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8619F" w14:textId="5A94C361" w:rsidR="000006DC" w:rsidRPr="00DC398C" w:rsidRDefault="001E6D1F" w:rsidP="00D40666">
      <w:pPr>
        <w:shd w:val="clear" w:color="auto" w:fill="BDD6EE"/>
        <w:spacing w:before="0" w:after="0" w:line="240" w:lineRule="auto"/>
        <w:jc w:val="center"/>
        <w:rPr>
          <w:rFonts w:ascii="Calibri" w:eastAsia="Yu Mincho" w:hAnsi="Calibri" w:cs="Calibri"/>
          <w:bCs/>
          <w:kern w:val="2"/>
          <w:sz w:val="28"/>
          <w:szCs w:val="28"/>
          <w:lang w:eastAsia="ja-JP"/>
          <w14:ligatures w14:val="standardContextual"/>
        </w:rPr>
      </w:pPr>
      <w:r w:rsidRPr="00DC398C">
        <w:rPr>
          <w:rFonts w:ascii="Calibri" w:eastAsia="Yu Mincho" w:hAnsi="Calibri" w:cs="Calibri"/>
          <w:bCs/>
          <w:kern w:val="2"/>
          <w:sz w:val="24"/>
          <w:szCs w:val="24"/>
          <w:lang w:eastAsia="ja-JP"/>
          <w14:ligatures w14:val="standardContextual"/>
        </w:rPr>
        <w:t>[</w:t>
      </w:r>
      <w:r w:rsidR="00463887" w:rsidRPr="00DC398C">
        <w:rPr>
          <w:rFonts w:ascii="Calibri" w:eastAsia="Yu Mincho" w:hAnsi="Calibri" w:cs="Calibri"/>
          <w:bCs/>
          <w:kern w:val="2"/>
          <w:sz w:val="28"/>
          <w:szCs w:val="28"/>
          <w:highlight w:val="yellow"/>
          <w:lang w:eastAsia="ja-JP"/>
          <w14:ligatures w14:val="standardContextual"/>
        </w:rPr>
        <w:t>District Multilingual Instructional Programs</w:t>
      </w:r>
      <w:r w:rsidRPr="00DC398C">
        <w:rPr>
          <w:rFonts w:ascii="Calibri" w:eastAsia="Yu Mincho" w:hAnsi="Calibri" w:cs="Calibri"/>
          <w:bCs/>
          <w:kern w:val="2"/>
          <w:sz w:val="28"/>
          <w:szCs w:val="28"/>
          <w:lang w:eastAsia="ja-JP"/>
          <w14:ligatures w14:val="standardContextual"/>
        </w:rPr>
        <w:t>]</w:t>
      </w:r>
    </w:p>
    <w:p w14:paraId="1559D3D9" w14:textId="11B0682C" w:rsidR="00D40666" w:rsidRPr="00DC398C" w:rsidRDefault="00D40666" w:rsidP="000006DC">
      <w:pPr>
        <w:shd w:val="clear" w:color="auto" w:fill="BDD6EE"/>
        <w:spacing w:before="0" w:after="0" w:line="240" w:lineRule="auto"/>
        <w:jc w:val="center"/>
        <w:rPr>
          <w:rFonts w:ascii="Calibri" w:eastAsia="Yu Mincho" w:hAnsi="Calibri" w:cs="Calibri"/>
          <w:bCs/>
          <w:kern w:val="2"/>
          <w:sz w:val="28"/>
          <w:szCs w:val="28"/>
          <w:lang w:eastAsia="ja-JP"/>
          <w14:ligatures w14:val="standardContextual"/>
        </w:rPr>
      </w:pPr>
      <w:r w:rsidRPr="00DC398C">
        <w:rPr>
          <w:rFonts w:ascii="Calibri" w:eastAsia="Yu Mincho" w:hAnsi="Calibri" w:cs="Calibri"/>
          <w:bCs/>
          <w:kern w:val="2"/>
          <w:sz w:val="28"/>
          <w:szCs w:val="28"/>
          <w:lang w:eastAsia="ja-JP"/>
          <w14:ligatures w14:val="standardContextual"/>
        </w:rPr>
        <w:t>の参加</w:t>
      </w:r>
    </w:p>
    <w:p w14:paraId="6FE260EF" w14:textId="7B105A0A" w:rsidR="000006DC" w:rsidRPr="00DC398C" w:rsidRDefault="00D40666" w:rsidP="000006DC">
      <w:pPr>
        <w:shd w:val="clear" w:color="auto" w:fill="BDD6EE"/>
        <w:spacing w:before="0" w:after="0" w:line="240" w:lineRule="auto"/>
        <w:jc w:val="center"/>
        <w:rPr>
          <w:rFonts w:ascii="Calibri" w:eastAsia="Yu Mincho" w:hAnsi="Calibri" w:cs="Calibri"/>
          <w:bCs/>
          <w:kern w:val="2"/>
          <w:sz w:val="28"/>
          <w:szCs w:val="28"/>
          <w:lang w:eastAsia="ja-JP"/>
          <w14:ligatures w14:val="standardContextual"/>
        </w:rPr>
      </w:pPr>
      <w:r w:rsidRPr="00DC398C">
        <w:rPr>
          <w:rFonts w:ascii="Calibri" w:eastAsia="Yu Mincho" w:hAnsi="Calibri" w:cs="Calibri"/>
          <w:bCs/>
          <w:kern w:val="2"/>
          <w:sz w:val="28"/>
          <w:szCs w:val="28"/>
          <w:lang w:eastAsia="ja-JP"/>
          <w14:ligatures w14:val="standardContextual"/>
        </w:rPr>
        <w:t>学年</w:t>
      </w:r>
      <w:r w:rsidR="000006DC" w:rsidRPr="00DC398C">
        <w:rPr>
          <w:rFonts w:ascii="Calibri" w:eastAsia="Yu Mincho" w:hAnsi="Calibri" w:cs="Calibri"/>
          <w:bCs/>
          <w:kern w:val="2"/>
          <w:sz w:val="28"/>
          <w:szCs w:val="28"/>
          <w:lang w:eastAsia="ja-JP"/>
          <w14:ligatures w14:val="standardContextual"/>
        </w:rPr>
        <w:t xml:space="preserve"> [</w:t>
      </w:r>
      <w:r w:rsidR="000006DC" w:rsidRPr="00DC398C">
        <w:rPr>
          <w:rFonts w:ascii="Calibri" w:eastAsia="Yu Mincho" w:hAnsi="Calibri" w:cs="Calibri"/>
          <w:bCs/>
          <w:kern w:val="2"/>
          <w:sz w:val="28"/>
          <w:szCs w:val="28"/>
          <w:highlight w:val="yellow"/>
          <w:lang w:eastAsia="ja-JP"/>
          <w14:ligatures w14:val="standardContextual"/>
        </w:rPr>
        <w:t>20XX-20XX</w:t>
      </w:r>
      <w:r w:rsidR="000006DC" w:rsidRPr="00DC398C">
        <w:rPr>
          <w:rFonts w:ascii="Calibri" w:eastAsia="Yu Mincho" w:hAnsi="Calibri" w:cs="Calibri"/>
          <w:bCs/>
          <w:kern w:val="2"/>
          <w:sz w:val="28"/>
          <w:szCs w:val="28"/>
          <w:lang w:eastAsia="ja-JP"/>
          <w14:ligatures w14:val="standardContextual"/>
        </w:rPr>
        <w:t>]</w:t>
      </w:r>
    </w:p>
    <w:p w14:paraId="0FBB2E89" w14:textId="1062D2BF" w:rsidR="00AD6557" w:rsidRPr="00D76263" w:rsidRDefault="000006DC" w:rsidP="00DC398C">
      <w:pPr>
        <w:tabs>
          <w:tab w:val="left" w:pos="1260"/>
        </w:tabs>
        <w:spacing w:before="240" w:after="120" w:line="240" w:lineRule="auto"/>
        <w:rPr>
          <w:rFonts w:ascii="Calibri" w:eastAsia="Yu Mincho" w:hAnsi="Calibri" w:cs="Calibri"/>
          <w:szCs w:val="21"/>
          <w:lang w:eastAsia="ja-JP"/>
        </w:rPr>
      </w:pPr>
      <w:r w:rsidRPr="00D76263">
        <w:rPr>
          <w:rFonts w:ascii="Calibri" w:eastAsia="Yu Mincho" w:hAnsi="Calibri" w:cs="Calibri"/>
          <w:szCs w:val="21"/>
          <w:lang w:eastAsia="ja-JP"/>
        </w:rPr>
        <w:t>[</w:t>
      </w:r>
      <w:r w:rsidR="00463887" w:rsidRPr="00D76263">
        <w:rPr>
          <w:rFonts w:ascii="Calibri" w:eastAsia="Yu Mincho" w:hAnsi="Calibri" w:cs="Calibri"/>
          <w:szCs w:val="21"/>
          <w:highlight w:val="yellow"/>
          <w:lang w:eastAsia="ja-JP"/>
        </w:rPr>
        <w:t>DISTRICT</w:t>
      </w:r>
      <w:r w:rsidRPr="00D76263">
        <w:rPr>
          <w:rFonts w:ascii="Calibri" w:eastAsia="Yu Mincho" w:hAnsi="Calibri" w:cs="Calibri"/>
          <w:szCs w:val="21"/>
          <w:lang w:eastAsia="ja-JP"/>
        </w:rPr>
        <w:t>]</w:t>
      </w:r>
      <w:r w:rsidR="00D40666" w:rsidRPr="00D76263">
        <w:rPr>
          <w:rFonts w:ascii="Calibri" w:eastAsia="Yu Mincho" w:hAnsi="Calibri" w:cs="Calibri"/>
          <w:szCs w:val="21"/>
          <w:lang w:eastAsia="ja-JP"/>
        </w:rPr>
        <w:t>は、</w:t>
      </w:r>
      <w:r w:rsidR="001536DF" w:rsidRPr="00D76263">
        <w:rPr>
          <w:rFonts w:ascii="Calibri" w:eastAsia="Yu Mincho" w:hAnsi="Calibri" w:cs="Calibri"/>
          <w:szCs w:val="21"/>
          <w:lang w:eastAsia="ja-JP"/>
        </w:rPr>
        <w:t xml:space="preserve"> </w:t>
      </w:r>
      <w:r w:rsidR="00D40666" w:rsidRPr="00D76263">
        <w:rPr>
          <w:rFonts w:ascii="Calibri" w:eastAsia="Yu Mincho" w:hAnsi="Calibri" w:cs="Calibri"/>
          <w:szCs w:val="21"/>
          <w:lang w:eastAsia="ja-JP"/>
        </w:rPr>
        <w:t>生徒が追加のサポートを必要とせずに英語の読解、筆記、会話、理解ができるように、さまざまなプログラムとサービスを提供しています。これらのリソースは、生徒が学年レベルの学習内容を満たし、問題なく高校を卒業するのに役立てるために提供されています。</w:t>
      </w:r>
    </w:p>
    <w:p w14:paraId="11FFE1E0" w14:textId="5A47B2DB" w:rsidR="00AD6557" w:rsidRPr="00E75095" w:rsidRDefault="00D40666" w:rsidP="00DC398C">
      <w:pPr>
        <w:tabs>
          <w:tab w:val="left" w:pos="1260"/>
        </w:tabs>
        <w:spacing w:before="240" w:line="240" w:lineRule="auto"/>
        <w:rPr>
          <w:rFonts w:ascii="Yu Mincho" w:eastAsia="Yu Mincho" w:hAnsi="Yu Mincho" w:cs="MS Gothic"/>
          <w:szCs w:val="21"/>
          <w:highlight w:val="yellow"/>
          <w:lang w:eastAsia="ja-JP"/>
        </w:rPr>
      </w:pPr>
      <w:r w:rsidRPr="00D76263">
        <w:rPr>
          <w:rFonts w:ascii="Calibri" w:eastAsia="Yu Mincho" w:hAnsi="Calibri" w:cs="Calibri"/>
          <w:szCs w:val="21"/>
          <w:lang w:eastAsia="ja-JP"/>
        </w:rPr>
        <w:t>以下が、学区が提供するサービスとプログラムです。</w:t>
      </w:r>
      <w:r w:rsidRPr="00D76263">
        <w:rPr>
          <w:rFonts w:ascii="Calibri" w:eastAsia="Yu Mincho" w:hAnsi="Calibri" w:cs="Calibri"/>
          <w:szCs w:val="21"/>
          <w:lang w:eastAsia="ja-JP"/>
        </w:rPr>
        <w:t>[</w:t>
      </w:r>
      <w:r w:rsidR="00463887" w:rsidRPr="00D76263">
        <w:rPr>
          <w:rFonts w:ascii="Calibri" w:eastAsia="Yu Mincho" w:hAnsi="Calibri" w:cs="Calibri"/>
          <w:szCs w:val="21"/>
          <w:highlight w:val="yellow"/>
          <w:lang w:eastAsia="ja-JP"/>
        </w:rPr>
        <w:t>STUDEN</w:t>
      </w:r>
      <w:r w:rsidR="000F1544" w:rsidRPr="00D76263">
        <w:rPr>
          <w:rFonts w:ascii="Calibri" w:eastAsia="Yu Mincho" w:hAnsi="Calibri" w:cs="Calibri"/>
          <w:szCs w:val="21"/>
          <w:highlight w:val="yellow"/>
          <w:lang w:eastAsia="ja-JP"/>
        </w:rPr>
        <w:t>T NAME</w:t>
      </w:r>
      <w:r w:rsidRPr="00D76263">
        <w:rPr>
          <w:rFonts w:ascii="Calibri" w:eastAsia="Yu Mincho" w:hAnsi="Calibri" w:cs="Calibri"/>
          <w:szCs w:val="21"/>
          <w:lang w:eastAsia="ja-JP"/>
        </w:rPr>
        <w:t xml:space="preserve">] </w:t>
      </w:r>
      <w:r w:rsidRPr="00D76263">
        <w:rPr>
          <w:rFonts w:ascii="Calibri" w:eastAsia="Yu Mincho" w:hAnsi="Calibri" w:cs="Calibri"/>
          <w:szCs w:val="21"/>
          <w:lang w:eastAsia="ja-JP"/>
        </w:rPr>
        <w:t>が登録</w:t>
      </w:r>
      <w:r w:rsidRPr="00E75095">
        <w:rPr>
          <w:rFonts w:ascii="Yu Mincho" w:eastAsia="Yu Mincho" w:hAnsi="Yu Mincho" w:cs="MS Gothic" w:hint="eastAsia"/>
          <w:szCs w:val="21"/>
          <w:lang w:eastAsia="ja-JP"/>
        </w:rPr>
        <w:t>されているプログラムにチェックマークが記しています。</w:t>
      </w:r>
    </w:p>
    <w:tbl>
      <w:tblPr>
        <w:tblStyle w:val="TableGrid"/>
        <w:tblW w:w="10800" w:type="dxa"/>
        <w:tblInd w:w="85" w:type="dxa"/>
        <w:tblLayout w:type="fixed"/>
        <w:tblLook w:val="04A0" w:firstRow="1" w:lastRow="0" w:firstColumn="1" w:lastColumn="0" w:noHBand="0" w:noVBand="1"/>
      </w:tblPr>
      <w:tblGrid>
        <w:gridCol w:w="1350"/>
        <w:gridCol w:w="2340"/>
        <w:gridCol w:w="7110"/>
      </w:tblGrid>
      <w:tr w:rsidR="00102758" w:rsidRPr="00E75095" w14:paraId="453FF751" w14:textId="7EC69F44" w:rsidTr="000E5094">
        <w:trPr>
          <w:trHeight w:val="422"/>
        </w:trPr>
        <w:tc>
          <w:tcPr>
            <w:tcW w:w="1350" w:type="dxa"/>
            <w:shd w:val="clear" w:color="auto" w:fill="auto"/>
          </w:tcPr>
          <w:p w14:paraId="36298293" w14:textId="54222B8B" w:rsidR="00102758" w:rsidRPr="00E75095" w:rsidRDefault="00294F42" w:rsidP="00544952">
            <w:pPr>
              <w:tabs>
                <w:tab w:val="left" w:pos="1260"/>
              </w:tabs>
              <w:spacing w:before="0" w:after="0" w:line="240" w:lineRule="auto"/>
              <w:jc w:val="center"/>
              <w:rPr>
                <w:rFonts w:ascii="Yu Mincho" w:eastAsia="Yu Mincho" w:hAnsi="Yu Mincho" w:cs="Calibri"/>
                <w:b/>
                <w:bCs/>
                <w:szCs w:val="21"/>
              </w:rPr>
            </w:pPr>
            <w:r w:rsidRPr="00E75095">
              <w:rPr>
                <w:rFonts w:ascii="Yu Mincho" w:eastAsia="Yu Mincho" w:hAnsi="Yu Mincho" w:cs="MS Gothic" w:hint="eastAsia"/>
                <w:b/>
                <w:bCs/>
                <w:szCs w:val="21"/>
                <w:lang w:eastAsia="ja-JP"/>
              </w:rPr>
              <w:t>登録の有無</w:t>
            </w:r>
          </w:p>
        </w:tc>
        <w:tc>
          <w:tcPr>
            <w:tcW w:w="2340" w:type="dxa"/>
            <w:shd w:val="clear" w:color="auto" w:fill="auto"/>
          </w:tcPr>
          <w:p w14:paraId="6B85E182" w14:textId="653ECAFB" w:rsidR="00102758" w:rsidRPr="00E75095" w:rsidRDefault="00294F42" w:rsidP="000006DC">
            <w:pPr>
              <w:tabs>
                <w:tab w:val="left" w:pos="1260"/>
              </w:tabs>
              <w:spacing w:before="0" w:after="0" w:line="240" w:lineRule="auto"/>
              <w:jc w:val="center"/>
              <w:rPr>
                <w:rFonts w:ascii="Yu Mincho" w:eastAsia="Yu Mincho" w:hAnsi="Yu Mincho" w:cs="Calibri"/>
                <w:b/>
                <w:bCs/>
                <w:szCs w:val="21"/>
                <w:lang w:eastAsia="ja-JP"/>
              </w:rPr>
            </w:pPr>
            <w:r w:rsidRPr="00E75095">
              <w:rPr>
                <w:rFonts w:ascii="Yu Mincho" w:eastAsia="Yu Mincho" w:hAnsi="Yu Mincho" w:cs="MS Gothic" w:hint="eastAsia"/>
                <w:b/>
                <w:bCs/>
                <w:szCs w:val="21"/>
                <w:lang w:eastAsia="ja-JP"/>
              </w:rPr>
              <w:t>プログラム</w:t>
            </w:r>
          </w:p>
        </w:tc>
        <w:tc>
          <w:tcPr>
            <w:tcW w:w="7110" w:type="dxa"/>
            <w:shd w:val="clear" w:color="auto" w:fill="auto"/>
          </w:tcPr>
          <w:p w14:paraId="0A2938BB" w14:textId="24048C54" w:rsidR="00102758" w:rsidRPr="00E75095" w:rsidRDefault="00294F42" w:rsidP="000006DC">
            <w:pPr>
              <w:tabs>
                <w:tab w:val="left" w:pos="1260"/>
              </w:tabs>
              <w:spacing w:before="0" w:after="0" w:line="240" w:lineRule="auto"/>
              <w:jc w:val="center"/>
              <w:rPr>
                <w:rFonts w:ascii="Yu Mincho" w:eastAsia="Yu Mincho" w:hAnsi="Yu Mincho" w:cs="Calibri"/>
                <w:b/>
                <w:bCs/>
                <w:szCs w:val="21"/>
                <w:lang w:eastAsia="ja-JP"/>
              </w:rPr>
            </w:pPr>
            <w:r w:rsidRPr="00E75095">
              <w:rPr>
                <w:rFonts w:ascii="Yu Mincho" w:eastAsia="Yu Mincho" w:hAnsi="Yu Mincho" w:cs="MS Gothic" w:hint="eastAsia"/>
                <w:b/>
                <w:bCs/>
                <w:szCs w:val="21"/>
                <w:lang w:eastAsia="ja-JP"/>
              </w:rPr>
              <w:t>プログラムの内容</w:t>
            </w:r>
          </w:p>
        </w:tc>
      </w:tr>
      <w:tr w:rsidR="00102758" w:rsidRPr="00E75095" w14:paraId="57D2ECC2" w14:textId="77777777" w:rsidTr="000E5094">
        <w:trPr>
          <w:trHeight w:val="449"/>
        </w:trPr>
        <w:tc>
          <w:tcPr>
            <w:tcW w:w="1350" w:type="dxa"/>
          </w:tcPr>
          <w:p w14:paraId="7816C789" w14:textId="77777777" w:rsidR="00102758" w:rsidRPr="00E75095" w:rsidRDefault="00102758" w:rsidP="000E5094">
            <w:pPr>
              <w:tabs>
                <w:tab w:val="left" w:pos="1260"/>
              </w:tabs>
              <w:spacing w:before="60" w:after="120" w:line="240" w:lineRule="auto"/>
              <w:rPr>
                <w:rFonts w:ascii="Yu Mincho" w:eastAsia="Yu Mincho" w:hAnsi="Yu Mincho" w:cs="Calibri"/>
                <w:szCs w:val="21"/>
              </w:rPr>
            </w:pPr>
          </w:p>
        </w:tc>
        <w:tc>
          <w:tcPr>
            <w:tcW w:w="2340" w:type="dxa"/>
          </w:tcPr>
          <w:p w14:paraId="1CF1D320" w14:textId="523BAF0D" w:rsidR="00102758" w:rsidRPr="00D76263" w:rsidRDefault="00102758" w:rsidP="000E5094">
            <w:pPr>
              <w:tabs>
                <w:tab w:val="left" w:pos="1260"/>
              </w:tabs>
              <w:spacing w:before="60" w:after="120" w:line="240" w:lineRule="auto"/>
              <w:rPr>
                <w:rFonts w:ascii="Calibri" w:eastAsia="Yu Mincho" w:hAnsi="Calibri" w:cs="Calibri"/>
                <w:sz w:val="22"/>
              </w:rPr>
            </w:pPr>
            <w:r w:rsidRPr="00D76263">
              <w:rPr>
                <w:rFonts w:ascii="Calibri" w:eastAsia="Yu Mincho" w:hAnsi="Calibri" w:cs="Calibri"/>
                <w:sz w:val="22"/>
              </w:rPr>
              <w:t>ELD Class Period</w:t>
            </w:r>
          </w:p>
        </w:tc>
        <w:tc>
          <w:tcPr>
            <w:tcW w:w="7110" w:type="dxa"/>
          </w:tcPr>
          <w:p w14:paraId="043D2BF3" w14:textId="4842015E" w:rsidR="00102758" w:rsidRPr="00E75095" w:rsidRDefault="00294F42" w:rsidP="000E5094">
            <w:pPr>
              <w:tabs>
                <w:tab w:val="left" w:pos="1260"/>
              </w:tabs>
              <w:spacing w:before="60" w:after="120" w:line="240" w:lineRule="auto"/>
              <w:rPr>
                <w:rFonts w:ascii="Yu Mincho" w:eastAsia="Yu Mincho" w:hAnsi="Yu Mincho" w:cs="Calibri"/>
                <w:szCs w:val="21"/>
                <w:lang w:eastAsia="ja-JP"/>
              </w:rPr>
            </w:pPr>
            <w:r w:rsidRPr="00E75095">
              <w:rPr>
                <w:rFonts w:ascii="Yu Mincho" w:eastAsia="Yu Mincho" w:hAnsi="Yu Mincho" w:cs="MS Gothic" w:hint="eastAsia"/>
                <w:szCs w:val="21"/>
                <w:lang w:eastAsia="ja-JP"/>
              </w:rPr>
              <w:t>英語学習は学校の授業時間の内に提供されます</w:t>
            </w:r>
          </w:p>
        </w:tc>
      </w:tr>
      <w:tr w:rsidR="00102758" w:rsidRPr="00E75095" w14:paraId="756447B3" w14:textId="77777777" w:rsidTr="000E5094">
        <w:trPr>
          <w:trHeight w:val="440"/>
        </w:trPr>
        <w:tc>
          <w:tcPr>
            <w:tcW w:w="1350" w:type="dxa"/>
          </w:tcPr>
          <w:p w14:paraId="3E78A313" w14:textId="77777777" w:rsidR="00102758" w:rsidRPr="00E75095" w:rsidRDefault="00102758" w:rsidP="000E5094">
            <w:pPr>
              <w:tabs>
                <w:tab w:val="left" w:pos="1260"/>
              </w:tabs>
              <w:spacing w:before="60" w:after="120" w:line="240" w:lineRule="auto"/>
              <w:rPr>
                <w:rFonts w:ascii="Yu Mincho" w:eastAsia="Yu Mincho" w:hAnsi="Yu Mincho" w:cs="Calibri"/>
                <w:szCs w:val="21"/>
                <w:lang w:eastAsia="ja-JP"/>
              </w:rPr>
            </w:pPr>
          </w:p>
        </w:tc>
        <w:tc>
          <w:tcPr>
            <w:tcW w:w="2340" w:type="dxa"/>
          </w:tcPr>
          <w:p w14:paraId="3514E21A" w14:textId="2FACF92C" w:rsidR="00102758" w:rsidRPr="00D76263" w:rsidRDefault="00102758" w:rsidP="000E5094">
            <w:pPr>
              <w:tabs>
                <w:tab w:val="left" w:pos="1260"/>
              </w:tabs>
              <w:spacing w:before="60" w:after="120" w:line="240" w:lineRule="auto"/>
              <w:rPr>
                <w:rFonts w:ascii="Calibri" w:eastAsia="Yu Mincho" w:hAnsi="Calibri" w:cs="Calibri"/>
                <w:sz w:val="22"/>
              </w:rPr>
            </w:pPr>
            <w:r w:rsidRPr="00D76263">
              <w:rPr>
                <w:rFonts w:ascii="Calibri" w:eastAsia="Yu Mincho" w:hAnsi="Calibri" w:cs="Calibri"/>
                <w:sz w:val="22"/>
              </w:rPr>
              <w:t>ELD Push-in</w:t>
            </w:r>
          </w:p>
        </w:tc>
        <w:tc>
          <w:tcPr>
            <w:tcW w:w="7110" w:type="dxa"/>
          </w:tcPr>
          <w:p w14:paraId="7D32BCE2" w14:textId="2D1AD156" w:rsidR="006A184F" w:rsidRPr="00E75095" w:rsidRDefault="00294F42" w:rsidP="000E5094">
            <w:pPr>
              <w:tabs>
                <w:tab w:val="left" w:pos="1260"/>
              </w:tabs>
              <w:spacing w:before="60" w:after="120" w:line="240" w:lineRule="auto"/>
              <w:rPr>
                <w:rFonts w:ascii="Yu Mincho" w:eastAsia="Yu Mincho" w:hAnsi="Yu Mincho" w:cs="Calibri"/>
                <w:szCs w:val="21"/>
                <w:lang w:eastAsia="ja-JP"/>
              </w:rPr>
            </w:pPr>
            <w:r w:rsidRPr="00E75095">
              <w:rPr>
                <w:rFonts w:ascii="Yu Mincho" w:eastAsia="Yu Mincho" w:hAnsi="Yu Mincho" w:cs="MS Gothic" w:hint="eastAsia"/>
                <w:szCs w:val="21"/>
                <w:lang w:eastAsia="ja-JP"/>
              </w:rPr>
              <w:t>生徒の主要教室また項目領域の教室内で提供されます。</w:t>
            </w:r>
            <w:r w:rsidRPr="00E75095">
              <w:rPr>
                <w:rFonts w:ascii="Yu Mincho" w:eastAsia="Yu Mincho" w:hAnsi="Yu Mincho" w:cs="Calibri" w:hint="eastAsia"/>
                <w:szCs w:val="21"/>
                <w:lang w:eastAsia="ja-JP"/>
              </w:rPr>
              <w:t xml:space="preserve"> </w:t>
            </w:r>
          </w:p>
        </w:tc>
      </w:tr>
      <w:tr w:rsidR="00102758" w:rsidRPr="00E75095" w14:paraId="0CFC1B5D" w14:textId="77777777" w:rsidTr="000E5094">
        <w:trPr>
          <w:trHeight w:val="701"/>
        </w:trPr>
        <w:tc>
          <w:tcPr>
            <w:tcW w:w="1350" w:type="dxa"/>
          </w:tcPr>
          <w:p w14:paraId="1971DDBC" w14:textId="77777777" w:rsidR="00102758" w:rsidRPr="00E75095" w:rsidRDefault="00102758" w:rsidP="000E5094">
            <w:pPr>
              <w:tabs>
                <w:tab w:val="left" w:pos="1260"/>
              </w:tabs>
              <w:spacing w:before="60" w:after="120" w:line="240" w:lineRule="auto"/>
              <w:rPr>
                <w:rFonts w:ascii="Yu Mincho" w:eastAsia="Yu Mincho" w:hAnsi="Yu Mincho" w:cs="Calibri"/>
                <w:szCs w:val="21"/>
                <w:lang w:eastAsia="ja-JP"/>
              </w:rPr>
            </w:pPr>
          </w:p>
        </w:tc>
        <w:tc>
          <w:tcPr>
            <w:tcW w:w="2340" w:type="dxa"/>
          </w:tcPr>
          <w:p w14:paraId="405447B8" w14:textId="564C9AD8" w:rsidR="00102758" w:rsidRPr="00D76263" w:rsidRDefault="00102758" w:rsidP="000E5094">
            <w:pPr>
              <w:tabs>
                <w:tab w:val="left" w:pos="1260"/>
              </w:tabs>
              <w:spacing w:before="60" w:after="120" w:line="240" w:lineRule="auto"/>
              <w:rPr>
                <w:rFonts w:ascii="Calibri" w:eastAsia="Yu Mincho" w:hAnsi="Calibri" w:cs="Calibri"/>
                <w:sz w:val="22"/>
              </w:rPr>
            </w:pPr>
            <w:r w:rsidRPr="00D76263">
              <w:rPr>
                <w:rFonts w:ascii="Calibri" w:eastAsia="Yu Mincho" w:hAnsi="Calibri" w:cs="Calibri"/>
                <w:sz w:val="22"/>
              </w:rPr>
              <w:t>ELD Pull-out</w:t>
            </w:r>
          </w:p>
        </w:tc>
        <w:tc>
          <w:tcPr>
            <w:tcW w:w="7110" w:type="dxa"/>
          </w:tcPr>
          <w:p w14:paraId="7C503030" w14:textId="605B4930" w:rsidR="00102758" w:rsidRPr="00E75095" w:rsidRDefault="00294F42" w:rsidP="000E5094">
            <w:pPr>
              <w:tabs>
                <w:tab w:val="left" w:pos="1260"/>
              </w:tabs>
              <w:spacing w:before="60" w:after="120" w:line="240" w:lineRule="auto"/>
              <w:rPr>
                <w:rFonts w:ascii="Yu Mincho" w:eastAsia="Yu Mincho" w:hAnsi="Yu Mincho" w:cs="Calibri"/>
                <w:szCs w:val="21"/>
                <w:lang w:eastAsia="ja-JP"/>
              </w:rPr>
            </w:pPr>
            <w:r w:rsidRPr="00E75095">
              <w:rPr>
                <w:rFonts w:ascii="Yu Mincho" w:eastAsia="Yu Mincho" w:hAnsi="Yu Mincho" w:cs="MS Gothic" w:hint="eastAsia"/>
                <w:szCs w:val="21"/>
                <w:lang w:eastAsia="ja-JP"/>
              </w:rPr>
              <w:t>生徒たちは一日の一部を通常の主要教室で過ごし、一日の一部の時間を「教室外に移動」して過ごし、英語学習サービスを受けます。</w:t>
            </w:r>
          </w:p>
        </w:tc>
      </w:tr>
      <w:tr w:rsidR="00102758" w:rsidRPr="00E75095" w14:paraId="5124219F" w14:textId="0607AC32" w:rsidTr="000E5094">
        <w:tc>
          <w:tcPr>
            <w:tcW w:w="1350" w:type="dxa"/>
          </w:tcPr>
          <w:p w14:paraId="4987931B" w14:textId="77777777" w:rsidR="00102758" w:rsidRPr="00E75095" w:rsidRDefault="00102758" w:rsidP="000E5094">
            <w:pPr>
              <w:tabs>
                <w:tab w:val="left" w:pos="1260"/>
              </w:tabs>
              <w:spacing w:before="60" w:after="120" w:line="240" w:lineRule="auto"/>
              <w:rPr>
                <w:rFonts w:ascii="Yu Mincho" w:eastAsia="Yu Mincho" w:hAnsi="Yu Mincho" w:cs="Calibri"/>
                <w:szCs w:val="21"/>
                <w:lang w:eastAsia="ja-JP"/>
              </w:rPr>
            </w:pPr>
          </w:p>
        </w:tc>
        <w:tc>
          <w:tcPr>
            <w:tcW w:w="2340" w:type="dxa"/>
          </w:tcPr>
          <w:p w14:paraId="71235496" w14:textId="68BC2DF3" w:rsidR="00102758" w:rsidRPr="00D76263" w:rsidRDefault="00102758" w:rsidP="000E5094">
            <w:pPr>
              <w:tabs>
                <w:tab w:val="left" w:pos="1260"/>
              </w:tabs>
              <w:spacing w:before="60" w:after="120" w:line="240" w:lineRule="auto"/>
              <w:rPr>
                <w:rFonts w:ascii="Calibri" w:eastAsia="Yu Mincho" w:hAnsi="Calibri" w:cs="Calibri"/>
                <w:sz w:val="22"/>
              </w:rPr>
            </w:pPr>
            <w:r w:rsidRPr="00D76263">
              <w:rPr>
                <w:rFonts w:ascii="Calibri" w:eastAsia="Yu Mincho" w:hAnsi="Calibri" w:cs="Calibri"/>
                <w:sz w:val="22"/>
              </w:rPr>
              <w:t xml:space="preserve">Integrated English </w:t>
            </w:r>
            <w:r w:rsidR="00B12F2C" w:rsidRPr="00D76263">
              <w:rPr>
                <w:rFonts w:ascii="Calibri" w:eastAsia="Yu Mincho" w:hAnsi="Calibri" w:cs="Calibri"/>
                <w:sz w:val="22"/>
              </w:rPr>
              <w:t>L</w:t>
            </w:r>
            <w:r w:rsidRPr="00D76263">
              <w:rPr>
                <w:rFonts w:ascii="Calibri" w:eastAsia="Yu Mincho" w:hAnsi="Calibri" w:cs="Calibri"/>
                <w:sz w:val="22"/>
              </w:rPr>
              <w:t xml:space="preserve">anguage </w:t>
            </w:r>
            <w:r w:rsidR="00B12F2C" w:rsidRPr="00D76263">
              <w:rPr>
                <w:rFonts w:ascii="Calibri" w:eastAsia="Yu Mincho" w:hAnsi="Calibri" w:cs="Calibri"/>
                <w:sz w:val="22"/>
              </w:rPr>
              <w:t>D</w:t>
            </w:r>
            <w:r w:rsidRPr="00D76263">
              <w:rPr>
                <w:rFonts w:ascii="Calibri" w:eastAsia="Yu Mincho" w:hAnsi="Calibri" w:cs="Calibri"/>
                <w:sz w:val="22"/>
              </w:rPr>
              <w:t>evelopment (ELD) instruction</w:t>
            </w:r>
          </w:p>
        </w:tc>
        <w:tc>
          <w:tcPr>
            <w:tcW w:w="7110" w:type="dxa"/>
          </w:tcPr>
          <w:p w14:paraId="73710044" w14:textId="03559EF2" w:rsidR="00102758" w:rsidRPr="00E75095" w:rsidRDefault="002F24D9" w:rsidP="000E5094">
            <w:pPr>
              <w:tabs>
                <w:tab w:val="left" w:pos="1260"/>
              </w:tabs>
              <w:spacing w:before="60" w:after="120" w:line="240" w:lineRule="auto"/>
              <w:rPr>
                <w:rFonts w:ascii="Yu Mincho" w:eastAsia="Yu Mincho" w:hAnsi="Yu Mincho" w:cs="Calibri"/>
                <w:szCs w:val="21"/>
                <w:lang w:eastAsia="ja-JP"/>
              </w:rPr>
            </w:pPr>
            <w:r w:rsidRPr="00E75095">
              <w:rPr>
                <w:rFonts w:ascii="Yu Mincho" w:eastAsia="Yu Mincho" w:hAnsi="Yu Mincho" w:cs="MS Gothic" w:hint="eastAsia"/>
                <w:bCs/>
                <w:szCs w:val="21"/>
                <w:lang w:eastAsia="ja-JP"/>
              </w:rPr>
              <w:t>言語と内容は、英語能力基準</w:t>
            </w:r>
            <w:r w:rsidRPr="00E75095">
              <w:rPr>
                <w:rFonts w:ascii="Yu Mincho" w:eastAsia="Yu Mincho" w:hAnsi="Yu Mincho" w:cs="Calibri" w:hint="eastAsia"/>
                <w:bCs/>
                <w:szCs w:val="21"/>
                <w:lang w:eastAsia="ja-JP"/>
              </w:rPr>
              <w:t xml:space="preserve"> </w:t>
            </w:r>
            <w:r w:rsidRPr="00DC398C">
              <w:rPr>
                <w:rFonts w:ascii="Calibri" w:eastAsia="Yu Mincho" w:hAnsi="Calibri" w:cs="Calibri"/>
                <w:bCs/>
                <w:szCs w:val="21"/>
                <w:lang w:eastAsia="ja-JP"/>
              </w:rPr>
              <w:t>(ELP)</w:t>
            </w:r>
            <w:r w:rsidRPr="00E75095">
              <w:rPr>
                <w:rFonts w:ascii="Yu Mincho" w:eastAsia="Yu Mincho" w:hAnsi="Yu Mincho" w:cs="Calibri" w:hint="eastAsia"/>
                <w:bCs/>
                <w:szCs w:val="21"/>
                <w:lang w:eastAsia="ja-JP"/>
              </w:rPr>
              <w:t xml:space="preserve"> </w:t>
            </w:r>
            <w:r w:rsidRPr="00E75095">
              <w:rPr>
                <w:rFonts w:ascii="Yu Mincho" w:eastAsia="Yu Mincho" w:hAnsi="Yu Mincho" w:cs="MS Gothic" w:hint="eastAsia"/>
                <w:bCs/>
                <w:szCs w:val="21"/>
                <w:lang w:eastAsia="ja-JP"/>
              </w:rPr>
              <w:t>と内容基準の両方を使用して、計画、指導、考察、評価を導きながら、教えられます。</w:t>
            </w:r>
          </w:p>
        </w:tc>
      </w:tr>
      <w:tr w:rsidR="00102758" w:rsidRPr="00E75095" w14:paraId="00B65DF1" w14:textId="2BCE9239" w:rsidTr="000E5094">
        <w:trPr>
          <w:trHeight w:val="1160"/>
        </w:trPr>
        <w:tc>
          <w:tcPr>
            <w:tcW w:w="1350" w:type="dxa"/>
          </w:tcPr>
          <w:p w14:paraId="3CDB21F3" w14:textId="77777777" w:rsidR="00102758" w:rsidRPr="00E75095" w:rsidRDefault="00102758" w:rsidP="000E5094">
            <w:pPr>
              <w:tabs>
                <w:tab w:val="left" w:pos="1260"/>
              </w:tabs>
              <w:spacing w:before="60" w:after="120" w:line="240" w:lineRule="auto"/>
              <w:rPr>
                <w:rFonts w:ascii="Yu Mincho" w:eastAsia="Yu Mincho" w:hAnsi="Yu Mincho" w:cs="Calibri"/>
                <w:szCs w:val="21"/>
                <w:lang w:eastAsia="ja-JP"/>
              </w:rPr>
            </w:pPr>
          </w:p>
        </w:tc>
        <w:tc>
          <w:tcPr>
            <w:tcW w:w="2340" w:type="dxa"/>
          </w:tcPr>
          <w:p w14:paraId="3DB235CD" w14:textId="0C51682C" w:rsidR="00102758" w:rsidRPr="00D76263" w:rsidRDefault="00102758" w:rsidP="000E5094">
            <w:pPr>
              <w:tabs>
                <w:tab w:val="left" w:pos="1260"/>
              </w:tabs>
              <w:spacing w:before="60" w:after="120" w:line="240" w:lineRule="auto"/>
              <w:rPr>
                <w:rFonts w:ascii="Calibri" w:eastAsia="Yu Mincho" w:hAnsi="Calibri" w:cs="Calibri"/>
                <w:sz w:val="22"/>
              </w:rPr>
            </w:pPr>
            <w:r w:rsidRPr="00D76263">
              <w:rPr>
                <w:rFonts w:ascii="Calibri" w:eastAsia="Yu Mincho" w:hAnsi="Calibri" w:cs="Calibri"/>
                <w:sz w:val="22"/>
              </w:rPr>
              <w:t xml:space="preserve">Newcomer </w:t>
            </w:r>
            <w:r w:rsidR="00795A9D" w:rsidRPr="00D76263">
              <w:rPr>
                <w:rFonts w:ascii="Calibri" w:eastAsia="Yu Mincho" w:hAnsi="Calibri" w:cs="Calibri"/>
                <w:sz w:val="22"/>
              </w:rPr>
              <w:t xml:space="preserve">ELD </w:t>
            </w:r>
          </w:p>
        </w:tc>
        <w:tc>
          <w:tcPr>
            <w:tcW w:w="7110" w:type="dxa"/>
          </w:tcPr>
          <w:p w14:paraId="2147FAB9" w14:textId="77777777" w:rsidR="00294F42" w:rsidRPr="00E75095" w:rsidRDefault="00294F42" w:rsidP="000E5094">
            <w:pPr>
              <w:tabs>
                <w:tab w:val="left" w:pos="1260"/>
              </w:tabs>
              <w:spacing w:before="60" w:after="120" w:line="240" w:lineRule="auto"/>
              <w:rPr>
                <w:rFonts w:ascii="Yu Mincho" w:eastAsia="Yu Mincho" w:hAnsi="Yu Mincho" w:cs="Calibri"/>
                <w:bCs/>
                <w:szCs w:val="21"/>
                <w:lang w:eastAsia="ja-JP"/>
              </w:rPr>
            </w:pPr>
            <w:r w:rsidRPr="00E75095">
              <w:rPr>
                <w:rFonts w:ascii="Yu Mincho" w:eastAsia="Yu Mincho" w:hAnsi="Yu Mincho" w:cs="MS Gothic" w:hint="eastAsia"/>
                <w:bCs/>
                <w:szCs w:val="21"/>
                <w:lang w:eastAsia="ja-JP"/>
              </w:rPr>
              <w:t>以下の学生をサポートするために特別設計されたクラス</w:t>
            </w:r>
            <w:r w:rsidRPr="00E75095">
              <w:rPr>
                <w:rFonts w:ascii="Yu Mincho" w:eastAsia="Yu Mincho" w:hAnsi="Yu Mincho" w:cs="Calibri" w:hint="eastAsia"/>
                <w:bCs/>
                <w:szCs w:val="21"/>
                <w:lang w:eastAsia="ja-JP"/>
              </w:rPr>
              <w:t>:</w:t>
            </w:r>
          </w:p>
          <w:p w14:paraId="46E4AF5D" w14:textId="319DA285" w:rsidR="00294F42" w:rsidRPr="00E75095" w:rsidRDefault="00294F42" w:rsidP="009E2949">
            <w:pPr>
              <w:numPr>
                <w:ilvl w:val="0"/>
                <w:numId w:val="4"/>
              </w:numPr>
              <w:tabs>
                <w:tab w:val="left" w:pos="1260"/>
              </w:tabs>
              <w:spacing w:before="0" w:after="0" w:line="240" w:lineRule="auto"/>
              <w:rPr>
                <w:rFonts w:ascii="Yu Mincho" w:eastAsia="Yu Mincho" w:hAnsi="Yu Mincho" w:cs="Calibri"/>
                <w:szCs w:val="21"/>
                <w:lang w:eastAsia="ja-JP"/>
              </w:rPr>
            </w:pPr>
            <w:r w:rsidRPr="00E75095">
              <w:rPr>
                <w:rFonts w:ascii="Yu Mincho" w:eastAsia="Yu Mincho" w:hAnsi="Yu Mincho" w:cs="MS Gothic" w:hint="eastAsia"/>
                <w:szCs w:val="21"/>
                <w:lang w:eastAsia="ja-JP"/>
              </w:rPr>
              <w:t>米国の学校に来た他国からの新入生</w:t>
            </w:r>
          </w:p>
          <w:p w14:paraId="4E2856A1" w14:textId="77777777" w:rsidR="00294F42" w:rsidRPr="00E75095" w:rsidRDefault="00294F42" w:rsidP="009E2949">
            <w:pPr>
              <w:numPr>
                <w:ilvl w:val="0"/>
                <w:numId w:val="4"/>
              </w:numPr>
              <w:tabs>
                <w:tab w:val="left" w:pos="1260"/>
              </w:tabs>
              <w:spacing w:before="0" w:after="0" w:line="240" w:lineRule="auto"/>
              <w:rPr>
                <w:rFonts w:ascii="Yu Mincho" w:eastAsia="Yu Mincho" w:hAnsi="Yu Mincho" w:cs="Calibri"/>
                <w:szCs w:val="21"/>
                <w:lang w:eastAsia="ja-JP"/>
              </w:rPr>
            </w:pPr>
            <w:r w:rsidRPr="00E75095">
              <w:rPr>
                <w:rFonts w:ascii="Yu Mincho" w:eastAsia="Yu Mincho" w:hAnsi="Yu Mincho" w:cs="Calibri" w:hint="eastAsia"/>
                <w:szCs w:val="21"/>
                <w:lang w:eastAsia="ja-JP"/>
              </w:rPr>
              <w:t xml:space="preserve"> </w:t>
            </w:r>
            <w:r w:rsidRPr="00E75095">
              <w:rPr>
                <w:rFonts w:ascii="Yu Mincho" w:eastAsia="Yu Mincho" w:hAnsi="Yu Mincho" w:cs="MS Gothic" w:hint="eastAsia"/>
                <w:szCs w:val="21"/>
                <w:lang w:eastAsia="ja-JP"/>
              </w:rPr>
              <w:t>初級レベルの英語力がある</w:t>
            </w:r>
          </w:p>
          <w:p w14:paraId="78C6E118" w14:textId="6B818F9C" w:rsidR="006A184F" w:rsidRPr="00E75095" w:rsidRDefault="00294F42" w:rsidP="009E2949">
            <w:pPr>
              <w:numPr>
                <w:ilvl w:val="0"/>
                <w:numId w:val="4"/>
              </w:numPr>
              <w:tabs>
                <w:tab w:val="left" w:pos="1260"/>
              </w:tabs>
              <w:spacing w:before="0" w:after="120" w:line="240" w:lineRule="auto"/>
              <w:rPr>
                <w:rFonts w:ascii="Yu Mincho" w:eastAsia="Yu Mincho" w:hAnsi="Yu Mincho" w:cs="Calibri"/>
                <w:szCs w:val="21"/>
                <w:lang w:eastAsia="ja-JP"/>
              </w:rPr>
            </w:pPr>
            <w:r w:rsidRPr="00E75095">
              <w:rPr>
                <w:rFonts w:ascii="Yu Mincho" w:eastAsia="Yu Mincho" w:hAnsi="Yu Mincho" w:cs="Calibri" w:hint="eastAsia"/>
                <w:szCs w:val="21"/>
                <w:lang w:eastAsia="ja-JP"/>
              </w:rPr>
              <w:t xml:space="preserve"> </w:t>
            </w:r>
            <w:r w:rsidRPr="00E75095">
              <w:rPr>
                <w:rFonts w:ascii="Yu Mincho" w:eastAsia="Yu Mincho" w:hAnsi="Yu Mincho" w:cs="MS Gothic" w:hint="eastAsia"/>
                <w:szCs w:val="21"/>
                <w:lang w:eastAsia="ja-JP"/>
              </w:rPr>
              <w:t>学力を向上させるのに英語を早く習得する必要がある</w:t>
            </w:r>
          </w:p>
        </w:tc>
      </w:tr>
      <w:tr w:rsidR="00102758" w:rsidRPr="00E75095" w14:paraId="77D4C433" w14:textId="23ECC469" w:rsidTr="000E5094">
        <w:tc>
          <w:tcPr>
            <w:tcW w:w="1350" w:type="dxa"/>
          </w:tcPr>
          <w:p w14:paraId="6727F605" w14:textId="77777777" w:rsidR="00102758" w:rsidRPr="00E75095" w:rsidRDefault="00102758" w:rsidP="000E5094">
            <w:pPr>
              <w:tabs>
                <w:tab w:val="left" w:pos="1260"/>
              </w:tabs>
              <w:spacing w:before="60" w:after="120" w:line="240" w:lineRule="auto"/>
              <w:rPr>
                <w:rFonts w:ascii="Yu Mincho" w:eastAsia="Yu Mincho" w:hAnsi="Yu Mincho" w:cs="Calibri"/>
                <w:szCs w:val="21"/>
                <w:lang w:eastAsia="ja-JP"/>
              </w:rPr>
            </w:pPr>
          </w:p>
        </w:tc>
        <w:tc>
          <w:tcPr>
            <w:tcW w:w="2340" w:type="dxa"/>
          </w:tcPr>
          <w:p w14:paraId="371D0CBD" w14:textId="77777777" w:rsidR="00B12F2C" w:rsidRPr="00D76263" w:rsidRDefault="00102758" w:rsidP="000E5094">
            <w:pPr>
              <w:tabs>
                <w:tab w:val="left" w:pos="1260"/>
              </w:tabs>
              <w:spacing w:before="60" w:after="60" w:line="240" w:lineRule="auto"/>
              <w:rPr>
                <w:rFonts w:ascii="Calibri" w:eastAsia="Yu Mincho" w:hAnsi="Calibri" w:cs="Calibri"/>
                <w:sz w:val="22"/>
              </w:rPr>
            </w:pPr>
            <w:r w:rsidRPr="00D76263">
              <w:rPr>
                <w:rFonts w:ascii="Calibri" w:eastAsia="Yu Mincho" w:hAnsi="Calibri" w:cs="Calibri"/>
                <w:sz w:val="22"/>
              </w:rPr>
              <w:t xml:space="preserve">Dual language </w:t>
            </w:r>
          </w:p>
          <w:p w14:paraId="031612C9" w14:textId="1D007F36" w:rsidR="00102758" w:rsidRPr="00D76263" w:rsidRDefault="00102758" w:rsidP="000E5094">
            <w:pPr>
              <w:tabs>
                <w:tab w:val="left" w:pos="1260"/>
              </w:tabs>
              <w:spacing w:before="60" w:after="60" w:line="240" w:lineRule="auto"/>
              <w:rPr>
                <w:rFonts w:ascii="Calibri" w:eastAsia="Yu Mincho" w:hAnsi="Calibri" w:cs="Calibri"/>
                <w:sz w:val="22"/>
              </w:rPr>
            </w:pPr>
            <w:r w:rsidRPr="00D76263">
              <w:rPr>
                <w:rFonts w:ascii="Calibri" w:eastAsia="Yu Mincho" w:hAnsi="Calibri" w:cs="Calibri"/>
                <w:sz w:val="22"/>
              </w:rPr>
              <w:t>(two-way or one-way)</w:t>
            </w:r>
          </w:p>
        </w:tc>
        <w:tc>
          <w:tcPr>
            <w:tcW w:w="7110" w:type="dxa"/>
          </w:tcPr>
          <w:p w14:paraId="00DB4AE4" w14:textId="273B4A5E" w:rsidR="006A184F" w:rsidRPr="00E75095" w:rsidRDefault="002F24D9" w:rsidP="000E5094">
            <w:pPr>
              <w:tabs>
                <w:tab w:val="left" w:pos="1260"/>
              </w:tabs>
              <w:spacing w:before="60" w:after="120" w:line="240" w:lineRule="auto"/>
              <w:rPr>
                <w:rFonts w:ascii="Yu Mincho" w:eastAsia="Yu Mincho" w:hAnsi="Yu Mincho" w:cs="Calibri"/>
                <w:szCs w:val="21"/>
                <w:lang w:eastAsia="ja-JP"/>
              </w:rPr>
            </w:pPr>
            <w:r w:rsidRPr="00E75095">
              <w:rPr>
                <w:rFonts w:ascii="Yu Mincho" w:eastAsia="Yu Mincho" w:hAnsi="Yu Mincho" w:cs="MS Gothic" w:hint="eastAsia"/>
                <w:bCs/>
                <w:szCs w:val="21"/>
                <w:lang w:eastAsia="ja-JP"/>
              </w:rPr>
              <w:t>授業時間の少なくとも</w:t>
            </w:r>
            <w:r w:rsidRPr="00E75095">
              <w:rPr>
                <w:rFonts w:ascii="Yu Mincho" w:eastAsia="Yu Mincho" w:hAnsi="Yu Mincho" w:cs="Calibri" w:hint="eastAsia"/>
                <w:bCs/>
                <w:szCs w:val="21"/>
                <w:lang w:eastAsia="ja-JP"/>
              </w:rPr>
              <w:t xml:space="preserve"> </w:t>
            </w:r>
            <w:r w:rsidRPr="009E2949">
              <w:rPr>
                <w:rFonts w:ascii="Calibri" w:eastAsia="Yu Mincho" w:hAnsi="Calibri" w:cs="Calibri"/>
                <w:bCs/>
                <w:szCs w:val="21"/>
                <w:lang w:eastAsia="ja-JP"/>
              </w:rPr>
              <w:t>50%</w:t>
            </w:r>
            <w:r w:rsidRPr="00E75095">
              <w:rPr>
                <w:rFonts w:ascii="Yu Mincho" w:eastAsia="Yu Mincho" w:hAnsi="Yu Mincho" w:cs="Calibri" w:hint="eastAsia"/>
                <w:bCs/>
                <w:szCs w:val="21"/>
                <w:lang w:eastAsia="ja-JP"/>
              </w:rPr>
              <w:t xml:space="preserve"> </w:t>
            </w:r>
            <w:r w:rsidRPr="00E75095">
              <w:rPr>
                <w:rFonts w:ascii="Yu Mincho" w:eastAsia="Yu Mincho" w:hAnsi="Yu Mincho" w:cs="MS Gothic" w:hint="eastAsia"/>
                <w:bCs/>
                <w:szCs w:val="21"/>
                <w:lang w:eastAsia="ja-JP"/>
              </w:rPr>
              <w:t>以上は英語と他の言語での授業になります。</w:t>
            </w:r>
          </w:p>
        </w:tc>
      </w:tr>
      <w:tr w:rsidR="00102758" w:rsidRPr="00E75095" w14:paraId="7015D926" w14:textId="6F3B8681" w:rsidTr="000E5094">
        <w:tc>
          <w:tcPr>
            <w:tcW w:w="1350" w:type="dxa"/>
          </w:tcPr>
          <w:p w14:paraId="4900E0BA" w14:textId="77777777" w:rsidR="00102758" w:rsidRPr="00E75095" w:rsidRDefault="00102758" w:rsidP="000E5094">
            <w:pPr>
              <w:tabs>
                <w:tab w:val="left" w:pos="1260"/>
              </w:tabs>
              <w:spacing w:before="60" w:after="120" w:line="240" w:lineRule="auto"/>
              <w:rPr>
                <w:rFonts w:ascii="Yu Mincho" w:eastAsia="Yu Mincho" w:hAnsi="Yu Mincho" w:cs="Calibri"/>
                <w:szCs w:val="21"/>
                <w:lang w:eastAsia="ja-JP"/>
              </w:rPr>
            </w:pPr>
          </w:p>
        </w:tc>
        <w:tc>
          <w:tcPr>
            <w:tcW w:w="2340" w:type="dxa"/>
          </w:tcPr>
          <w:p w14:paraId="2C6AEC85" w14:textId="77777777" w:rsidR="00B12F2C" w:rsidRPr="00D76263" w:rsidRDefault="00102758" w:rsidP="000E5094">
            <w:pPr>
              <w:tabs>
                <w:tab w:val="left" w:pos="1260"/>
              </w:tabs>
              <w:spacing w:before="60" w:after="60" w:line="240" w:lineRule="auto"/>
              <w:rPr>
                <w:rFonts w:ascii="Calibri" w:eastAsia="Yu Mincho" w:hAnsi="Calibri" w:cs="Calibri"/>
                <w:sz w:val="22"/>
              </w:rPr>
            </w:pPr>
            <w:r w:rsidRPr="00D76263">
              <w:rPr>
                <w:rFonts w:ascii="Calibri" w:eastAsia="Yu Mincho" w:hAnsi="Calibri" w:cs="Calibri"/>
                <w:sz w:val="22"/>
              </w:rPr>
              <w:t xml:space="preserve">Transitional Bilingual </w:t>
            </w:r>
          </w:p>
          <w:p w14:paraId="41BA0913" w14:textId="6EF79DBA" w:rsidR="00102758" w:rsidRPr="00D76263" w:rsidRDefault="00102758" w:rsidP="000E5094">
            <w:pPr>
              <w:tabs>
                <w:tab w:val="left" w:pos="1260"/>
              </w:tabs>
              <w:spacing w:before="60" w:after="60" w:line="240" w:lineRule="auto"/>
              <w:rPr>
                <w:rFonts w:ascii="Calibri" w:eastAsia="Yu Mincho" w:hAnsi="Calibri" w:cs="Calibri"/>
                <w:sz w:val="22"/>
              </w:rPr>
            </w:pPr>
            <w:r w:rsidRPr="00D76263">
              <w:rPr>
                <w:rFonts w:ascii="Calibri" w:eastAsia="Yu Mincho" w:hAnsi="Calibri" w:cs="Calibri"/>
                <w:sz w:val="22"/>
              </w:rPr>
              <w:t>(early or late exit)</w:t>
            </w:r>
          </w:p>
        </w:tc>
        <w:tc>
          <w:tcPr>
            <w:tcW w:w="7110" w:type="dxa"/>
          </w:tcPr>
          <w:p w14:paraId="18FAFF03" w14:textId="540E58BA" w:rsidR="006A184F" w:rsidRPr="00D76263" w:rsidRDefault="002F24D9" w:rsidP="000E5094">
            <w:pPr>
              <w:tabs>
                <w:tab w:val="left" w:pos="1260"/>
              </w:tabs>
              <w:spacing w:before="60" w:after="120" w:line="240" w:lineRule="auto"/>
              <w:rPr>
                <w:rFonts w:ascii="Calibri" w:eastAsia="Yu Mincho" w:hAnsi="Calibri" w:cs="Calibri"/>
                <w:szCs w:val="21"/>
                <w:lang w:eastAsia="ja-JP"/>
              </w:rPr>
            </w:pPr>
            <w:r w:rsidRPr="00D76263">
              <w:rPr>
                <w:rFonts w:ascii="Calibri" w:eastAsia="Yu Mincho" w:hAnsi="Calibri" w:cs="Calibri"/>
                <w:color w:val="000000"/>
                <w:szCs w:val="21"/>
                <w:lang w:eastAsia="ja-JP"/>
              </w:rPr>
              <w:t>初期のクラスの大半は生徒の母国語で行われ、</w:t>
            </w:r>
            <w:r w:rsidRPr="00D76263">
              <w:rPr>
                <w:rFonts w:ascii="Calibri" w:eastAsia="Yu Mincho" w:hAnsi="Calibri" w:cs="Calibri"/>
                <w:color w:val="000000"/>
                <w:szCs w:val="21"/>
                <w:lang w:eastAsia="ja-JP"/>
              </w:rPr>
              <w:t>[</w:t>
            </w:r>
            <w:r w:rsidR="00D76263">
              <w:rPr>
                <w:rFonts w:ascii="Calibri" w:eastAsia="Yu Mincho" w:hAnsi="Calibri" w:cs="Calibri"/>
                <w:color w:val="000000"/>
                <w:szCs w:val="21"/>
                <w:highlight w:val="yellow"/>
                <w:lang w:eastAsia="ja-JP"/>
              </w:rPr>
              <w:t># OF YEARS</w:t>
            </w:r>
            <w:r w:rsidRPr="00D76263">
              <w:rPr>
                <w:rFonts w:ascii="Calibri" w:eastAsia="Yu Mincho" w:hAnsi="Calibri" w:cs="Calibri"/>
                <w:color w:val="000000"/>
                <w:szCs w:val="21"/>
                <w:lang w:eastAsia="ja-JP"/>
              </w:rPr>
              <w:t xml:space="preserve">] </w:t>
            </w:r>
            <w:r w:rsidRPr="00D76263">
              <w:rPr>
                <w:rFonts w:ascii="Calibri" w:eastAsia="Yu Mincho" w:hAnsi="Calibri" w:cs="Calibri"/>
                <w:color w:val="000000"/>
                <w:szCs w:val="21"/>
                <w:lang w:eastAsia="ja-JP"/>
              </w:rPr>
              <w:t>かけて英語でのクラスに移行します。</w:t>
            </w:r>
          </w:p>
        </w:tc>
      </w:tr>
      <w:tr w:rsidR="00102758" w:rsidRPr="00E75095" w14:paraId="6CBAD1BC" w14:textId="7F734A68" w:rsidTr="000E5094">
        <w:tc>
          <w:tcPr>
            <w:tcW w:w="1350" w:type="dxa"/>
          </w:tcPr>
          <w:p w14:paraId="1792497F" w14:textId="77777777" w:rsidR="00102758" w:rsidRPr="00E75095" w:rsidRDefault="00102758" w:rsidP="000E5094">
            <w:pPr>
              <w:tabs>
                <w:tab w:val="left" w:pos="1260"/>
              </w:tabs>
              <w:spacing w:before="60" w:after="120" w:line="240" w:lineRule="auto"/>
              <w:rPr>
                <w:rFonts w:ascii="Yu Mincho" w:eastAsia="Yu Mincho" w:hAnsi="Yu Mincho" w:cs="Calibri"/>
                <w:szCs w:val="21"/>
                <w:lang w:eastAsia="ja-JP"/>
              </w:rPr>
            </w:pPr>
          </w:p>
        </w:tc>
        <w:tc>
          <w:tcPr>
            <w:tcW w:w="2340" w:type="dxa"/>
          </w:tcPr>
          <w:p w14:paraId="7F2E537E" w14:textId="77777777" w:rsidR="000006DC" w:rsidRPr="00D76263" w:rsidRDefault="00102758" w:rsidP="000E5094">
            <w:pPr>
              <w:tabs>
                <w:tab w:val="left" w:pos="1260"/>
              </w:tabs>
              <w:spacing w:before="60" w:after="60" w:line="240" w:lineRule="auto"/>
              <w:rPr>
                <w:rFonts w:ascii="Calibri" w:eastAsia="Yu Mincho" w:hAnsi="Calibri" w:cs="Calibri"/>
                <w:sz w:val="22"/>
              </w:rPr>
            </w:pPr>
            <w:r w:rsidRPr="00D76263">
              <w:rPr>
                <w:rFonts w:ascii="Calibri" w:eastAsia="Yu Mincho" w:hAnsi="Calibri" w:cs="Calibri"/>
                <w:sz w:val="22"/>
              </w:rPr>
              <w:t xml:space="preserve">Other Bilingual </w:t>
            </w:r>
          </w:p>
          <w:p w14:paraId="621A3D77" w14:textId="6ECE6610" w:rsidR="00102758" w:rsidRPr="00D76263" w:rsidRDefault="00102758" w:rsidP="000E5094">
            <w:pPr>
              <w:tabs>
                <w:tab w:val="left" w:pos="1260"/>
              </w:tabs>
              <w:spacing w:before="60" w:after="60" w:line="240" w:lineRule="auto"/>
              <w:rPr>
                <w:rFonts w:ascii="Calibri" w:eastAsia="Yu Mincho" w:hAnsi="Calibri" w:cs="Calibri"/>
                <w:sz w:val="22"/>
              </w:rPr>
            </w:pPr>
            <w:r w:rsidRPr="00D76263">
              <w:rPr>
                <w:rFonts w:ascii="Calibri" w:eastAsia="Yu Mincho" w:hAnsi="Calibri" w:cs="Calibri"/>
                <w:sz w:val="22"/>
              </w:rPr>
              <w:t>(Heritage preservation)</w:t>
            </w:r>
          </w:p>
        </w:tc>
        <w:tc>
          <w:tcPr>
            <w:tcW w:w="7110" w:type="dxa"/>
          </w:tcPr>
          <w:p w14:paraId="23B4DE24" w14:textId="1648F4E0" w:rsidR="00102758" w:rsidRPr="00D76263" w:rsidRDefault="002F24D9" w:rsidP="000E5094">
            <w:pPr>
              <w:tabs>
                <w:tab w:val="left" w:pos="1260"/>
              </w:tabs>
              <w:spacing w:before="60" w:after="120" w:line="240" w:lineRule="auto"/>
              <w:rPr>
                <w:rFonts w:ascii="Calibri" w:eastAsia="Yu Mincho" w:hAnsi="Calibri" w:cs="Calibri"/>
                <w:szCs w:val="21"/>
                <w:lang w:eastAsia="ja-JP"/>
              </w:rPr>
            </w:pPr>
            <w:r w:rsidRPr="00D76263">
              <w:rPr>
                <w:rFonts w:ascii="Calibri" w:eastAsia="Yu Mincho" w:hAnsi="Calibri" w:cs="Calibri"/>
                <w:color w:val="000000"/>
                <w:szCs w:val="21"/>
                <w:lang w:eastAsia="ja-JP"/>
              </w:rPr>
              <w:t>母国語能力の保持を支援する形の授業が提供されています。</w:t>
            </w:r>
          </w:p>
        </w:tc>
      </w:tr>
      <w:tr w:rsidR="00102758" w:rsidRPr="00E75095" w14:paraId="021442DB" w14:textId="16390320" w:rsidTr="000E5094">
        <w:tc>
          <w:tcPr>
            <w:tcW w:w="1350" w:type="dxa"/>
          </w:tcPr>
          <w:p w14:paraId="3ACA63BA" w14:textId="77777777" w:rsidR="00102758" w:rsidRPr="00E75095" w:rsidRDefault="00102758" w:rsidP="000E5094">
            <w:pPr>
              <w:tabs>
                <w:tab w:val="left" w:pos="1260"/>
              </w:tabs>
              <w:spacing w:before="60" w:after="120" w:line="240" w:lineRule="auto"/>
              <w:rPr>
                <w:rFonts w:ascii="Yu Mincho" w:eastAsia="Yu Mincho" w:hAnsi="Yu Mincho" w:cs="Calibri"/>
                <w:szCs w:val="21"/>
                <w:lang w:eastAsia="ja-JP"/>
              </w:rPr>
            </w:pPr>
          </w:p>
        </w:tc>
        <w:tc>
          <w:tcPr>
            <w:tcW w:w="2340" w:type="dxa"/>
          </w:tcPr>
          <w:p w14:paraId="0160B429" w14:textId="4E8CA6AA" w:rsidR="00102758" w:rsidRPr="00D76263" w:rsidRDefault="00102758" w:rsidP="000E5094">
            <w:pPr>
              <w:tabs>
                <w:tab w:val="left" w:pos="1260"/>
              </w:tabs>
              <w:spacing w:before="60" w:after="120" w:line="240" w:lineRule="auto"/>
              <w:rPr>
                <w:rFonts w:ascii="Calibri" w:eastAsia="Yu Mincho" w:hAnsi="Calibri" w:cs="Calibri"/>
                <w:sz w:val="22"/>
              </w:rPr>
            </w:pPr>
            <w:r w:rsidRPr="00D76263">
              <w:rPr>
                <w:rFonts w:ascii="Calibri" w:eastAsia="Yu Mincho" w:hAnsi="Calibri" w:cs="Calibri"/>
                <w:sz w:val="22"/>
              </w:rPr>
              <w:t>Sheltered Instruction</w:t>
            </w:r>
          </w:p>
        </w:tc>
        <w:tc>
          <w:tcPr>
            <w:tcW w:w="7110" w:type="dxa"/>
          </w:tcPr>
          <w:p w14:paraId="75EC3759" w14:textId="321D3788" w:rsidR="006A184F" w:rsidRPr="00D76263" w:rsidRDefault="002F24D9" w:rsidP="000E5094">
            <w:pPr>
              <w:tabs>
                <w:tab w:val="left" w:pos="1260"/>
              </w:tabs>
              <w:spacing w:before="60" w:after="120" w:line="240" w:lineRule="auto"/>
              <w:rPr>
                <w:rFonts w:ascii="Calibri" w:eastAsia="Yu Mincho" w:hAnsi="Calibri" w:cs="Calibri"/>
                <w:szCs w:val="21"/>
                <w:lang w:eastAsia="ja-JP"/>
              </w:rPr>
            </w:pPr>
            <w:r w:rsidRPr="00D76263">
              <w:rPr>
                <w:rFonts w:ascii="Calibri" w:eastAsia="Yu Mincho" w:hAnsi="Calibri" w:cs="Calibri"/>
                <w:color w:val="000000"/>
                <w:szCs w:val="21"/>
                <w:lang w:eastAsia="ja-JP"/>
              </w:rPr>
              <w:t>教師は、以下のクラス科目のおいてのお子様の言語ニーズを満たすために特別な指導戦略を使用します</w:t>
            </w:r>
            <w:r w:rsidRPr="00D76263">
              <w:rPr>
                <w:rFonts w:ascii="Calibri" w:eastAsia="Yu Mincho" w:hAnsi="Calibri" w:cs="Calibri"/>
                <w:color w:val="000000"/>
                <w:szCs w:val="21"/>
                <w:lang w:eastAsia="ja-JP"/>
              </w:rPr>
              <w:t>: [</w:t>
            </w:r>
            <w:r w:rsidR="002253D7" w:rsidRPr="00D76263">
              <w:rPr>
                <w:rFonts w:ascii="Calibri" w:eastAsia="Yu Mincho" w:hAnsi="Calibri" w:cs="Calibri"/>
                <w:color w:val="000000"/>
                <w:szCs w:val="21"/>
                <w:highlight w:val="yellow"/>
                <w:lang w:eastAsia="ja-JP"/>
              </w:rPr>
              <w:t>ENTER APPLICABLE CLASS SUBJECT</w:t>
            </w:r>
            <w:r w:rsidRPr="00D76263">
              <w:rPr>
                <w:rFonts w:ascii="Calibri" w:eastAsia="Yu Mincho" w:hAnsi="Calibri" w:cs="Calibri"/>
                <w:color w:val="000000"/>
                <w:szCs w:val="21"/>
                <w:lang w:eastAsia="ja-JP"/>
              </w:rPr>
              <w:t>]</w:t>
            </w:r>
          </w:p>
        </w:tc>
      </w:tr>
      <w:tr w:rsidR="00102758" w:rsidRPr="00E75095" w14:paraId="3DFAE425" w14:textId="4FD5D9E7" w:rsidTr="000E5094">
        <w:tc>
          <w:tcPr>
            <w:tcW w:w="1350" w:type="dxa"/>
          </w:tcPr>
          <w:p w14:paraId="49BEC722" w14:textId="77777777" w:rsidR="00102758" w:rsidRPr="00E75095" w:rsidRDefault="00102758" w:rsidP="000E5094">
            <w:pPr>
              <w:tabs>
                <w:tab w:val="left" w:pos="1260"/>
              </w:tabs>
              <w:spacing w:before="60" w:after="120" w:line="240" w:lineRule="auto"/>
              <w:rPr>
                <w:rFonts w:ascii="Yu Mincho" w:eastAsia="Yu Mincho" w:hAnsi="Yu Mincho" w:cs="Calibri"/>
                <w:szCs w:val="21"/>
                <w:lang w:eastAsia="ja-JP"/>
              </w:rPr>
            </w:pPr>
          </w:p>
        </w:tc>
        <w:tc>
          <w:tcPr>
            <w:tcW w:w="2340" w:type="dxa"/>
          </w:tcPr>
          <w:p w14:paraId="36EA47C2" w14:textId="70875F60" w:rsidR="00102758" w:rsidRPr="00D76263" w:rsidRDefault="00102758" w:rsidP="000E5094">
            <w:pPr>
              <w:tabs>
                <w:tab w:val="left" w:pos="1260"/>
              </w:tabs>
              <w:spacing w:before="60" w:after="120" w:line="240" w:lineRule="auto"/>
              <w:rPr>
                <w:rFonts w:ascii="Calibri" w:eastAsia="Yu Mincho" w:hAnsi="Calibri" w:cs="Calibri"/>
                <w:sz w:val="22"/>
              </w:rPr>
            </w:pPr>
            <w:r w:rsidRPr="00D76263">
              <w:rPr>
                <w:rFonts w:ascii="Calibri" w:eastAsia="Yu Mincho" w:hAnsi="Calibri" w:cs="Calibri"/>
                <w:sz w:val="22"/>
              </w:rPr>
              <w:t>Newcomer</w:t>
            </w:r>
            <w:r w:rsidR="00AD6557" w:rsidRPr="00D76263">
              <w:rPr>
                <w:rFonts w:ascii="Calibri" w:eastAsia="Yu Mincho" w:hAnsi="Calibri" w:cs="Calibri"/>
                <w:sz w:val="22"/>
              </w:rPr>
              <w:t xml:space="preserve"> - </w:t>
            </w:r>
            <w:r w:rsidRPr="00D76263">
              <w:rPr>
                <w:rFonts w:ascii="Calibri" w:eastAsia="Yu Mincho" w:hAnsi="Calibri" w:cs="Calibri"/>
                <w:sz w:val="22"/>
              </w:rPr>
              <w:t>Core class</w:t>
            </w:r>
          </w:p>
        </w:tc>
        <w:tc>
          <w:tcPr>
            <w:tcW w:w="7110" w:type="dxa"/>
          </w:tcPr>
          <w:p w14:paraId="54CFABB3" w14:textId="7910BDE2" w:rsidR="006A184F" w:rsidRPr="00E75095" w:rsidRDefault="002F24D9" w:rsidP="000E5094">
            <w:pPr>
              <w:tabs>
                <w:tab w:val="left" w:pos="1260"/>
              </w:tabs>
              <w:spacing w:before="60" w:after="120" w:line="240" w:lineRule="auto"/>
              <w:rPr>
                <w:rFonts w:ascii="Yu Mincho" w:eastAsia="Yu Mincho" w:hAnsi="Yu Mincho" w:cs="Calibri"/>
                <w:szCs w:val="21"/>
                <w:lang w:eastAsia="ja-JP"/>
              </w:rPr>
            </w:pPr>
            <w:bookmarkStart w:id="0" w:name="_Hlk176965745"/>
            <w:r w:rsidRPr="00E75095">
              <w:rPr>
                <w:rFonts w:ascii="Yu Mincho" w:eastAsia="Yu Mincho" w:hAnsi="Yu Mincho" w:cs="MS Gothic" w:hint="eastAsia"/>
                <w:szCs w:val="21"/>
                <w:lang w:eastAsia="ja-JP"/>
              </w:rPr>
              <w:t>これは、最近米国の学校に入学し、読解、筆記、会話、理解のサポートを必要とする生徒を支援するために特別に設計されたプログラムです。</w:t>
            </w:r>
            <w:r w:rsidRPr="00E75095">
              <w:rPr>
                <w:rFonts w:ascii="Yu Mincho" w:eastAsia="Yu Mincho" w:hAnsi="Yu Mincho" w:cs="Calibri" w:hint="eastAsia"/>
                <w:szCs w:val="21"/>
                <w:lang w:eastAsia="ja-JP"/>
              </w:rPr>
              <w:t xml:space="preserve"> </w:t>
            </w:r>
            <w:r w:rsidRPr="00E75095">
              <w:rPr>
                <w:rFonts w:ascii="Yu Mincho" w:eastAsia="Yu Mincho" w:hAnsi="Yu Mincho" w:cs="MS Gothic" w:hint="eastAsia"/>
                <w:szCs w:val="21"/>
                <w:lang w:eastAsia="ja-JP"/>
              </w:rPr>
              <w:t>学年レベルの</w:t>
            </w:r>
            <w:r w:rsidRPr="00E75095">
              <w:rPr>
                <w:rFonts w:ascii="Yu Mincho" w:eastAsia="Yu Mincho" w:hAnsi="Yu Mincho" w:cs="Calibri" w:hint="eastAsia"/>
                <w:szCs w:val="21"/>
                <w:lang w:eastAsia="ja-JP"/>
              </w:rPr>
              <w:t xml:space="preserve">1 </w:t>
            </w:r>
            <w:r w:rsidRPr="00E75095">
              <w:rPr>
                <w:rFonts w:ascii="Yu Mincho" w:eastAsia="Yu Mincho" w:hAnsi="Yu Mincho" w:cs="MS Gothic" w:hint="eastAsia"/>
                <w:szCs w:val="21"/>
                <w:lang w:eastAsia="ja-JP"/>
              </w:rPr>
              <w:t>科目以上を対象に指導とサポートが提供されます。</w:t>
            </w:r>
            <w:bookmarkEnd w:id="0"/>
          </w:p>
        </w:tc>
      </w:tr>
    </w:tbl>
    <w:p w14:paraId="1B75D878" w14:textId="77777777" w:rsidR="00A90D24" w:rsidRPr="00E75095" w:rsidRDefault="00A90D24" w:rsidP="00AD6557">
      <w:pPr>
        <w:widowControl w:val="0"/>
        <w:tabs>
          <w:tab w:val="left" w:pos="1260"/>
        </w:tabs>
        <w:spacing w:line="240" w:lineRule="auto"/>
        <w:rPr>
          <w:rFonts w:ascii="Yu Mincho" w:eastAsia="Yu Mincho" w:hAnsi="Yu Mincho" w:cs="Calibri"/>
          <w:szCs w:val="21"/>
          <w:lang w:eastAsia="ja-JP"/>
        </w:rPr>
      </w:pPr>
    </w:p>
    <w:sectPr w:rsidR="00A90D24" w:rsidRPr="00E75095" w:rsidSect="006A184F">
      <w:pgSz w:w="12240" w:h="15840"/>
      <w:pgMar w:top="576" w:right="720" w:bottom="50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9911E" w14:textId="77777777" w:rsidR="00443E3B" w:rsidRDefault="00443E3B" w:rsidP="00A90D24">
      <w:pPr>
        <w:spacing w:before="0" w:after="0" w:line="240" w:lineRule="auto"/>
      </w:pPr>
      <w:r>
        <w:separator/>
      </w:r>
    </w:p>
  </w:endnote>
  <w:endnote w:type="continuationSeparator" w:id="0">
    <w:p w14:paraId="259CCAB0" w14:textId="77777777" w:rsidR="00443E3B" w:rsidRDefault="00443E3B" w:rsidP="00A90D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DDF6B" w14:textId="77777777" w:rsidR="00443E3B" w:rsidRDefault="00443E3B" w:rsidP="00A90D24">
      <w:pPr>
        <w:spacing w:before="0" w:after="0" w:line="240" w:lineRule="auto"/>
      </w:pPr>
      <w:r>
        <w:separator/>
      </w:r>
    </w:p>
  </w:footnote>
  <w:footnote w:type="continuationSeparator" w:id="0">
    <w:p w14:paraId="060B0025" w14:textId="77777777" w:rsidR="00443E3B" w:rsidRDefault="00443E3B" w:rsidP="00A90D2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D4EFD"/>
    <w:multiLevelType w:val="hybridMultilevel"/>
    <w:tmpl w:val="1B90E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213859">
    <w:abstractNumId w:val="3"/>
  </w:num>
  <w:num w:numId="2" w16cid:durableId="1838616653">
    <w:abstractNumId w:val="0"/>
  </w:num>
  <w:num w:numId="3" w16cid:durableId="33582001">
    <w:abstractNumId w:val="2"/>
  </w:num>
  <w:num w:numId="4" w16cid:durableId="740182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24"/>
    <w:rsid w:val="000006DC"/>
    <w:rsid w:val="00025947"/>
    <w:rsid w:val="00057FD8"/>
    <w:rsid w:val="00084E6C"/>
    <w:rsid w:val="0009345E"/>
    <w:rsid w:val="000A5756"/>
    <w:rsid w:val="000C14A2"/>
    <w:rsid w:val="000D36B7"/>
    <w:rsid w:val="000E5094"/>
    <w:rsid w:val="000E7BC7"/>
    <w:rsid w:val="000F1544"/>
    <w:rsid w:val="00102758"/>
    <w:rsid w:val="00147728"/>
    <w:rsid w:val="001536DF"/>
    <w:rsid w:val="00187FD9"/>
    <w:rsid w:val="001E1764"/>
    <w:rsid w:val="001E6D1F"/>
    <w:rsid w:val="001F2837"/>
    <w:rsid w:val="00213DDE"/>
    <w:rsid w:val="0022037B"/>
    <w:rsid w:val="002216DF"/>
    <w:rsid w:val="00223DAF"/>
    <w:rsid w:val="002253D7"/>
    <w:rsid w:val="00294F42"/>
    <w:rsid w:val="00295954"/>
    <w:rsid w:val="002C0E16"/>
    <w:rsid w:val="002D0204"/>
    <w:rsid w:val="002D37BB"/>
    <w:rsid w:val="002F24D9"/>
    <w:rsid w:val="00300E2F"/>
    <w:rsid w:val="00307B43"/>
    <w:rsid w:val="003367CC"/>
    <w:rsid w:val="00346621"/>
    <w:rsid w:val="0038567A"/>
    <w:rsid w:val="003A5E26"/>
    <w:rsid w:val="003B5489"/>
    <w:rsid w:val="003E5AD4"/>
    <w:rsid w:val="003F6983"/>
    <w:rsid w:val="004024D8"/>
    <w:rsid w:val="004159AA"/>
    <w:rsid w:val="004248F0"/>
    <w:rsid w:val="00443E3B"/>
    <w:rsid w:val="00451BBA"/>
    <w:rsid w:val="00455D57"/>
    <w:rsid w:val="00463887"/>
    <w:rsid w:val="00465BAE"/>
    <w:rsid w:val="00467190"/>
    <w:rsid w:val="004B38C1"/>
    <w:rsid w:val="004C10D8"/>
    <w:rsid w:val="005110C4"/>
    <w:rsid w:val="0051270A"/>
    <w:rsid w:val="00532D27"/>
    <w:rsid w:val="0053570A"/>
    <w:rsid w:val="00544952"/>
    <w:rsid w:val="00617A1A"/>
    <w:rsid w:val="0068631A"/>
    <w:rsid w:val="006A184F"/>
    <w:rsid w:val="006A51E8"/>
    <w:rsid w:val="00712E0C"/>
    <w:rsid w:val="007421B9"/>
    <w:rsid w:val="007941C1"/>
    <w:rsid w:val="00795A9D"/>
    <w:rsid w:val="007F5E88"/>
    <w:rsid w:val="00852ADE"/>
    <w:rsid w:val="00894113"/>
    <w:rsid w:val="009118F9"/>
    <w:rsid w:val="0091206F"/>
    <w:rsid w:val="00916B04"/>
    <w:rsid w:val="00947FAC"/>
    <w:rsid w:val="00991F27"/>
    <w:rsid w:val="009E2949"/>
    <w:rsid w:val="00A00D35"/>
    <w:rsid w:val="00A07E25"/>
    <w:rsid w:val="00A1287D"/>
    <w:rsid w:val="00A90D24"/>
    <w:rsid w:val="00AB351A"/>
    <w:rsid w:val="00AD1307"/>
    <w:rsid w:val="00AD6557"/>
    <w:rsid w:val="00B00F77"/>
    <w:rsid w:val="00B01343"/>
    <w:rsid w:val="00B04F92"/>
    <w:rsid w:val="00B05568"/>
    <w:rsid w:val="00B12F2C"/>
    <w:rsid w:val="00B3764B"/>
    <w:rsid w:val="00B556B7"/>
    <w:rsid w:val="00B56B6A"/>
    <w:rsid w:val="00B81B75"/>
    <w:rsid w:val="00C112F3"/>
    <w:rsid w:val="00C20A7C"/>
    <w:rsid w:val="00C2162B"/>
    <w:rsid w:val="00C25BBC"/>
    <w:rsid w:val="00C26B6D"/>
    <w:rsid w:val="00C3466A"/>
    <w:rsid w:val="00C35886"/>
    <w:rsid w:val="00C602AE"/>
    <w:rsid w:val="00CB1057"/>
    <w:rsid w:val="00CB56F4"/>
    <w:rsid w:val="00D05013"/>
    <w:rsid w:val="00D21CA4"/>
    <w:rsid w:val="00D40666"/>
    <w:rsid w:val="00D429F2"/>
    <w:rsid w:val="00D53E1E"/>
    <w:rsid w:val="00D76263"/>
    <w:rsid w:val="00D93014"/>
    <w:rsid w:val="00DC398C"/>
    <w:rsid w:val="00DD212E"/>
    <w:rsid w:val="00E13D62"/>
    <w:rsid w:val="00E31814"/>
    <w:rsid w:val="00E70EDF"/>
    <w:rsid w:val="00E73AC0"/>
    <w:rsid w:val="00E75095"/>
    <w:rsid w:val="00E83B6B"/>
    <w:rsid w:val="00E90494"/>
    <w:rsid w:val="00EA0661"/>
    <w:rsid w:val="00EB225C"/>
    <w:rsid w:val="00ED151D"/>
    <w:rsid w:val="00ED379A"/>
    <w:rsid w:val="00EF3074"/>
    <w:rsid w:val="00F01B31"/>
    <w:rsid w:val="00F27DCD"/>
    <w:rsid w:val="00F5419D"/>
    <w:rsid w:val="00FB14C3"/>
    <w:rsid w:val="00FB6F9F"/>
    <w:rsid w:val="00FD0BDE"/>
    <w:rsid w:val="00FF6A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2950BB"/>
  <w15:chartTrackingRefBased/>
  <w15:docId w15:val="{EA21C643-BE0B-4B65-A43D-18D72B58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D24"/>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A90D24"/>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A90D24"/>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A90D24"/>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A90D24"/>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A90D24"/>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A90D24"/>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A90D24"/>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A90D24"/>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A90D24"/>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D24"/>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A90D24"/>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A90D24"/>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A90D24"/>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A90D24"/>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A90D24"/>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A90D24"/>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A90D24"/>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A90D24"/>
    <w:rPr>
      <w:rFonts w:eastAsiaTheme="majorEastAsia" w:cstheme="majorBidi"/>
      <w:color w:val="005196" w:themeColor="text1" w:themeTint="D8"/>
    </w:rPr>
  </w:style>
  <w:style w:type="paragraph" w:styleId="Title">
    <w:name w:val="Title"/>
    <w:basedOn w:val="Normal"/>
    <w:next w:val="Normal"/>
    <w:link w:val="TitleChar"/>
    <w:uiPriority w:val="10"/>
    <w:qFormat/>
    <w:rsid w:val="00A90D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D24"/>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A90D24"/>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A90D24"/>
    <w:pPr>
      <w:spacing w:after="160"/>
      <w:jc w:val="center"/>
    </w:pPr>
    <w:rPr>
      <w:i/>
      <w:iCs/>
      <w:color w:val="0067BF" w:themeColor="text1" w:themeTint="BF"/>
    </w:rPr>
  </w:style>
  <w:style w:type="character" w:customStyle="1" w:styleId="QuoteChar">
    <w:name w:val="Quote Char"/>
    <w:basedOn w:val="DefaultParagraphFont"/>
    <w:link w:val="Quote"/>
    <w:uiPriority w:val="29"/>
    <w:rsid w:val="00A90D24"/>
    <w:rPr>
      <w:i/>
      <w:iCs/>
      <w:color w:val="0067BF" w:themeColor="text1" w:themeTint="BF"/>
    </w:rPr>
  </w:style>
  <w:style w:type="paragraph" w:styleId="ListParagraph">
    <w:name w:val="List Paragraph"/>
    <w:basedOn w:val="Normal"/>
    <w:uiPriority w:val="34"/>
    <w:qFormat/>
    <w:rsid w:val="00A90D24"/>
    <w:pPr>
      <w:ind w:left="720"/>
      <w:contextualSpacing/>
    </w:pPr>
  </w:style>
  <w:style w:type="character" w:styleId="IntenseEmphasis">
    <w:name w:val="Intense Emphasis"/>
    <w:basedOn w:val="DefaultParagraphFont"/>
    <w:uiPriority w:val="21"/>
    <w:qFormat/>
    <w:rsid w:val="00A90D24"/>
    <w:rPr>
      <w:i/>
      <w:iCs/>
      <w:color w:val="DA1F12" w:themeColor="accent1" w:themeShade="BF"/>
    </w:rPr>
  </w:style>
  <w:style w:type="paragraph" w:styleId="IntenseQuote">
    <w:name w:val="Intense Quote"/>
    <w:basedOn w:val="Normal"/>
    <w:next w:val="Normal"/>
    <w:link w:val="IntenseQuoteChar"/>
    <w:uiPriority w:val="30"/>
    <w:qFormat/>
    <w:rsid w:val="00A90D24"/>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A90D24"/>
    <w:rPr>
      <w:i/>
      <w:iCs/>
      <w:color w:val="DA1F12" w:themeColor="accent1" w:themeShade="BF"/>
    </w:rPr>
  </w:style>
  <w:style w:type="character" w:styleId="IntenseReference">
    <w:name w:val="Intense Reference"/>
    <w:basedOn w:val="DefaultParagraphFont"/>
    <w:uiPriority w:val="32"/>
    <w:qFormat/>
    <w:rsid w:val="00A90D24"/>
    <w:rPr>
      <w:b/>
      <w:bCs/>
      <w:smallCaps/>
      <w:color w:val="DA1F12" w:themeColor="accent1" w:themeShade="BF"/>
      <w:spacing w:val="5"/>
    </w:rPr>
  </w:style>
  <w:style w:type="paragraph" w:styleId="FootnoteText">
    <w:name w:val="footnote text"/>
    <w:basedOn w:val="Normal"/>
    <w:link w:val="FootnoteTextChar"/>
    <w:uiPriority w:val="99"/>
    <w:rsid w:val="00A90D24"/>
    <w:pPr>
      <w:spacing w:before="0"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A90D24"/>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A90D24"/>
    <w:rPr>
      <w:vertAlign w:val="superscript"/>
    </w:rPr>
  </w:style>
  <w:style w:type="table" w:styleId="TableGrid">
    <w:name w:val="Table Grid"/>
    <w:basedOn w:val="TableNormal"/>
    <w:uiPriority w:val="59"/>
    <w:rsid w:val="00A90D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21B9"/>
    <w:pPr>
      <w:spacing w:after="0"/>
    </w:pPr>
    <w:rPr>
      <w:rFonts w:ascii="Arial" w:eastAsia="Calibri" w:hAnsi="Arial" w:cs="Times New Roman"/>
      <w:kern w:val="0"/>
      <w:sz w:val="21"/>
      <w:szCs w:val="22"/>
      <w14:ligatures w14:val="none"/>
    </w:rPr>
  </w:style>
  <w:style w:type="paragraph" w:styleId="Header">
    <w:name w:val="header"/>
    <w:basedOn w:val="Normal"/>
    <w:link w:val="HeaderChar"/>
    <w:uiPriority w:val="99"/>
    <w:unhideWhenUsed/>
    <w:rsid w:val="00463887"/>
    <w:pPr>
      <w:tabs>
        <w:tab w:val="center" w:pos="4513"/>
        <w:tab w:val="right" w:pos="9026"/>
      </w:tabs>
      <w:snapToGrid w:val="0"/>
    </w:pPr>
  </w:style>
  <w:style w:type="character" w:customStyle="1" w:styleId="HeaderChar">
    <w:name w:val="Header Char"/>
    <w:basedOn w:val="DefaultParagraphFont"/>
    <w:link w:val="Header"/>
    <w:uiPriority w:val="99"/>
    <w:rsid w:val="00463887"/>
    <w:rPr>
      <w:rFonts w:ascii="Arial" w:eastAsia="Calibri" w:hAnsi="Arial" w:cs="Times New Roman"/>
      <w:kern w:val="0"/>
      <w:sz w:val="21"/>
      <w:szCs w:val="22"/>
      <w14:ligatures w14:val="none"/>
    </w:rPr>
  </w:style>
  <w:style w:type="paragraph" w:styleId="Footer">
    <w:name w:val="footer"/>
    <w:basedOn w:val="Normal"/>
    <w:link w:val="FooterChar"/>
    <w:uiPriority w:val="99"/>
    <w:unhideWhenUsed/>
    <w:rsid w:val="00463887"/>
    <w:pPr>
      <w:tabs>
        <w:tab w:val="center" w:pos="4513"/>
        <w:tab w:val="right" w:pos="9026"/>
      </w:tabs>
      <w:snapToGrid w:val="0"/>
    </w:pPr>
  </w:style>
  <w:style w:type="character" w:customStyle="1" w:styleId="FooterChar">
    <w:name w:val="Footer Char"/>
    <w:basedOn w:val="DefaultParagraphFont"/>
    <w:link w:val="Footer"/>
    <w:uiPriority w:val="99"/>
    <w:rsid w:val="00463887"/>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459530">
      <w:bodyDiv w:val="1"/>
      <w:marLeft w:val="0"/>
      <w:marRight w:val="0"/>
      <w:marTop w:val="0"/>
      <w:marBottom w:val="0"/>
      <w:divBdr>
        <w:top w:val="none" w:sz="0" w:space="0" w:color="auto"/>
        <w:left w:val="none" w:sz="0" w:space="0" w:color="auto"/>
        <w:bottom w:val="none" w:sz="0" w:space="0" w:color="auto"/>
        <w:right w:val="none" w:sz="0" w:space="0" w:color="auto"/>
      </w:divBdr>
    </w:div>
    <w:div w:id="534272431">
      <w:bodyDiv w:val="1"/>
      <w:marLeft w:val="0"/>
      <w:marRight w:val="0"/>
      <w:marTop w:val="0"/>
      <w:marBottom w:val="0"/>
      <w:divBdr>
        <w:top w:val="none" w:sz="0" w:space="0" w:color="auto"/>
        <w:left w:val="none" w:sz="0" w:space="0" w:color="auto"/>
        <w:bottom w:val="none" w:sz="0" w:space="0" w:color="auto"/>
        <w:right w:val="none" w:sz="0" w:space="0" w:color="auto"/>
      </w:divBdr>
    </w:div>
    <w:div w:id="677537966">
      <w:bodyDiv w:val="1"/>
      <w:marLeft w:val="0"/>
      <w:marRight w:val="0"/>
      <w:marTop w:val="0"/>
      <w:marBottom w:val="0"/>
      <w:divBdr>
        <w:top w:val="none" w:sz="0" w:space="0" w:color="auto"/>
        <w:left w:val="none" w:sz="0" w:space="0" w:color="auto"/>
        <w:bottom w:val="none" w:sz="0" w:space="0" w:color="auto"/>
        <w:right w:val="none" w:sz="0" w:space="0" w:color="auto"/>
      </w:divBdr>
    </w:div>
    <w:div w:id="87531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2024-09-20T23:53:09+00:00</Remediation_x0020_Date>
    <Priority xmlns="033ab11c-6041-4f50-b845-c0c38e41b3e3">New</Priority>
  </documentManagement>
</p:properties>
</file>

<file path=customXml/itemProps1.xml><?xml version="1.0" encoding="utf-8"?>
<ds:datastoreItem xmlns:ds="http://schemas.openxmlformats.org/officeDocument/2006/customXml" ds:itemID="{FEDF639E-4489-4714-BD33-88ADC48306D9}">
  <ds:schemaRefs>
    <ds:schemaRef ds:uri="http://schemas.openxmlformats.org/officeDocument/2006/bibliography"/>
  </ds:schemaRefs>
</ds:datastoreItem>
</file>

<file path=customXml/itemProps2.xml><?xml version="1.0" encoding="utf-8"?>
<ds:datastoreItem xmlns:ds="http://schemas.openxmlformats.org/officeDocument/2006/customXml" ds:itemID="{745BCB1B-01EC-4881-B882-989D5BB8AD3D}"/>
</file>

<file path=customXml/itemProps3.xml><?xml version="1.0" encoding="utf-8"?>
<ds:datastoreItem xmlns:ds="http://schemas.openxmlformats.org/officeDocument/2006/customXml" ds:itemID="{A7B61F92-A8A3-49CC-8DF3-9A679133269B}"/>
</file>

<file path=customXml/itemProps4.xml><?xml version="1.0" encoding="utf-8"?>
<ds:datastoreItem xmlns:ds="http://schemas.openxmlformats.org/officeDocument/2006/customXml" ds:itemID="{D7CBBAD9-E24C-45A4-A6E5-43A65CEF595F}"/>
</file>

<file path=docProps/app.xml><?xml version="1.0" encoding="utf-8"?>
<Properties xmlns="http://schemas.openxmlformats.org/officeDocument/2006/extended-properties" xmlns:vt="http://schemas.openxmlformats.org/officeDocument/2006/docPropsVTypes">
  <Template>Normal</Template>
  <TotalTime>2</TotalTime>
  <Pages>1</Pages>
  <Words>723</Words>
  <Characters>417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2024-09-20T20:30:00Z</dcterms:created>
  <dcterms:modified xsi:type="dcterms:W3CDTF">2024-09-20T20:30:00Z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2024-08-08T16:00:25Z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e3e26e5b-b807-4e20-a50c-641660e4eaef</vt:lpwstr>
  </property>
  <property fmtid="{D5CDD505-2E9C-101B-9397-08002B2CF9AE}" pid="8" name="MSIP_Label_7730ea53-6f5e-4160-81a5-992a9105450a_ContentBits">
    <vt:lpwstr>0</vt:lpwstr>
  </property>
  <property fmtid="{D5CDD505-2E9C-101B-9397-08002B2CF9AE}" pid="9" name="GrammarlyDocumentId">
    <vt:lpwstr>07f37160eb2ce9f5396f8fd85a14c60745e7f7783ac65fc1d0e28d851f82f7e6</vt:lpwstr>
  </property>
  <property fmtid="{D5CDD505-2E9C-101B-9397-08002B2CF9AE}" pid="10" name="ContentTypeId">
    <vt:lpwstr>0x010100B3812F45279552458458D0611D127A50</vt:lpwstr>
  </property>
</Properties>
</file>