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03E8" w14:textId="22AB65D0" w:rsidR="004C3410" w:rsidRPr="004C3410" w:rsidRDefault="004C3410" w:rsidP="00C264DF">
      <w:pPr>
        <w:ind w:left="-450" w:right="-270"/>
        <w:jc w:val="both"/>
        <w:rPr>
          <w:i/>
          <w:sz w:val="20"/>
          <w:szCs w:val="20"/>
        </w:rPr>
      </w:pPr>
      <w:r w:rsidRPr="004C3410">
        <w:rPr>
          <w:i/>
          <w:sz w:val="20"/>
          <w:szCs w:val="20"/>
        </w:rPr>
        <w:t xml:space="preserve">This checklist is aligned with the </w:t>
      </w:r>
      <w:r w:rsidR="00CB1CC4">
        <w:rPr>
          <w:i/>
          <w:sz w:val="20"/>
          <w:szCs w:val="20"/>
        </w:rPr>
        <w:t xml:space="preserve">criteria </w:t>
      </w:r>
      <w:r w:rsidRPr="004C3410">
        <w:rPr>
          <w:i/>
          <w:sz w:val="20"/>
          <w:szCs w:val="20"/>
        </w:rPr>
        <w:t xml:space="preserve">that ODE program specialists use when reviewing budget narratives. It is offered as an optional tool for districts to use </w:t>
      </w:r>
      <w:r w:rsidR="1772576A" w:rsidRPr="0E78A259">
        <w:rPr>
          <w:i/>
          <w:iCs/>
          <w:sz w:val="20"/>
          <w:szCs w:val="20"/>
        </w:rPr>
        <w:t>when writing</w:t>
      </w:r>
      <w:r w:rsidRPr="004C3410">
        <w:rPr>
          <w:i/>
          <w:sz w:val="20"/>
          <w:szCs w:val="20"/>
        </w:rPr>
        <w:t xml:space="preserve"> their</w:t>
      </w:r>
      <w:r w:rsidR="00806ACC">
        <w:rPr>
          <w:i/>
          <w:sz w:val="20"/>
          <w:szCs w:val="20"/>
        </w:rPr>
        <w:t xml:space="preserve"> Title</w:t>
      </w:r>
      <w:r w:rsidR="00570B06">
        <w:rPr>
          <w:i/>
          <w:sz w:val="20"/>
          <w:szCs w:val="20"/>
        </w:rPr>
        <w:t xml:space="preserve"> I-D</w:t>
      </w:r>
      <w:r w:rsidR="00806ACC">
        <w:rPr>
          <w:i/>
          <w:sz w:val="20"/>
          <w:szCs w:val="20"/>
        </w:rPr>
        <w:t xml:space="preserve"> </w:t>
      </w:r>
      <w:r w:rsidRPr="3EA62796">
        <w:rPr>
          <w:i/>
          <w:iCs/>
          <w:sz w:val="20"/>
          <w:szCs w:val="20"/>
        </w:rPr>
        <w:t>narrative</w:t>
      </w:r>
      <w:r w:rsidRPr="004C3410">
        <w:rPr>
          <w:i/>
          <w:sz w:val="20"/>
          <w:szCs w:val="20"/>
        </w:rPr>
        <w:t>.</w:t>
      </w:r>
    </w:p>
    <w:p w14:paraId="404A9EE0" w14:textId="77777777" w:rsidR="00014355" w:rsidRPr="0030612F" w:rsidRDefault="00014355" w:rsidP="00C264DF">
      <w:pPr>
        <w:pStyle w:val="Heading1"/>
        <w:spacing w:before="120"/>
        <w:ind w:right="-270" w:hanging="450"/>
      </w:pPr>
      <w:r w:rsidRPr="0030612F">
        <w:t>Budget Narrative Page</w:t>
      </w:r>
    </w:p>
    <w:p w14:paraId="6737AC7E" w14:textId="5F8A3E2D" w:rsidR="00E60FD4" w:rsidRPr="00745C4A" w:rsidRDefault="00384BC2" w:rsidP="00472E22">
      <w:pPr>
        <w:spacing w:after="120"/>
        <w:ind w:left="-450" w:right="-270"/>
        <w:rPr>
          <w:b/>
          <w:bCs/>
          <w:i/>
        </w:rPr>
      </w:pPr>
      <w:sdt>
        <w:sdtPr>
          <w:id w:val="208517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EA">
            <w:rPr>
              <w:rFonts w:ascii="MS Gothic" w:eastAsia="MS Gothic" w:hAnsi="MS Gothic" w:hint="eastAsia"/>
            </w:rPr>
            <w:t>☐</w:t>
          </w:r>
        </w:sdtContent>
      </w:sdt>
      <w:r w:rsidR="007F1DEA" w:rsidRPr="00745C4A">
        <w:rPr>
          <w:b/>
          <w:bCs/>
        </w:rPr>
        <w:t xml:space="preserve"> </w:t>
      </w:r>
      <w:r w:rsidR="00E60FD4" w:rsidRPr="00745C4A">
        <w:rPr>
          <w:b/>
          <w:bCs/>
        </w:rPr>
        <w:t>Does</w:t>
      </w:r>
      <w:r w:rsidR="004805C2">
        <w:rPr>
          <w:b/>
          <w:bCs/>
        </w:rPr>
        <w:t xml:space="preserve"> the Budget Narrative include all information for programs to be supported with Title I-D funds?  </w:t>
      </w:r>
      <w:r w:rsidR="004805C2">
        <w:t>(This may</w:t>
      </w:r>
      <w:r w:rsidR="00472E22">
        <w:t xml:space="preserve"> </w:t>
      </w:r>
      <w:r w:rsidR="004805C2">
        <w:t>include LEA run programs or MOU/</w:t>
      </w:r>
      <w:r w:rsidR="569837BE">
        <w:t>c</w:t>
      </w:r>
      <w:r w:rsidR="004805C2">
        <w:t>ontracts for outside entities</w:t>
      </w:r>
      <w:r w:rsidR="1E0008BB">
        <w:t>.</w:t>
      </w:r>
      <w:r w:rsidR="004805C2">
        <w:t>)</w:t>
      </w:r>
    </w:p>
    <w:p w14:paraId="0BA712AD" w14:textId="35DF36AB" w:rsidR="004C3410" w:rsidRDefault="00384BC2" w:rsidP="00472E22">
      <w:pPr>
        <w:spacing w:after="0"/>
        <w:ind w:left="450" w:right="-270" w:hanging="450"/>
      </w:pPr>
      <w:sdt>
        <w:sdtPr>
          <w:id w:val="-114304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DEA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821C23">
        <w:t>Program or facility name</w:t>
      </w:r>
    </w:p>
    <w:p w14:paraId="60A16BBC" w14:textId="33291403" w:rsidR="00821C23" w:rsidRDefault="00384BC2" w:rsidP="00472E22">
      <w:pPr>
        <w:spacing w:after="0"/>
        <w:ind w:left="450" w:right="-270" w:hanging="450"/>
      </w:pPr>
      <w:sdt>
        <w:sdtPr>
          <w:id w:val="-1477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23">
            <w:rPr>
              <w:rFonts w:ascii="MS Gothic" w:eastAsia="MS Gothic" w:hAnsi="MS Gothic" w:hint="eastAsia"/>
            </w:rPr>
            <w:t>☐</w:t>
          </w:r>
        </w:sdtContent>
      </w:sdt>
      <w:r w:rsidR="00821C23">
        <w:t xml:space="preserve"> Student population to be served</w:t>
      </w:r>
    </w:p>
    <w:p w14:paraId="4E197E09" w14:textId="083EAF38" w:rsidR="00821C23" w:rsidRDefault="00384BC2" w:rsidP="00472E22">
      <w:pPr>
        <w:spacing w:after="0"/>
        <w:ind w:left="450" w:right="-270" w:hanging="450"/>
      </w:pPr>
      <w:sdt>
        <w:sdtPr>
          <w:id w:val="-181386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23">
            <w:rPr>
              <w:rFonts w:ascii="MS Gothic" w:eastAsia="MS Gothic" w:hAnsi="MS Gothic" w:hint="eastAsia"/>
            </w:rPr>
            <w:t>☐</w:t>
          </w:r>
        </w:sdtContent>
      </w:sdt>
      <w:r w:rsidR="00821C23">
        <w:t xml:space="preserve"> Intended program outcomes</w:t>
      </w:r>
    </w:p>
    <w:p w14:paraId="73C6A14D" w14:textId="25CED14F" w:rsidR="00821C23" w:rsidRPr="005219DF" w:rsidRDefault="00384BC2" w:rsidP="00D36440">
      <w:pPr>
        <w:spacing w:after="240"/>
        <w:ind w:left="446" w:right="-274" w:hanging="446"/>
      </w:pPr>
      <w:sdt>
        <w:sdtPr>
          <w:id w:val="-81102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23">
            <w:rPr>
              <w:rFonts w:ascii="MS Gothic" w:eastAsia="MS Gothic" w:hAnsi="MS Gothic" w:hint="eastAsia"/>
            </w:rPr>
            <w:t>☐</w:t>
          </w:r>
        </w:sdtContent>
      </w:sdt>
      <w:r w:rsidR="00821C23">
        <w:t xml:space="preserve"> Activities to be supported with Title I-D funds</w:t>
      </w:r>
    </w:p>
    <w:p w14:paraId="73EDA166" w14:textId="77777777" w:rsidR="00D42C3A" w:rsidRDefault="00384BC2" w:rsidP="00D42C3A">
      <w:pPr>
        <w:pStyle w:val="ListParagraph"/>
        <w:ind w:left="0" w:right="-270" w:hanging="450"/>
        <w:rPr>
          <w:b/>
          <w:bCs/>
        </w:rPr>
      </w:pPr>
      <w:sdt>
        <w:sdtPr>
          <w:id w:val="-210194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A8">
            <w:rPr>
              <w:rFonts w:ascii="MS Gothic" w:eastAsia="MS Gothic" w:hAnsi="MS Gothic" w:hint="eastAsia"/>
            </w:rPr>
            <w:t>☐</w:t>
          </w:r>
        </w:sdtContent>
      </w:sdt>
      <w:r w:rsidR="008110A8">
        <w:t xml:space="preserve"> </w:t>
      </w:r>
      <w:r w:rsidR="009200B5">
        <w:t xml:space="preserve">Are </w:t>
      </w:r>
      <w:r w:rsidR="00AA790E" w:rsidRPr="008D0B07">
        <w:t xml:space="preserve">costs </w:t>
      </w:r>
      <w:hyperlink r:id="rId11" w:history="1">
        <w:r w:rsidR="00D42C3A" w:rsidRPr="004D654D">
          <w:rPr>
            <w:rStyle w:val="Hyperlink"/>
            <w:b/>
            <w:bCs/>
          </w:rPr>
          <w:t>allowable (necessary, reasonable, and allocable)?</w:t>
        </w:r>
      </w:hyperlink>
    </w:p>
    <w:p w14:paraId="5EFB65C8" w14:textId="6CD9A075" w:rsidR="0030612F" w:rsidRDefault="00384BC2" w:rsidP="00D42C3A">
      <w:pPr>
        <w:pStyle w:val="ListParagraph"/>
        <w:ind w:left="450" w:right="-270" w:hanging="450"/>
      </w:pPr>
      <w:sdt>
        <w:sdtPr>
          <w:id w:val="-133090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9200B5">
        <w:t>If paying for a position, are the roles/responsibilities and amount of FTE included?</w:t>
      </w:r>
    </w:p>
    <w:p w14:paraId="2A82D8CF" w14:textId="6114A88D" w:rsidR="0000441B" w:rsidRDefault="00384BC2" w:rsidP="00C264DF">
      <w:pPr>
        <w:pStyle w:val="ListParagraph"/>
        <w:spacing w:after="0"/>
        <w:ind w:left="0" w:right="-270" w:hanging="450"/>
      </w:pPr>
      <w:sdt>
        <w:sdtPr>
          <w:id w:val="-97375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3F0">
            <w:rPr>
              <w:rFonts w:ascii="MS Gothic" w:eastAsia="MS Gothic" w:hAnsi="MS Gothic" w:hint="eastAsia"/>
            </w:rPr>
            <w:t>☐</w:t>
          </w:r>
        </w:sdtContent>
      </w:sdt>
      <w:r w:rsidR="0000441B">
        <w:t xml:space="preserve"> A</w:t>
      </w:r>
      <w:r w:rsidR="003766D9">
        <w:t xml:space="preserve">re all activities </w:t>
      </w:r>
      <w:hyperlink r:id="rId12" w:history="1">
        <w:r w:rsidR="003766D9" w:rsidRPr="003766D9">
          <w:rPr>
            <w:rStyle w:val="Hyperlink"/>
            <w:b/>
            <w:bCs/>
          </w:rPr>
          <w:t>supplemental</w:t>
        </w:r>
      </w:hyperlink>
      <w:r w:rsidR="003766D9" w:rsidRPr="003766D9">
        <w:rPr>
          <w:b/>
          <w:bCs/>
        </w:rPr>
        <w:t xml:space="preserve"> </w:t>
      </w:r>
      <w:r w:rsidR="003766D9">
        <w:t xml:space="preserve">to what is required by state and local law? </w:t>
      </w:r>
      <w:r w:rsidR="0000441B">
        <w:t xml:space="preserve"> </w:t>
      </w:r>
    </w:p>
    <w:p w14:paraId="2134F2ED" w14:textId="69B8DF07" w:rsidR="006113EC" w:rsidRPr="00453366" w:rsidRDefault="00384BC2" w:rsidP="00C264DF">
      <w:pPr>
        <w:pStyle w:val="ListParagraph"/>
        <w:ind w:left="0" w:right="-270" w:hanging="450"/>
        <w:rPr>
          <w:i/>
        </w:rPr>
      </w:pPr>
      <w:sdt>
        <w:sdtPr>
          <w:id w:val="-45826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3F0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30612F">
        <w:t>Does the narrative description match the object codes selected?</w:t>
      </w:r>
    </w:p>
    <w:p w14:paraId="7D480F07" w14:textId="4836C51A" w:rsidR="00E60FD4" w:rsidRPr="00453366" w:rsidRDefault="00CD13F0" w:rsidP="00C264DF">
      <w:pPr>
        <w:spacing w:after="120"/>
        <w:ind w:right="-270" w:hanging="450"/>
        <w:rPr>
          <w:i/>
        </w:rPr>
      </w:pPr>
      <w:sdt>
        <w:sdtPr>
          <w:id w:val="-173515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36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958D4">
        <w:rPr>
          <w:b/>
        </w:rPr>
        <w:t>Is information provided about how the Title I-D program will coordinate with</w:t>
      </w:r>
      <w:r w:rsidR="00E60FD4">
        <w:t>:</w:t>
      </w:r>
    </w:p>
    <w:p w14:paraId="55EEF6F4" w14:textId="658C544C" w:rsidR="00E60FD4" w:rsidRPr="00E60FD4" w:rsidRDefault="00384BC2" w:rsidP="000B64F8">
      <w:pPr>
        <w:pStyle w:val="ListParagraph"/>
        <w:ind w:left="450" w:right="-270" w:hanging="450"/>
        <w:rPr>
          <w:i/>
        </w:rPr>
      </w:pPr>
      <w:sdt>
        <w:sdtPr>
          <w:id w:val="18048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E60FD4">
        <w:t xml:space="preserve"> </w:t>
      </w:r>
      <w:r w:rsidR="005958D4">
        <w:t>Other federal, state, and local programs</w:t>
      </w:r>
      <w:r w:rsidR="6CE2188D">
        <w:t>,</w:t>
      </w:r>
      <w:r w:rsidR="005958D4">
        <w:t xml:space="preserve"> such as Career and Technical Education and Title I-A</w:t>
      </w:r>
      <w:r w:rsidR="283A8BA3">
        <w:t>?</w:t>
      </w:r>
    </w:p>
    <w:p w14:paraId="759CFAAF" w14:textId="0A838EAE" w:rsidR="00E60FD4" w:rsidRPr="00E60FD4" w:rsidRDefault="00384BC2" w:rsidP="000B64F8">
      <w:pPr>
        <w:pStyle w:val="ListParagraph"/>
        <w:ind w:left="450" w:right="-270" w:hanging="450"/>
        <w:rPr>
          <w:b/>
          <w:i/>
        </w:rPr>
      </w:pPr>
      <w:sdt>
        <w:sdtPr>
          <w:id w:val="178646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5958D4">
        <w:t>Special Education services to meet student Individual Education Program (IEP) requirements</w:t>
      </w:r>
      <w:r w:rsidR="0B13643F">
        <w:t>?</w:t>
      </w:r>
    </w:p>
    <w:p w14:paraId="5A41D6E0" w14:textId="77777777" w:rsidR="007C279B" w:rsidRDefault="00384BC2" w:rsidP="007C279B">
      <w:pPr>
        <w:pStyle w:val="ListParagraph"/>
        <w:ind w:left="450" w:right="-270" w:hanging="450"/>
      </w:pPr>
      <w:sdt>
        <w:sdtPr>
          <w:id w:val="-11359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366">
            <w:rPr>
              <w:rFonts w:ascii="MS Gothic" w:eastAsia="MS Gothic" w:hAnsi="MS Gothic" w:hint="eastAsia"/>
            </w:rPr>
            <w:t>☐</w:t>
          </w:r>
        </w:sdtContent>
      </w:sdt>
      <w:r w:rsidR="00453366">
        <w:t xml:space="preserve"> </w:t>
      </w:r>
      <w:r w:rsidR="007F1DEA">
        <w:t>Other districts, social and health services, parole or probation officers, and other parties to assist in the transition of students to and from the community</w:t>
      </w:r>
      <w:r w:rsidR="4B1BF255">
        <w:t>?</w:t>
      </w:r>
    </w:p>
    <w:p w14:paraId="7949E5EF" w14:textId="4F184887" w:rsidR="00EC3D7B" w:rsidRPr="007C279B" w:rsidRDefault="008D536F" w:rsidP="008D536F">
      <w:pPr>
        <w:spacing w:after="120"/>
        <w:ind w:right="-270" w:hanging="450"/>
      </w:pPr>
      <w:sdt>
        <w:sdtPr>
          <w:id w:val="146523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279B">
        <w:t xml:space="preserve"> </w:t>
      </w:r>
      <w:r w:rsidR="007C279B" w:rsidRPr="007C279B">
        <w:t xml:space="preserve">Is a </w:t>
      </w:r>
      <w:proofErr w:type="gramStart"/>
      <w:r w:rsidR="007C279B" w:rsidRPr="007C279B">
        <w:t>list</w:t>
      </w:r>
      <w:proofErr w:type="gramEnd"/>
      <w:r w:rsidR="007C279B" w:rsidRPr="007C279B">
        <w:t xml:space="preserve"> the facilities within district boundaries </w:t>
      </w:r>
      <w:r w:rsidR="007C279B" w:rsidRPr="008D536F">
        <w:rPr>
          <w:b/>
          <w:bCs/>
        </w:rPr>
        <w:t>that generate Title I-D funds and are reported in the October Caseload Count</w:t>
      </w:r>
      <w:r w:rsidR="007C279B" w:rsidRPr="007C279B">
        <w:t xml:space="preserve"> included?</w:t>
      </w:r>
    </w:p>
    <w:p w14:paraId="4DB946BE" w14:textId="77777777" w:rsidR="0030612F" w:rsidRPr="00CB1CC4" w:rsidRDefault="0030612F" w:rsidP="00C264DF">
      <w:pPr>
        <w:pStyle w:val="ListParagraph"/>
        <w:spacing w:after="0"/>
        <w:ind w:left="1440" w:right="-270" w:hanging="450"/>
        <w:rPr>
          <w:i/>
          <w:sz w:val="12"/>
          <w:szCs w:val="12"/>
        </w:rPr>
      </w:pPr>
    </w:p>
    <w:p w14:paraId="2AB8C08B" w14:textId="75C8CFEA" w:rsidR="00036F90" w:rsidRPr="00B22333" w:rsidRDefault="00036F90" w:rsidP="00C264DF">
      <w:pPr>
        <w:pStyle w:val="Heading1"/>
        <w:spacing w:before="120"/>
        <w:ind w:right="-270" w:hanging="450"/>
      </w:pPr>
      <w:r w:rsidRPr="00B22333">
        <w:t>Resources</w:t>
      </w:r>
    </w:p>
    <w:p w14:paraId="0CBF6772" w14:textId="42D1321A" w:rsidR="00036F90" w:rsidRDefault="00AA4AD0" w:rsidP="00C264DF">
      <w:pPr>
        <w:pStyle w:val="ListParagraph"/>
        <w:numPr>
          <w:ilvl w:val="0"/>
          <w:numId w:val="7"/>
        </w:numPr>
        <w:ind w:right="-270" w:hanging="450"/>
      </w:pPr>
      <w:hyperlink r:id="rId13" w:history="1">
        <w:r>
          <w:rPr>
            <w:rStyle w:val="Hyperlink"/>
          </w:rPr>
          <w:t>Title I-D Neglected and Delinquent or At-Risk Children web page</w:t>
        </w:r>
      </w:hyperlink>
      <w:r w:rsidR="00036F90">
        <w:t xml:space="preserve"> </w:t>
      </w:r>
    </w:p>
    <w:p w14:paraId="25F036D0" w14:textId="77777777" w:rsidR="00036F90" w:rsidRDefault="00036F90" w:rsidP="00C264DF">
      <w:pPr>
        <w:pStyle w:val="ListParagraph"/>
        <w:numPr>
          <w:ilvl w:val="0"/>
          <w:numId w:val="7"/>
        </w:numPr>
        <w:ind w:right="-270" w:hanging="450"/>
      </w:pPr>
      <w:hyperlink r:id="rId14" w:history="1">
        <w:r w:rsidRPr="00B22333">
          <w:rPr>
            <w:rStyle w:val="Hyperlink"/>
          </w:rPr>
          <w:t>Oregon Federal Funds Guide</w:t>
        </w:r>
      </w:hyperlink>
    </w:p>
    <w:p w14:paraId="349F5ECD" w14:textId="71DA20A7" w:rsidR="00036F90" w:rsidRPr="00552AA9" w:rsidRDefault="004B1177" w:rsidP="00C264DF">
      <w:pPr>
        <w:pStyle w:val="ListParagraph"/>
        <w:numPr>
          <w:ilvl w:val="0"/>
          <w:numId w:val="7"/>
        </w:numPr>
        <w:ind w:right="-270" w:hanging="450"/>
      </w:pPr>
      <w:hyperlink r:id="rId15" w:history="1">
        <w:r w:rsidRPr="002A4005">
          <w:rPr>
            <w:rStyle w:val="Hyperlink"/>
          </w:rPr>
          <w:t>Federal Programs Learning Modules and Resources</w:t>
        </w:r>
      </w:hyperlink>
    </w:p>
    <w:sectPr w:rsidR="00036F90" w:rsidRPr="00552AA9" w:rsidSect="00CB1CC4">
      <w:headerReference w:type="default" r:id="rId16"/>
      <w:footerReference w:type="default" r:id="rId1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C0AE" w14:textId="77777777" w:rsidR="00384BC2" w:rsidRDefault="00384BC2" w:rsidP="00A90F6F">
      <w:pPr>
        <w:spacing w:after="0" w:line="240" w:lineRule="auto"/>
      </w:pPr>
      <w:r>
        <w:separator/>
      </w:r>
    </w:p>
  </w:endnote>
  <w:endnote w:type="continuationSeparator" w:id="0">
    <w:p w14:paraId="3E722139" w14:textId="77777777" w:rsidR="00384BC2" w:rsidRDefault="00384BC2" w:rsidP="00A9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FF0" w14:textId="3CA8434D" w:rsidR="008110A8" w:rsidRPr="008110A8" w:rsidRDefault="00BE55CF" w:rsidP="008110A8">
    <w:pPr>
      <w:pStyle w:val="Footer"/>
    </w:pPr>
    <w:r>
      <w:t>Revised March 2026</w:t>
    </w:r>
    <w:r w:rsidR="008110A8" w:rsidRPr="008110A8">
      <w:tab/>
    </w:r>
    <w:r w:rsidR="008110A8" w:rsidRPr="008110A8">
      <w:tab/>
    </w:r>
    <w:sdt>
      <w:sdtPr>
        <w:id w:val="-1917547575"/>
        <w:docPartObj>
          <w:docPartGallery w:val="Page Numbers (Bottom of Page)"/>
          <w:docPartUnique/>
        </w:docPartObj>
      </w:sdtPr>
      <w:sdtEndPr/>
      <w:sdtContent>
        <w:r w:rsidR="008110A8" w:rsidRPr="008110A8">
          <w:fldChar w:fldCharType="begin"/>
        </w:r>
        <w:r w:rsidR="008110A8" w:rsidRPr="008110A8">
          <w:instrText xml:space="preserve"> PAGE   \* MERGEFORMAT </w:instrText>
        </w:r>
        <w:r w:rsidR="008110A8" w:rsidRPr="008110A8">
          <w:fldChar w:fldCharType="separate"/>
        </w:r>
        <w:r w:rsidR="008110A8" w:rsidRPr="008110A8">
          <w:t>1</w:t>
        </w:r>
        <w:r w:rsidR="008110A8" w:rsidRPr="008110A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DA1C" w14:textId="77777777" w:rsidR="00384BC2" w:rsidRDefault="00384BC2" w:rsidP="00A90F6F">
      <w:pPr>
        <w:spacing w:after="0" w:line="240" w:lineRule="auto"/>
      </w:pPr>
      <w:r>
        <w:separator/>
      </w:r>
    </w:p>
  </w:footnote>
  <w:footnote w:type="continuationSeparator" w:id="0">
    <w:p w14:paraId="65380F1A" w14:textId="77777777" w:rsidR="00384BC2" w:rsidRDefault="00384BC2" w:rsidP="00A9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DF1E" w14:textId="5C37E193" w:rsidR="00A90F6F" w:rsidRPr="00122010" w:rsidRDefault="00143356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7520C5" wp14:editId="627B16D6">
          <wp:simplePos x="0" y="0"/>
          <wp:positionH relativeFrom="column">
            <wp:posOffset>4511040</wp:posOffset>
          </wp:positionH>
          <wp:positionV relativeFrom="paragraph">
            <wp:posOffset>-167640</wp:posOffset>
          </wp:positionV>
          <wp:extent cx="1654810" cy="447675"/>
          <wp:effectExtent l="0" t="0" r="2540" b="9525"/>
          <wp:wrapSquare wrapText="bothSides"/>
          <wp:docPr id="8" name="Picture 8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F6F" w:rsidRPr="00122010">
      <w:rPr>
        <w:sz w:val="40"/>
        <w:szCs w:val="40"/>
      </w:rPr>
      <w:t xml:space="preserve">Title </w:t>
    </w:r>
    <w:r w:rsidR="00B256EB">
      <w:rPr>
        <w:sz w:val="40"/>
        <w:szCs w:val="40"/>
      </w:rPr>
      <w:t>I-</w:t>
    </w:r>
    <w:r w:rsidR="00F65DD0">
      <w:rPr>
        <w:sz w:val="40"/>
        <w:szCs w:val="40"/>
      </w:rPr>
      <w:t>D</w:t>
    </w:r>
    <w:r w:rsidR="00A90F6F" w:rsidRPr="00122010">
      <w:rPr>
        <w:sz w:val="40"/>
        <w:szCs w:val="40"/>
      </w:rPr>
      <w:t xml:space="preserve"> </w:t>
    </w:r>
    <w:r w:rsidR="005928DB">
      <w:rPr>
        <w:sz w:val="40"/>
        <w:szCs w:val="40"/>
      </w:rPr>
      <w:t>CIP Budget Narrative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2EBD"/>
    <w:multiLevelType w:val="hybridMultilevel"/>
    <w:tmpl w:val="5BDECEC4"/>
    <w:lvl w:ilvl="0" w:tplc="CC50B7B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F11119F"/>
    <w:multiLevelType w:val="hybridMultilevel"/>
    <w:tmpl w:val="4990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0E88"/>
    <w:multiLevelType w:val="hybridMultilevel"/>
    <w:tmpl w:val="400A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7AC6"/>
    <w:multiLevelType w:val="hybridMultilevel"/>
    <w:tmpl w:val="F314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66EB"/>
    <w:multiLevelType w:val="hybridMultilevel"/>
    <w:tmpl w:val="696E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3C0C"/>
    <w:multiLevelType w:val="hybridMultilevel"/>
    <w:tmpl w:val="CF4A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0306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A1126"/>
    <w:multiLevelType w:val="hybridMultilevel"/>
    <w:tmpl w:val="7E06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B5169"/>
    <w:multiLevelType w:val="hybridMultilevel"/>
    <w:tmpl w:val="936ACB30"/>
    <w:lvl w:ilvl="0" w:tplc="69D44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4674">
    <w:abstractNumId w:val="4"/>
  </w:num>
  <w:num w:numId="2" w16cid:durableId="1669088591">
    <w:abstractNumId w:val="3"/>
  </w:num>
  <w:num w:numId="3" w16cid:durableId="1346252280">
    <w:abstractNumId w:val="6"/>
  </w:num>
  <w:num w:numId="4" w16cid:durableId="1342397191">
    <w:abstractNumId w:val="5"/>
  </w:num>
  <w:num w:numId="5" w16cid:durableId="674108665">
    <w:abstractNumId w:val="7"/>
  </w:num>
  <w:num w:numId="6" w16cid:durableId="149565695">
    <w:abstractNumId w:val="2"/>
  </w:num>
  <w:num w:numId="7" w16cid:durableId="1962229507">
    <w:abstractNumId w:val="0"/>
  </w:num>
  <w:num w:numId="8" w16cid:durableId="3374671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3B"/>
    <w:rsid w:val="0000441B"/>
    <w:rsid w:val="00014355"/>
    <w:rsid w:val="000150DA"/>
    <w:rsid w:val="000310FF"/>
    <w:rsid w:val="00036F90"/>
    <w:rsid w:val="000437BA"/>
    <w:rsid w:val="00046074"/>
    <w:rsid w:val="000504E0"/>
    <w:rsid w:val="00054734"/>
    <w:rsid w:val="0006254A"/>
    <w:rsid w:val="0006536F"/>
    <w:rsid w:val="00066FD1"/>
    <w:rsid w:val="0009345E"/>
    <w:rsid w:val="000A5692"/>
    <w:rsid w:val="000B64F8"/>
    <w:rsid w:val="000C14A2"/>
    <w:rsid w:val="000C502F"/>
    <w:rsid w:val="000C6EF8"/>
    <w:rsid w:val="000C780E"/>
    <w:rsid w:val="000D0F0F"/>
    <w:rsid w:val="000D36B7"/>
    <w:rsid w:val="00100C06"/>
    <w:rsid w:val="00122010"/>
    <w:rsid w:val="00143356"/>
    <w:rsid w:val="00196FAC"/>
    <w:rsid w:val="001F5A80"/>
    <w:rsid w:val="001F71C7"/>
    <w:rsid w:val="0020039D"/>
    <w:rsid w:val="00212C7C"/>
    <w:rsid w:val="0021691C"/>
    <w:rsid w:val="0022037B"/>
    <w:rsid w:val="00223DAF"/>
    <w:rsid w:val="00245145"/>
    <w:rsid w:val="0025664E"/>
    <w:rsid w:val="002742B5"/>
    <w:rsid w:val="00276A3E"/>
    <w:rsid w:val="00291648"/>
    <w:rsid w:val="00295954"/>
    <w:rsid w:val="002C7E86"/>
    <w:rsid w:val="002D4DC0"/>
    <w:rsid w:val="002D6AD7"/>
    <w:rsid w:val="0030612F"/>
    <w:rsid w:val="00346621"/>
    <w:rsid w:val="00354891"/>
    <w:rsid w:val="00361917"/>
    <w:rsid w:val="003766D9"/>
    <w:rsid w:val="00381DBA"/>
    <w:rsid w:val="00384BC2"/>
    <w:rsid w:val="003A5E26"/>
    <w:rsid w:val="003E527D"/>
    <w:rsid w:val="003F6983"/>
    <w:rsid w:val="004024D8"/>
    <w:rsid w:val="00403319"/>
    <w:rsid w:val="004159AA"/>
    <w:rsid w:val="0044298A"/>
    <w:rsid w:val="00442EB9"/>
    <w:rsid w:val="00453366"/>
    <w:rsid w:val="0045530A"/>
    <w:rsid w:val="00465BAE"/>
    <w:rsid w:val="004711E3"/>
    <w:rsid w:val="00472E22"/>
    <w:rsid w:val="004805C2"/>
    <w:rsid w:val="00483D1E"/>
    <w:rsid w:val="00484977"/>
    <w:rsid w:val="004B0EDC"/>
    <w:rsid w:val="004B1177"/>
    <w:rsid w:val="004B38C1"/>
    <w:rsid w:val="004B560B"/>
    <w:rsid w:val="004C3410"/>
    <w:rsid w:val="005110C4"/>
    <w:rsid w:val="005149FC"/>
    <w:rsid w:val="005219DF"/>
    <w:rsid w:val="00526C84"/>
    <w:rsid w:val="00552AA9"/>
    <w:rsid w:val="00570B06"/>
    <w:rsid w:val="00587866"/>
    <w:rsid w:val="005928DB"/>
    <w:rsid w:val="005958D4"/>
    <w:rsid w:val="005A2A2D"/>
    <w:rsid w:val="005C122E"/>
    <w:rsid w:val="005C442E"/>
    <w:rsid w:val="005D3E3E"/>
    <w:rsid w:val="00603E31"/>
    <w:rsid w:val="006113EC"/>
    <w:rsid w:val="006155CF"/>
    <w:rsid w:val="006508AE"/>
    <w:rsid w:val="00662109"/>
    <w:rsid w:val="0067083B"/>
    <w:rsid w:val="0067387A"/>
    <w:rsid w:val="006B14FA"/>
    <w:rsid w:val="006D27EB"/>
    <w:rsid w:val="006D7498"/>
    <w:rsid w:val="006E4BAA"/>
    <w:rsid w:val="006F0C20"/>
    <w:rsid w:val="006F3337"/>
    <w:rsid w:val="00712E0C"/>
    <w:rsid w:val="00741471"/>
    <w:rsid w:val="007423C1"/>
    <w:rsid w:val="00745C4A"/>
    <w:rsid w:val="00776C25"/>
    <w:rsid w:val="00780084"/>
    <w:rsid w:val="007826EF"/>
    <w:rsid w:val="007A06A4"/>
    <w:rsid w:val="007C15D1"/>
    <w:rsid w:val="007C279B"/>
    <w:rsid w:val="007E256F"/>
    <w:rsid w:val="007E52CA"/>
    <w:rsid w:val="007F1DEA"/>
    <w:rsid w:val="007F7856"/>
    <w:rsid w:val="00806ACC"/>
    <w:rsid w:val="008110A8"/>
    <w:rsid w:val="00815804"/>
    <w:rsid w:val="00821C23"/>
    <w:rsid w:val="00852504"/>
    <w:rsid w:val="008673F6"/>
    <w:rsid w:val="00872B2E"/>
    <w:rsid w:val="00893935"/>
    <w:rsid w:val="008D0B07"/>
    <w:rsid w:val="008D536F"/>
    <w:rsid w:val="008F3A13"/>
    <w:rsid w:val="00912ECF"/>
    <w:rsid w:val="009200B5"/>
    <w:rsid w:val="00930A37"/>
    <w:rsid w:val="0093281B"/>
    <w:rsid w:val="00944DC1"/>
    <w:rsid w:val="009854CA"/>
    <w:rsid w:val="0099556D"/>
    <w:rsid w:val="009A35ED"/>
    <w:rsid w:val="009D5993"/>
    <w:rsid w:val="00A1287D"/>
    <w:rsid w:val="00A20565"/>
    <w:rsid w:val="00A24D9C"/>
    <w:rsid w:val="00A458C2"/>
    <w:rsid w:val="00A463FA"/>
    <w:rsid w:val="00A6105E"/>
    <w:rsid w:val="00A852F2"/>
    <w:rsid w:val="00A90F6F"/>
    <w:rsid w:val="00A93697"/>
    <w:rsid w:val="00AA4AD0"/>
    <w:rsid w:val="00AA790E"/>
    <w:rsid w:val="00AB351A"/>
    <w:rsid w:val="00AD1307"/>
    <w:rsid w:val="00AE6C1D"/>
    <w:rsid w:val="00AE7556"/>
    <w:rsid w:val="00B00F77"/>
    <w:rsid w:val="00B01343"/>
    <w:rsid w:val="00B06734"/>
    <w:rsid w:val="00B20603"/>
    <w:rsid w:val="00B256EB"/>
    <w:rsid w:val="00B329EA"/>
    <w:rsid w:val="00B43834"/>
    <w:rsid w:val="00B56B6A"/>
    <w:rsid w:val="00B63F41"/>
    <w:rsid w:val="00B6493E"/>
    <w:rsid w:val="00B81AA9"/>
    <w:rsid w:val="00BA4F0D"/>
    <w:rsid w:val="00BD22A4"/>
    <w:rsid w:val="00BD5B40"/>
    <w:rsid w:val="00BD6CD9"/>
    <w:rsid w:val="00BE55CF"/>
    <w:rsid w:val="00C11E36"/>
    <w:rsid w:val="00C24409"/>
    <w:rsid w:val="00C264DF"/>
    <w:rsid w:val="00C40FC8"/>
    <w:rsid w:val="00C52ED2"/>
    <w:rsid w:val="00C55F4D"/>
    <w:rsid w:val="00C70C6B"/>
    <w:rsid w:val="00CB1CC4"/>
    <w:rsid w:val="00CB56F4"/>
    <w:rsid w:val="00CD13F0"/>
    <w:rsid w:val="00D00E49"/>
    <w:rsid w:val="00D0730D"/>
    <w:rsid w:val="00D07578"/>
    <w:rsid w:val="00D36440"/>
    <w:rsid w:val="00D42C3A"/>
    <w:rsid w:val="00D90119"/>
    <w:rsid w:val="00DA5CF1"/>
    <w:rsid w:val="00DB017A"/>
    <w:rsid w:val="00DB3EDE"/>
    <w:rsid w:val="00DC0400"/>
    <w:rsid w:val="00DD212E"/>
    <w:rsid w:val="00DF7EFD"/>
    <w:rsid w:val="00E239D2"/>
    <w:rsid w:val="00E60FD4"/>
    <w:rsid w:val="00E70EDF"/>
    <w:rsid w:val="00E73AC0"/>
    <w:rsid w:val="00E775B3"/>
    <w:rsid w:val="00E91BA7"/>
    <w:rsid w:val="00EC1968"/>
    <w:rsid w:val="00EC3D7B"/>
    <w:rsid w:val="00EC5991"/>
    <w:rsid w:val="00ED1B72"/>
    <w:rsid w:val="00EF2E7B"/>
    <w:rsid w:val="00F2748F"/>
    <w:rsid w:val="00F27575"/>
    <w:rsid w:val="00F34AB0"/>
    <w:rsid w:val="00F54E95"/>
    <w:rsid w:val="00F65DD0"/>
    <w:rsid w:val="00F679D7"/>
    <w:rsid w:val="00F740C0"/>
    <w:rsid w:val="00F80ACF"/>
    <w:rsid w:val="00FA14EC"/>
    <w:rsid w:val="00FB7E60"/>
    <w:rsid w:val="00FC4A70"/>
    <w:rsid w:val="03561D51"/>
    <w:rsid w:val="0B13643F"/>
    <w:rsid w:val="0E78A259"/>
    <w:rsid w:val="1772576A"/>
    <w:rsid w:val="1E0008BB"/>
    <w:rsid w:val="283A8BA3"/>
    <w:rsid w:val="39960498"/>
    <w:rsid w:val="3EA62796"/>
    <w:rsid w:val="3FB345DC"/>
    <w:rsid w:val="4B1BF255"/>
    <w:rsid w:val="4B7DEC10"/>
    <w:rsid w:val="4FD8C8FB"/>
    <w:rsid w:val="569837BE"/>
    <w:rsid w:val="57157CFE"/>
    <w:rsid w:val="5BF608C1"/>
    <w:rsid w:val="6CE2188D"/>
    <w:rsid w:val="72829CD0"/>
    <w:rsid w:val="7FD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2899"/>
  <w15:chartTrackingRefBased/>
  <w15:docId w15:val="{7F218CA6-6931-459B-8EDC-5ED05B9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6F"/>
  </w:style>
  <w:style w:type="paragraph" w:styleId="Footer">
    <w:name w:val="footer"/>
    <w:basedOn w:val="Normal"/>
    <w:link w:val="Foot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6F"/>
  </w:style>
  <w:style w:type="character" w:styleId="CommentReference">
    <w:name w:val="annotation reference"/>
    <w:basedOn w:val="DefaultParagraphFont"/>
    <w:uiPriority w:val="99"/>
    <w:semiHidden/>
    <w:unhideWhenUsed/>
    <w:rsid w:val="000D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00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85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5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5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56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9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ID/Pages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chools-and-districts/grants/ESEA/Documents/SNS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Allowabilit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schools-and-districts/grants/ESEA/Pages/Federal-Programs-Training-Resources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chools-and-districts/grants/ESEA/Documents/ESSA%20Oregon%20Guide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2026-03-09T16:15:15+00:00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C50F719-8949-4AF8-9FED-1DF14DCE9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92536-AF88-421D-966B-A09D8D64C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DC7C5-DF0E-4818-82C7-AAA587B8768F}"/>
</file>

<file path=customXml/itemProps4.xml><?xml version="1.0" encoding="utf-8"?>
<ds:datastoreItem xmlns:ds="http://schemas.openxmlformats.org/officeDocument/2006/customXml" ds:itemID="{337139A5-D840-43ED-B376-44B469A47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IIA BN Checklist for Districts</vt:lpstr>
    </vt:vector>
  </TitlesOfParts>
  <Company>Oregon Department of Education</Company>
  <LinksUpToDate>false</LinksUpToDate>
  <CharactersWithSpaces>2123</CharactersWithSpaces>
  <SharedDoc>false</SharedDoc>
  <HLinks>
    <vt:vector size="30" baseType="variant">
      <vt:variant>
        <vt:i4>2424953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https://www.oregon.gov/ode/schools-and-districts/grants/ESEA/Pages/Federal-Programs-Training-Resources.aspx</vt:lpwstr>
      </vt:variant>
      <vt:variant>
        <vt:lpwstr/>
      </vt:variant>
      <vt:variant>
        <vt:i4>4587586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https://www.oregon.gov/ode/schools-and-districts/grants/ESEA/Documents/ESSA Oregon Guide.docx</vt:lpwstr>
      </vt:variant>
      <vt:variant>
        <vt:lpwstr/>
      </vt:variant>
      <vt:variant>
        <vt:i4>3145843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https://www.oregon.gov/ode/schools-and-districts/grants/ESEA/ID/Pages/default.aspx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https://www.oregon.gov/ode/schools-and-districts/grants/ESEA/Documents/SNS.docx</vt:lpwstr>
      </vt:variant>
      <vt:variant>
        <vt:lpwstr/>
      </vt:variant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https://www.oregon.gov/ode/schools-and-districts/grants/ESEA/Documents/Allowability.pdf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IIA BN Checklist for Districts</dc:title>
  <dc:subject/>
  <dc:creator>MARTIN Sarah - ODE</dc:creator>
  <cp:keywords/>
  <dc:description/>
  <cp:lastModifiedBy>MARTIN Sarah * ODE</cp:lastModifiedBy>
  <cp:revision>36</cp:revision>
  <dcterms:created xsi:type="dcterms:W3CDTF">2026-03-05T16:44:00Z</dcterms:created>
  <dcterms:modified xsi:type="dcterms:W3CDTF">2026-03-06T16:17:00Z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ediaServiceImageTags">
    <vt:lpwstr/>
  </property>
</Properties>
</file>