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0BAD" w14:textId="698C524B" w:rsidR="00F67CA7" w:rsidRDefault="00F67CA7" w:rsidP="00F67CA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This checklist is aligned with the </w:t>
      </w:r>
      <w:r w:rsidR="009F4D48">
        <w:rPr>
          <w:i/>
          <w:sz w:val="20"/>
          <w:szCs w:val="20"/>
        </w:rPr>
        <w:t xml:space="preserve">criteria </w:t>
      </w:r>
      <w:r>
        <w:rPr>
          <w:i/>
          <w:sz w:val="20"/>
          <w:szCs w:val="20"/>
        </w:rPr>
        <w:t>that ODE program specialists use when reviewing budget narratives. It is offered as an optional tool for districts to use in reviewing their</w:t>
      </w:r>
      <w:r w:rsidR="00DE7381">
        <w:rPr>
          <w:i/>
          <w:sz w:val="20"/>
          <w:szCs w:val="20"/>
        </w:rPr>
        <w:t xml:space="preserve"> Title IV-A</w:t>
      </w:r>
      <w:r>
        <w:rPr>
          <w:i/>
          <w:sz w:val="20"/>
          <w:szCs w:val="20"/>
        </w:rPr>
        <w:t xml:space="preserve"> narrative prior to submission.</w:t>
      </w:r>
    </w:p>
    <w:p w14:paraId="575D5C9D" w14:textId="0597375D" w:rsidR="00A75537" w:rsidRPr="0030612F" w:rsidRDefault="00A75537" w:rsidP="00490D3F">
      <w:pPr>
        <w:spacing w:after="0"/>
        <w:rPr>
          <w:b/>
          <w:u w:val="single"/>
        </w:rPr>
      </w:pPr>
      <w:r w:rsidRPr="001F0823">
        <w:rPr>
          <w:rStyle w:val="Heading1Char"/>
        </w:rPr>
        <w:t>Equitable Services Worksheet</w:t>
      </w:r>
      <w:r w:rsidRPr="00A75537">
        <w:rPr>
          <w:b/>
        </w:rPr>
        <w:t xml:space="preserve"> </w:t>
      </w:r>
      <w:r w:rsidRPr="001F0823">
        <w:rPr>
          <w:i/>
        </w:rPr>
        <w:t>(</w:t>
      </w:r>
      <w:r w:rsidR="00B45AC2" w:rsidRPr="001F0823">
        <w:rPr>
          <w:i/>
        </w:rPr>
        <w:t>Only applies to districts with participating private schools</w:t>
      </w:r>
      <w:r w:rsidRPr="001F0823">
        <w:rPr>
          <w:i/>
        </w:rPr>
        <w:t>)</w:t>
      </w:r>
    </w:p>
    <w:p w14:paraId="33B6D258" w14:textId="5683D700" w:rsidR="00A75537" w:rsidRDefault="00502729" w:rsidP="00233F39">
      <w:pPr>
        <w:pStyle w:val="ListParagraph"/>
        <w:ind w:left="0"/>
      </w:pPr>
      <w:sdt>
        <w:sdtPr>
          <w:id w:val="40303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75537">
        <w:t>Is the LEA contact information complete?</w:t>
      </w:r>
    </w:p>
    <w:p w14:paraId="07B0559C" w14:textId="73176C87" w:rsidR="00A75537" w:rsidRPr="00D702EE" w:rsidRDefault="00502729" w:rsidP="00233F39">
      <w:pPr>
        <w:pStyle w:val="ListParagraph"/>
        <w:ind w:left="0"/>
      </w:pPr>
      <w:sdt>
        <w:sdtPr>
          <w:id w:val="28432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 w:rsidRPr="00D702EE">
        <w:t xml:space="preserve"> </w:t>
      </w:r>
      <w:r w:rsidR="00A75537" w:rsidRPr="00D702EE">
        <w:t xml:space="preserve">Is the total claimed for indirect costs </w:t>
      </w:r>
      <w:r w:rsidR="00A75537" w:rsidRPr="00D702EE">
        <w:rPr>
          <w:b/>
        </w:rPr>
        <w:t>equal to or less than</w:t>
      </w:r>
      <w:r w:rsidR="00A75537" w:rsidRPr="00D702EE">
        <w:t xml:space="preserve"> the amount listed at the bottom of the Budget Narrative Page?</w:t>
      </w:r>
    </w:p>
    <w:p w14:paraId="12D0FAC5" w14:textId="725D68FD" w:rsidR="00A75537" w:rsidRPr="00872B2E" w:rsidRDefault="00502729" w:rsidP="00D34A4A">
      <w:pPr>
        <w:pStyle w:val="ListParagraph"/>
        <w:spacing w:after="120"/>
        <w:ind w:left="0"/>
      </w:pPr>
      <w:sdt>
        <w:sdtPr>
          <w:id w:val="213666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 w:rsidRPr="00872B2E">
        <w:t xml:space="preserve"> </w:t>
      </w:r>
      <w:r w:rsidR="00A75537" w:rsidRPr="00872B2E">
        <w:t xml:space="preserve">Does the total for Equitable Services on the worksheet match the total </w:t>
      </w:r>
      <w:r w:rsidR="00E42E4C">
        <w:t>on the Spending</w:t>
      </w:r>
      <w:r w:rsidR="00A75537">
        <w:t xml:space="preserve"> Page?</w:t>
      </w:r>
    </w:p>
    <w:p w14:paraId="0E2AE403" w14:textId="6ADB612D" w:rsidR="00ED7F64" w:rsidRPr="0030612F" w:rsidRDefault="003C1C53" w:rsidP="00D34A4A">
      <w:pPr>
        <w:pStyle w:val="Heading1"/>
        <w:spacing w:before="120"/>
      </w:pPr>
      <w:r>
        <w:t>Needs Assessment*</w:t>
      </w:r>
    </w:p>
    <w:p w14:paraId="48AB1D0E" w14:textId="1C6CFA1A" w:rsidR="00ED7F64" w:rsidRPr="0052187E" w:rsidRDefault="00502729" w:rsidP="00233F39">
      <w:pPr>
        <w:pStyle w:val="ListParagraph"/>
        <w:ind w:left="0"/>
      </w:pPr>
      <w:sdt>
        <w:sdtPr>
          <w:id w:val="-121627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 w:rsidRPr="0052187E">
        <w:t xml:space="preserve"> </w:t>
      </w:r>
      <w:r w:rsidR="00C13C3A" w:rsidRPr="0052187E">
        <w:t xml:space="preserve">Have needs/priorities been identified for </w:t>
      </w:r>
      <w:r w:rsidR="00ED7F64" w:rsidRPr="0052187E">
        <w:t xml:space="preserve">students, </w:t>
      </w:r>
      <w:r w:rsidR="003B4F79" w:rsidRPr="0052187E">
        <w:t>sc</w:t>
      </w:r>
      <w:r w:rsidR="00C13C3A" w:rsidRPr="0052187E">
        <w:t>hools, and/or educators?</w:t>
      </w:r>
    </w:p>
    <w:p w14:paraId="03D69198" w14:textId="72A628C8" w:rsidR="00565CE1" w:rsidRPr="00565CE1" w:rsidRDefault="00502729" w:rsidP="00D34A4A">
      <w:pPr>
        <w:pStyle w:val="ListParagraph"/>
        <w:spacing w:after="120"/>
        <w:ind w:left="0"/>
      </w:pPr>
      <w:sdt>
        <w:sdtPr>
          <w:id w:val="134504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>
        <w:t xml:space="preserve"> </w:t>
      </w:r>
      <w:r w:rsidR="00ED7F64">
        <w:t xml:space="preserve">Are </w:t>
      </w:r>
      <w:r w:rsidR="00191992">
        <w:t xml:space="preserve">program objectives listed? </w:t>
      </w:r>
      <w:r w:rsidR="00565CE1">
        <w:tab/>
      </w:r>
      <w:r w:rsidR="00565CE1">
        <w:tab/>
      </w:r>
      <w:r w:rsidR="00565CE1" w:rsidRPr="00565CE1">
        <w:rPr>
          <w:i/>
          <w:sz w:val="18"/>
          <w:szCs w:val="18"/>
        </w:rPr>
        <w:t>*Only required for awards over $30,000</w:t>
      </w:r>
      <w:r w:rsidR="00565CE1" w:rsidRPr="00565CE1">
        <w:rPr>
          <w:i/>
          <w:sz w:val="18"/>
          <w:szCs w:val="18"/>
        </w:rPr>
        <w:tab/>
      </w:r>
    </w:p>
    <w:p w14:paraId="3840231E" w14:textId="5EAC48F0" w:rsidR="00CB0D16" w:rsidRDefault="00CB0D16" w:rsidP="00D34A4A">
      <w:pPr>
        <w:pStyle w:val="Heading1"/>
        <w:spacing w:before="120"/>
      </w:pPr>
      <w:r>
        <w:t>Spending</w:t>
      </w:r>
    </w:p>
    <w:p w14:paraId="0F90070D" w14:textId="42E7C6A2" w:rsidR="00CB0D16" w:rsidRDefault="00502729" w:rsidP="00233F39">
      <w:pPr>
        <w:pStyle w:val="ListParagraph"/>
        <w:ind w:left="0"/>
      </w:pPr>
      <w:sdt>
        <w:sdtPr>
          <w:id w:val="7239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 w:rsidRPr="00D702EE">
        <w:t xml:space="preserve"> </w:t>
      </w:r>
      <w:r w:rsidR="00D2207D">
        <w:t>Is the total</w:t>
      </w:r>
      <w:r w:rsidR="00CB0D16" w:rsidRPr="00D702EE">
        <w:t xml:space="preserve"> for Safe and Health</w:t>
      </w:r>
      <w:r w:rsidR="00A75537">
        <w:t>y</w:t>
      </w:r>
      <w:r w:rsidR="00CB0D16" w:rsidRPr="00D702EE">
        <w:t xml:space="preserve"> Schools </w:t>
      </w:r>
      <w:r w:rsidR="00CB0D16" w:rsidRPr="00D702EE">
        <w:rPr>
          <w:b/>
        </w:rPr>
        <w:t>at least 20%</w:t>
      </w:r>
      <w:r w:rsidR="00CB0D16" w:rsidRPr="00D702EE">
        <w:t xml:space="preserve"> of the total allocation?</w:t>
      </w:r>
      <w:r w:rsidR="00A75537">
        <w:t xml:space="preserve"> </w:t>
      </w:r>
      <w:r w:rsidR="00A22D7E">
        <w:t>*</w:t>
      </w:r>
    </w:p>
    <w:p w14:paraId="4722547B" w14:textId="50C06470" w:rsidR="00D2207D" w:rsidRPr="00D702EE" w:rsidRDefault="00502729" w:rsidP="00233F39">
      <w:pPr>
        <w:pStyle w:val="ListParagraph"/>
        <w:ind w:left="0"/>
      </w:pPr>
      <w:sdt>
        <w:sdtPr>
          <w:id w:val="-213609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7D">
            <w:rPr>
              <w:rFonts w:ascii="MS Gothic" w:eastAsia="MS Gothic" w:hAnsi="MS Gothic" w:hint="eastAsia"/>
            </w:rPr>
            <w:t>☐</w:t>
          </w:r>
        </w:sdtContent>
      </w:sdt>
      <w:r w:rsidR="00D2207D" w:rsidRPr="00D702EE">
        <w:t xml:space="preserve"> </w:t>
      </w:r>
      <w:r w:rsidR="00D2207D">
        <w:t>Is the total</w:t>
      </w:r>
      <w:r w:rsidR="00D2207D" w:rsidRPr="00D702EE">
        <w:t xml:space="preserve"> for Well-Rounded Education </w:t>
      </w:r>
      <w:r w:rsidR="00D2207D" w:rsidRPr="00A75537">
        <w:rPr>
          <w:b/>
        </w:rPr>
        <w:t>each</w:t>
      </w:r>
      <w:r w:rsidR="00D2207D">
        <w:t xml:space="preserve"> </w:t>
      </w:r>
      <w:r w:rsidR="00D2207D" w:rsidRPr="00D702EE">
        <w:rPr>
          <w:b/>
        </w:rPr>
        <w:t>at least 20%</w:t>
      </w:r>
      <w:r w:rsidR="00D2207D" w:rsidRPr="00D702EE">
        <w:t xml:space="preserve"> of the total allocation?</w:t>
      </w:r>
      <w:r w:rsidR="00D2207D">
        <w:t xml:space="preserve"> *</w:t>
      </w:r>
    </w:p>
    <w:p w14:paraId="60AA75F3" w14:textId="4533088E" w:rsidR="00CB0D16" w:rsidRPr="00CB0D16" w:rsidRDefault="00502729" w:rsidP="00D34A4A">
      <w:pPr>
        <w:pStyle w:val="ListParagraph"/>
        <w:spacing w:after="120"/>
        <w:ind w:left="0"/>
      </w:pPr>
      <w:sdt>
        <w:sdtPr>
          <w:id w:val="-152771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>
        <w:t xml:space="preserve"> </w:t>
      </w:r>
      <w:r w:rsidR="00CB0D16">
        <w:t>Is the total for Technology I</w:t>
      </w:r>
      <w:r w:rsidR="00CB0D16" w:rsidRPr="00D702EE">
        <w:t xml:space="preserve">nfrastructure </w:t>
      </w:r>
      <w:r w:rsidR="00CB0D16" w:rsidRPr="00D702EE">
        <w:rPr>
          <w:b/>
        </w:rPr>
        <w:t>no larger than 15%</w:t>
      </w:r>
      <w:r w:rsidR="00CB0D16" w:rsidRPr="00D702EE">
        <w:t xml:space="preserve"> of the total allocation?</w:t>
      </w:r>
    </w:p>
    <w:p w14:paraId="404A9EE0" w14:textId="00DF5110" w:rsidR="00014355" w:rsidRPr="00F84AF9" w:rsidRDefault="003C1C53" w:rsidP="00D34A4A">
      <w:pPr>
        <w:pStyle w:val="Heading1"/>
        <w:spacing w:before="120"/>
      </w:pPr>
      <w:r>
        <w:t>Budget Narrative</w:t>
      </w:r>
    </w:p>
    <w:p w14:paraId="6AC7C534" w14:textId="034AECE8" w:rsidR="00C11E36" w:rsidRDefault="003B4F79" w:rsidP="00D34A4A">
      <w:pPr>
        <w:spacing w:after="120"/>
      </w:pPr>
      <w:r>
        <w:t>Does each line item include:</w:t>
      </w:r>
    </w:p>
    <w:p w14:paraId="3B7AB2D5" w14:textId="64DEC5E8" w:rsidR="00A75537" w:rsidRDefault="00502729" w:rsidP="00490D3F">
      <w:pPr>
        <w:pStyle w:val="ListParagraph"/>
        <w:spacing w:after="0"/>
        <w:ind w:left="0"/>
      </w:pPr>
      <w:sdt>
        <w:sdtPr>
          <w:id w:val="-147830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 w:rsidRPr="0052187E">
        <w:t xml:space="preserve"> </w:t>
      </w:r>
      <w:r w:rsidR="003B4F79" w:rsidRPr="0052187E">
        <w:t>An identified need/priority</w:t>
      </w:r>
      <w:r w:rsidR="00887016">
        <w:t>* (WHY did you choose this strategy?)</w:t>
      </w:r>
    </w:p>
    <w:p w14:paraId="0E09B3F0" w14:textId="77777777" w:rsidR="00913119" w:rsidRDefault="00502729" w:rsidP="00490D3F">
      <w:pPr>
        <w:spacing w:after="0"/>
      </w:pPr>
      <w:sdt>
        <w:sdtPr>
          <w:rPr>
            <w:rFonts w:ascii="MS Gothic" w:eastAsia="MS Gothic" w:hAnsi="MS Gothic"/>
          </w:rPr>
          <w:id w:val="164554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119" w:rsidRPr="00913119">
            <w:rPr>
              <w:rFonts w:ascii="MS Gothic" w:eastAsia="MS Gothic" w:hAnsi="MS Gothic" w:hint="eastAsia"/>
            </w:rPr>
            <w:t>☐</w:t>
          </w:r>
        </w:sdtContent>
      </w:sdt>
      <w:r w:rsidR="00233F39">
        <w:t xml:space="preserve"> </w:t>
      </w:r>
      <w:r w:rsidR="00913119">
        <w:t>A description of the activity (WHAT is the objective)?</w:t>
      </w:r>
    </w:p>
    <w:p w14:paraId="398DDFF0" w14:textId="46B72051" w:rsidR="00913119" w:rsidRDefault="00502729" w:rsidP="00490D3F">
      <w:pPr>
        <w:spacing w:after="0"/>
      </w:pPr>
      <w:sdt>
        <w:sdtPr>
          <w:rPr>
            <w:rFonts w:ascii="MS Gothic" w:eastAsia="MS Gothic" w:hAnsi="MS Gothic"/>
          </w:rPr>
          <w:id w:val="-143197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119" w:rsidRPr="00913119">
            <w:rPr>
              <w:rFonts w:ascii="MS Gothic" w:eastAsia="MS Gothic" w:hAnsi="MS Gothic" w:hint="eastAsia"/>
            </w:rPr>
            <w:t>☐</w:t>
          </w:r>
        </w:sdtContent>
      </w:sdt>
      <w:r w:rsidR="00913119">
        <w:t xml:space="preserve"> A description of WHO will be participating?</w:t>
      </w:r>
    </w:p>
    <w:p w14:paraId="4A7A3784" w14:textId="0EF19EE3" w:rsidR="00A75537" w:rsidRDefault="00502729" w:rsidP="00490D3F">
      <w:pPr>
        <w:spacing w:after="0"/>
      </w:pPr>
      <w:sdt>
        <w:sdtPr>
          <w:rPr>
            <w:rFonts w:ascii="MS Gothic" w:eastAsia="MS Gothic" w:hAnsi="MS Gothic"/>
          </w:rPr>
          <w:id w:val="50371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119" w:rsidRPr="00913119">
            <w:rPr>
              <w:rFonts w:ascii="MS Gothic" w:eastAsia="MS Gothic" w:hAnsi="MS Gothic" w:hint="eastAsia"/>
            </w:rPr>
            <w:t>☐</w:t>
          </w:r>
        </w:sdtContent>
      </w:sdt>
      <w:r w:rsidR="00913119">
        <w:t xml:space="preserve"> The measure used to determine the impact of the strategy (HOW will you know the strategy is generating the results you expect)?</w:t>
      </w:r>
    </w:p>
    <w:p w14:paraId="75E9DD6D" w14:textId="337218A8" w:rsidR="00B45AC2" w:rsidRPr="00565CE1" w:rsidRDefault="00502729" w:rsidP="00565CE1">
      <w:pPr>
        <w:pStyle w:val="ListParagraph"/>
        <w:spacing w:after="0"/>
        <w:ind w:left="0"/>
      </w:pPr>
      <w:sdt>
        <w:sdtPr>
          <w:id w:val="-97375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>
        <w:t xml:space="preserve"> </w:t>
      </w:r>
      <w:r w:rsidR="00A22D7E">
        <w:t>An i</w:t>
      </w:r>
      <w:r w:rsidR="003B4F79">
        <w:t>ndication of how the activity is supplemental</w:t>
      </w:r>
      <w:r w:rsidR="00A22D7E">
        <w:t>?</w:t>
      </w:r>
    </w:p>
    <w:p w14:paraId="6DDA3FFF" w14:textId="28E0BD78" w:rsidR="00B45AC2" w:rsidRPr="00D702EE" w:rsidRDefault="00502729" w:rsidP="00D34A4A">
      <w:pPr>
        <w:pStyle w:val="ListParagraph"/>
        <w:spacing w:after="120"/>
        <w:ind w:left="0"/>
      </w:pPr>
      <w:sdt>
        <w:sdtPr>
          <w:id w:val="14271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>
        <w:t xml:space="preserve"> </w:t>
      </w:r>
      <w:r w:rsidR="00D702EE">
        <w:t xml:space="preserve">Are all activities </w:t>
      </w:r>
      <w:hyperlink r:id="rId11" w:history="1">
        <w:r w:rsidR="00D702EE" w:rsidRPr="00F84AF9">
          <w:rPr>
            <w:rStyle w:val="Hyperlink"/>
          </w:rPr>
          <w:t>allowable</w:t>
        </w:r>
      </w:hyperlink>
      <w:r w:rsidR="00840417">
        <w:t xml:space="preserve"> (necessary, reasonable and allocable)</w:t>
      </w:r>
      <w:r w:rsidR="00D702EE">
        <w:t>?</w:t>
      </w:r>
      <w:r w:rsidR="00840417">
        <w:t xml:space="preserve"> (pp. 37-43 of</w:t>
      </w:r>
      <w:r w:rsidR="00BA460A">
        <w:t xml:space="preserve"> Federal Funds Guide)</w:t>
      </w:r>
    </w:p>
    <w:p w14:paraId="2DCEA9B0" w14:textId="4D756B4C" w:rsidR="00DE7381" w:rsidRDefault="00502729" w:rsidP="00490D3F">
      <w:pPr>
        <w:spacing w:after="0"/>
        <w:ind w:left="720"/>
      </w:pPr>
      <w:sdt>
        <w:sdtPr>
          <w:id w:val="25078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632">
            <w:rPr>
              <w:rFonts w:ascii="MS Gothic" w:eastAsia="MS Gothic" w:hAnsi="MS Gothic" w:hint="eastAsia"/>
            </w:rPr>
            <w:t>☐</w:t>
          </w:r>
        </w:sdtContent>
      </w:sdt>
      <w:r w:rsidR="00635632">
        <w:t xml:space="preserve"> </w:t>
      </w:r>
      <w:r w:rsidR="00122010">
        <w:t>For any FTE</w:t>
      </w:r>
      <w:r w:rsidR="00635632">
        <w:t>,</w:t>
      </w:r>
      <w:r w:rsidR="00DE7381">
        <w:t xml:space="preserve"> a</w:t>
      </w:r>
      <w:r w:rsidR="00122010">
        <w:t>re job duties/responsibilities described?</w:t>
      </w:r>
    </w:p>
    <w:p w14:paraId="451876C6" w14:textId="6237EBDD" w:rsidR="00490D3F" w:rsidRPr="00490D3F" w:rsidRDefault="00502729" w:rsidP="00490D3F">
      <w:pPr>
        <w:pStyle w:val="ListParagraph"/>
      </w:pPr>
      <w:sdt>
        <w:sdtPr>
          <w:id w:val="-145100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381">
            <w:rPr>
              <w:rFonts w:ascii="MS Gothic" w:eastAsia="MS Gothic" w:hAnsi="MS Gothic" w:hint="eastAsia"/>
            </w:rPr>
            <w:t>☐</w:t>
          </w:r>
        </w:sdtContent>
      </w:sdt>
      <w:r w:rsidR="00DE7381">
        <w:t xml:space="preserve"> </w:t>
      </w:r>
      <w:r w:rsidR="00122010">
        <w:t>Is it clear how these positions are supplemental?</w:t>
      </w:r>
    </w:p>
    <w:p w14:paraId="28BF3B3A" w14:textId="502F63E7" w:rsidR="00D702EE" w:rsidRDefault="00B45AC2" w:rsidP="00D34A4A">
      <w:pPr>
        <w:spacing w:after="120"/>
      </w:pPr>
      <w:r w:rsidRPr="00233F39">
        <w:rPr>
          <w:b/>
        </w:rPr>
        <w:t>IF the district has participating private schools</w:t>
      </w:r>
      <w:r>
        <w:t xml:space="preserve">, does </w:t>
      </w:r>
      <w:r w:rsidR="00D702EE">
        <w:t>the narrative include a line item</w:t>
      </w:r>
      <w:r w:rsidR="00DE7381">
        <w:t xml:space="preserve"> with</w:t>
      </w:r>
      <w:r w:rsidR="00D702EE">
        <w:t>:</w:t>
      </w:r>
    </w:p>
    <w:p w14:paraId="49890630" w14:textId="2A994C06" w:rsidR="00D702EE" w:rsidRDefault="00502729" w:rsidP="007A1249">
      <w:pPr>
        <w:pStyle w:val="ListParagraph"/>
        <w:spacing w:after="0"/>
        <w:ind w:left="0"/>
      </w:pPr>
      <w:sdt>
        <w:sdtPr>
          <w:id w:val="-170932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249">
            <w:rPr>
              <w:rFonts w:ascii="MS Gothic" w:eastAsia="MS Gothic" w:hAnsi="MS Gothic" w:hint="eastAsia"/>
            </w:rPr>
            <w:t>☐</w:t>
          </w:r>
        </w:sdtContent>
      </w:sdt>
      <w:r w:rsidR="00233F39">
        <w:t xml:space="preserve"> </w:t>
      </w:r>
      <w:r w:rsidR="00A22D7E">
        <w:t>Names of participating private schools?</w:t>
      </w:r>
    </w:p>
    <w:p w14:paraId="43F9003C" w14:textId="05582776" w:rsidR="00233F39" w:rsidRPr="00490D3F" w:rsidRDefault="00502729" w:rsidP="007A1249">
      <w:pPr>
        <w:pStyle w:val="ListParagraph"/>
        <w:spacing w:after="0" w:line="240" w:lineRule="auto"/>
        <w:ind w:left="0"/>
        <w:contextualSpacing w:val="0"/>
      </w:pPr>
      <w:sdt>
        <w:sdtPr>
          <w:id w:val="6963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>
            <w:rPr>
              <w:rFonts w:ascii="MS Gothic" w:eastAsia="MS Gothic" w:hAnsi="MS Gothic" w:hint="eastAsia"/>
            </w:rPr>
            <w:t>☐</w:t>
          </w:r>
        </w:sdtContent>
      </w:sdt>
      <w:r w:rsidR="00233F39">
        <w:t xml:space="preserve"> </w:t>
      </w:r>
      <w:r w:rsidR="00D34A4A">
        <w:t xml:space="preserve">Confirmation </w:t>
      </w:r>
      <w:r w:rsidR="0010088C">
        <w:t>the d</w:t>
      </w:r>
      <w:r w:rsidR="00A22D7E">
        <w:t>istrict has received</w:t>
      </w:r>
      <w:r w:rsidR="00CB0D16">
        <w:t xml:space="preserve"> a plan </w:t>
      </w:r>
      <w:r w:rsidR="0010088C">
        <w:t>from each</w:t>
      </w:r>
      <w:r w:rsidR="00D34A4A">
        <w:t xml:space="preserve"> private school?</w:t>
      </w:r>
    </w:p>
    <w:p w14:paraId="747C1D78" w14:textId="4FFCB999" w:rsidR="00FF614F" w:rsidRDefault="00502729" w:rsidP="007A1249">
      <w:pPr>
        <w:pStyle w:val="ListParagraph"/>
        <w:spacing w:after="120" w:line="240" w:lineRule="auto"/>
        <w:ind w:left="0"/>
        <w:contextualSpacing w:val="0"/>
        <w:rPr>
          <w:i/>
          <w:sz w:val="20"/>
          <w:szCs w:val="20"/>
        </w:rPr>
      </w:pPr>
      <w:sdt>
        <w:sdtPr>
          <w:id w:val="-11579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39" w:rsidRPr="006673EE">
            <w:rPr>
              <w:rFonts w:ascii="MS Gothic" w:eastAsia="MS Gothic" w:hAnsi="MS Gothic" w:hint="eastAsia"/>
            </w:rPr>
            <w:t>☐</w:t>
          </w:r>
        </w:sdtContent>
      </w:sdt>
      <w:r w:rsidR="00233F39" w:rsidRPr="006673EE">
        <w:t xml:space="preserve"> </w:t>
      </w:r>
      <w:r w:rsidR="00FF614F" w:rsidRPr="006673EE">
        <w:t xml:space="preserve">Are </w:t>
      </w:r>
      <w:hyperlink r:id="rId12" w:history="1">
        <w:r w:rsidR="009F4D48" w:rsidRPr="00565CE1">
          <w:rPr>
            <w:rStyle w:val="Hyperlink"/>
          </w:rPr>
          <w:t xml:space="preserve">direct </w:t>
        </w:r>
        <w:r w:rsidR="00FF614F" w:rsidRPr="00565CE1">
          <w:rPr>
            <w:rStyle w:val="Hyperlink"/>
          </w:rPr>
          <w:t>administrative costs</w:t>
        </w:r>
      </w:hyperlink>
      <w:r w:rsidR="00FF614F" w:rsidRPr="006673EE">
        <w:t xml:space="preserve"> limited to 2% or less?</w:t>
      </w:r>
      <w:r w:rsidR="00490D3F" w:rsidRPr="006673EE">
        <w:tab/>
      </w:r>
    </w:p>
    <w:p w14:paraId="42A90CA8" w14:textId="77777777" w:rsidR="00DF7059" w:rsidRDefault="00DF7059" w:rsidP="00D34A4A">
      <w:pPr>
        <w:pStyle w:val="Heading1"/>
        <w:spacing w:before="120"/>
      </w:pPr>
      <w:r>
        <w:t>Resources</w:t>
      </w:r>
    </w:p>
    <w:p w14:paraId="6A5750CF" w14:textId="5057A8B4" w:rsidR="00DF7059" w:rsidRDefault="00502729" w:rsidP="00DF7059">
      <w:pPr>
        <w:pStyle w:val="ListParagraph"/>
        <w:numPr>
          <w:ilvl w:val="0"/>
          <w:numId w:val="7"/>
        </w:numPr>
      </w:pPr>
      <w:hyperlink r:id="rId13" w:history="1">
        <w:r w:rsidR="00233F39" w:rsidRPr="00233F39">
          <w:rPr>
            <w:rStyle w:val="Hyperlink"/>
          </w:rPr>
          <w:t>Title IV-A Student Support and Academic Achievement</w:t>
        </w:r>
      </w:hyperlink>
      <w:r w:rsidR="00233F39">
        <w:t xml:space="preserve"> </w:t>
      </w:r>
    </w:p>
    <w:p w14:paraId="32C415DA" w14:textId="30D87163" w:rsidR="00DF7059" w:rsidRDefault="00502729" w:rsidP="00DF7059">
      <w:pPr>
        <w:pStyle w:val="ListParagraph"/>
        <w:numPr>
          <w:ilvl w:val="0"/>
          <w:numId w:val="7"/>
        </w:numPr>
      </w:pPr>
      <w:hyperlink r:id="rId14" w:history="1">
        <w:r w:rsidR="00DF7059">
          <w:rPr>
            <w:rStyle w:val="Hyperlink"/>
          </w:rPr>
          <w:t>Oregon Federal Funds Guide</w:t>
        </w:r>
      </w:hyperlink>
    </w:p>
    <w:p w14:paraId="2B03084D" w14:textId="0BBA0E26" w:rsidR="001F0823" w:rsidRPr="00490D3F" w:rsidRDefault="00502729" w:rsidP="00490D3F">
      <w:pPr>
        <w:pStyle w:val="ListParagraph"/>
        <w:numPr>
          <w:ilvl w:val="0"/>
          <w:numId w:val="7"/>
        </w:numPr>
      </w:pPr>
      <w:hyperlink r:id="rId15" w:history="1">
        <w:r w:rsidR="00233F39" w:rsidRPr="00233F39">
          <w:rPr>
            <w:rStyle w:val="Hyperlink"/>
          </w:rPr>
          <w:t>Title IV-A Basics</w:t>
        </w:r>
      </w:hyperlink>
      <w:r w:rsidR="00233F39">
        <w:t xml:space="preserve"> </w:t>
      </w:r>
      <w:r w:rsidR="00AB1BF3">
        <w:t>(PPT)</w:t>
      </w:r>
    </w:p>
    <w:p w14:paraId="773243E9" w14:textId="77777777" w:rsidR="001F0823" w:rsidRDefault="001F0823" w:rsidP="001F0823">
      <w:pPr>
        <w:pStyle w:val="Heading1"/>
      </w:pPr>
      <w:r>
        <w:lastRenderedPageBreak/>
        <w:t>Contacts</w:t>
      </w:r>
    </w:p>
    <w:p w14:paraId="25855D47" w14:textId="77777777" w:rsidR="003C1C53" w:rsidRDefault="003C1C53" w:rsidP="003C1C53">
      <w:pPr>
        <w:pStyle w:val="ListParagraph"/>
        <w:numPr>
          <w:ilvl w:val="0"/>
          <w:numId w:val="8"/>
        </w:numPr>
      </w:pPr>
      <w:r>
        <w:t xml:space="preserve">Jen Engberg </w:t>
      </w:r>
      <w:hyperlink r:id="rId16" w:history="1">
        <w:r>
          <w:rPr>
            <w:rStyle w:val="Hyperlink"/>
          </w:rPr>
          <w:t>jennifer.engberg@ode.oregon.gov</w:t>
        </w:r>
      </w:hyperlink>
      <w:r>
        <w:t xml:space="preserve"> </w:t>
      </w:r>
    </w:p>
    <w:p w14:paraId="0858424A" w14:textId="77777777" w:rsidR="003C1C53" w:rsidRDefault="003C1C53" w:rsidP="003C1C53">
      <w:pPr>
        <w:pStyle w:val="ListParagraph"/>
        <w:numPr>
          <w:ilvl w:val="0"/>
          <w:numId w:val="8"/>
        </w:numPr>
      </w:pPr>
      <w:r>
        <w:t xml:space="preserve">Sarah Martin </w:t>
      </w:r>
      <w:hyperlink r:id="rId17" w:history="1">
        <w:r>
          <w:rPr>
            <w:rStyle w:val="Hyperlink"/>
          </w:rPr>
          <w:t>sarah.martin@ode.oregon.gov</w:t>
        </w:r>
      </w:hyperlink>
    </w:p>
    <w:p w14:paraId="3CF3CE06" w14:textId="77777777" w:rsidR="003C1C53" w:rsidRDefault="003C1C53" w:rsidP="003C1C53">
      <w:pPr>
        <w:pStyle w:val="ListParagraph"/>
        <w:numPr>
          <w:ilvl w:val="0"/>
          <w:numId w:val="8"/>
        </w:numPr>
      </w:pPr>
      <w:r>
        <w:t xml:space="preserve">Lisa Plumb </w:t>
      </w:r>
      <w:hyperlink r:id="rId18" w:history="1">
        <w:r>
          <w:rPr>
            <w:rStyle w:val="Hyperlink"/>
          </w:rPr>
          <w:t>lisa.plumb@ode.oregon.gov</w:t>
        </w:r>
      </w:hyperlink>
    </w:p>
    <w:p w14:paraId="70339E68" w14:textId="77777777" w:rsidR="003C1C53" w:rsidRDefault="003C1C53" w:rsidP="003C1C53">
      <w:pPr>
        <w:pStyle w:val="ListParagraph"/>
        <w:numPr>
          <w:ilvl w:val="0"/>
          <w:numId w:val="8"/>
        </w:numPr>
      </w:pPr>
      <w:r>
        <w:t xml:space="preserve">Amy Tidwell </w:t>
      </w:r>
      <w:hyperlink r:id="rId19" w:history="1">
        <w:r>
          <w:rPr>
            <w:rStyle w:val="Hyperlink"/>
          </w:rPr>
          <w:t>amy.tidwell@ode.oregon.gov</w:t>
        </w:r>
      </w:hyperlink>
      <w:r>
        <w:t xml:space="preserve"> </w:t>
      </w:r>
    </w:p>
    <w:p w14:paraId="1C0BA303" w14:textId="77777777" w:rsidR="001F0823" w:rsidRPr="00F67CA7" w:rsidRDefault="001F0823" w:rsidP="00F67CA7">
      <w:pPr>
        <w:pStyle w:val="ListParagraph"/>
        <w:ind w:left="5040"/>
        <w:rPr>
          <w:i/>
          <w:sz w:val="20"/>
          <w:szCs w:val="20"/>
        </w:rPr>
      </w:pPr>
    </w:p>
    <w:sectPr w:rsidR="001F0823" w:rsidRPr="00F67CA7" w:rsidSect="007A124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17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3B83" w14:textId="77777777" w:rsidR="004262E9" w:rsidRDefault="004262E9" w:rsidP="00A90F6F">
      <w:pPr>
        <w:spacing w:after="0" w:line="240" w:lineRule="auto"/>
      </w:pPr>
      <w:r>
        <w:separator/>
      </w:r>
    </w:p>
  </w:endnote>
  <w:endnote w:type="continuationSeparator" w:id="0">
    <w:p w14:paraId="7A372C3A" w14:textId="77777777" w:rsidR="004262E9" w:rsidRDefault="004262E9" w:rsidP="00A9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AF30" w14:textId="77777777" w:rsidR="000717D3" w:rsidRDefault="00071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3ED6" w14:textId="530C0D4B" w:rsidR="007A1249" w:rsidRDefault="007A1249">
    <w:pPr>
      <w:pStyle w:val="Footer"/>
      <w:jc w:val="right"/>
    </w:pPr>
  </w:p>
  <w:p w14:paraId="2E12C4B6" w14:textId="77777777" w:rsidR="007A1249" w:rsidRDefault="007A1249" w:rsidP="007A1249">
    <w:pPr>
      <w:pStyle w:val="Footer"/>
      <w:ind w:left="-270"/>
      <w:jc w:val="center"/>
    </w:pPr>
    <w:r>
      <w:t>July 2023</w:t>
    </w:r>
    <w:r>
      <w:tab/>
    </w:r>
    <w:r>
      <w:tab/>
    </w:r>
    <w:sdt>
      <w:sdtPr>
        <w:id w:val="-19175475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</w:p>
  <w:p w14:paraId="168B2EEE" w14:textId="3AE75F1A" w:rsidR="00BA3654" w:rsidRPr="00D34A4A" w:rsidRDefault="00BA3654" w:rsidP="007A1249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EE87" w14:textId="77777777" w:rsidR="000717D3" w:rsidRDefault="0007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331B" w14:textId="77777777" w:rsidR="004262E9" w:rsidRDefault="004262E9" w:rsidP="00A90F6F">
      <w:pPr>
        <w:spacing w:after="0" w:line="240" w:lineRule="auto"/>
      </w:pPr>
      <w:r>
        <w:separator/>
      </w:r>
    </w:p>
  </w:footnote>
  <w:footnote w:type="continuationSeparator" w:id="0">
    <w:p w14:paraId="54E0CEF0" w14:textId="77777777" w:rsidR="004262E9" w:rsidRDefault="004262E9" w:rsidP="00A9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88DE" w14:textId="77777777" w:rsidR="000717D3" w:rsidRDefault="00071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DF1E" w14:textId="20F9B3BD" w:rsidR="00A90F6F" w:rsidRPr="00122010" w:rsidRDefault="00D34A4A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9A30F0" wp14:editId="47D67276">
          <wp:simplePos x="0" y="0"/>
          <wp:positionH relativeFrom="column">
            <wp:posOffset>4747260</wp:posOffset>
          </wp:positionH>
          <wp:positionV relativeFrom="paragraph">
            <wp:posOffset>-167640</wp:posOffset>
          </wp:positionV>
          <wp:extent cx="1654810" cy="447675"/>
          <wp:effectExtent l="0" t="0" r="2540" b="9525"/>
          <wp:wrapSquare wrapText="bothSides"/>
          <wp:docPr id="413502184" name="Picture 413502184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5537">
      <w:rPr>
        <w:sz w:val="40"/>
        <w:szCs w:val="40"/>
      </w:rPr>
      <w:t>Title IV</w:t>
    </w:r>
    <w:r w:rsidR="00233F39">
      <w:rPr>
        <w:sz w:val="40"/>
        <w:szCs w:val="40"/>
      </w:rPr>
      <w:t>-</w:t>
    </w:r>
    <w:r w:rsidR="00A75537">
      <w:rPr>
        <w:sz w:val="40"/>
        <w:szCs w:val="40"/>
      </w:rPr>
      <w:t xml:space="preserve">A </w:t>
    </w:r>
    <w:r w:rsidR="000D16B4">
      <w:rPr>
        <w:sz w:val="40"/>
        <w:szCs w:val="40"/>
      </w:rPr>
      <w:t>CIP Budget Narrative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1670" w14:textId="77777777" w:rsidR="000717D3" w:rsidRDefault="00071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5129"/>
    <w:multiLevelType w:val="hybridMultilevel"/>
    <w:tmpl w:val="4E208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42EBD"/>
    <w:multiLevelType w:val="hybridMultilevel"/>
    <w:tmpl w:val="A37E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40E88"/>
    <w:multiLevelType w:val="hybridMultilevel"/>
    <w:tmpl w:val="400A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B7AC6"/>
    <w:multiLevelType w:val="hybridMultilevel"/>
    <w:tmpl w:val="F314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C66EB"/>
    <w:multiLevelType w:val="hybridMultilevel"/>
    <w:tmpl w:val="696E4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F3C0C"/>
    <w:multiLevelType w:val="hybridMultilevel"/>
    <w:tmpl w:val="868E8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A1126"/>
    <w:multiLevelType w:val="hybridMultilevel"/>
    <w:tmpl w:val="7E06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3244">
    <w:abstractNumId w:val="4"/>
  </w:num>
  <w:num w:numId="2" w16cid:durableId="290939149">
    <w:abstractNumId w:val="3"/>
  </w:num>
  <w:num w:numId="3" w16cid:durableId="1184630099">
    <w:abstractNumId w:val="6"/>
  </w:num>
  <w:num w:numId="4" w16cid:durableId="1111510119">
    <w:abstractNumId w:val="5"/>
  </w:num>
  <w:num w:numId="5" w16cid:durableId="1970277545">
    <w:abstractNumId w:val="0"/>
  </w:num>
  <w:num w:numId="6" w16cid:durableId="1281768131">
    <w:abstractNumId w:val="2"/>
  </w:num>
  <w:num w:numId="7" w16cid:durableId="1650355939">
    <w:abstractNumId w:val="1"/>
  </w:num>
  <w:num w:numId="8" w16cid:durableId="1741323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3B"/>
    <w:rsid w:val="00014355"/>
    <w:rsid w:val="00046074"/>
    <w:rsid w:val="00054734"/>
    <w:rsid w:val="000717D3"/>
    <w:rsid w:val="0009345E"/>
    <w:rsid w:val="000C14A2"/>
    <w:rsid w:val="000C502F"/>
    <w:rsid w:val="000C780E"/>
    <w:rsid w:val="000D0F0F"/>
    <w:rsid w:val="000D16B4"/>
    <w:rsid w:val="000D36B7"/>
    <w:rsid w:val="000E0A32"/>
    <w:rsid w:val="0010088C"/>
    <w:rsid w:val="00122010"/>
    <w:rsid w:val="00191992"/>
    <w:rsid w:val="001D4C18"/>
    <w:rsid w:val="001F0823"/>
    <w:rsid w:val="00207EB1"/>
    <w:rsid w:val="00212C7C"/>
    <w:rsid w:val="0022037B"/>
    <w:rsid w:val="00223DAF"/>
    <w:rsid w:val="00233F39"/>
    <w:rsid w:val="00245145"/>
    <w:rsid w:val="002879E4"/>
    <w:rsid w:val="00291648"/>
    <w:rsid w:val="00295954"/>
    <w:rsid w:val="00312F86"/>
    <w:rsid w:val="00346621"/>
    <w:rsid w:val="00364113"/>
    <w:rsid w:val="003A5E26"/>
    <w:rsid w:val="003B4F79"/>
    <w:rsid w:val="003C1C53"/>
    <w:rsid w:val="003E527D"/>
    <w:rsid w:val="003F6983"/>
    <w:rsid w:val="004024D8"/>
    <w:rsid w:val="004159AA"/>
    <w:rsid w:val="004262E9"/>
    <w:rsid w:val="00465BAE"/>
    <w:rsid w:val="00490D3F"/>
    <w:rsid w:val="004B38C1"/>
    <w:rsid w:val="00502729"/>
    <w:rsid w:val="005110C4"/>
    <w:rsid w:val="0052187E"/>
    <w:rsid w:val="00565CE1"/>
    <w:rsid w:val="005C6190"/>
    <w:rsid w:val="00635632"/>
    <w:rsid w:val="006673EE"/>
    <w:rsid w:val="0067083B"/>
    <w:rsid w:val="006E4BAA"/>
    <w:rsid w:val="006F0C20"/>
    <w:rsid w:val="00712E0C"/>
    <w:rsid w:val="007902B4"/>
    <w:rsid w:val="007A06A4"/>
    <w:rsid w:val="007A1249"/>
    <w:rsid w:val="007E256F"/>
    <w:rsid w:val="00840417"/>
    <w:rsid w:val="00887016"/>
    <w:rsid w:val="008A7F1E"/>
    <w:rsid w:val="008F3A13"/>
    <w:rsid w:val="00904D9B"/>
    <w:rsid w:val="00913119"/>
    <w:rsid w:val="00930A37"/>
    <w:rsid w:val="00944C78"/>
    <w:rsid w:val="00954EDE"/>
    <w:rsid w:val="009A4510"/>
    <w:rsid w:val="009E47A9"/>
    <w:rsid w:val="009F4D48"/>
    <w:rsid w:val="00A1287D"/>
    <w:rsid w:val="00A22D7E"/>
    <w:rsid w:val="00A36B5B"/>
    <w:rsid w:val="00A458C2"/>
    <w:rsid w:val="00A75537"/>
    <w:rsid w:val="00A90F6F"/>
    <w:rsid w:val="00AB1BF3"/>
    <w:rsid w:val="00AB351A"/>
    <w:rsid w:val="00AD1307"/>
    <w:rsid w:val="00AE7556"/>
    <w:rsid w:val="00B00F77"/>
    <w:rsid w:val="00B01343"/>
    <w:rsid w:val="00B45AC2"/>
    <w:rsid w:val="00B56B6A"/>
    <w:rsid w:val="00BA3654"/>
    <w:rsid w:val="00BA460A"/>
    <w:rsid w:val="00BD6CD9"/>
    <w:rsid w:val="00C06FDF"/>
    <w:rsid w:val="00C11E36"/>
    <w:rsid w:val="00C13C3A"/>
    <w:rsid w:val="00CB0D16"/>
    <w:rsid w:val="00CB423F"/>
    <w:rsid w:val="00CB56F4"/>
    <w:rsid w:val="00CE3625"/>
    <w:rsid w:val="00D2207D"/>
    <w:rsid w:val="00D34A4A"/>
    <w:rsid w:val="00D702EE"/>
    <w:rsid w:val="00DD212E"/>
    <w:rsid w:val="00DE7381"/>
    <w:rsid w:val="00DF7059"/>
    <w:rsid w:val="00E1141A"/>
    <w:rsid w:val="00E42E4C"/>
    <w:rsid w:val="00E55A06"/>
    <w:rsid w:val="00E70EDF"/>
    <w:rsid w:val="00E73AC0"/>
    <w:rsid w:val="00EC5991"/>
    <w:rsid w:val="00ED7F64"/>
    <w:rsid w:val="00F54E95"/>
    <w:rsid w:val="00F67CA7"/>
    <w:rsid w:val="00F84AF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7582899"/>
  <w15:chartTrackingRefBased/>
  <w15:docId w15:val="{6CA92E2A-D220-4D60-95B0-52608ED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6F"/>
  </w:style>
  <w:style w:type="paragraph" w:styleId="Footer">
    <w:name w:val="footer"/>
    <w:basedOn w:val="Normal"/>
    <w:link w:val="FooterChar"/>
    <w:uiPriority w:val="99"/>
    <w:unhideWhenUsed/>
    <w:rsid w:val="00A9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6F"/>
  </w:style>
  <w:style w:type="character" w:styleId="CommentReference">
    <w:name w:val="annotation reference"/>
    <w:basedOn w:val="DefaultParagraphFont"/>
    <w:uiPriority w:val="99"/>
    <w:semiHidden/>
    <w:unhideWhenUsed/>
    <w:rsid w:val="000D0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AF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08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schools-and-districts/grants/ESEA/Pages/SSAE.aspx" TargetMode="External"/><Relationship Id="rId18" Type="http://schemas.openxmlformats.org/officeDocument/2006/relationships/hyperlink" Target="mailto:lisa.plumb@ode.oregon.gov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chools-and-districts/grants/ESEA/Documents/ADMIN%20COSTS.pdf" TargetMode="External"/><Relationship Id="rId17" Type="http://schemas.openxmlformats.org/officeDocument/2006/relationships/hyperlink" Target="mailto:sarah.martin@ode.oregon.gov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jennifer.engberg@ode.oregon.go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schools-and-districts/grants/ESEA/Documents/SSAE%20Guidance.docx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de/schools-and-districts/grants/ESEA/Pages/FederalProgramLearning.asp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amy.tidwell@ode.oreg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de/schools-and-districts/grants/ESEA/Documents/ESSA%20Oregon%20Guide.doc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2021-08-12T07:00:00+00:00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CD80C5D-BA7B-4FBE-8ED7-1CE021643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D207F-D592-4B97-ABA7-75FC8A6F5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EB71E-934E-41A5-81FF-2FA4E03FC1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0C920-6307-4CEE-996A-418CEE5003E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54031767-dd6d-417c-ab73-583408f47564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033ab11c-6041-4f50-b845-c0c38e41b3e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2506</Characters>
  <Application>Microsoft Office Word</Application>
  <DocSecurity>0</DocSecurity>
  <Lines>52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IVA Checklist for Districts</vt:lpstr>
    </vt:vector>
  </TitlesOfParts>
  <Company>Oregon Department of Education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IVA Checklist for Districts</dc:title>
  <dc:subject/>
  <dc:creator>MARTIN Sarah - ODE</dc:creator>
  <cp:keywords/>
  <dc:description/>
  <cp:lastModifiedBy>SAPPINGTON Jennifer * ODE</cp:lastModifiedBy>
  <cp:revision>4</cp:revision>
  <dcterms:created xsi:type="dcterms:W3CDTF">2023-07-19T14:02:00Z</dcterms:created>
  <dcterms:modified xsi:type="dcterms:W3CDTF">2023-07-19T14:06:00Z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