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E5656" w14:textId="06353D5D" w:rsidR="009B56B5" w:rsidRDefault="00CC6943" w:rsidP="00CC69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 formulaire est adressé à tous les élèves entrant dans un district scolaire pour la première fois.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structions"/>
        <w:tblDescription w:val="This table provides the purpose of the Lanaguage Use Survey and recognizes that being proficient in multiple languages is an asset."/>
      </w:tblPr>
      <w:tblGrid>
        <w:gridCol w:w="3528"/>
        <w:gridCol w:w="6992"/>
      </w:tblGrid>
      <w:tr w:rsidR="00EC43FF" w:rsidRPr="00980229" w14:paraId="1B541E52" w14:textId="77777777" w:rsidTr="00EC43FF">
        <w:trPr>
          <w:tblHeader/>
        </w:trPr>
        <w:tc>
          <w:tcPr>
            <w:tcW w:w="3528" w:type="dxa"/>
            <w:tcBorders>
              <w:right w:val="single" w:sz="12" w:space="0" w:color="948A54"/>
            </w:tcBorders>
          </w:tcPr>
          <w:p w14:paraId="35C2DADD" w14:textId="77777777" w:rsidR="00EC43FF" w:rsidRPr="00980229" w:rsidRDefault="00EC43FF" w:rsidP="00861087">
            <w:pPr>
              <w:rPr>
                <w:rFonts w:cstheme="minorHAnsi"/>
              </w:rPr>
            </w:pPr>
          </w:p>
          <w:p w14:paraId="2C39326E" w14:textId="56D859D9" w:rsidR="00EC43FF" w:rsidRPr="00980229" w:rsidRDefault="00EC43FF" w:rsidP="00861087">
            <w:pPr>
              <w:rPr>
                <w:rFonts w:cstheme="minorHAnsi"/>
              </w:rPr>
            </w:pPr>
            <w:r>
              <w:t>L’</w:t>
            </w:r>
            <w:r>
              <w:rPr>
                <w:b/>
                <w:bCs/>
              </w:rPr>
              <w:t>Enquête sur l’utilisation de la langue</w:t>
            </w:r>
            <w:r>
              <w:t xml:space="preserve"> a pour but d'aider l’école à déterminer si votre enfant est admissible au soutien supplémentaire </w:t>
            </w:r>
            <w:r>
              <w:rPr>
                <w:b/>
                <w:bCs/>
              </w:rPr>
              <w:t>« </w:t>
            </w:r>
            <w:proofErr w:type="spellStart"/>
            <w:r>
              <w:rPr>
                <w:b/>
                <w:bCs/>
              </w:rPr>
              <w:t>Title</w:t>
            </w:r>
            <w:proofErr w:type="spellEnd"/>
            <w:r>
              <w:rPr>
                <w:b/>
                <w:bCs/>
              </w:rPr>
              <w:t xml:space="preserve"> III</w:t>
            </w:r>
            <w:r>
              <w:t> </w:t>
            </w:r>
            <w:bookmarkStart w:id="0" w:name="_GoBack"/>
            <w:r w:rsidRPr="00B96D9A">
              <w:rPr>
                <w:b/>
                <w:bCs/>
              </w:rPr>
              <w:t>»</w:t>
            </w:r>
            <w:bookmarkEnd w:id="0"/>
            <w:r>
              <w:t xml:space="preserve"> d’enseignement de la langue pour les élèves d'anglais.</w:t>
            </w:r>
          </w:p>
          <w:p w14:paraId="44FBCF3F" w14:textId="77777777" w:rsidR="00EC43FF" w:rsidRPr="00980229" w:rsidRDefault="00EC43FF" w:rsidP="00861087">
            <w:pPr>
              <w:rPr>
                <w:rFonts w:cstheme="minorHAnsi"/>
              </w:rPr>
            </w:pPr>
          </w:p>
          <w:p w14:paraId="02AF5462" w14:textId="7E5678B2" w:rsidR="00EC43FF" w:rsidRPr="00980229" w:rsidRDefault="00EC43FF" w:rsidP="00370D3F">
            <w:pPr>
              <w:rPr>
                <w:rFonts w:cstheme="minorHAnsi"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 III</w:t>
            </w:r>
            <w:r>
              <w:t xml:space="preserve"> procure un soutien aux élèves apprenant l'anglais, tel que défini par USED.</w:t>
            </w:r>
          </w:p>
        </w:tc>
        <w:tc>
          <w:tcPr>
            <w:tcW w:w="6992" w:type="dxa"/>
            <w:tcBorders>
              <w:top w:val="single" w:sz="12" w:space="0" w:color="948A54" w:themeColor="background2" w:themeShade="80"/>
              <w:left w:val="single" w:sz="12" w:space="0" w:color="948A54"/>
              <w:bottom w:val="single" w:sz="12" w:space="0" w:color="948A54"/>
              <w:right w:val="single" w:sz="12" w:space="0" w:color="948A54" w:themeColor="background2" w:themeShade="80"/>
            </w:tcBorders>
            <w:shd w:val="clear" w:color="auto" w:fill="EEECE1" w:themeFill="background2"/>
          </w:tcPr>
          <w:p w14:paraId="283A4C4D" w14:textId="77777777" w:rsidR="00EC43FF" w:rsidRPr="00980229" w:rsidRDefault="00EC43FF" w:rsidP="00861087">
            <w:pPr>
              <w:rPr>
                <w:rFonts w:cstheme="minorHAnsi"/>
              </w:rPr>
            </w:pPr>
          </w:p>
          <w:p w14:paraId="5F8DE5D0" w14:textId="6150E15B" w:rsidR="00EC43FF" w:rsidRPr="00980229" w:rsidRDefault="00EC43FF" w:rsidP="00861087">
            <w:pPr>
              <w:rPr>
                <w:rFonts w:cstheme="minorHAnsi"/>
              </w:rPr>
            </w:pPr>
            <w:r>
              <w:t>L’État d’Oregon honore la langue et la culture de ses habitants et respecte les plus de 166 langues de nos écoles, et reconnaît que :</w:t>
            </w:r>
          </w:p>
          <w:p w14:paraId="61B6441D" w14:textId="645D49FA" w:rsidR="00EC43FF" w:rsidRPr="00980229" w:rsidRDefault="00EC43FF" w:rsidP="0086108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t>la langue est un élément clé de l’identité culturelle de chaque personne,</w:t>
            </w:r>
          </w:p>
          <w:p w14:paraId="285FE76D" w14:textId="1AD49F03" w:rsidR="00EC43FF" w:rsidRPr="00980229" w:rsidRDefault="00EC43FF" w:rsidP="0086108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t>l’héritage et les langues primaires jouent un rôle essentiel dans la réussite académique et culturelle de l'élève, et</w:t>
            </w:r>
          </w:p>
          <w:p w14:paraId="1FAF18B8" w14:textId="01142EDD" w:rsidR="00EC43FF" w:rsidRPr="00370D3F" w:rsidRDefault="00EC43FF" w:rsidP="00370D3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t>les élèves multilingues/multiculturels possèdent un avantage sur les élèves monolingues et sont prisés dans les placements-carrières.</w:t>
            </w:r>
          </w:p>
        </w:tc>
      </w:tr>
    </w:tbl>
    <w:p w14:paraId="051BE13F" w14:textId="0FA408E3" w:rsidR="006E60F0" w:rsidRDefault="006E60F0" w:rsidP="006E60F0">
      <w:pPr>
        <w:spacing w:after="0"/>
        <w:rPr>
          <w:sz w:val="16"/>
          <w:szCs w:val="16"/>
        </w:rPr>
      </w:pPr>
    </w:p>
    <w:p w14:paraId="46853451" w14:textId="737BE0EC" w:rsidR="00EC43FF" w:rsidRPr="00980229" w:rsidRDefault="00745ACA" w:rsidP="00745ACA">
      <w:pPr>
        <w:tabs>
          <w:tab w:val="left" w:pos="5400"/>
          <w:tab w:val="left" w:pos="8100"/>
        </w:tabs>
        <w:spacing w:before="240"/>
        <w:rPr>
          <w:rFonts w:cstheme="minorHAnsi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64AF8" wp14:editId="3DB1F7D2">
                <wp:simplePos x="0" y="0"/>
                <wp:positionH relativeFrom="column">
                  <wp:posOffset>3848101</wp:posOffset>
                </wp:positionH>
                <wp:positionV relativeFrom="paragraph">
                  <wp:posOffset>317183</wp:posOffset>
                </wp:positionV>
                <wp:extent cx="1200150" cy="9525"/>
                <wp:effectExtent l="0" t="0" r="19050" b="28575"/>
                <wp:wrapNone/>
                <wp:docPr id="2" name="Straight Connector 2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FB452" id="Straight Connector 2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25pt" to="397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71E52" wp14:editId="2D34B331">
                <wp:simplePos x="0" y="0"/>
                <wp:positionH relativeFrom="column">
                  <wp:posOffset>890270</wp:posOffset>
                </wp:positionH>
                <wp:positionV relativeFrom="paragraph">
                  <wp:posOffset>307340</wp:posOffset>
                </wp:positionV>
                <wp:extent cx="2452688" cy="9842"/>
                <wp:effectExtent l="0" t="0" r="24130" b="28575"/>
                <wp:wrapNone/>
                <wp:docPr id="1" name="Straight Connector 1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2688" cy="9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877E5" id="Straight Connector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pt,24.2pt" to="263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2C49A" wp14:editId="7D36C529">
                <wp:simplePos x="0" y="0"/>
                <wp:positionH relativeFrom="column">
                  <wp:posOffset>5476875</wp:posOffset>
                </wp:positionH>
                <wp:positionV relativeFrom="paragraph">
                  <wp:posOffset>317183</wp:posOffset>
                </wp:positionV>
                <wp:extent cx="1257300" cy="0"/>
                <wp:effectExtent l="0" t="0" r="19050" b="19050"/>
                <wp:wrapNone/>
                <wp:docPr id="3" name="Straight Connector 3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97787" id="Straight Connector 3" o:spid="_x0000_s1026" alt="&quot;&quot;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25pt" to="530.2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" strokecolor="black [3040]"/>
            </w:pict>
          </mc:Fallback>
        </mc:AlternateContent>
      </w:r>
      <w:r>
        <w:rPr>
          <w:b/>
        </w:rPr>
        <w:t>Nom de l’élève :</w:t>
      </w:r>
      <w:r>
        <w:rPr>
          <w:b/>
        </w:rPr>
        <w:tab/>
        <w:t xml:space="preserve">Classe : </w:t>
      </w:r>
      <w:r>
        <w:rPr>
          <w:b/>
        </w:rPr>
        <w:tab/>
        <w:t>Date :</w:t>
      </w:r>
    </w:p>
    <w:p w14:paraId="69E45989" w14:textId="62C9CB9E" w:rsidR="00BC3E9B" w:rsidRDefault="005F31DA" w:rsidP="00BC3E9B">
      <w:pPr>
        <w:tabs>
          <w:tab w:val="left" w:pos="5670"/>
        </w:tabs>
        <w:rPr>
          <w:rFonts w:cstheme="minorHAnsi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759A4" wp14:editId="58D62C67">
                <wp:simplePos x="0" y="0"/>
                <wp:positionH relativeFrom="column">
                  <wp:posOffset>1400174</wp:posOffset>
                </wp:positionH>
                <wp:positionV relativeFrom="paragraph">
                  <wp:posOffset>170179</wp:posOffset>
                </wp:positionV>
                <wp:extent cx="3438525" cy="5398"/>
                <wp:effectExtent l="0" t="0" r="28575" b="33020"/>
                <wp:wrapNone/>
                <wp:docPr id="4" name="Straight Connector 4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53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0725E" id="Straight Connector 4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13.4pt" to="38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" strokecolor="black [3040]"/>
            </w:pict>
          </mc:Fallback>
        </mc:AlternateContent>
      </w:r>
      <w:r>
        <w:rPr>
          <w:b/>
        </w:rPr>
        <w:t>Nom du parent/tuteur :</w:t>
      </w:r>
      <w:r>
        <w:rPr>
          <w:b/>
        </w:rPr>
        <w:tab/>
      </w:r>
    </w:p>
    <w:p w14:paraId="2A13AAD0" w14:textId="72955FDC" w:rsidR="005F31DA" w:rsidRPr="00980229" w:rsidRDefault="00BC3E9B" w:rsidP="00BC3E9B">
      <w:pPr>
        <w:tabs>
          <w:tab w:val="left" w:pos="5670"/>
        </w:tabs>
        <w:rPr>
          <w:rFonts w:cstheme="minorHAnsi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18BF3" wp14:editId="5A228349">
                <wp:simplePos x="0" y="0"/>
                <wp:positionH relativeFrom="column">
                  <wp:posOffset>1614487</wp:posOffset>
                </wp:positionH>
                <wp:positionV relativeFrom="paragraph">
                  <wp:posOffset>152399</wp:posOffset>
                </wp:positionV>
                <wp:extent cx="3228975" cy="13970"/>
                <wp:effectExtent l="0" t="0" r="28575" b="24130"/>
                <wp:wrapNone/>
                <wp:docPr id="5" name="Straight Connector 5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8975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E3E68" id="Straight Connector 5" o:spid="_x0000_s1026" alt="&quot;&quot;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pt,12pt" to="381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" strokecolor="black [3040]"/>
            </w:pict>
          </mc:Fallback>
        </mc:AlternateContent>
      </w:r>
      <w:r>
        <w:rPr>
          <w:b/>
        </w:rPr>
        <w:t>Signature du parent/tuteur :</w:t>
      </w:r>
    </w:p>
    <w:p w14:paraId="64CE76D5" w14:textId="65894CCC" w:rsidR="00EC43FF" w:rsidRDefault="00EC43FF" w:rsidP="006E60F0">
      <w:pPr>
        <w:spacing w:after="0"/>
        <w:rPr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  <w:tblDescription w:val="The table is for the LUS and it is information for the parent/guardian to fill "/>
      </w:tblPr>
      <w:tblGrid>
        <w:gridCol w:w="4575"/>
        <w:gridCol w:w="6220"/>
      </w:tblGrid>
      <w:tr w:rsidR="00980229" w:rsidRPr="00980229" w14:paraId="6216249C" w14:textId="77777777" w:rsidTr="00BC3E9B">
        <w:trPr>
          <w:tblHeader/>
        </w:trPr>
        <w:tc>
          <w:tcPr>
            <w:tcW w:w="4575" w:type="dxa"/>
            <w:shd w:val="clear" w:color="auto" w:fill="EEECE1" w:themeFill="background2"/>
          </w:tcPr>
          <w:p w14:paraId="4E6A1C0B" w14:textId="65894CCC" w:rsidR="00876DCE" w:rsidRPr="00980229" w:rsidRDefault="00BC3E9B" w:rsidP="00BA2176">
            <w:pPr>
              <w:rPr>
                <w:rFonts w:cstheme="minorHAnsi"/>
                <w:b/>
              </w:rPr>
            </w:pPr>
            <w:r>
              <w:rPr>
                <w:b/>
              </w:rPr>
              <w:lastRenderedPageBreak/>
              <w:t>Descriptions</w:t>
            </w:r>
          </w:p>
        </w:tc>
        <w:tc>
          <w:tcPr>
            <w:tcW w:w="6220" w:type="dxa"/>
            <w:shd w:val="clear" w:color="auto" w:fill="EEECE1" w:themeFill="background2"/>
          </w:tcPr>
          <w:p w14:paraId="57C2AA8F" w14:textId="54638EEA" w:rsidR="001F629B" w:rsidRPr="00BC3E9B" w:rsidRDefault="00BC3E9B" w:rsidP="001F629B">
            <w:pPr>
              <w:rPr>
                <w:rFonts w:cstheme="minorHAnsi"/>
                <w:b/>
              </w:rPr>
            </w:pPr>
            <w:r>
              <w:rPr>
                <w:b/>
              </w:rPr>
              <w:t>Questions</w:t>
            </w:r>
          </w:p>
        </w:tc>
      </w:tr>
      <w:tr w:rsidR="00980229" w:rsidRPr="00980229" w14:paraId="617FAF0E" w14:textId="77777777" w:rsidTr="00506E82">
        <w:trPr>
          <w:tblHeader/>
        </w:trPr>
        <w:tc>
          <w:tcPr>
            <w:tcW w:w="4575" w:type="dxa"/>
          </w:tcPr>
          <w:p w14:paraId="76034FA3" w14:textId="77777777" w:rsidR="00876DCE" w:rsidRPr="00980229" w:rsidRDefault="00876DCE" w:rsidP="006E60F0">
            <w:pPr>
              <w:rPr>
                <w:rFonts w:cstheme="minorHAnsi"/>
                <w:b/>
              </w:rPr>
            </w:pPr>
          </w:p>
          <w:p w14:paraId="148A7356" w14:textId="77777777" w:rsidR="00A122F8" w:rsidRPr="00980229" w:rsidRDefault="00A122F8" w:rsidP="006E60F0">
            <w:pPr>
              <w:rPr>
                <w:rFonts w:cstheme="minorHAnsi"/>
                <w:b/>
              </w:rPr>
            </w:pPr>
            <w:r>
              <w:rPr>
                <w:b/>
              </w:rPr>
              <w:t>Préférences de communication</w:t>
            </w:r>
          </w:p>
          <w:p w14:paraId="1E776523" w14:textId="77777777" w:rsidR="00D5207D" w:rsidRPr="00980229" w:rsidRDefault="00614DA7" w:rsidP="006E60F0">
            <w:pPr>
              <w:rPr>
                <w:rFonts w:cstheme="minorHAnsi"/>
              </w:rPr>
            </w:pPr>
            <w:r>
              <w:t xml:space="preserve">Cette question permet à l’école de fournir gratuitement un interprète ou des documents traduits, le cas échéant. </w:t>
            </w:r>
          </w:p>
          <w:p w14:paraId="656FC0B6" w14:textId="77777777" w:rsidR="00E625D7" w:rsidRPr="00980229" w:rsidRDefault="00E625D7" w:rsidP="006E60F0">
            <w:pPr>
              <w:rPr>
                <w:rFonts w:cstheme="minorHAnsi"/>
              </w:rPr>
            </w:pPr>
          </w:p>
          <w:p w14:paraId="781312A1" w14:textId="77777777" w:rsidR="00BC31A6" w:rsidRPr="00980229" w:rsidRDefault="00E625D7" w:rsidP="00D55888">
            <w:pPr>
              <w:rPr>
                <w:rFonts w:cstheme="minorHAnsi"/>
                <w:i/>
              </w:rPr>
            </w:pPr>
            <w:r>
              <w:rPr>
                <w:b/>
                <w:i/>
              </w:rPr>
              <w:t>Cette section est fournie uniquement à titre informatif.</w:t>
            </w:r>
            <w:r>
              <w:rPr>
                <w:i/>
              </w:rPr>
              <w:t xml:space="preserve">  Elle ne sert pas à identifier votre enfant pour le test de placement selon l’aptitude en langue anglaise. </w:t>
            </w:r>
          </w:p>
          <w:p w14:paraId="69B02372" w14:textId="1EC7D99B" w:rsidR="00876DCE" w:rsidRPr="00980229" w:rsidRDefault="00876DCE" w:rsidP="00D55888">
            <w:pPr>
              <w:rPr>
                <w:rFonts w:cstheme="minorHAnsi"/>
                <w:i/>
              </w:rPr>
            </w:pPr>
          </w:p>
        </w:tc>
        <w:tc>
          <w:tcPr>
            <w:tcW w:w="6220" w:type="dxa"/>
          </w:tcPr>
          <w:p w14:paraId="0EBE926B" w14:textId="77777777" w:rsidR="00876DCE" w:rsidRPr="00980229" w:rsidRDefault="00876DCE" w:rsidP="00876DCE">
            <w:pPr>
              <w:pStyle w:val="ListParagraph"/>
              <w:rPr>
                <w:rFonts w:cstheme="minorHAnsi"/>
              </w:rPr>
            </w:pPr>
          </w:p>
          <w:p w14:paraId="1714D322" w14:textId="3BC8EC53" w:rsidR="00547DC7" w:rsidRPr="00980229" w:rsidRDefault="00A122F8" w:rsidP="00876DC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Quelle(s) langue(s) préférez-vous que l’école utilise pour communiquer avec vous ? </w:t>
            </w:r>
            <w:r>
              <w:br/>
            </w:r>
          </w:p>
          <w:p w14:paraId="14F46A97" w14:textId="77777777" w:rsidR="00547DC7" w:rsidRPr="00980229" w:rsidRDefault="00547DC7" w:rsidP="00547DC7">
            <w:pPr>
              <w:pStyle w:val="ListParagraph"/>
              <w:rPr>
                <w:rFonts w:cstheme="minorHAnsi"/>
              </w:rPr>
            </w:pPr>
            <w:r>
              <w:t>_______________________________________</w:t>
            </w:r>
          </w:p>
          <w:p w14:paraId="7FA9CEE9" w14:textId="77777777" w:rsidR="00B927A9" w:rsidRPr="00980229" w:rsidRDefault="00B927A9" w:rsidP="006E60F0">
            <w:pPr>
              <w:rPr>
                <w:rFonts w:cstheme="minorHAnsi"/>
              </w:rPr>
            </w:pPr>
          </w:p>
          <w:p w14:paraId="629AA382" w14:textId="77777777" w:rsidR="009B56B5" w:rsidRPr="00980229" w:rsidRDefault="009B56B5" w:rsidP="006E60F0">
            <w:pPr>
              <w:rPr>
                <w:rFonts w:cstheme="minorHAnsi"/>
              </w:rPr>
            </w:pPr>
          </w:p>
        </w:tc>
      </w:tr>
      <w:tr w:rsidR="00D5207D" w:rsidRPr="00980229" w14:paraId="05550081" w14:textId="77777777" w:rsidTr="00506E82">
        <w:trPr>
          <w:tblHeader/>
        </w:trPr>
        <w:tc>
          <w:tcPr>
            <w:tcW w:w="4575" w:type="dxa"/>
          </w:tcPr>
          <w:p w14:paraId="0474202F" w14:textId="77777777" w:rsidR="00876DCE" w:rsidRPr="00980229" w:rsidRDefault="00876DCE" w:rsidP="006E60F0">
            <w:pPr>
              <w:rPr>
                <w:rFonts w:cstheme="minorHAnsi"/>
                <w:b/>
              </w:rPr>
            </w:pPr>
          </w:p>
          <w:p w14:paraId="0D843E2A" w14:textId="77777777" w:rsidR="00B927A9" w:rsidRPr="00980229" w:rsidRDefault="00A17852" w:rsidP="006E60F0">
            <w:pPr>
              <w:rPr>
                <w:rFonts w:cstheme="minorHAnsi"/>
                <w:b/>
              </w:rPr>
            </w:pPr>
            <w:r>
              <w:rPr>
                <w:b/>
              </w:rPr>
              <w:t>Éligibilité pour le Soutien au développement linguistique</w:t>
            </w:r>
          </w:p>
          <w:p w14:paraId="25518EA0" w14:textId="77777777" w:rsidR="00B927A9" w:rsidRPr="00980229" w:rsidRDefault="00D55888" w:rsidP="006E60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Cette section permet à l’école de déterminer si votre enfant devrait être testé pour recevoir un soutien en apprentissage de l’anglais académique. </w:t>
            </w:r>
          </w:p>
          <w:p w14:paraId="44D960E6" w14:textId="77777777" w:rsidR="00E625D7" w:rsidRPr="00980229" w:rsidRDefault="00E625D7" w:rsidP="006E60F0">
            <w:pPr>
              <w:rPr>
                <w:rFonts w:cstheme="minorHAnsi"/>
              </w:rPr>
            </w:pPr>
          </w:p>
          <w:p w14:paraId="64B85CE3" w14:textId="6A33C2CD" w:rsidR="005E2B68" w:rsidRPr="00980229" w:rsidRDefault="00DF0DE3" w:rsidP="00EA1363">
            <w:pPr>
              <w:rPr>
                <w:rFonts w:cstheme="minorHAnsi"/>
                <w:i/>
              </w:rPr>
            </w:pPr>
            <w:r>
              <w:rPr>
                <w:b/>
                <w:i/>
              </w:rPr>
              <w:t>Cette section sert à identifier votre enfant pour le test de placement selon l’aptitude en langue anglaise.</w:t>
            </w:r>
            <w:r>
              <w:t xml:space="preserve"> </w:t>
            </w:r>
            <w:r>
              <w:rPr>
                <w:i/>
              </w:rPr>
              <w:t>Une réponse autre que « English/Anglais » aux questions n°2, 3 et/ou 4 peut rendre votre enfant admissible au test de placement selon l’aptitude en langue anglaise.</w:t>
            </w:r>
          </w:p>
        </w:tc>
        <w:tc>
          <w:tcPr>
            <w:tcW w:w="6220" w:type="dxa"/>
          </w:tcPr>
          <w:p w14:paraId="4003C3F3" w14:textId="77777777" w:rsidR="00876DCE" w:rsidRPr="00980229" w:rsidRDefault="00876DCE" w:rsidP="00876DCE">
            <w:pPr>
              <w:pStyle w:val="ListParagraph"/>
              <w:rPr>
                <w:rFonts w:cstheme="minorHAnsi"/>
              </w:rPr>
            </w:pPr>
          </w:p>
          <w:p w14:paraId="27905BF9" w14:textId="261EF0CA" w:rsidR="00BC31A6" w:rsidRPr="00980229" w:rsidRDefault="00BC31A6" w:rsidP="00BC31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Quelle(s) est/sont la/les langue(s) primaire(s) utilisée(s) pour communiquer à la maison ? </w:t>
            </w:r>
            <w:r>
              <w:br/>
            </w:r>
          </w:p>
          <w:p w14:paraId="6825333A" w14:textId="77777777" w:rsidR="00BC31A6" w:rsidRPr="00980229" w:rsidRDefault="00BC31A6" w:rsidP="00BC31A6">
            <w:pPr>
              <w:pStyle w:val="ListParagraph"/>
              <w:rPr>
                <w:rFonts w:cstheme="minorHAnsi"/>
              </w:rPr>
            </w:pPr>
            <w:r>
              <w:t>_______________________________________</w:t>
            </w:r>
          </w:p>
          <w:p w14:paraId="762B14C1" w14:textId="77777777" w:rsidR="00BC31A6" w:rsidRPr="00980229" w:rsidRDefault="00BC31A6" w:rsidP="00BC31A6">
            <w:pPr>
              <w:rPr>
                <w:rFonts w:cstheme="minorHAnsi"/>
              </w:rPr>
            </w:pPr>
          </w:p>
          <w:p w14:paraId="322959A9" w14:textId="0C08378C" w:rsidR="00A17852" w:rsidRPr="00980229" w:rsidRDefault="00A17852" w:rsidP="00876DC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>Quelle(s) langue(s) votre enfant a-t-il appris(es) en premier ?</w:t>
            </w:r>
            <w:r>
              <w:br/>
            </w:r>
          </w:p>
          <w:p w14:paraId="776184EE" w14:textId="77777777" w:rsidR="00A17852" w:rsidRPr="00980229" w:rsidRDefault="00A17852" w:rsidP="006E60F0">
            <w:pPr>
              <w:pStyle w:val="ListParagraph"/>
              <w:rPr>
                <w:rFonts w:cstheme="minorHAnsi"/>
              </w:rPr>
            </w:pPr>
            <w:r>
              <w:t>_______________________________________</w:t>
            </w:r>
          </w:p>
          <w:p w14:paraId="733584CF" w14:textId="77777777" w:rsidR="00A17852" w:rsidRPr="00980229" w:rsidRDefault="00A17852" w:rsidP="006E60F0">
            <w:pPr>
              <w:rPr>
                <w:rFonts w:cstheme="minorHAnsi"/>
              </w:rPr>
            </w:pPr>
          </w:p>
          <w:p w14:paraId="6734FE32" w14:textId="3247B83F" w:rsidR="00A17852" w:rsidRPr="00980229" w:rsidRDefault="00A17852" w:rsidP="00BC31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>Quelle(s) langue(s) est/sont utilisée(s) le plus souvent par votre enfant à la maison ?</w:t>
            </w:r>
            <w:r>
              <w:br/>
            </w:r>
          </w:p>
          <w:p w14:paraId="2303C29F" w14:textId="0B7C5069" w:rsidR="001E7FFD" w:rsidRPr="00980229" w:rsidRDefault="00876DCE" w:rsidP="006E60F0">
            <w:pPr>
              <w:pStyle w:val="ListParagraph"/>
              <w:rPr>
                <w:rFonts w:cstheme="minorHAnsi"/>
              </w:rPr>
            </w:pPr>
            <w:r>
              <w:t>_______________________________________</w:t>
            </w:r>
          </w:p>
          <w:p w14:paraId="784EE285" w14:textId="77777777" w:rsidR="00BC31A6" w:rsidRPr="00980229" w:rsidRDefault="00BC31A6" w:rsidP="006E60F0">
            <w:pPr>
              <w:pStyle w:val="ListParagraph"/>
              <w:rPr>
                <w:rFonts w:cstheme="minorHAnsi"/>
              </w:rPr>
            </w:pPr>
          </w:p>
        </w:tc>
      </w:tr>
    </w:tbl>
    <w:p w14:paraId="290115D4" w14:textId="77777777" w:rsidR="006E60F0" w:rsidRPr="00980229" w:rsidRDefault="006E60F0" w:rsidP="006E60F0">
      <w:pPr>
        <w:spacing w:after="0" w:line="240" w:lineRule="auto"/>
        <w:rPr>
          <w:rFonts w:cstheme="minorHAnsi"/>
          <w:sz w:val="10"/>
        </w:rPr>
      </w:pPr>
    </w:p>
    <w:p w14:paraId="5EF0E7EC" w14:textId="77777777" w:rsidR="00BA2176" w:rsidRPr="00980229" w:rsidRDefault="00BA2176" w:rsidP="00BA2176">
      <w:pPr>
        <w:pStyle w:val="NoSpacing"/>
      </w:pPr>
    </w:p>
    <w:p w14:paraId="64E57787" w14:textId="4C05962A" w:rsidR="00BA2176" w:rsidRPr="00980229" w:rsidRDefault="00BA2176" w:rsidP="00BA2176">
      <w:pPr>
        <w:pStyle w:val="NoSpacing"/>
      </w:pPr>
      <w:r>
        <w:t>Ci-après figure la définition d’un apprenant de l’anglais selon le Département d’enseignement des États-Unis.</w:t>
      </w:r>
    </w:p>
    <w:p w14:paraId="5AFE3288" w14:textId="77777777" w:rsidR="00BA2176" w:rsidRPr="00980229" w:rsidRDefault="00BA2176" w:rsidP="00BA2176">
      <w:pPr>
        <w:pStyle w:val="NoSpacing"/>
      </w:pPr>
    </w:p>
    <w:p w14:paraId="1E19CE11" w14:textId="3F8EA8DC" w:rsidR="00BA2176" w:rsidRPr="00980229" w:rsidRDefault="00BA2176" w:rsidP="00BA2176">
      <w:pPr>
        <w:pStyle w:val="NoSpacing"/>
      </w:pPr>
      <w:r>
        <w:t>Le terme d’« Apprenant de l’anglais », lorsqu’il est utilisé pour se référer à une personne, signifie qu’il s'agit d’une personne :</w:t>
      </w:r>
    </w:p>
    <w:p w14:paraId="5F031ABF" w14:textId="77777777" w:rsidR="00BA2176" w:rsidRPr="00980229" w:rsidRDefault="00BA2176" w:rsidP="00BA2176">
      <w:pPr>
        <w:pStyle w:val="NoSpacing"/>
        <w:ind w:firstLine="720"/>
      </w:pPr>
      <w:r>
        <w:t>(A) âgée de 3 à 21 ans ;</w:t>
      </w:r>
    </w:p>
    <w:p w14:paraId="1525F08C" w14:textId="77777777" w:rsidR="00BA2176" w:rsidRPr="00980229" w:rsidRDefault="00BA2176" w:rsidP="00BA2176">
      <w:pPr>
        <w:pStyle w:val="NoSpacing"/>
        <w:ind w:firstLine="720"/>
      </w:pPr>
      <w:r>
        <w:t>(B) inscrite ou se préparant à s'inscrire à une école primaire ou secondaire ;</w:t>
      </w:r>
    </w:p>
    <w:p w14:paraId="6B89F88F" w14:textId="77777777" w:rsidR="00BA2176" w:rsidRPr="00980229" w:rsidRDefault="00BA2176" w:rsidP="00BA2176">
      <w:pPr>
        <w:pStyle w:val="NoSpacing"/>
        <w:ind w:firstLine="720"/>
      </w:pPr>
      <w:r>
        <w:t>(C)</w:t>
      </w:r>
      <w:r>
        <w:tab/>
        <w:t>(i) qui n’est pas née aux États-Unis ou dont la langue maternelle est une langue autre que l’anglais ;</w:t>
      </w:r>
    </w:p>
    <w:p w14:paraId="27116DA7" w14:textId="77777777" w:rsidR="00BA2176" w:rsidRPr="00980229" w:rsidRDefault="00BA2176" w:rsidP="00BA2176">
      <w:pPr>
        <w:pStyle w:val="NoSpacing"/>
        <w:ind w:left="720" w:firstLine="720"/>
      </w:pPr>
      <w:r>
        <w:t>(ii)</w:t>
      </w:r>
      <w:r>
        <w:tab/>
        <w:t>(I) qui est Amérindienne ou Autochtone d’Alaska, ou une personne résidente native des zones périphériques ;</w:t>
      </w:r>
    </w:p>
    <w:p w14:paraId="62A86221" w14:textId="77777777" w:rsidR="00BA2176" w:rsidRPr="00980229" w:rsidRDefault="00BA2176" w:rsidP="00BA2176">
      <w:pPr>
        <w:pStyle w:val="NoSpacing"/>
        <w:ind w:left="1440" w:firstLine="720"/>
      </w:pPr>
      <w:r>
        <w:t>et</w:t>
      </w:r>
    </w:p>
    <w:p w14:paraId="70C96A3F" w14:textId="77777777" w:rsidR="00BA2176" w:rsidRPr="00980229" w:rsidRDefault="00BA2176" w:rsidP="00BA2176">
      <w:pPr>
        <w:pStyle w:val="NoSpacing"/>
        <w:ind w:left="2160"/>
      </w:pPr>
      <w:r>
        <w:t>(II) qui est originaire d’un environnement où une langue autre que l’anglais a eu un impact significatif sur le niveau d'aptitude en langue anglaise de la personne ; ou</w:t>
      </w:r>
    </w:p>
    <w:p w14:paraId="79FDE00E" w14:textId="77777777" w:rsidR="00BA2176" w:rsidRPr="00980229" w:rsidRDefault="00BA2176" w:rsidP="00BA2176">
      <w:pPr>
        <w:pStyle w:val="NoSpacing"/>
        <w:ind w:left="1440"/>
      </w:pPr>
      <w:r>
        <w:t>(iii) qui est migrante, dont la langue maternelle est une langue autre que l’anglais, et qui est originaire d'un environnement où une langue autre que l’anglais est dominante ; et</w:t>
      </w:r>
    </w:p>
    <w:p w14:paraId="1B896BF4" w14:textId="77777777" w:rsidR="00BA2176" w:rsidRPr="00980229" w:rsidRDefault="00BA2176" w:rsidP="00BA2176">
      <w:pPr>
        <w:pStyle w:val="NoSpacing"/>
        <w:ind w:left="720"/>
      </w:pPr>
      <w:r>
        <w:t>(D) dont les difficultés à parler, lire, écrire ou comprendre la langue anglaise peuvent être suffisantes pour refuser à la personne :</w:t>
      </w:r>
    </w:p>
    <w:p w14:paraId="01FF34A7" w14:textId="77777777" w:rsidR="00BA2176" w:rsidRPr="00980229" w:rsidRDefault="00BA2176" w:rsidP="00BA2176">
      <w:pPr>
        <w:pStyle w:val="NoSpacing"/>
        <w:ind w:left="720" w:firstLine="720"/>
      </w:pPr>
      <w:r>
        <w:lastRenderedPageBreak/>
        <w:t>(i) la capacité à satisfaire les standards académiques exigeants de l’État ;</w:t>
      </w:r>
    </w:p>
    <w:p w14:paraId="3693A94F" w14:textId="77777777" w:rsidR="00BA2176" w:rsidRPr="00980229" w:rsidRDefault="00BA2176" w:rsidP="00BA2176">
      <w:pPr>
        <w:pStyle w:val="NoSpacing"/>
        <w:ind w:left="720" w:firstLine="720"/>
      </w:pPr>
      <w:r>
        <w:t>(ii) la capacité à réussir dans une classe ou la langue d’enseignement est</w:t>
      </w:r>
    </w:p>
    <w:p w14:paraId="59D30FD8" w14:textId="77777777" w:rsidR="00BA2176" w:rsidRPr="00980229" w:rsidRDefault="00BA2176" w:rsidP="00BA2176">
      <w:pPr>
        <w:pStyle w:val="NoSpacing"/>
        <w:ind w:left="720" w:firstLine="720"/>
      </w:pPr>
      <w:r>
        <w:t>l’anglais ; ou</w:t>
      </w:r>
    </w:p>
    <w:p w14:paraId="1113C1A4" w14:textId="77777777" w:rsidR="00BA2176" w:rsidRPr="00980229" w:rsidRDefault="00BA2176" w:rsidP="00BA2176">
      <w:pPr>
        <w:pStyle w:val="NoSpacing"/>
        <w:ind w:left="720" w:firstLine="720"/>
      </w:pPr>
      <w:r>
        <w:t>(iii) l’opportunité de participer complètement à la société.</w:t>
      </w:r>
    </w:p>
    <w:p w14:paraId="3DF860D5" w14:textId="77777777" w:rsidR="00BA2176" w:rsidRPr="00980229" w:rsidRDefault="00BA2176" w:rsidP="00BA2176">
      <w:pPr>
        <w:pStyle w:val="NoSpacing"/>
      </w:pPr>
    </w:p>
    <w:p w14:paraId="026D5627" w14:textId="13F010C3" w:rsidR="00876DCE" w:rsidRPr="00980229" w:rsidRDefault="00BA2176" w:rsidP="00B07CB9">
      <w:pPr>
        <w:pStyle w:val="NoSpacing"/>
      </w:pPr>
      <w:r>
        <w:t>(ESEA Section 8101(20))</w:t>
      </w:r>
    </w:p>
    <w:sectPr w:rsidR="00876DCE" w:rsidRPr="00980229" w:rsidSect="00547DC7">
      <w:headerReference w:type="default" r:id="rId7"/>
      <w:footerReference w:type="default" r:id="rId8"/>
      <w:pgSz w:w="12240" w:h="15840" w:code="1"/>
      <w:pgMar w:top="576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EB99B" w14:textId="77777777" w:rsidR="003304BF" w:rsidRDefault="003304BF" w:rsidP="00DD3841">
      <w:pPr>
        <w:spacing w:after="0" w:line="240" w:lineRule="auto"/>
      </w:pPr>
      <w:r>
        <w:separator/>
      </w:r>
    </w:p>
  </w:endnote>
  <w:endnote w:type="continuationSeparator" w:id="0">
    <w:p w14:paraId="4A5D3937" w14:textId="77777777" w:rsidR="003304BF" w:rsidRDefault="003304BF" w:rsidP="00DD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3BAA1" w14:textId="485FD9FD" w:rsidR="00B07CB9" w:rsidRDefault="00B07CB9" w:rsidP="00B07CB9">
    <w:pPr>
      <w:pStyle w:val="Footer"/>
      <w:jc w:val="right"/>
    </w:pPr>
    <w:r>
      <w:t>Révisé le 23 décembre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354F4" w14:textId="77777777" w:rsidR="003304BF" w:rsidRDefault="003304BF" w:rsidP="00DD3841">
      <w:pPr>
        <w:spacing w:after="0" w:line="240" w:lineRule="auto"/>
      </w:pPr>
      <w:r>
        <w:separator/>
      </w:r>
    </w:p>
  </w:footnote>
  <w:footnote w:type="continuationSeparator" w:id="0">
    <w:p w14:paraId="5AA36379" w14:textId="77777777" w:rsidR="003304BF" w:rsidRDefault="003304BF" w:rsidP="00DD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C8F2" w14:textId="0D36BA40" w:rsidR="00547DC7" w:rsidRDefault="00547DC7" w:rsidP="00547DC7">
    <w:pPr>
      <w:pStyle w:val="Header"/>
      <w:jc w:val="center"/>
      <w:rPr>
        <w:b/>
        <w:sz w:val="56"/>
        <w:szCs w:val="56"/>
      </w:rPr>
    </w:pPr>
    <w:r>
      <w:rPr>
        <w:b/>
        <w:sz w:val="48"/>
        <w:szCs w:val="56"/>
      </w:rPr>
      <w:t>Enquête sur l’utilisation de la langue de l’État de l'Oregon</w:t>
    </w:r>
    <w:r>
      <w:rPr>
        <w:b/>
        <w:sz w:val="56"/>
        <w:szCs w:val="56"/>
      </w:rPr>
      <w:t xml:space="preserve"> </w:t>
    </w:r>
  </w:p>
  <w:p w14:paraId="3046F596" w14:textId="7B77607A" w:rsidR="00BE0013" w:rsidRPr="00BE0013" w:rsidRDefault="00BB2EF5" w:rsidP="00BE0013">
    <w:pPr>
      <w:pStyle w:val="Header"/>
      <w:spacing w:after="120"/>
      <w:jc w:val="center"/>
      <w:rPr>
        <w:szCs w:val="36"/>
      </w:rPr>
    </w:pPr>
    <w:r>
      <w:t>L’Enquête sur l’utilisation de la langue (LUS) de 2020-21 est en cours de développement.  Jusqu’à ce que la version 2020-21 soit finalisée, les districts peuvent choisir d’utiliser n'importe laquelle des Enquêtes sur l’utilisation de la langue disponibles sur le site Web ODE.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5F1"/>
    <w:multiLevelType w:val="hybridMultilevel"/>
    <w:tmpl w:val="F6E4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0FB"/>
    <w:multiLevelType w:val="hybridMultilevel"/>
    <w:tmpl w:val="25580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F6A80"/>
    <w:multiLevelType w:val="hybridMultilevel"/>
    <w:tmpl w:val="3FBA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7B1F"/>
    <w:multiLevelType w:val="hybridMultilevel"/>
    <w:tmpl w:val="1AF20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D698D"/>
    <w:multiLevelType w:val="hybridMultilevel"/>
    <w:tmpl w:val="3C480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F01C9"/>
    <w:multiLevelType w:val="multilevel"/>
    <w:tmpl w:val="5408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7D"/>
    <w:rsid w:val="000141AF"/>
    <w:rsid w:val="00087BC0"/>
    <w:rsid w:val="0009345E"/>
    <w:rsid w:val="000C14A2"/>
    <w:rsid w:val="000D36B7"/>
    <w:rsid w:val="000E158A"/>
    <w:rsid w:val="000F0265"/>
    <w:rsid w:val="00147831"/>
    <w:rsid w:val="001C31B0"/>
    <w:rsid w:val="001D0532"/>
    <w:rsid w:val="001E06C2"/>
    <w:rsid w:val="001E7852"/>
    <w:rsid w:val="001E7FFD"/>
    <w:rsid w:val="001F2ECE"/>
    <w:rsid w:val="001F629B"/>
    <w:rsid w:val="0022037B"/>
    <w:rsid w:val="00220BBD"/>
    <w:rsid w:val="00223DAF"/>
    <w:rsid w:val="00267E81"/>
    <w:rsid w:val="00286AFD"/>
    <w:rsid w:val="00295954"/>
    <w:rsid w:val="002C3A97"/>
    <w:rsid w:val="002D0D45"/>
    <w:rsid w:val="002E04E0"/>
    <w:rsid w:val="002F50E8"/>
    <w:rsid w:val="00302447"/>
    <w:rsid w:val="00320E64"/>
    <w:rsid w:val="003304BF"/>
    <w:rsid w:val="00346621"/>
    <w:rsid w:val="003471FA"/>
    <w:rsid w:val="00370D3F"/>
    <w:rsid w:val="003774E7"/>
    <w:rsid w:val="003A5E26"/>
    <w:rsid w:val="003B49BF"/>
    <w:rsid w:val="003B7DA9"/>
    <w:rsid w:val="003E0CF0"/>
    <w:rsid w:val="003F6983"/>
    <w:rsid w:val="004024D8"/>
    <w:rsid w:val="004052DC"/>
    <w:rsid w:val="00406975"/>
    <w:rsid w:val="00415791"/>
    <w:rsid w:val="004159AA"/>
    <w:rsid w:val="00465BAE"/>
    <w:rsid w:val="004B38C1"/>
    <w:rsid w:val="00506E82"/>
    <w:rsid w:val="005110C4"/>
    <w:rsid w:val="005439B0"/>
    <w:rsid w:val="00547DC7"/>
    <w:rsid w:val="00564362"/>
    <w:rsid w:val="005A267F"/>
    <w:rsid w:val="005D7E6C"/>
    <w:rsid w:val="005E2B68"/>
    <w:rsid w:val="005F150D"/>
    <w:rsid w:val="005F31DA"/>
    <w:rsid w:val="00601697"/>
    <w:rsid w:val="00614DA7"/>
    <w:rsid w:val="00670446"/>
    <w:rsid w:val="006745C8"/>
    <w:rsid w:val="00681B6C"/>
    <w:rsid w:val="006E5560"/>
    <w:rsid w:val="006E60F0"/>
    <w:rsid w:val="00700B82"/>
    <w:rsid w:val="00712E0C"/>
    <w:rsid w:val="00726921"/>
    <w:rsid w:val="00745ACA"/>
    <w:rsid w:val="007779D0"/>
    <w:rsid w:val="007C7032"/>
    <w:rsid w:val="008154E0"/>
    <w:rsid w:val="00876DCE"/>
    <w:rsid w:val="00882730"/>
    <w:rsid w:val="008864AC"/>
    <w:rsid w:val="008A4B9E"/>
    <w:rsid w:val="008D24CC"/>
    <w:rsid w:val="008D52E0"/>
    <w:rsid w:val="00903D50"/>
    <w:rsid w:val="009463ED"/>
    <w:rsid w:val="009658C8"/>
    <w:rsid w:val="00980229"/>
    <w:rsid w:val="00984EA0"/>
    <w:rsid w:val="009B56B5"/>
    <w:rsid w:val="00A0316B"/>
    <w:rsid w:val="00A122F8"/>
    <w:rsid w:val="00A1287D"/>
    <w:rsid w:val="00A15058"/>
    <w:rsid w:val="00A17852"/>
    <w:rsid w:val="00AA0F0C"/>
    <w:rsid w:val="00AB351A"/>
    <w:rsid w:val="00AB540F"/>
    <w:rsid w:val="00AC5BE0"/>
    <w:rsid w:val="00AD0F2C"/>
    <w:rsid w:val="00AD1307"/>
    <w:rsid w:val="00AF63DA"/>
    <w:rsid w:val="00B00F77"/>
    <w:rsid w:val="00B01343"/>
    <w:rsid w:val="00B02AE6"/>
    <w:rsid w:val="00B07CB9"/>
    <w:rsid w:val="00B2263C"/>
    <w:rsid w:val="00B22A8B"/>
    <w:rsid w:val="00B3249D"/>
    <w:rsid w:val="00B56B6A"/>
    <w:rsid w:val="00B62BC7"/>
    <w:rsid w:val="00B927A9"/>
    <w:rsid w:val="00B96D9A"/>
    <w:rsid w:val="00BA2176"/>
    <w:rsid w:val="00BB2EF5"/>
    <w:rsid w:val="00BC31A6"/>
    <w:rsid w:val="00BC3E9B"/>
    <w:rsid w:val="00BE0013"/>
    <w:rsid w:val="00C12D8A"/>
    <w:rsid w:val="00C31907"/>
    <w:rsid w:val="00C869F7"/>
    <w:rsid w:val="00CB56F4"/>
    <w:rsid w:val="00CB73B5"/>
    <w:rsid w:val="00CC6943"/>
    <w:rsid w:val="00D4324B"/>
    <w:rsid w:val="00D5207D"/>
    <w:rsid w:val="00D55888"/>
    <w:rsid w:val="00D75A5E"/>
    <w:rsid w:val="00DA2180"/>
    <w:rsid w:val="00DC415C"/>
    <w:rsid w:val="00DD212E"/>
    <w:rsid w:val="00DD3684"/>
    <w:rsid w:val="00DD3841"/>
    <w:rsid w:val="00DF0DE3"/>
    <w:rsid w:val="00DF54F0"/>
    <w:rsid w:val="00E128B5"/>
    <w:rsid w:val="00E149D4"/>
    <w:rsid w:val="00E625D7"/>
    <w:rsid w:val="00E70EDF"/>
    <w:rsid w:val="00E73AC0"/>
    <w:rsid w:val="00E80F8F"/>
    <w:rsid w:val="00EA1363"/>
    <w:rsid w:val="00EC43FF"/>
    <w:rsid w:val="00EF4A05"/>
    <w:rsid w:val="00F247AB"/>
    <w:rsid w:val="00F709EE"/>
    <w:rsid w:val="00FB1E1B"/>
    <w:rsid w:val="00FD0C30"/>
    <w:rsid w:val="00FF0FEC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DEEB3"/>
  <w15:docId w15:val="{7C36C7C8-535F-4785-8F46-147F98D2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841"/>
  </w:style>
  <w:style w:type="paragraph" w:styleId="Footer">
    <w:name w:val="footer"/>
    <w:basedOn w:val="Normal"/>
    <w:link w:val="FooterChar"/>
    <w:uiPriority w:val="99"/>
    <w:unhideWhenUsed/>
    <w:rsid w:val="00DD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841"/>
  </w:style>
  <w:style w:type="paragraph" w:styleId="BalloonText">
    <w:name w:val="Balloon Text"/>
    <w:basedOn w:val="Normal"/>
    <w:link w:val="BalloonTextChar"/>
    <w:uiPriority w:val="99"/>
    <w:semiHidden/>
    <w:unhideWhenUsed/>
    <w:rsid w:val="00FF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15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82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7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1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0DE3"/>
    <w:pPr>
      <w:spacing w:after="0" w:line="240" w:lineRule="auto"/>
    </w:pPr>
  </w:style>
  <w:style w:type="paragraph" w:styleId="NoSpacing">
    <w:name w:val="No Spacing"/>
    <w:uiPriority w:val="1"/>
    <w:qFormat/>
    <w:rsid w:val="00BA2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6CF85CBC40B4581C0B10A01367899" ma:contentTypeVersion="7" ma:contentTypeDescription="Create a new document." ma:contentTypeScope="" ma:versionID="501ce3b6e4891820316d9ddfc810913b">
  <xsd:schema xmlns:xsd="http://www.w3.org/2001/XMLSchema" xmlns:xs="http://www.w3.org/2001/XMLSchema" xmlns:p="http://schemas.microsoft.com/office/2006/metadata/properties" xmlns:ns1="http://schemas.microsoft.com/sharepoint/v3" xmlns:ns2="14007aae-f337-4414-b2f6-4f7e3ca77c60" xmlns:ns3="3a888146-b957-4f2c-b4cf-d03685ac217e" targetNamespace="http://schemas.microsoft.com/office/2006/metadata/properties" ma:root="true" ma:fieldsID="75d108fc9d54f628e9e35f9ecf95f665" ns1:_="" ns2:_="" ns3:_="">
    <xsd:import namespace="http://schemas.microsoft.com/sharepoint/v3"/>
    <xsd:import namespace="14007aae-f337-4414-b2f6-4f7e3ca77c60"/>
    <xsd:import namespace="3a888146-b957-4f2c-b4cf-d03685ac21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07aae-f337-4414-b2f6-4f7e3ca77c60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internalName="Estimated_x0020_Creation_x0020_Date" ma:readOnly="false">
      <xsd:simpleType>
        <xsd:restriction base="dms:Text">
          <xsd:maxLength value="255"/>
        </xsd:restriction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88146-b957-4f2c-b4cf-d03685ac2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14007aae-f337-4414-b2f6-4f7e3ca77c60" xsi:nil="true"/>
    <Remediation_x0020_Date xmlns="14007aae-f337-4414-b2f6-4f7e3ca77c60">2020-01-07T08:00:00+00:00</Remediation_x0020_Date>
    <Priority xmlns="14007aae-f337-4414-b2f6-4f7e3ca77c60">New</Priority>
  </documentManagement>
</p:properties>
</file>

<file path=customXml/itemProps1.xml><?xml version="1.0" encoding="utf-8"?>
<ds:datastoreItem xmlns:ds="http://schemas.openxmlformats.org/officeDocument/2006/customXml" ds:itemID="{1C637D1A-2E77-470D-ABF2-DEC1C22299B3}"/>
</file>

<file path=customXml/itemProps2.xml><?xml version="1.0" encoding="utf-8"?>
<ds:datastoreItem xmlns:ds="http://schemas.openxmlformats.org/officeDocument/2006/customXml" ds:itemID="{3877C4F8-1379-4C02-9D82-8F074DBA4041}"/>
</file>

<file path=customXml/itemProps3.xml><?xml version="1.0" encoding="utf-8"?>
<ds:datastoreItem xmlns:ds="http://schemas.openxmlformats.org/officeDocument/2006/customXml" ds:itemID="{6BBC0B15-467C-4786-A53F-050AE893CE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MEKARSKI Susan - ODE</dc:creator>
  <cp:lastModifiedBy>Odile .</cp:lastModifiedBy>
  <cp:revision>8</cp:revision>
  <cp:lastPrinted>2019-12-10T20:54:00Z</cp:lastPrinted>
  <dcterms:created xsi:type="dcterms:W3CDTF">2019-12-25T02:51:00Z</dcterms:created>
  <dcterms:modified xsi:type="dcterms:W3CDTF">2020-01-03T19:43:00Z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0x01010022F6CF85CBC40B4581C0B10A01367899</vt:lpwstr>
  </property>
</Properties>
</file>