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51BA" w14:textId="77777777" w:rsidR="009B56B5" w:rsidRPr="005029E8" w:rsidRDefault="00BA2B79" w:rsidP="00CC6943">
      <w:pPr>
        <w:jc w:val="center"/>
        <w:rPr>
          <w:b/>
          <w:sz w:val="24"/>
          <w:szCs w:val="24"/>
          <w:u w:val="single"/>
          <w:lang w:val="es-ES"/>
        </w:rPr>
      </w:pPr>
      <w:bookmarkStart w:id="0" w:name="_GoBack"/>
      <w:r w:rsidRPr="005029E8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Se da este formulario a todos los alumnos que entran por primera vez en el distrito escolar.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27140C" w:rsidRPr="005029E8" w14:paraId="2B9657F9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651B39BD" w14:textId="77777777" w:rsidR="00EC43FF" w:rsidRPr="005029E8" w:rsidRDefault="00EC43FF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082FA73" w14:textId="77777777" w:rsidR="00EC43FF" w:rsidRPr="005029E8" w:rsidRDefault="00BA2B79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propósito de la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encuesta sobre el uso del lenguaje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es ayudar a la escuela a determinar si su hijo o hija califica para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recibir apoyos adicionales de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título tercero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en la instrucción lingüística para los alumnos que están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aprendiendo el idioma inglés. </w:t>
            </w:r>
          </w:p>
          <w:p w14:paraId="1BCEF21C" w14:textId="77777777" w:rsidR="00EC43FF" w:rsidRPr="005029E8" w:rsidRDefault="00EC43FF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D2AD7F6" w14:textId="77777777" w:rsidR="00EC43FF" w:rsidRPr="005029E8" w:rsidRDefault="00BA2B79" w:rsidP="00370D3F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título tercero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proporciona apoyo a los estudiantes del idioma inglés, según la definición de USED. 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1FABF6A0" w14:textId="77777777" w:rsidR="00EC43FF" w:rsidRPr="005029E8" w:rsidRDefault="00EC43FF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23210E26" w14:textId="77777777" w:rsidR="00EC43FF" w:rsidRPr="005029E8" w:rsidRDefault="00BA2B79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>El estado de Oregon honra el lenguaje y cultura de sus pueblos, res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petando las más de 166 lenguas de nuestras escuelas, y reconociendo que: </w:t>
            </w:r>
          </w:p>
          <w:p w14:paraId="4628A038" w14:textId="77777777" w:rsidR="00EC43FF" w:rsidRPr="005029E8" w:rsidRDefault="00BA2B79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idioma es un componente básico de la identidad cultural de cada persona, </w:t>
            </w:r>
          </w:p>
          <w:p w14:paraId="1F976B13" w14:textId="77777777" w:rsidR="00EC43FF" w:rsidRPr="005029E8" w:rsidRDefault="00BA2B79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La herencia y los idiomas principales son un instrumento fundamental en el éxito cultural y académico de los alumnos y </w:t>
            </w:r>
          </w:p>
          <w:p w14:paraId="0EF36C81" w14:textId="77777777" w:rsidR="00EC43FF" w:rsidRPr="005029E8" w:rsidRDefault="00BA2B79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>Los alumno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s con diversas culturas y diversos idiomas quizás tengan ventaja sobre los demás alumnos que únicamente usan un lenguaje, y son muy valorados en las carreras profesionales. </w:t>
            </w:r>
          </w:p>
        </w:tc>
      </w:tr>
    </w:tbl>
    <w:p w14:paraId="41B9AD65" w14:textId="77777777" w:rsidR="006E60F0" w:rsidRPr="005029E8" w:rsidRDefault="006E60F0" w:rsidP="006E60F0">
      <w:pPr>
        <w:spacing w:after="0"/>
        <w:rPr>
          <w:sz w:val="15"/>
          <w:szCs w:val="15"/>
          <w:lang w:val="es-ES"/>
        </w:rPr>
      </w:pPr>
    </w:p>
    <w:p w14:paraId="0B3DCF8A" w14:textId="77777777" w:rsidR="00EC43FF" w:rsidRPr="005029E8" w:rsidRDefault="00BA2B79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  <w:sz w:val="21"/>
          <w:szCs w:val="21"/>
          <w:lang w:val="es-ES"/>
        </w:rPr>
      </w:pP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DF6B" wp14:editId="5427ED80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5" alt="&quot;&quot;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3pt,25pt" to="397.5pt,25.75pt" strokecolor="black"/>
            </w:pict>
          </mc:Fallback>
        </mc:AlternateContent>
      </w: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3B57" wp14:editId="1B244B67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alt="&quot;&quot;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70.1pt,24.2pt" to="263.25pt,24.95pt" strokecolor="black"/>
            </w:pict>
          </mc:Fallback>
        </mc:AlternateContent>
      </w: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D7D3E" wp14:editId="356A90A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7" alt="&quot;&quot;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431.25pt,25pt" to="530.25pt,25pt" strokecolor="black"/>
            </w:pict>
          </mc:Fallback>
        </mc:AlternateConten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Nombre del alumno: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ab/>
        <w:t xml:space="preserve">Grado:  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ab/>
        <w:t>Fecha:</w:t>
      </w:r>
    </w:p>
    <w:p w14:paraId="5D4F9E6C" w14:textId="77777777" w:rsidR="00BC3E9B" w:rsidRPr="005029E8" w:rsidRDefault="00BA2B79" w:rsidP="00BC3E9B">
      <w:pPr>
        <w:tabs>
          <w:tab w:val="left" w:pos="5670"/>
        </w:tabs>
        <w:rPr>
          <w:rFonts w:cstheme="minorHAnsi"/>
          <w:b/>
          <w:sz w:val="21"/>
          <w:szCs w:val="21"/>
          <w:lang w:val="es-ES"/>
        </w:rPr>
      </w:pP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C74C4" wp14:editId="2E586715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8" alt="&quot;&quot;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110.25pt,13.4pt" to="381pt,13.85pt" strokecolor="black"/>
            </w:pict>
          </mc:Fallback>
        </mc:AlternateConten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 xml:space="preserve"> Nombre del padre o tutor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: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ab/>
      </w:r>
    </w:p>
    <w:p w14:paraId="527D8567" w14:textId="77777777" w:rsidR="005F31DA" w:rsidRPr="005029E8" w:rsidRDefault="00BA2B79" w:rsidP="00BC3E9B">
      <w:pPr>
        <w:tabs>
          <w:tab w:val="left" w:pos="5670"/>
        </w:tabs>
        <w:rPr>
          <w:rFonts w:cstheme="minorHAnsi"/>
          <w:b/>
          <w:sz w:val="21"/>
          <w:szCs w:val="21"/>
          <w:lang w:val="es-ES"/>
        </w:rPr>
      </w:pP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76F57" wp14:editId="50F726DC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9" alt="&quot;&quot;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127.1pt,12pt" to="381.35pt,13.1pt" strokecolor="black"/>
            </w:pict>
          </mc:Fallback>
        </mc:AlternateConten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Firma del padre o tutor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:</w:t>
      </w:r>
    </w:p>
    <w:p w14:paraId="34739709" w14:textId="77777777" w:rsidR="00EC43FF" w:rsidRPr="005029E8" w:rsidRDefault="00EC43FF" w:rsidP="006E60F0">
      <w:pPr>
        <w:spacing w:after="0"/>
        <w:rPr>
          <w:sz w:val="15"/>
          <w:szCs w:val="15"/>
          <w:lang w:val="es-E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27140C" w:rsidRPr="005029E8" w14:paraId="5B87562B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51760D35" w14:textId="77777777" w:rsidR="00876DCE" w:rsidRPr="005029E8" w:rsidRDefault="00BA2B79" w:rsidP="00BA2176">
            <w:pPr>
              <w:rPr>
                <w:rFonts w:cstheme="minorHAnsi"/>
                <w:b/>
                <w:sz w:val="21"/>
                <w:szCs w:val="21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Descripciones</w:t>
            </w:r>
          </w:p>
        </w:tc>
        <w:tc>
          <w:tcPr>
            <w:tcW w:w="6220" w:type="dxa"/>
            <w:shd w:val="clear" w:color="auto" w:fill="EEECE1" w:themeFill="background2"/>
          </w:tcPr>
          <w:p w14:paraId="38E59B65" w14:textId="77777777" w:rsidR="001F629B" w:rsidRPr="005029E8" w:rsidRDefault="00BA2B79" w:rsidP="001F629B">
            <w:pPr>
              <w:rPr>
                <w:rFonts w:cstheme="minorHAnsi"/>
                <w:b/>
                <w:sz w:val="21"/>
                <w:szCs w:val="21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Preguntas</w:t>
            </w:r>
          </w:p>
        </w:tc>
      </w:tr>
      <w:tr w:rsidR="0027140C" w:rsidRPr="005029E8" w14:paraId="725A3743" w14:textId="77777777" w:rsidTr="00506E82">
        <w:trPr>
          <w:tblHeader/>
        </w:trPr>
        <w:tc>
          <w:tcPr>
            <w:tcW w:w="4575" w:type="dxa"/>
          </w:tcPr>
          <w:p w14:paraId="72019FB6" w14:textId="77777777" w:rsidR="00876DCE" w:rsidRPr="005029E8" w:rsidRDefault="00876DCE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</w:p>
          <w:p w14:paraId="4358FF21" w14:textId="77777777" w:rsidR="00A122F8" w:rsidRPr="005029E8" w:rsidRDefault="00BA2B79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Preferencias de comunicación</w:t>
            </w:r>
          </w:p>
          <w:p w14:paraId="48407220" w14:textId="77777777" w:rsidR="00D5207D" w:rsidRPr="005029E8" w:rsidRDefault="00BA2B79" w:rsidP="006E60F0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Esta pregunta ayuda a la escuela a proporcionar un intérprete o documentos traducidos sin costo alguno, en caso de que usted lo desee.  </w:t>
            </w:r>
          </w:p>
          <w:p w14:paraId="6B6706FF" w14:textId="77777777" w:rsidR="00E625D7" w:rsidRPr="005029E8" w:rsidRDefault="00E625D7" w:rsidP="006E60F0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A844884" w14:textId="77777777" w:rsidR="00BC31A6" w:rsidRPr="005029E8" w:rsidRDefault="00BA2B79" w:rsidP="00D55888">
            <w:pPr>
              <w:rPr>
                <w:rFonts w:cstheme="minorHAnsi"/>
                <w:i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es-ES_tradnl"/>
              </w:rPr>
              <w:t>Esta sección tiene propósitos informativo</w:t>
            </w:r>
            <w:r w:rsidRPr="005029E8"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es-ES_tradnl"/>
              </w:rPr>
              <w:t>s únicamente.</w:t>
            </w:r>
            <w:r w:rsidRPr="005029E8">
              <w:rPr>
                <w:rFonts w:ascii="Calibri" w:eastAsia="Calibri" w:hAnsi="Calibri" w:cs="Calibri"/>
                <w:i/>
                <w:iCs/>
                <w:sz w:val="21"/>
                <w:szCs w:val="21"/>
                <w:lang w:val="es-ES_tradnl"/>
              </w:rPr>
              <w:t xml:space="preserve">  No se utiliza para identificar a su hijo en las pruebas de colocación de competencia lingüística en el idioma inglés. </w:t>
            </w:r>
          </w:p>
          <w:p w14:paraId="6FDECEBC" w14:textId="77777777" w:rsidR="00876DCE" w:rsidRPr="005029E8" w:rsidRDefault="00876DCE" w:rsidP="00D55888">
            <w:pPr>
              <w:rPr>
                <w:rFonts w:cstheme="minorHAnsi"/>
                <w:i/>
                <w:sz w:val="21"/>
                <w:szCs w:val="21"/>
                <w:lang w:val="es-ES"/>
              </w:rPr>
            </w:pPr>
          </w:p>
        </w:tc>
        <w:tc>
          <w:tcPr>
            <w:tcW w:w="6220" w:type="dxa"/>
          </w:tcPr>
          <w:p w14:paraId="51ADF9E2" w14:textId="77777777" w:rsidR="00876DCE" w:rsidRPr="005029E8" w:rsidRDefault="00876DCE" w:rsidP="00876DCE">
            <w:pPr>
              <w:pStyle w:val="ListParagraph"/>
              <w:rPr>
                <w:rFonts w:cstheme="minorHAnsi"/>
                <w:sz w:val="21"/>
                <w:szCs w:val="21"/>
                <w:lang w:val="es-ES"/>
              </w:rPr>
            </w:pPr>
          </w:p>
          <w:p w14:paraId="1A58290C" w14:textId="77777777" w:rsidR="00547DC7" w:rsidRPr="005029E8" w:rsidRDefault="00BA2B79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¿En qué idiomas preferiría usted que la escuela se comunicara con usted?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432B71F3" w14:textId="77777777" w:rsidR="00547DC7" w:rsidRPr="005029E8" w:rsidRDefault="00BA2B79" w:rsidP="00547DC7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74BF40C7" w14:textId="77777777" w:rsidR="00B927A9" w:rsidRPr="005029E8" w:rsidRDefault="00B927A9" w:rsidP="006E60F0">
            <w:pPr>
              <w:rPr>
                <w:rFonts w:cstheme="minorHAnsi"/>
                <w:sz w:val="21"/>
                <w:szCs w:val="21"/>
              </w:rPr>
            </w:pPr>
          </w:p>
          <w:p w14:paraId="682519C3" w14:textId="77777777" w:rsidR="009B56B5" w:rsidRPr="005029E8" w:rsidRDefault="009B56B5" w:rsidP="006E60F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7140C" w:rsidRPr="005029E8" w14:paraId="25A1804A" w14:textId="77777777" w:rsidTr="00506E82">
        <w:trPr>
          <w:tblHeader/>
        </w:trPr>
        <w:tc>
          <w:tcPr>
            <w:tcW w:w="4575" w:type="dxa"/>
          </w:tcPr>
          <w:p w14:paraId="0A06F4FD" w14:textId="77777777" w:rsidR="00876DCE" w:rsidRPr="005029E8" w:rsidRDefault="00876DCE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</w:p>
          <w:p w14:paraId="47F133E6" w14:textId="77777777" w:rsidR="00B927A9" w:rsidRPr="005029E8" w:rsidRDefault="00BA2B79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 xml:space="preserve">Elegibilidad para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apoyo de desarrollo lingüístico</w:t>
            </w:r>
          </w:p>
          <w:p w14:paraId="0B60DBEB" w14:textId="77777777" w:rsidR="00B927A9" w:rsidRPr="005029E8" w:rsidRDefault="00BA2B79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Esta sección ayuda a la escuela a identificar si su hijo debe recibir una evaluación para que se le preste apoyo en la instrucción educativa en el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idioma inglés.  </w:t>
            </w:r>
          </w:p>
          <w:p w14:paraId="1DE1864A" w14:textId="77777777" w:rsidR="00E625D7" w:rsidRPr="005029E8" w:rsidRDefault="00E625D7" w:rsidP="006E60F0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FE97608" w14:textId="77777777" w:rsidR="005E2B68" w:rsidRPr="005029E8" w:rsidRDefault="00BA2B79" w:rsidP="00EA1363">
            <w:pPr>
              <w:rPr>
                <w:rFonts w:cstheme="minorHAnsi"/>
                <w:i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es-ES_tradnl"/>
              </w:rPr>
              <w:t xml:space="preserve">Esta sección no se utiliza para identificar a su hijo en las pruebas de colocación de competencia lingüística en el idioma inglés.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</w:t>
            </w:r>
            <w:r w:rsidRPr="005029E8">
              <w:rPr>
                <w:rFonts w:ascii="Calibri" w:eastAsia="Calibri" w:hAnsi="Calibri" w:cs="Calibri"/>
                <w:i/>
                <w:iCs/>
                <w:sz w:val="21"/>
                <w:szCs w:val="21"/>
                <w:lang w:val="es-ES_tradnl"/>
              </w:rPr>
              <w:t xml:space="preserve">Una respuesta que no sea el idioma inglés a las preguntas número dos, número tres o número cuatro quizás hagan que su hijo califique para recibir una prueba de colocación de competencia lingüística en el idioma inglés. </w:t>
            </w:r>
          </w:p>
        </w:tc>
        <w:tc>
          <w:tcPr>
            <w:tcW w:w="6220" w:type="dxa"/>
          </w:tcPr>
          <w:p w14:paraId="6A62171A" w14:textId="77777777" w:rsidR="00876DCE" w:rsidRPr="005029E8" w:rsidRDefault="00876DCE" w:rsidP="00876DCE">
            <w:pPr>
              <w:pStyle w:val="ListParagraph"/>
              <w:rPr>
                <w:rFonts w:cstheme="minorHAnsi"/>
                <w:sz w:val="21"/>
                <w:szCs w:val="21"/>
                <w:lang w:val="es-ES"/>
              </w:rPr>
            </w:pPr>
          </w:p>
          <w:p w14:paraId="501D2692" w14:textId="77777777" w:rsidR="00BC31A6" w:rsidRPr="005029E8" w:rsidRDefault="00BA2B79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¿Qué idioma principal utilizan para comunicarse en casa?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095D9EFC" w14:textId="77777777" w:rsidR="00BC31A6" w:rsidRPr="005029E8" w:rsidRDefault="00BA2B79" w:rsidP="00BC31A6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67A8EB42" w14:textId="77777777" w:rsidR="00BC31A6" w:rsidRPr="005029E8" w:rsidRDefault="00BC31A6" w:rsidP="00BC31A6">
            <w:pPr>
              <w:rPr>
                <w:rFonts w:cstheme="minorHAnsi"/>
                <w:sz w:val="21"/>
                <w:szCs w:val="21"/>
              </w:rPr>
            </w:pPr>
          </w:p>
          <w:p w14:paraId="56562847" w14:textId="77777777" w:rsidR="00A17852" w:rsidRPr="005029E8" w:rsidRDefault="00BA2B79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>¿Qué idioma empezó a aprender primero su hijo o hija?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42541BD0" w14:textId="77777777" w:rsidR="00A17852" w:rsidRPr="005029E8" w:rsidRDefault="00BA2B79" w:rsidP="006E60F0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2FBBC33F" w14:textId="77777777" w:rsidR="00A17852" w:rsidRPr="005029E8" w:rsidRDefault="00A17852" w:rsidP="006E60F0">
            <w:pPr>
              <w:rPr>
                <w:rFonts w:cstheme="minorHAnsi"/>
                <w:sz w:val="21"/>
                <w:szCs w:val="21"/>
              </w:rPr>
            </w:pPr>
          </w:p>
          <w:p w14:paraId="513E02B4" w14:textId="77777777" w:rsidR="00A17852" w:rsidRPr="005029E8" w:rsidRDefault="00BA2B79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>¿Qué idioma usa más frecuentemente con sus hijos en su hogar?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52FAA3C8" w14:textId="77777777" w:rsidR="001E7FFD" w:rsidRPr="005029E8" w:rsidRDefault="00BA2B79" w:rsidP="006E60F0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746A1B2D" w14:textId="77777777" w:rsidR="00BC31A6" w:rsidRPr="005029E8" w:rsidRDefault="00BC31A6" w:rsidP="006E60F0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</w:tc>
      </w:tr>
    </w:tbl>
    <w:p w14:paraId="3FC362EF" w14:textId="77777777" w:rsidR="006E60F0" w:rsidRPr="005029E8" w:rsidRDefault="006E60F0" w:rsidP="006E60F0">
      <w:pPr>
        <w:spacing w:after="0" w:line="240" w:lineRule="auto"/>
        <w:rPr>
          <w:rFonts w:cstheme="minorHAnsi"/>
          <w:sz w:val="8"/>
          <w:szCs w:val="21"/>
        </w:rPr>
      </w:pPr>
    </w:p>
    <w:p w14:paraId="45B752AD" w14:textId="77777777" w:rsidR="00BA2176" w:rsidRPr="005029E8" w:rsidRDefault="00BA2176" w:rsidP="00BA2176">
      <w:pPr>
        <w:pStyle w:val="NoSpacing"/>
        <w:rPr>
          <w:sz w:val="21"/>
          <w:szCs w:val="21"/>
        </w:rPr>
      </w:pPr>
    </w:p>
    <w:p w14:paraId="24EB873F" w14:textId="407614B7" w:rsidR="00BA2176" w:rsidRPr="005029E8" w:rsidRDefault="00BA2B79" w:rsidP="00BA2176">
      <w:pPr>
        <w:pStyle w:val="NoSpacing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A </w:t>
      </w:r>
      <w:r w:rsidR="005029E8" w:rsidRPr="005029E8">
        <w:rPr>
          <w:rFonts w:ascii="Calibri" w:eastAsia="Calibri" w:hAnsi="Calibri" w:cs="Times New Roman"/>
          <w:sz w:val="21"/>
          <w:szCs w:val="21"/>
          <w:lang w:val="es-ES_tradnl"/>
        </w:rPr>
        <w:t>continuación,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 tiene la definición de estudiantes del idioma inglés por parte del Departamento de Educación de Estados Unidos. </w:t>
      </w:r>
    </w:p>
    <w:p w14:paraId="7AB051E7" w14:textId="77777777" w:rsidR="00BA2176" w:rsidRPr="005029E8" w:rsidRDefault="00BA2176" w:rsidP="00BA2176">
      <w:pPr>
        <w:pStyle w:val="NoSpacing"/>
        <w:rPr>
          <w:sz w:val="21"/>
          <w:szCs w:val="21"/>
          <w:lang w:val="es-ES"/>
        </w:rPr>
      </w:pPr>
    </w:p>
    <w:p w14:paraId="5942F8D6" w14:textId="77777777" w:rsidR="00BA2176" w:rsidRPr="005029E8" w:rsidRDefault="00BA2B79" w:rsidP="00BA2176">
      <w:pPr>
        <w:pStyle w:val="NoSpacing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El término "estudiantes del idioma inglés" significa, cuando se utiliza con respecto a una persona, lo siguiente: </w:t>
      </w:r>
    </w:p>
    <w:p w14:paraId="79511590" w14:textId="77777777" w:rsidR="00BA2176" w:rsidRPr="005029E8" w:rsidRDefault="00BA2B79" w:rsidP="00BA2176">
      <w:pPr>
        <w:pStyle w:val="NoSpacing"/>
        <w:ind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(a)  alguien 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entre tres años y 21 años de edad;</w:t>
      </w:r>
    </w:p>
    <w:p w14:paraId="36B51DC3" w14:textId="77777777" w:rsidR="00BA2176" w:rsidRPr="005029E8" w:rsidRDefault="00BA2B79" w:rsidP="00BA2176">
      <w:pPr>
        <w:pStyle w:val="NoSpacing"/>
        <w:ind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(b) alguien inscrito o que se prepara para su inscripción en una escuela primaria o secundaria;</w:t>
      </w:r>
    </w:p>
    <w:p w14:paraId="5D43A3C5" w14:textId="77777777" w:rsidR="00BA2176" w:rsidRPr="005029E8" w:rsidRDefault="00BA2B79" w:rsidP="00BA2176">
      <w:pPr>
        <w:pStyle w:val="NoSpacing"/>
        <w:ind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(c)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ab/>
        <w:t>(i) que no nació en Estados Unidos y cuyo idioma principal o lengua materna no es el idioma inglés;</w:t>
      </w:r>
    </w:p>
    <w:p w14:paraId="06EEA5EB" w14:textId="77777777" w:rsidR="00BA2176" w:rsidRPr="005029E8" w:rsidRDefault="00BA2B79" w:rsidP="00BA2176">
      <w:pPr>
        <w:pStyle w:val="NoSpacing"/>
        <w:ind w:left="72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(ii)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ab/>
        <w:t xml:space="preserve">(i) que es americano nativo o 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nativo de Alaska, o residente nativo de áreas periféricas;</w:t>
      </w:r>
    </w:p>
    <w:p w14:paraId="0C5FEAB0" w14:textId="77777777" w:rsidR="00BA2176" w:rsidRPr="005029E8" w:rsidRDefault="00BA2B79" w:rsidP="00BA2176">
      <w:pPr>
        <w:pStyle w:val="NoSpacing"/>
        <w:ind w:left="144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y</w:t>
      </w:r>
    </w:p>
    <w:p w14:paraId="56BB0BE5" w14:textId="77777777" w:rsidR="00BA2176" w:rsidRPr="005029E8" w:rsidRDefault="00BA2B79" w:rsidP="00BA2176">
      <w:pPr>
        <w:pStyle w:val="NoSpacing"/>
        <w:ind w:left="216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(ii) que procede de un entorno donde otra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 lengua, aparte del idioma inglés, ha tenido un efecto significativo en el nivel de competencia lingüística en el idioma inglés de esa persona; o </w:t>
      </w:r>
    </w:p>
    <w:p w14:paraId="60C4459A" w14:textId="77777777" w:rsidR="00BA2176" w:rsidRPr="005029E8" w:rsidRDefault="00BA2B79" w:rsidP="00BA2176">
      <w:pPr>
        <w:pStyle w:val="NoSpacing"/>
        <w:ind w:left="144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(iii) que es un inmigrante cuyo idioma nativo o lengua materna no es el inglés, y que procede de un entorno o ambiente donde domina otro idioma aparte del idioma inglés; y </w:t>
      </w:r>
    </w:p>
    <w:p w14:paraId="64AF16FC" w14:textId="77777777" w:rsidR="00BA2176" w:rsidRPr="005029E8" w:rsidRDefault="00BA2B79" w:rsidP="00BA2176">
      <w:pPr>
        <w:pStyle w:val="NoSpacing"/>
        <w:ind w:left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(d) qu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e experimenta dificultades a la hora de hablar, leer, escribir o comprender el idioma inglés y eso sería suficiente como para negar a la persona </w:t>
      </w:r>
    </w:p>
    <w:p w14:paraId="2C11ACEC" w14:textId="77777777" w:rsidR="00BA2176" w:rsidRPr="005029E8" w:rsidRDefault="00BA2B79" w:rsidP="00BA2176">
      <w:pPr>
        <w:pStyle w:val="NoSpacing"/>
        <w:ind w:left="72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(i) la capacidad de cumplir con l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as normas académicas complejas a nivel estatal; </w:t>
      </w:r>
    </w:p>
    <w:p w14:paraId="3D239860" w14:textId="77777777" w:rsidR="00BA2176" w:rsidRPr="005029E8" w:rsidRDefault="00BA2B79" w:rsidP="005029E8">
      <w:pPr>
        <w:pStyle w:val="NoSpacing"/>
        <w:ind w:left="216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(ii) la capacidad de alcanzar con éxito el nivel de instrucción en su clase donde se imparte la instrucción en el idioma 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inglés; o</w:t>
      </w:r>
    </w:p>
    <w:p w14:paraId="19996F06" w14:textId="77777777" w:rsidR="00BA2176" w:rsidRPr="005029E8" w:rsidRDefault="00BA2B79" w:rsidP="00BA2176">
      <w:pPr>
        <w:pStyle w:val="NoSpacing"/>
        <w:ind w:left="72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(iii) la oportunidad de participar completamente en la sociedad.</w:t>
      </w:r>
    </w:p>
    <w:p w14:paraId="2E44EBFC" w14:textId="77777777" w:rsidR="00BA2176" w:rsidRPr="005029E8" w:rsidRDefault="00BA2176" w:rsidP="00BA2176">
      <w:pPr>
        <w:pStyle w:val="NoSpacing"/>
        <w:rPr>
          <w:sz w:val="21"/>
          <w:szCs w:val="21"/>
          <w:lang w:val="es-ES"/>
        </w:rPr>
      </w:pPr>
    </w:p>
    <w:p w14:paraId="251DDBDE" w14:textId="77777777" w:rsidR="00876DCE" w:rsidRPr="005029E8" w:rsidRDefault="00BA2B79" w:rsidP="00B07CB9">
      <w:pPr>
        <w:pStyle w:val="NoSpacing"/>
        <w:rPr>
          <w:sz w:val="21"/>
          <w:szCs w:val="21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(Sección 8101 (20) de ESEA)</w:t>
      </w:r>
      <w:bookmarkEnd w:id="0"/>
    </w:p>
    <w:sectPr w:rsidR="00876DCE" w:rsidRPr="005029E8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140F" w14:textId="77777777" w:rsidR="00BA2B79" w:rsidRDefault="00BA2B79">
      <w:pPr>
        <w:spacing w:after="0" w:line="240" w:lineRule="auto"/>
      </w:pPr>
      <w:r>
        <w:separator/>
      </w:r>
    </w:p>
  </w:endnote>
  <w:endnote w:type="continuationSeparator" w:id="0">
    <w:p w14:paraId="22451921" w14:textId="77777777" w:rsidR="00BA2B79" w:rsidRDefault="00BA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2A65" w14:textId="77777777" w:rsidR="00B07CB9" w:rsidRPr="005029E8" w:rsidRDefault="00BA2B79" w:rsidP="00B07CB9">
    <w:pPr>
      <w:pStyle w:val="Footer"/>
      <w:jc w:val="right"/>
      <w:rPr>
        <w:lang w:val="es-ES"/>
      </w:rPr>
    </w:pPr>
    <w:r>
      <w:rPr>
        <w:rFonts w:ascii="Calibri" w:eastAsia="Calibri" w:hAnsi="Calibri" w:cs="Times New Roman"/>
        <w:lang w:val="es-ES_tradnl"/>
      </w:rPr>
      <w:t xml:space="preserve">Revisado el 23 de diciembre de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2BCD" w14:textId="77777777" w:rsidR="00BA2B79" w:rsidRDefault="00BA2B79">
      <w:pPr>
        <w:spacing w:after="0" w:line="240" w:lineRule="auto"/>
      </w:pPr>
      <w:r>
        <w:separator/>
      </w:r>
    </w:p>
  </w:footnote>
  <w:footnote w:type="continuationSeparator" w:id="0">
    <w:p w14:paraId="01C423B0" w14:textId="77777777" w:rsidR="00BA2B79" w:rsidRDefault="00BA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E158" w14:textId="77777777" w:rsidR="00547DC7" w:rsidRPr="005029E8" w:rsidRDefault="00BA2B79" w:rsidP="00547DC7">
    <w:pPr>
      <w:pStyle w:val="Header"/>
      <w:jc w:val="center"/>
      <w:rPr>
        <w:b/>
        <w:sz w:val="52"/>
        <w:szCs w:val="52"/>
        <w:lang w:val="es-ES"/>
      </w:rPr>
    </w:pPr>
    <w:r w:rsidRPr="005029E8">
      <w:rPr>
        <w:rFonts w:ascii="Calibri" w:eastAsia="Calibri" w:hAnsi="Calibri" w:cs="Times New Roman"/>
        <w:b/>
        <w:bCs/>
        <w:sz w:val="44"/>
        <w:szCs w:val="44"/>
        <w:lang w:val="es-ES_tradnl"/>
      </w:rPr>
      <w:t xml:space="preserve"> Encuesta sobre el uso del lenguaje en el estado de Oregon</w:t>
    </w:r>
    <w:r w:rsidRPr="005029E8">
      <w:rPr>
        <w:rFonts w:ascii="Calibri" w:eastAsia="Calibri" w:hAnsi="Calibri" w:cs="Times New Roman"/>
        <w:b/>
        <w:bCs/>
        <w:sz w:val="52"/>
        <w:szCs w:val="52"/>
        <w:lang w:val="es-ES_tradnl"/>
      </w:rPr>
      <w:t xml:space="preserve"> </w:t>
    </w:r>
  </w:p>
  <w:p w14:paraId="35FAD485" w14:textId="77777777" w:rsidR="00BE0013" w:rsidRPr="005029E8" w:rsidRDefault="00BA2B79" w:rsidP="00BE0013">
    <w:pPr>
      <w:pStyle w:val="Header"/>
      <w:spacing w:after="120"/>
      <w:jc w:val="center"/>
      <w:rPr>
        <w:sz w:val="20"/>
        <w:szCs w:val="28"/>
        <w:lang w:val="es-ES"/>
      </w:rPr>
    </w:pPr>
    <w:r w:rsidRPr="005029E8">
      <w:rPr>
        <w:rFonts w:ascii="Calibri" w:eastAsia="Calibri" w:hAnsi="Calibri" w:cs="Times New Roman"/>
        <w:sz w:val="20"/>
        <w:szCs w:val="20"/>
        <w:lang w:val="es-ES_tradnl"/>
      </w:rPr>
      <w:t>La encuesta sobre el uso de lenguaje (LUS)</w:t>
    </w:r>
    <w:r w:rsidRPr="005029E8">
      <w:rPr>
        <w:rFonts w:ascii="Calibri" w:eastAsia="Calibri" w:hAnsi="Calibri" w:cs="Times New Roman"/>
        <w:sz w:val="20"/>
        <w:szCs w:val="20"/>
        <w:lang w:val="es-ES_tradnl"/>
      </w:rPr>
      <w:t xml:space="preserve"> correspondiente a 2020 a 2021 se está desarrollando.   Hasta que concluya la versión de 2020 a 2021, los distritos pueden optar por utilizar las encuestas sobre el uso del lenguaje que tienen disponibles en el sitio de Internet de ODE.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141AF"/>
    <w:rsid w:val="000446E1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7140C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29E8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B27CF"/>
    <w:rsid w:val="007C7032"/>
    <w:rsid w:val="008154E0"/>
    <w:rsid w:val="00861087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A2B79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2020-01-02T18:14:11+00:00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40254B9B-BF7D-45C4-8414-A18A57E26308}"/>
</file>

<file path=customXml/itemProps2.xml><?xml version="1.0" encoding="utf-8"?>
<ds:datastoreItem xmlns:ds="http://schemas.openxmlformats.org/officeDocument/2006/customXml" ds:itemID="{547977C8-611B-4EC3-8CD2-BE3CACB83914}"/>
</file>

<file path=customXml/itemProps3.xml><?xml version="1.0" encoding="utf-8"?>
<ds:datastoreItem xmlns:ds="http://schemas.openxmlformats.org/officeDocument/2006/customXml" ds:itemID="{3611376D-A831-42F0-AA58-4D40BC2AA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Abel Salido</cp:lastModifiedBy>
  <cp:revision>3</cp:revision>
  <cp:lastPrinted>2019-12-10T20:54:00Z</cp:lastPrinted>
  <dcterms:created xsi:type="dcterms:W3CDTF">2019-12-27T18:28:00Z</dcterms:created>
  <dcterms:modified xsi:type="dcterms:W3CDTF">2019-12-27T18:50:00Z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