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916" w:rsidRDefault="000F7916" w:rsidP="005813CC">
      <w:pPr>
        <w:spacing w:after="0" w:line="240" w:lineRule="auto"/>
        <w:rPr>
          <w:b/>
        </w:rPr>
      </w:pPr>
      <w:r>
        <w:rPr>
          <w:b/>
        </w:rPr>
        <w:t>The following document is provided to assist Districts and Facilities in its evaluation of the program(s) being supported with Title I-D, Subpart 2 funds.</w:t>
      </w:r>
    </w:p>
    <w:p w:rsidR="000F7916" w:rsidRPr="005813CC" w:rsidRDefault="000F7916" w:rsidP="005813CC">
      <w:pPr>
        <w:spacing w:after="0" w:line="240" w:lineRule="auto"/>
        <w:rPr>
          <w:b/>
          <w:sz w:val="16"/>
          <w:szCs w:val="16"/>
        </w:rPr>
      </w:pPr>
    </w:p>
    <w:p w:rsidR="000F7916" w:rsidRDefault="000F7916" w:rsidP="005813CC">
      <w:pPr>
        <w:spacing w:after="0" w:line="240" w:lineRule="auto"/>
        <w:rPr>
          <w:b/>
        </w:rPr>
      </w:pPr>
      <w:r>
        <w:rPr>
          <w:b/>
        </w:rPr>
        <w:t>Background Information</w:t>
      </w:r>
    </w:p>
    <w:p w:rsidR="000F7916" w:rsidRPr="000F7916" w:rsidRDefault="000F7916" w:rsidP="005813CC">
      <w:pPr>
        <w:spacing w:after="0" w:line="240" w:lineRule="auto"/>
      </w:pPr>
      <w:r w:rsidRPr="000F7916">
        <w:t xml:space="preserve">Each State agency or local educational agency that conducts a program under subpart 1 or 2 shall evaluate the program, disaggregating data on participation by gender, race, ethnicity, and age, not less than once every three years, to determine the program's impact on the ability of participants: </w:t>
      </w:r>
    </w:p>
    <w:p w:rsidR="000F7916" w:rsidRPr="000F7916" w:rsidRDefault="000F7916" w:rsidP="005813CC">
      <w:pPr>
        <w:numPr>
          <w:ilvl w:val="0"/>
          <w:numId w:val="1"/>
        </w:numPr>
        <w:spacing w:after="0" w:line="240" w:lineRule="auto"/>
      </w:pPr>
      <w:r w:rsidRPr="000F7916">
        <w:t>to maintain and improve educational achievement;</w:t>
      </w:r>
    </w:p>
    <w:p w:rsidR="000F7916" w:rsidRPr="000F7916" w:rsidRDefault="000F7916" w:rsidP="005813CC">
      <w:pPr>
        <w:numPr>
          <w:ilvl w:val="0"/>
          <w:numId w:val="1"/>
        </w:numPr>
        <w:spacing w:after="0" w:line="240" w:lineRule="auto"/>
      </w:pPr>
      <w:r w:rsidRPr="000F7916">
        <w:t>to accrue school credits that meet State requirements for grade promotion and secondary school graduation;</w:t>
      </w:r>
    </w:p>
    <w:p w:rsidR="000F7916" w:rsidRPr="000F7916" w:rsidRDefault="000F7916" w:rsidP="005813CC">
      <w:pPr>
        <w:numPr>
          <w:ilvl w:val="0"/>
          <w:numId w:val="1"/>
        </w:numPr>
        <w:spacing w:after="0" w:line="240" w:lineRule="auto"/>
      </w:pPr>
      <w:r w:rsidRPr="000F7916">
        <w:t>to make the transition to a regular program or other education program operated by a local educational agency;</w:t>
      </w:r>
    </w:p>
    <w:p w:rsidR="000F7916" w:rsidRPr="000F7916" w:rsidRDefault="000F7916" w:rsidP="005813CC">
      <w:pPr>
        <w:numPr>
          <w:ilvl w:val="0"/>
          <w:numId w:val="1"/>
        </w:numPr>
        <w:spacing w:after="0" w:line="240" w:lineRule="auto"/>
      </w:pPr>
      <w:r w:rsidRPr="000F7916">
        <w:t>to complete secondary school (or secondary school equivalency requirements) and obtain employment after leaving the correctional facility or institution for neglected or delinquent children and youth;</w:t>
      </w:r>
    </w:p>
    <w:p w:rsidR="000F7916" w:rsidRDefault="000F7916" w:rsidP="005813CC">
      <w:pPr>
        <w:numPr>
          <w:ilvl w:val="0"/>
          <w:numId w:val="1"/>
        </w:numPr>
        <w:spacing w:after="0" w:line="240" w:lineRule="auto"/>
      </w:pPr>
      <w:r w:rsidRPr="000F7916">
        <w:t>as appropriate, to participate in postsecondary education and job training programs.</w:t>
      </w:r>
    </w:p>
    <w:p w:rsidR="000F7916" w:rsidRPr="005813CC" w:rsidRDefault="000F7916" w:rsidP="005813CC">
      <w:pPr>
        <w:spacing w:after="0" w:line="240" w:lineRule="auto"/>
        <w:ind w:left="360"/>
        <w:rPr>
          <w:sz w:val="16"/>
          <w:szCs w:val="16"/>
        </w:rPr>
      </w:pPr>
    </w:p>
    <w:p w:rsidR="000F7916" w:rsidRPr="000F7916" w:rsidRDefault="000F7916" w:rsidP="005813CC">
      <w:pPr>
        <w:spacing w:after="0" w:line="240" w:lineRule="auto"/>
        <w:ind w:left="360"/>
        <w:jc w:val="right"/>
        <w:rPr>
          <w:b/>
          <w:i/>
          <w:sz w:val="18"/>
          <w:szCs w:val="18"/>
        </w:rPr>
      </w:pPr>
      <w:r w:rsidRPr="000F7916">
        <w:rPr>
          <w:b/>
          <w:i/>
          <w:iCs/>
          <w:sz w:val="18"/>
          <w:szCs w:val="18"/>
        </w:rPr>
        <w:t>ESEA (amended in 2001 as NCLB) 1431</w:t>
      </w:r>
      <w:r w:rsidRPr="000F7916">
        <w:rPr>
          <w:b/>
          <w:i/>
          <w:sz w:val="18"/>
          <w:szCs w:val="18"/>
        </w:rPr>
        <w:t xml:space="preserve"> (</w:t>
      </w:r>
      <w:r w:rsidRPr="000F7916">
        <w:rPr>
          <w:b/>
          <w:i/>
          <w:iCs/>
          <w:sz w:val="18"/>
          <w:szCs w:val="18"/>
        </w:rPr>
        <w:t>3</w:t>
      </w:r>
      <w:bookmarkStart w:id="0" w:name="sec1431"/>
      <w:bookmarkEnd w:id="0"/>
      <w:r w:rsidRPr="000F7916">
        <w:rPr>
          <w:b/>
          <w:i/>
          <w:iCs/>
          <w:sz w:val="18"/>
          <w:szCs w:val="18"/>
        </w:rPr>
        <w:t xml:space="preserve">) (A) </w:t>
      </w:r>
      <w:r w:rsidRPr="000F7916">
        <w:rPr>
          <w:b/>
          <w:i/>
          <w:sz w:val="18"/>
          <w:szCs w:val="18"/>
        </w:rPr>
        <w:t>Scope of Evaluation</w:t>
      </w:r>
    </w:p>
    <w:p w:rsidR="005813CC" w:rsidRPr="005813CC" w:rsidRDefault="005813CC" w:rsidP="005813CC">
      <w:pPr>
        <w:spacing w:after="0" w:line="240" w:lineRule="auto"/>
        <w:rPr>
          <w:sz w:val="16"/>
          <w:szCs w:val="16"/>
        </w:rPr>
      </w:pPr>
    </w:p>
    <w:p w:rsidR="000F7916" w:rsidRDefault="000E158D" w:rsidP="005813CC">
      <w:pPr>
        <w:spacing w:after="0" w:line="240" w:lineRule="auto"/>
        <w:rPr>
          <w:b/>
        </w:rPr>
      </w:pPr>
      <w:r>
        <w:rPr>
          <w:b/>
        </w:rPr>
        <w:t>Conducting the Evaluation</w:t>
      </w:r>
    </w:p>
    <w:p w:rsidR="000E158D" w:rsidRDefault="000E158D" w:rsidP="005813CC">
      <w:pPr>
        <w:spacing w:after="0" w:line="240" w:lineRule="auto"/>
      </w:pPr>
      <w:r>
        <w:t xml:space="preserve">Each year, Districts receiving funds from Title I-D, Subpart 2 are required to submit data for the Consolidated District Performance Report (CDPR).  Using this data, the District should </w:t>
      </w:r>
      <w:r>
        <w:rPr>
          <w:i/>
        </w:rPr>
        <w:t>evaluate</w:t>
      </w:r>
      <w:r>
        <w:t xml:space="preserve"> the impact of the program on students who have been served through the program.  This evaluation should also serve to make program improvements where necessary.  </w:t>
      </w:r>
      <w:r w:rsidR="00D8194C">
        <w:t>T</w:t>
      </w:r>
      <w:r>
        <w:t xml:space="preserve">his evaluation should occur annually and </w:t>
      </w:r>
      <w:r w:rsidR="00D8194C">
        <w:t xml:space="preserve">a copy should </w:t>
      </w:r>
      <w:r>
        <w:t>be maintained at the District Office.  ODE will be requesting that Districts submit the evaluation to ODE once every three years for review by the State.  The evaluation should identify trends over two or more years and address the following questions:</w:t>
      </w:r>
    </w:p>
    <w:p w:rsidR="000E158D" w:rsidRPr="005813CC" w:rsidRDefault="000E158D" w:rsidP="005813CC">
      <w:pPr>
        <w:spacing w:after="0" w:line="240" w:lineRule="auto"/>
        <w:rPr>
          <w:sz w:val="16"/>
          <w:szCs w:val="16"/>
        </w:rPr>
      </w:pPr>
    </w:p>
    <w:p w:rsidR="00040E29" w:rsidRDefault="000E158D" w:rsidP="005813CC">
      <w:pPr>
        <w:pStyle w:val="ListParagraph"/>
        <w:numPr>
          <w:ilvl w:val="0"/>
          <w:numId w:val="2"/>
        </w:numPr>
        <w:spacing w:after="0" w:line="240" w:lineRule="auto"/>
      </w:pPr>
      <w:r>
        <w:t xml:space="preserve">How did the facility impact the ability of participants to maintain and/or improve academic achievement?  </w:t>
      </w:r>
      <w:r w:rsidR="00040E29">
        <w:t>How did the program improve student learning? What strategies and/or programs had the most impact on student achievement?</w:t>
      </w:r>
    </w:p>
    <w:p w:rsidR="00040E29" w:rsidRPr="005813CC" w:rsidRDefault="00040E29" w:rsidP="005813CC">
      <w:pPr>
        <w:spacing w:after="0" w:line="240" w:lineRule="auto"/>
        <w:rPr>
          <w:sz w:val="16"/>
          <w:szCs w:val="16"/>
        </w:rPr>
      </w:pPr>
    </w:p>
    <w:p w:rsidR="000E158D" w:rsidRDefault="00040E29" w:rsidP="005813CC">
      <w:pPr>
        <w:pStyle w:val="ListParagraph"/>
        <w:numPr>
          <w:ilvl w:val="0"/>
          <w:numId w:val="2"/>
        </w:numPr>
        <w:spacing w:after="0" w:line="240" w:lineRule="auto"/>
      </w:pPr>
      <w:r>
        <w:t>How did the facility impact the ability of participants to accrue school credits that meet State requirements for graduation? How did the program align with State standards?  How many students earned high school credit during their enrollment at the facility?</w:t>
      </w:r>
    </w:p>
    <w:p w:rsidR="00040E29" w:rsidRPr="005813CC" w:rsidRDefault="00040E29" w:rsidP="005813CC">
      <w:pPr>
        <w:spacing w:after="0" w:line="240" w:lineRule="auto"/>
        <w:rPr>
          <w:sz w:val="16"/>
          <w:szCs w:val="16"/>
        </w:rPr>
      </w:pPr>
    </w:p>
    <w:p w:rsidR="00040E29" w:rsidRDefault="00040E29" w:rsidP="005813CC">
      <w:pPr>
        <w:pStyle w:val="ListParagraph"/>
        <w:numPr>
          <w:ilvl w:val="0"/>
          <w:numId w:val="2"/>
        </w:numPr>
        <w:spacing w:after="0" w:line="240" w:lineRule="auto"/>
      </w:pPr>
      <w:r>
        <w:t xml:space="preserve">How did the facility impact the ability of participants to transition to a regular program or other educational program operated by a District (e.g., high school, alternative school, </w:t>
      </w:r>
      <w:proofErr w:type="spellStart"/>
      <w:r>
        <w:t>etc</w:t>
      </w:r>
      <w:proofErr w:type="spellEnd"/>
      <w:r>
        <w:t xml:space="preserve">)?  How many students made successful transitions to these programs? </w:t>
      </w:r>
    </w:p>
    <w:p w:rsidR="00040E29" w:rsidRPr="005813CC" w:rsidRDefault="00040E29" w:rsidP="005813CC">
      <w:pPr>
        <w:spacing w:after="0" w:line="240" w:lineRule="auto"/>
        <w:rPr>
          <w:sz w:val="16"/>
          <w:szCs w:val="16"/>
        </w:rPr>
      </w:pPr>
    </w:p>
    <w:p w:rsidR="00040E29" w:rsidRDefault="00040E29" w:rsidP="005813CC">
      <w:pPr>
        <w:pStyle w:val="ListParagraph"/>
        <w:numPr>
          <w:ilvl w:val="0"/>
          <w:numId w:val="2"/>
        </w:numPr>
        <w:spacing w:after="0" w:line="240" w:lineRule="auto"/>
      </w:pPr>
      <w:r>
        <w:t>How did the facility impact the ability of participants to complete high school with a diploma</w:t>
      </w:r>
      <w:r w:rsidR="007F3879">
        <w:t xml:space="preserve"> (or equivalent)</w:t>
      </w:r>
      <w:r>
        <w:t xml:space="preserve"> and obtain employment after leaving the facility? </w:t>
      </w:r>
      <w:r w:rsidR="007F3879">
        <w:t>How many students were able to complete a high school diploma?  How many students were able to complete a GED? How many students made successful transitions to employment?</w:t>
      </w:r>
    </w:p>
    <w:p w:rsidR="007F3879" w:rsidRPr="005813CC" w:rsidRDefault="007F3879" w:rsidP="005813CC">
      <w:pPr>
        <w:spacing w:after="0" w:line="240" w:lineRule="auto"/>
        <w:rPr>
          <w:sz w:val="16"/>
          <w:szCs w:val="16"/>
        </w:rPr>
      </w:pPr>
    </w:p>
    <w:p w:rsidR="007F3879" w:rsidRDefault="007F3879" w:rsidP="005813CC">
      <w:pPr>
        <w:pStyle w:val="ListParagraph"/>
        <w:numPr>
          <w:ilvl w:val="0"/>
          <w:numId w:val="2"/>
        </w:numPr>
        <w:spacing w:after="0" w:line="240" w:lineRule="auto"/>
      </w:pPr>
      <w:r>
        <w:lastRenderedPageBreak/>
        <w:t>How did the facility impact the ability of participants in transitioning to postsecondary education and/or job training programs?  How many students were able to transition to college, community college, job training, or other postsecondary training?</w:t>
      </w:r>
    </w:p>
    <w:p w:rsidR="00D8194C" w:rsidRDefault="00D8194C" w:rsidP="00D8194C">
      <w:pPr>
        <w:spacing w:after="0" w:line="240" w:lineRule="auto"/>
      </w:pPr>
    </w:p>
    <w:p w:rsidR="00D8194C" w:rsidRPr="00D8194C" w:rsidRDefault="00D8194C" w:rsidP="00D8194C">
      <w:pPr>
        <w:spacing w:after="0" w:line="240" w:lineRule="auto"/>
        <w:rPr>
          <w:b/>
        </w:rPr>
      </w:pPr>
      <w:r>
        <w:rPr>
          <w:b/>
        </w:rPr>
        <w:t xml:space="preserve">NOTE: </w:t>
      </w:r>
      <w:r w:rsidRPr="00D8194C">
        <w:rPr>
          <w:b/>
        </w:rPr>
        <w:t>If numbers of students are large enough, facilities should consider disaggregating data further.  However, most facilities do not have large enough numbers of students to do so without compromising student confidentiality.</w:t>
      </w:r>
    </w:p>
    <w:p w:rsidR="005813CC" w:rsidRPr="005813CC" w:rsidRDefault="005813CC" w:rsidP="005813CC">
      <w:pPr>
        <w:spacing w:after="0" w:line="240" w:lineRule="auto"/>
        <w:rPr>
          <w:sz w:val="16"/>
          <w:szCs w:val="16"/>
        </w:rPr>
      </w:pPr>
    </w:p>
    <w:p w:rsidR="005813CC" w:rsidRDefault="005813CC" w:rsidP="005813CC">
      <w:pPr>
        <w:spacing w:after="0" w:line="240" w:lineRule="auto"/>
        <w:rPr>
          <w:b/>
        </w:rPr>
      </w:pPr>
      <w:r>
        <w:rPr>
          <w:b/>
        </w:rPr>
        <w:t>Formatting the Evaluation Document</w:t>
      </w:r>
    </w:p>
    <w:p w:rsidR="005813CC" w:rsidRDefault="002D0493" w:rsidP="005813CC">
      <w:pPr>
        <w:spacing w:after="0" w:line="240" w:lineRule="auto"/>
        <w:jc w:val="both"/>
      </w:pPr>
      <w:r>
        <w:t xml:space="preserve">The format below is to be used to complete the evaluation.   </w:t>
      </w:r>
    </w:p>
    <w:p w:rsidR="005813CC" w:rsidRDefault="005813CC" w:rsidP="005813CC">
      <w:pPr>
        <w:spacing w:after="0" w:line="240" w:lineRule="auto"/>
        <w:jc w:val="both"/>
      </w:pPr>
    </w:p>
    <w:tbl>
      <w:tblPr>
        <w:tblW w:w="0" w:type="auto"/>
        <w:tblInd w:w="72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38"/>
        <w:gridCol w:w="2466"/>
        <w:gridCol w:w="1764"/>
        <w:gridCol w:w="2340"/>
      </w:tblGrid>
      <w:tr w:rsidR="00E67323" w:rsidRPr="00FB0004" w:rsidTr="00FB0004">
        <w:tc>
          <w:tcPr>
            <w:tcW w:w="8208" w:type="dxa"/>
            <w:gridSpan w:val="4"/>
            <w:shd w:val="clear" w:color="auto" w:fill="000000"/>
          </w:tcPr>
          <w:p w:rsidR="00E67323" w:rsidRPr="00FB0004" w:rsidRDefault="00E67323" w:rsidP="00FB0004">
            <w:pPr>
              <w:spacing w:after="0" w:line="240" w:lineRule="auto"/>
              <w:jc w:val="center"/>
              <w:rPr>
                <w:b/>
                <w:bCs/>
                <w:color w:val="FFFFFF"/>
              </w:rPr>
            </w:pPr>
            <w:r w:rsidRPr="00FB0004">
              <w:rPr>
                <w:b/>
                <w:bCs/>
                <w:color w:val="FFFFFF"/>
              </w:rPr>
              <w:t>Oregon Title I-D, Subpart 2 Facility Evaluation</w:t>
            </w:r>
          </w:p>
          <w:p w:rsidR="00E67323" w:rsidRPr="00FB0004" w:rsidRDefault="00E67323" w:rsidP="00BB3470">
            <w:pPr>
              <w:spacing w:after="0" w:line="240" w:lineRule="auto"/>
              <w:jc w:val="center"/>
              <w:rPr>
                <w:bCs/>
                <w:color w:val="FFFFFF"/>
              </w:rPr>
            </w:pPr>
            <w:r w:rsidRPr="00FB0004">
              <w:rPr>
                <w:bCs/>
                <w:color w:val="FFFFFF"/>
              </w:rPr>
              <w:t>Revised 201</w:t>
            </w:r>
            <w:r w:rsidR="00BB3470">
              <w:rPr>
                <w:bCs/>
                <w:color w:val="FFFFFF"/>
              </w:rPr>
              <w:t>6</w:t>
            </w:r>
          </w:p>
        </w:tc>
      </w:tr>
      <w:tr w:rsidR="005813CC" w:rsidRPr="00FB0004" w:rsidTr="00FB0004">
        <w:tc>
          <w:tcPr>
            <w:tcW w:w="1638" w:type="dxa"/>
            <w:tcBorders>
              <w:top w:val="single" w:sz="8" w:space="0" w:color="000000"/>
              <w:left w:val="single" w:sz="8" w:space="0" w:color="000000"/>
              <w:bottom w:val="single" w:sz="8" w:space="0" w:color="000000"/>
            </w:tcBorders>
            <w:shd w:val="clear" w:color="auto" w:fill="auto"/>
          </w:tcPr>
          <w:p w:rsidR="005813CC" w:rsidRPr="00FB0004" w:rsidRDefault="005813CC" w:rsidP="00FB0004">
            <w:pPr>
              <w:spacing w:after="0" w:line="240" w:lineRule="auto"/>
              <w:jc w:val="both"/>
              <w:rPr>
                <w:b/>
                <w:bCs/>
              </w:rPr>
            </w:pPr>
            <w:r w:rsidRPr="00FB0004">
              <w:rPr>
                <w:b/>
                <w:bCs/>
              </w:rPr>
              <w:t>District Name</w:t>
            </w:r>
          </w:p>
        </w:tc>
        <w:tc>
          <w:tcPr>
            <w:tcW w:w="2466" w:type="dxa"/>
            <w:tcBorders>
              <w:top w:val="single" w:sz="8" w:space="0" w:color="000000"/>
              <w:bottom w:val="single" w:sz="8" w:space="0" w:color="000000"/>
            </w:tcBorders>
            <w:shd w:val="clear" w:color="auto" w:fill="auto"/>
          </w:tcPr>
          <w:p w:rsidR="005813CC" w:rsidRPr="00FB0004" w:rsidRDefault="005813CC" w:rsidP="00FB0004">
            <w:pPr>
              <w:spacing w:after="0" w:line="240" w:lineRule="auto"/>
              <w:jc w:val="both"/>
            </w:pPr>
          </w:p>
        </w:tc>
        <w:tc>
          <w:tcPr>
            <w:tcW w:w="1764" w:type="dxa"/>
            <w:tcBorders>
              <w:top w:val="single" w:sz="8" w:space="0" w:color="000000"/>
              <w:bottom w:val="single" w:sz="8" w:space="0" w:color="000000"/>
            </w:tcBorders>
            <w:shd w:val="clear" w:color="auto" w:fill="auto"/>
          </w:tcPr>
          <w:p w:rsidR="005813CC" w:rsidRPr="00FB0004" w:rsidRDefault="005813CC" w:rsidP="00FB0004">
            <w:pPr>
              <w:spacing w:after="0" w:line="240" w:lineRule="auto"/>
              <w:jc w:val="both"/>
              <w:rPr>
                <w:b/>
              </w:rPr>
            </w:pPr>
            <w:r w:rsidRPr="00FB0004">
              <w:rPr>
                <w:b/>
              </w:rPr>
              <w:t>Facility Name</w:t>
            </w:r>
          </w:p>
        </w:tc>
        <w:tc>
          <w:tcPr>
            <w:tcW w:w="2340" w:type="dxa"/>
            <w:tcBorders>
              <w:top w:val="single" w:sz="8" w:space="0" w:color="000000"/>
              <w:bottom w:val="single" w:sz="8" w:space="0" w:color="000000"/>
              <w:right w:val="single" w:sz="8" w:space="0" w:color="000000"/>
            </w:tcBorders>
            <w:shd w:val="clear" w:color="auto" w:fill="auto"/>
          </w:tcPr>
          <w:p w:rsidR="005813CC" w:rsidRPr="00FB0004" w:rsidRDefault="005813CC" w:rsidP="00FB0004">
            <w:pPr>
              <w:spacing w:after="0" w:line="240" w:lineRule="auto"/>
              <w:jc w:val="both"/>
            </w:pPr>
          </w:p>
        </w:tc>
      </w:tr>
      <w:tr w:rsidR="005813CC" w:rsidRPr="00FB0004" w:rsidTr="00FB0004">
        <w:tc>
          <w:tcPr>
            <w:tcW w:w="1638" w:type="dxa"/>
            <w:shd w:val="clear" w:color="auto" w:fill="auto"/>
          </w:tcPr>
          <w:p w:rsidR="005813CC" w:rsidRPr="00FB0004" w:rsidRDefault="005813CC" w:rsidP="00FB0004">
            <w:pPr>
              <w:spacing w:after="0" w:line="240" w:lineRule="auto"/>
              <w:jc w:val="both"/>
              <w:rPr>
                <w:b/>
                <w:bCs/>
              </w:rPr>
            </w:pPr>
            <w:r w:rsidRPr="00FB0004">
              <w:rPr>
                <w:b/>
                <w:bCs/>
              </w:rPr>
              <w:t>School Year</w:t>
            </w:r>
          </w:p>
        </w:tc>
        <w:tc>
          <w:tcPr>
            <w:tcW w:w="2466" w:type="dxa"/>
            <w:shd w:val="clear" w:color="auto" w:fill="auto"/>
          </w:tcPr>
          <w:p w:rsidR="005813CC" w:rsidRPr="00FB0004" w:rsidRDefault="005813CC" w:rsidP="00FB0004">
            <w:pPr>
              <w:spacing w:after="0" w:line="240" w:lineRule="auto"/>
              <w:jc w:val="both"/>
            </w:pPr>
          </w:p>
        </w:tc>
        <w:tc>
          <w:tcPr>
            <w:tcW w:w="1764" w:type="dxa"/>
            <w:shd w:val="clear" w:color="auto" w:fill="auto"/>
          </w:tcPr>
          <w:p w:rsidR="005813CC" w:rsidRPr="00FB0004" w:rsidRDefault="005813CC" w:rsidP="00FB0004">
            <w:pPr>
              <w:spacing w:after="0" w:line="240" w:lineRule="auto"/>
              <w:jc w:val="both"/>
              <w:rPr>
                <w:b/>
              </w:rPr>
            </w:pPr>
            <w:r w:rsidRPr="00FB0004">
              <w:rPr>
                <w:b/>
              </w:rPr>
              <w:t xml:space="preserve">Type of Facility </w:t>
            </w:r>
          </w:p>
        </w:tc>
        <w:tc>
          <w:tcPr>
            <w:tcW w:w="2340" w:type="dxa"/>
            <w:shd w:val="clear" w:color="auto" w:fill="auto"/>
          </w:tcPr>
          <w:p w:rsidR="005813CC" w:rsidRPr="00FB0004" w:rsidRDefault="005813CC" w:rsidP="00FB0004">
            <w:pPr>
              <w:spacing w:after="0" w:line="240" w:lineRule="auto"/>
              <w:jc w:val="both"/>
            </w:pPr>
          </w:p>
        </w:tc>
      </w:tr>
      <w:tr w:rsidR="005813CC" w:rsidRPr="00FB0004" w:rsidTr="00FB0004">
        <w:trPr>
          <w:trHeight w:val="79"/>
        </w:trPr>
        <w:tc>
          <w:tcPr>
            <w:tcW w:w="1638" w:type="dxa"/>
            <w:tcBorders>
              <w:top w:val="single" w:sz="8" w:space="0" w:color="000000"/>
              <w:left w:val="single" w:sz="8" w:space="0" w:color="000000"/>
              <w:bottom w:val="single" w:sz="8" w:space="0" w:color="000000"/>
            </w:tcBorders>
            <w:shd w:val="clear" w:color="auto" w:fill="auto"/>
          </w:tcPr>
          <w:p w:rsidR="005813CC" w:rsidRPr="00FB0004" w:rsidRDefault="005813CC" w:rsidP="00FB0004">
            <w:pPr>
              <w:spacing w:after="0" w:line="240" w:lineRule="auto"/>
              <w:jc w:val="both"/>
              <w:rPr>
                <w:b/>
                <w:bCs/>
              </w:rPr>
            </w:pPr>
          </w:p>
        </w:tc>
        <w:tc>
          <w:tcPr>
            <w:tcW w:w="2466" w:type="dxa"/>
            <w:tcBorders>
              <w:top w:val="single" w:sz="8" w:space="0" w:color="000000"/>
              <w:bottom w:val="single" w:sz="8" w:space="0" w:color="000000"/>
            </w:tcBorders>
            <w:shd w:val="clear" w:color="auto" w:fill="auto"/>
          </w:tcPr>
          <w:p w:rsidR="005813CC" w:rsidRPr="00FB0004" w:rsidRDefault="005813CC" w:rsidP="00FB0004">
            <w:pPr>
              <w:spacing w:after="0" w:line="240" w:lineRule="auto"/>
              <w:jc w:val="both"/>
            </w:pPr>
          </w:p>
        </w:tc>
        <w:tc>
          <w:tcPr>
            <w:tcW w:w="1764" w:type="dxa"/>
            <w:tcBorders>
              <w:top w:val="single" w:sz="8" w:space="0" w:color="000000"/>
              <w:bottom w:val="single" w:sz="8" w:space="0" w:color="000000"/>
            </w:tcBorders>
            <w:shd w:val="clear" w:color="auto" w:fill="auto"/>
          </w:tcPr>
          <w:p w:rsidR="005813CC" w:rsidRPr="00FB0004" w:rsidRDefault="005813CC" w:rsidP="00FB0004">
            <w:pPr>
              <w:spacing w:after="0" w:line="240" w:lineRule="auto"/>
              <w:jc w:val="both"/>
            </w:pPr>
          </w:p>
        </w:tc>
        <w:tc>
          <w:tcPr>
            <w:tcW w:w="2340" w:type="dxa"/>
            <w:tcBorders>
              <w:top w:val="single" w:sz="8" w:space="0" w:color="000000"/>
              <w:bottom w:val="single" w:sz="8" w:space="0" w:color="000000"/>
              <w:right w:val="single" w:sz="8" w:space="0" w:color="000000"/>
            </w:tcBorders>
            <w:shd w:val="clear" w:color="auto" w:fill="auto"/>
          </w:tcPr>
          <w:p w:rsidR="005813CC" w:rsidRPr="00FB0004" w:rsidRDefault="005813CC" w:rsidP="00FB0004">
            <w:pPr>
              <w:spacing w:after="0" w:line="240" w:lineRule="auto"/>
              <w:jc w:val="both"/>
            </w:pPr>
          </w:p>
        </w:tc>
      </w:tr>
      <w:tr w:rsidR="005813CC" w:rsidRPr="00FB0004" w:rsidTr="00FB0004">
        <w:tc>
          <w:tcPr>
            <w:tcW w:w="8208" w:type="dxa"/>
            <w:gridSpan w:val="4"/>
            <w:shd w:val="clear" w:color="auto" w:fill="auto"/>
          </w:tcPr>
          <w:p w:rsidR="005813CC" w:rsidRPr="00FB0004" w:rsidRDefault="005813CC" w:rsidP="00FB0004">
            <w:pPr>
              <w:pStyle w:val="ListParagraph"/>
              <w:numPr>
                <w:ilvl w:val="0"/>
                <w:numId w:val="3"/>
              </w:numPr>
              <w:spacing w:after="0" w:line="240" w:lineRule="auto"/>
              <w:rPr>
                <w:bCs/>
              </w:rPr>
            </w:pPr>
            <w:r w:rsidRPr="00FB0004">
              <w:rPr>
                <w:bCs/>
              </w:rPr>
              <w:t>How did the facility impact the ability of participants to maintain and/or improve academic achievement?  How did the program improve student learning? What strategies and/or programs had the most impact on student achievement?</w:t>
            </w:r>
          </w:p>
          <w:p w:rsidR="005813CC" w:rsidRPr="00FB0004" w:rsidRDefault="005813CC" w:rsidP="00FB0004">
            <w:pPr>
              <w:spacing w:after="0" w:line="240" w:lineRule="auto"/>
              <w:jc w:val="both"/>
              <w:rPr>
                <w:bCs/>
              </w:rPr>
            </w:pPr>
          </w:p>
        </w:tc>
      </w:tr>
      <w:tr w:rsidR="005813CC" w:rsidRPr="00FB0004" w:rsidTr="00FB0004">
        <w:tc>
          <w:tcPr>
            <w:tcW w:w="8208" w:type="dxa"/>
            <w:gridSpan w:val="4"/>
            <w:tcBorders>
              <w:top w:val="single" w:sz="8" w:space="0" w:color="000000"/>
              <w:left w:val="single" w:sz="8" w:space="0" w:color="000000"/>
              <w:bottom w:val="single" w:sz="8" w:space="0" w:color="000000"/>
              <w:right w:val="single" w:sz="8" w:space="0" w:color="000000"/>
            </w:tcBorders>
            <w:shd w:val="clear" w:color="auto" w:fill="auto"/>
          </w:tcPr>
          <w:p w:rsidR="005813CC" w:rsidRPr="00FB0004" w:rsidRDefault="005813CC" w:rsidP="00FB0004">
            <w:pPr>
              <w:pStyle w:val="ListParagraph"/>
              <w:numPr>
                <w:ilvl w:val="0"/>
                <w:numId w:val="3"/>
              </w:numPr>
              <w:spacing w:after="0" w:line="240" w:lineRule="auto"/>
              <w:rPr>
                <w:bCs/>
              </w:rPr>
            </w:pPr>
            <w:r w:rsidRPr="00FB0004">
              <w:rPr>
                <w:bCs/>
              </w:rPr>
              <w:t>How did the facility impact the ability of participants to accrue school credits that meet State requirements for graduation? How did the program align with State standards?  How many students earned high school credit during their enrollment at the facility?</w:t>
            </w:r>
          </w:p>
          <w:p w:rsidR="005813CC" w:rsidRPr="00FB0004" w:rsidRDefault="005813CC" w:rsidP="00FB0004">
            <w:pPr>
              <w:spacing w:after="0" w:line="240" w:lineRule="auto"/>
              <w:jc w:val="both"/>
              <w:rPr>
                <w:bCs/>
              </w:rPr>
            </w:pPr>
          </w:p>
        </w:tc>
      </w:tr>
      <w:tr w:rsidR="005813CC" w:rsidRPr="00FB0004" w:rsidTr="00FB0004">
        <w:tc>
          <w:tcPr>
            <w:tcW w:w="8208" w:type="dxa"/>
            <w:gridSpan w:val="4"/>
            <w:shd w:val="clear" w:color="auto" w:fill="auto"/>
          </w:tcPr>
          <w:p w:rsidR="005813CC" w:rsidRPr="00FB0004" w:rsidRDefault="005813CC" w:rsidP="00FB0004">
            <w:pPr>
              <w:pStyle w:val="ListParagraph"/>
              <w:numPr>
                <w:ilvl w:val="0"/>
                <w:numId w:val="3"/>
              </w:numPr>
              <w:spacing w:after="0" w:line="240" w:lineRule="auto"/>
              <w:rPr>
                <w:bCs/>
              </w:rPr>
            </w:pPr>
            <w:r w:rsidRPr="00FB0004">
              <w:rPr>
                <w:bCs/>
              </w:rPr>
              <w:t xml:space="preserve">How did the facility impact the ability of participants to transition to a regular program or other educational program operated by a District (e.g., high school, alternative school, </w:t>
            </w:r>
            <w:proofErr w:type="spellStart"/>
            <w:r w:rsidRPr="00FB0004">
              <w:rPr>
                <w:bCs/>
              </w:rPr>
              <w:t>etc</w:t>
            </w:r>
            <w:proofErr w:type="spellEnd"/>
            <w:r w:rsidRPr="00FB0004">
              <w:rPr>
                <w:bCs/>
              </w:rPr>
              <w:t xml:space="preserve">)?  How many students made successful transitions to these programs? </w:t>
            </w:r>
          </w:p>
          <w:p w:rsidR="005813CC" w:rsidRPr="00FB0004" w:rsidRDefault="005813CC" w:rsidP="00FB0004">
            <w:pPr>
              <w:spacing w:after="0" w:line="240" w:lineRule="auto"/>
              <w:jc w:val="both"/>
              <w:rPr>
                <w:bCs/>
              </w:rPr>
            </w:pPr>
          </w:p>
        </w:tc>
      </w:tr>
      <w:tr w:rsidR="005813CC" w:rsidRPr="00FB0004" w:rsidTr="00FB0004">
        <w:tc>
          <w:tcPr>
            <w:tcW w:w="8208" w:type="dxa"/>
            <w:gridSpan w:val="4"/>
            <w:tcBorders>
              <w:top w:val="single" w:sz="8" w:space="0" w:color="000000"/>
              <w:left w:val="single" w:sz="8" w:space="0" w:color="000000"/>
              <w:bottom w:val="single" w:sz="8" w:space="0" w:color="000000"/>
              <w:right w:val="single" w:sz="8" w:space="0" w:color="000000"/>
            </w:tcBorders>
            <w:shd w:val="clear" w:color="auto" w:fill="auto"/>
          </w:tcPr>
          <w:p w:rsidR="005813CC" w:rsidRPr="00FB0004" w:rsidRDefault="005813CC" w:rsidP="00FB0004">
            <w:pPr>
              <w:pStyle w:val="ListParagraph"/>
              <w:numPr>
                <w:ilvl w:val="0"/>
                <w:numId w:val="3"/>
              </w:numPr>
              <w:spacing w:after="0" w:line="240" w:lineRule="auto"/>
              <w:rPr>
                <w:bCs/>
              </w:rPr>
            </w:pPr>
            <w:r w:rsidRPr="00FB0004">
              <w:rPr>
                <w:bCs/>
              </w:rPr>
              <w:t>How did the facility impact the ability of participants to complete high school with a diploma (or equivalent) and obtain employment after leaving the facility? How many students were able to complete a high school diploma?  How many students were able to complete a GED? How many students made successful transitions to employment?</w:t>
            </w:r>
          </w:p>
          <w:p w:rsidR="005813CC" w:rsidRPr="00FB0004" w:rsidRDefault="005813CC" w:rsidP="00FB0004">
            <w:pPr>
              <w:spacing w:after="0" w:line="240" w:lineRule="auto"/>
              <w:jc w:val="both"/>
              <w:rPr>
                <w:bCs/>
              </w:rPr>
            </w:pPr>
          </w:p>
        </w:tc>
      </w:tr>
      <w:tr w:rsidR="005813CC" w:rsidRPr="00FB0004" w:rsidTr="00FB0004">
        <w:tc>
          <w:tcPr>
            <w:tcW w:w="8208" w:type="dxa"/>
            <w:gridSpan w:val="4"/>
            <w:shd w:val="clear" w:color="auto" w:fill="auto"/>
          </w:tcPr>
          <w:p w:rsidR="005813CC" w:rsidRPr="00FB0004" w:rsidRDefault="005813CC" w:rsidP="00FB0004">
            <w:pPr>
              <w:pStyle w:val="ListParagraph"/>
              <w:numPr>
                <w:ilvl w:val="0"/>
                <w:numId w:val="3"/>
              </w:numPr>
              <w:spacing w:after="0" w:line="240" w:lineRule="auto"/>
              <w:rPr>
                <w:bCs/>
              </w:rPr>
            </w:pPr>
            <w:r w:rsidRPr="00FB0004">
              <w:rPr>
                <w:bCs/>
              </w:rPr>
              <w:t>How did the facility impact the ability of participants in transitioning to postsecondary education and/or job training programs?  How many students were able to transition to college, community college, job training, or other postsecondary training?</w:t>
            </w:r>
          </w:p>
          <w:p w:rsidR="005813CC" w:rsidRPr="00FB0004" w:rsidRDefault="005813CC" w:rsidP="00FB0004">
            <w:pPr>
              <w:spacing w:after="0" w:line="240" w:lineRule="auto"/>
              <w:jc w:val="both"/>
              <w:rPr>
                <w:bCs/>
              </w:rPr>
            </w:pPr>
          </w:p>
        </w:tc>
      </w:tr>
    </w:tbl>
    <w:p w:rsidR="005813CC" w:rsidRDefault="005813CC" w:rsidP="005813CC">
      <w:pPr>
        <w:spacing w:after="0" w:line="240" w:lineRule="auto"/>
        <w:ind w:left="720"/>
        <w:jc w:val="both"/>
      </w:pPr>
    </w:p>
    <w:p w:rsidR="002D0493" w:rsidRPr="005813CC" w:rsidRDefault="002D0493" w:rsidP="005813CC">
      <w:pPr>
        <w:spacing w:after="0" w:line="240" w:lineRule="auto"/>
        <w:ind w:left="720"/>
        <w:jc w:val="both"/>
      </w:pPr>
      <w:r>
        <w:lastRenderedPageBreak/>
        <w:t xml:space="preserve">The completed evaluation can be submitted to Russ Sweet at </w:t>
      </w:r>
      <w:hyperlink r:id="rId10" w:history="1">
        <w:r w:rsidRPr="004458F5">
          <w:rPr>
            <w:rStyle w:val="Hyperlink"/>
          </w:rPr>
          <w:t>russ.sweet@state.or.us</w:t>
        </w:r>
      </w:hyperlink>
      <w:r>
        <w:t>.  You may also contact Russ Sweet at 503-947-5638.</w:t>
      </w:r>
    </w:p>
    <w:sectPr w:rsidR="002D0493" w:rsidRPr="005813CC" w:rsidSect="0004521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93C" w:rsidRDefault="0000693C" w:rsidP="000F7916">
      <w:pPr>
        <w:spacing w:after="0" w:line="240" w:lineRule="auto"/>
      </w:pPr>
      <w:r>
        <w:separator/>
      </w:r>
    </w:p>
  </w:endnote>
  <w:endnote w:type="continuationSeparator" w:id="0">
    <w:p w:rsidR="0000693C" w:rsidRDefault="0000693C" w:rsidP="000F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B77" w:rsidRDefault="00232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004" w:rsidRDefault="00FB0004">
    <w:pPr>
      <w:pStyle w:val="Footer"/>
    </w:pPr>
    <w:r>
      <w:t xml:space="preserve">Revised </w:t>
    </w:r>
    <w:r w:rsidR="00BB3470">
      <w:t>June 27</w:t>
    </w:r>
    <w:r>
      <w:t>, 201</w:t>
    </w:r>
    <w:r w:rsidR="00BB3470">
      <w:t>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B77" w:rsidRDefault="00232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93C" w:rsidRDefault="0000693C" w:rsidP="000F7916">
      <w:pPr>
        <w:spacing w:after="0" w:line="240" w:lineRule="auto"/>
      </w:pPr>
      <w:r>
        <w:separator/>
      </w:r>
    </w:p>
  </w:footnote>
  <w:footnote w:type="continuationSeparator" w:id="0">
    <w:p w:rsidR="0000693C" w:rsidRDefault="0000693C" w:rsidP="000F7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B77" w:rsidRDefault="00232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3CC" w:rsidRDefault="0048088A" w:rsidP="000F7916">
    <w:pPr>
      <w:pStyle w:val="Header"/>
      <w:rPr>
        <w:noProof/>
      </w:rPr>
    </w:pPr>
    <w:r>
      <w:rPr>
        <w:noProof/>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0</wp:posOffset>
              </wp:positionV>
              <wp:extent cx="2733675" cy="828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13CC" w:rsidRDefault="005813CC" w:rsidP="000F7916">
                          <w:pPr>
                            <w:spacing w:after="0" w:line="240" w:lineRule="auto"/>
                            <w:rPr>
                              <w:b/>
                              <w:i/>
                              <w:sz w:val="44"/>
                              <w:szCs w:val="44"/>
                            </w:rPr>
                          </w:pPr>
                          <w:r>
                            <w:rPr>
                              <w:b/>
                              <w:i/>
                              <w:sz w:val="44"/>
                              <w:szCs w:val="44"/>
                            </w:rPr>
                            <w:t>Title I-D</w:t>
                          </w:r>
                        </w:p>
                        <w:p w:rsidR="005813CC" w:rsidRPr="000F7916" w:rsidRDefault="005813CC" w:rsidP="000F7916">
                          <w:pPr>
                            <w:spacing w:after="0" w:line="240" w:lineRule="auto"/>
                            <w:rPr>
                              <w:sz w:val="40"/>
                              <w:szCs w:val="40"/>
                            </w:rPr>
                          </w:pPr>
                          <w:r w:rsidRPr="000F7916">
                            <w:rPr>
                              <w:sz w:val="40"/>
                              <w:szCs w:val="40"/>
                            </w:rPr>
                            <w:t>Evaluation Tool</w:t>
                          </w:r>
                        </w:p>
                        <w:p w:rsidR="005813CC" w:rsidRPr="00041CBE" w:rsidRDefault="005813CC" w:rsidP="000F7916">
                          <w:pPr>
                            <w:spacing w:after="0"/>
                            <w:rPr>
                              <w:b/>
                              <w:i/>
                              <w:sz w:val="28"/>
                              <w:szCs w:val="28"/>
                            </w:rPr>
                          </w:pPr>
                        </w:p>
                        <w:p w:rsidR="005813CC" w:rsidRPr="00041CBE" w:rsidRDefault="005813CC" w:rsidP="000F7916">
                          <w:pPr>
                            <w:rPr>
                              <w:b/>
                              <w:i/>
                              <w:sz w:val="44"/>
                              <w:szCs w:val="44"/>
                            </w:rPr>
                          </w:pPr>
                        </w:p>
                        <w:p w:rsidR="005813CC" w:rsidRDefault="005813CC" w:rsidP="000F79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0pt;margin-top:0;width:215.2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" stroked="f">
              <v:textbox>
                <w:txbxContent>
                  <w:p w:rsidR="005813CC" w:rsidRDefault="005813CC" w:rsidP="000F7916">
                    <w:pPr>
                      <w:spacing w:after="0" w:line="240" w:lineRule="auto"/>
                      <w:rPr>
                        <w:b/>
                        <w:i/>
                        <w:sz w:val="44"/>
                        <w:szCs w:val="44"/>
                      </w:rPr>
                    </w:pPr>
                    <w:r>
                      <w:rPr>
                        <w:b/>
                        <w:i/>
                        <w:sz w:val="44"/>
                        <w:szCs w:val="44"/>
                      </w:rPr>
                      <w:t>Title I-D</w:t>
                    </w:r>
                  </w:p>
                  <w:p w:rsidR="005813CC" w:rsidRPr="000F7916" w:rsidRDefault="005813CC" w:rsidP="000F7916">
                    <w:pPr>
                      <w:spacing w:after="0" w:line="240" w:lineRule="auto"/>
                      <w:rPr>
                        <w:sz w:val="40"/>
                        <w:szCs w:val="40"/>
                      </w:rPr>
                    </w:pPr>
                    <w:r w:rsidRPr="000F7916">
                      <w:rPr>
                        <w:sz w:val="40"/>
                        <w:szCs w:val="40"/>
                      </w:rPr>
                      <w:t>Evaluation Tool</w:t>
                    </w:r>
                  </w:p>
                  <w:p w:rsidR="005813CC" w:rsidRPr="00041CBE" w:rsidRDefault="005813CC" w:rsidP="000F7916">
                    <w:pPr>
                      <w:spacing w:after="0"/>
                      <w:rPr>
                        <w:b/>
                        <w:i/>
                        <w:sz w:val="28"/>
                        <w:szCs w:val="28"/>
                      </w:rPr>
                    </w:pPr>
                  </w:p>
                  <w:p w:rsidR="005813CC" w:rsidRPr="00041CBE" w:rsidRDefault="005813CC" w:rsidP="000F7916">
                    <w:pPr>
                      <w:rPr>
                        <w:b/>
                        <w:i/>
                        <w:sz w:val="44"/>
                        <w:szCs w:val="44"/>
                      </w:rPr>
                    </w:pPr>
                  </w:p>
                  <w:p w:rsidR="005813CC" w:rsidRDefault="005813CC" w:rsidP="000F7916"/>
                </w:txbxContent>
              </v:textbox>
            </v:shape>
          </w:pict>
        </mc:Fallback>
      </mc:AlternateContent>
    </w:r>
    <w:r>
      <w:rPr>
        <w:noProof/>
      </w:rPr>
      <w:drawing>
        <wp:inline distT="0" distB="0" distL="0" distR="0">
          <wp:extent cx="2933700" cy="876300"/>
          <wp:effectExtent l="0" t="0" r="0" b="0"/>
          <wp:docPr id="2" name="Picture 4" descr="ODE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side.ode.state.or.us/images/ode_logo_print_m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876300"/>
                  </a:xfrm>
                  <a:prstGeom prst="rect">
                    <a:avLst/>
                  </a:prstGeom>
                  <a:noFill/>
                  <a:ln>
                    <a:noFill/>
                  </a:ln>
                </pic:spPr>
              </pic:pic>
            </a:graphicData>
          </a:graphic>
        </wp:inline>
      </w:drawing>
    </w:r>
  </w:p>
  <w:p w:rsidR="005813CC" w:rsidRDefault="0000693C" w:rsidP="000F7916">
    <w:pPr>
      <w:pStyle w:val="Header"/>
      <w:rPr>
        <w:noProof/>
      </w:rPr>
    </w:pPr>
    <w:r>
      <w:rPr>
        <w:noProof/>
      </w:rPr>
      <w:pict>
        <v:rect id="_x0000_i1025" style="width:0;height:1.5pt" o:hralign="center" o:hrstd="t" o:hr="t" fillcolor="#aca899" stroked="f"/>
      </w:pict>
    </w:r>
  </w:p>
  <w:p w:rsidR="005813CC" w:rsidRDefault="005813CC">
    <w:pPr>
      <w:pStyle w:val="Header"/>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B77" w:rsidRDefault="00232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1985"/>
    <w:multiLevelType w:val="hybridMultilevel"/>
    <w:tmpl w:val="7E5E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A5111"/>
    <w:multiLevelType w:val="hybridMultilevel"/>
    <w:tmpl w:val="7E5E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964F7"/>
    <w:multiLevelType w:val="hybridMultilevel"/>
    <w:tmpl w:val="7E5E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3401C"/>
    <w:multiLevelType w:val="hybridMultilevel"/>
    <w:tmpl w:val="7E5E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F85075"/>
    <w:multiLevelType w:val="hybridMultilevel"/>
    <w:tmpl w:val="7E5E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61707"/>
    <w:multiLevelType w:val="hybridMultilevel"/>
    <w:tmpl w:val="6200E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EE442B"/>
    <w:multiLevelType w:val="hybridMultilevel"/>
    <w:tmpl w:val="C276D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16"/>
    <w:rsid w:val="0000693C"/>
    <w:rsid w:val="00040E29"/>
    <w:rsid w:val="00045214"/>
    <w:rsid w:val="000E158D"/>
    <w:rsid w:val="000F7916"/>
    <w:rsid w:val="00184404"/>
    <w:rsid w:val="001F0895"/>
    <w:rsid w:val="00232B77"/>
    <w:rsid w:val="002D0493"/>
    <w:rsid w:val="00315E1D"/>
    <w:rsid w:val="0048088A"/>
    <w:rsid w:val="005813CC"/>
    <w:rsid w:val="005E5A1F"/>
    <w:rsid w:val="00654B00"/>
    <w:rsid w:val="006714B4"/>
    <w:rsid w:val="007B422E"/>
    <w:rsid w:val="007F3879"/>
    <w:rsid w:val="008D1391"/>
    <w:rsid w:val="008E1BE8"/>
    <w:rsid w:val="008F6716"/>
    <w:rsid w:val="00906D02"/>
    <w:rsid w:val="00914504"/>
    <w:rsid w:val="00A26AFF"/>
    <w:rsid w:val="00A47295"/>
    <w:rsid w:val="00B31B02"/>
    <w:rsid w:val="00BB3470"/>
    <w:rsid w:val="00C61B08"/>
    <w:rsid w:val="00D63698"/>
    <w:rsid w:val="00D8194C"/>
    <w:rsid w:val="00E67323"/>
    <w:rsid w:val="00FB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50C5FF-3B68-4597-A1E7-6A1C8861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39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916"/>
  </w:style>
  <w:style w:type="paragraph" w:styleId="Footer">
    <w:name w:val="footer"/>
    <w:basedOn w:val="Normal"/>
    <w:link w:val="FooterChar"/>
    <w:uiPriority w:val="99"/>
    <w:unhideWhenUsed/>
    <w:rsid w:val="000F7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16"/>
  </w:style>
  <w:style w:type="paragraph" w:styleId="BalloonText">
    <w:name w:val="Balloon Text"/>
    <w:basedOn w:val="Normal"/>
    <w:link w:val="BalloonTextChar"/>
    <w:uiPriority w:val="99"/>
    <w:semiHidden/>
    <w:unhideWhenUsed/>
    <w:rsid w:val="000F791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7916"/>
    <w:rPr>
      <w:rFonts w:ascii="Tahoma" w:hAnsi="Tahoma" w:cs="Tahoma"/>
      <w:sz w:val="16"/>
      <w:szCs w:val="16"/>
    </w:rPr>
  </w:style>
  <w:style w:type="paragraph" w:styleId="ListParagraph">
    <w:name w:val="List Paragraph"/>
    <w:basedOn w:val="Normal"/>
    <w:uiPriority w:val="34"/>
    <w:qFormat/>
    <w:rsid w:val="000F7916"/>
    <w:pPr>
      <w:ind w:left="720"/>
      <w:contextualSpacing/>
    </w:pPr>
  </w:style>
  <w:style w:type="table" w:styleId="TableGrid">
    <w:name w:val="Table Grid"/>
    <w:basedOn w:val="TableNormal"/>
    <w:uiPriority w:val="59"/>
    <w:rsid w:val="00581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6732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E6732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
    <w:name w:val="Light List"/>
    <w:basedOn w:val="TableNormal"/>
    <w:uiPriority w:val="61"/>
    <w:rsid w:val="00E6732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Hyperlink">
    <w:name w:val="Hyperlink"/>
    <w:uiPriority w:val="99"/>
    <w:unhideWhenUsed/>
    <w:rsid w:val="002D04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uss.sweet@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F27EBFD0ABEE4A9FAF3DE40F72D97B" ma:contentTypeVersion="7" ma:contentTypeDescription="Create a new document." ma:contentTypeScope="" ma:versionID="734c3ca7ac6bc8e364a28f6148e85d10">
  <xsd:schema xmlns:xsd="http://www.w3.org/2001/XMLSchema" xmlns:xs="http://www.w3.org/2001/XMLSchema" xmlns:p="http://schemas.microsoft.com/office/2006/metadata/properties" xmlns:ns1="http://schemas.microsoft.com/sharepoint/v3" xmlns:ns2="e5f8bd3d-4b6e-4ed3-b034-e40bfb46edc2" xmlns:ns3="54031767-dd6d-417c-ab73-583408f47564" targetNamespace="http://schemas.microsoft.com/office/2006/metadata/properties" ma:root="true" ma:fieldsID="0f5e8015c0cbc036467c8b31b9eef084" ns1:_="" ns2:_="" ns3:_="">
    <xsd:import namespace="http://schemas.microsoft.com/sharepoint/v3"/>
    <xsd:import namespace="e5f8bd3d-4b6e-4ed3-b034-e40bfb46edc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8bd3d-4b6e-4ed3-b034-e40bfb46edc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e5f8bd3d-4b6e-4ed3-b034-e40bfb46edc2">2018-06-28T07:00:00+00:00</Remediation_x0020_Date>
    <Estimated_x0020_Creation_x0020_Date xmlns="e5f8bd3d-4b6e-4ed3-b034-e40bfb46edc2" xsi:nil="true"/>
    <Priority xmlns="e5f8bd3d-4b6e-4ed3-b034-e40bfb46edc2">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5C06D-91E1-47ED-A6CE-A87C1E919108}"/>
</file>

<file path=customXml/itemProps2.xml><?xml version="1.0" encoding="utf-8"?>
<ds:datastoreItem xmlns:ds="http://schemas.openxmlformats.org/officeDocument/2006/customXml" ds:itemID="{DE865795-B655-4A11-9331-C5AE8C78C2FB}"/>
</file>

<file path=customXml/itemProps3.xml><?xml version="1.0" encoding="utf-8"?>
<ds:datastoreItem xmlns:ds="http://schemas.openxmlformats.org/officeDocument/2006/customXml" ds:itemID="{CF13EDB1-39D0-4E57-9502-760119322492}"/>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5089</CharactersWithSpaces>
  <SharedDoc>false</SharedDoc>
  <HLinks>
    <vt:vector size="6" baseType="variant">
      <vt:variant>
        <vt:i4>3538968</vt:i4>
      </vt:variant>
      <vt:variant>
        <vt:i4>0</vt:i4>
      </vt:variant>
      <vt:variant>
        <vt:i4>0</vt:i4>
      </vt:variant>
      <vt:variant>
        <vt:i4>5</vt:i4>
      </vt:variant>
      <vt:variant>
        <vt:lpwstr>mailto:russ.sweet@state.or.us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2016_title1-d_evaluation_information</dc:title>
  <dc:creator>sweetr</dc:creator>
  <cp:lastModifiedBy>SWOPE Emily - ODE</cp:lastModifiedBy>
  <cp:revision>2</cp:revision>
  <dcterms:created xsi:type="dcterms:W3CDTF">2018-07-13T22:24:00Z</dcterms:created>
  <dcterms:modified xsi:type="dcterms:W3CDTF">2018-07-13T22:24:00Z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0x0101004CF27EBFD0ABEE4A9FAF3DE40F72D97B</vt:lpwstr>
  </property>
</Properties>
</file>