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93" w:rsidRDefault="00E863B1">
      <w:pPr>
        <w:jc w:val="center"/>
        <w:rPr>
          <w:color w:val="1B75BC"/>
          <w:sz w:val="21"/>
          <w:szCs w:val="21"/>
        </w:rPr>
      </w:pPr>
      <w:bookmarkStart w:id="0" w:name="_GoBack"/>
      <w:bookmarkEnd w:id="0"/>
      <w:r>
        <w:rPr>
          <w:noProof/>
          <w:color w:val="1B75BC"/>
          <w:sz w:val="21"/>
          <w:szCs w:val="21"/>
        </w:rPr>
        <w:drawing>
          <wp:inline distT="0" distB="0" distL="0" distR="0">
            <wp:extent cx="2194560" cy="588645"/>
            <wp:effectExtent l="0" t="0" r="0" b="0"/>
            <wp:docPr id="4" name="image1.jpg" descr="cid:image001.jpg@01D286A1.06DBF220"/>
            <wp:cNvGraphicFramePr/>
            <a:graphic xmlns:a="http://schemas.openxmlformats.org/drawingml/2006/main">
              <a:graphicData uri="http://schemas.openxmlformats.org/drawingml/2006/picture">
                <pic:pic xmlns:pic="http://schemas.openxmlformats.org/drawingml/2006/picture">
                  <pic:nvPicPr>
                    <pic:cNvPr id="0" name="image1.jpg" descr="cid:image001.jpg@01D286A1.06DBF220"/>
                    <pic:cNvPicPr preferRelativeResize="0"/>
                  </pic:nvPicPr>
                  <pic:blipFill>
                    <a:blip r:embed="rId12"/>
                    <a:srcRect/>
                    <a:stretch>
                      <a:fillRect/>
                    </a:stretch>
                  </pic:blipFill>
                  <pic:spPr>
                    <a:xfrm>
                      <a:off x="0" y="0"/>
                      <a:ext cx="2194560" cy="588645"/>
                    </a:xfrm>
                    <a:prstGeom prst="rect">
                      <a:avLst/>
                    </a:prstGeom>
                    <a:ln/>
                  </pic:spPr>
                </pic:pic>
              </a:graphicData>
            </a:graphic>
          </wp:inline>
        </w:drawing>
      </w:r>
    </w:p>
    <w:p w:rsidR="00966793" w:rsidRDefault="00E863B1" w:rsidP="00D46037">
      <w:pPr>
        <w:spacing w:after="3000"/>
        <w:jc w:val="center"/>
        <w:rPr>
          <w:i/>
          <w:color w:val="1B75BC"/>
          <w:sz w:val="25"/>
          <w:szCs w:val="25"/>
        </w:rPr>
      </w:pPr>
      <w:r>
        <w:rPr>
          <w:i/>
          <w:color w:val="1B75BC"/>
          <w:sz w:val="25"/>
          <w:szCs w:val="25"/>
        </w:rPr>
        <w:t>Oregon achieves . . . together!</w:t>
      </w:r>
    </w:p>
    <w:p w:rsidR="00966793" w:rsidRDefault="00E863B1" w:rsidP="00441751">
      <w:pPr>
        <w:spacing w:after="240"/>
        <w:jc w:val="center"/>
        <w:rPr>
          <w:rFonts w:ascii="Calibri" w:eastAsia="Calibri" w:hAnsi="Calibri" w:cs="Calibri"/>
          <w:b/>
          <w:i/>
          <w:sz w:val="80"/>
          <w:szCs w:val="80"/>
        </w:rPr>
      </w:pPr>
      <w:r>
        <w:rPr>
          <w:rFonts w:ascii="Calibri" w:eastAsia="Calibri" w:hAnsi="Calibri" w:cs="Calibri"/>
          <w:b/>
          <w:i/>
          <w:sz w:val="80"/>
          <w:szCs w:val="80"/>
        </w:rPr>
        <w:t>GUIDE TO</w:t>
      </w:r>
    </w:p>
    <w:p w:rsidR="00966793" w:rsidRDefault="00E863B1" w:rsidP="00441751">
      <w:pPr>
        <w:spacing w:after="240"/>
        <w:jc w:val="center"/>
        <w:rPr>
          <w:rFonts w:ascii="Calibri" w:eastAsia="Calibri" w:hAnsi="Calibri" w:cs="Calibri"/>
          <w:b/>
          <w:i/>
          <w:sz w:val="80"/>
          <w:szCs w:val="80"/>
        </w:rPr>
      </w:pPr>
      <w:r>
        <w:rPr>
          <w:rFonts w:ascii="Calibri" w:eastAsia="Calibri" w:hAnsi="Calibri" w:cs="Calibri"/>
          <w:b/>
          <w:i/>
          <w:sz w:val="80"/>
          <w:szCs w:val="80"/>
        </w:rPr>
        <w:t>ON-SITE MONITORING</w:t>
      </w:r>
    </w:p>
    <w:p w:rsidR="00966793" w:rsidRDefault="00E863B1" w:rsidP="00D46037">
      <w:pPr>
        <w:spacing w:after="6360"/>
        <w:jc w:val="center"/>
        <w:rPr>
          <w:rFonts w:ascii="Calibri" w:eastAsia="Calibri" w:hAnsi="Calibri" w:cs="Calibri"/>
          <w:b/>
          <w:i/>
          <w:sz w:val="80"/>
          <w:szCs w:val="80"/>
        </w:rPr>
      </w:pPr>
      <w:r>
        <w:rPr>
          <w:rFonts w:ascii="Calibri" w:eastAsia="Calibri" w:hAnsi="Calibri" w:cs="Calibri"/>
          <w:b/>
          <w:i/>
          <w:sz w:val="80"/>
          <w:szCs w:val="80"/>
        </w:rPr>
        <w:t>TITLE I-C</w:t>
      </w:r>
    </w:p>
    <w:p w:rsidR="00966793" w:rsidRDefault="00E863B1">
      <w:pPr>
        <w:jc w:val="center"/>
        <w:rPr>
          <w:rFonts w:ascii="Calibri" w:eastAsia="Calibri" w:hAnsi="Calibri" w:cs="Calibri"/>
          <w:b/>
        </w:rPr>
      </w:pPr>
      <w:r>
        <w:rPr>
          <w:rFonts w:ascii="Calibri" w:eastAsia="Calibri" w:hAnsi="Calibri" w:cs="Calibri"/>
          <w:b/>
        </w:rPr>
        <w:lastRenderedPageBreak/>
        <w:t xml:space="preserve">Revised </w:t>
      </w:r>
      <w:r w:rsidR="00E6438D">
        <w:rPr>
          <w:rFonts w:ascii="Calibri" w:eastAsia="Calibri" w:hAnsi="Calibri" w:cs="Calibri"/>
          <w:b/>
        </w:rPr>
        <w:t>August</w:t>
      </w:r>
      <w:r>
        <w:rPr>
          <w:rFonts w:ascii="Calibri" w:eastAsia="Calibri" w:hAnsi="Calibri" w:cs="Calibri"/>
          <w:b/>
        </w:rPr>
        <w:t xml:space="preserve"> 202</w:t>
      </w:r>
      <w:r w:rsidR="00E6438D">
        <w:rPr>
          <w:rFonts w:ascii="Calibri" w:eastAsia="Calibri" w:hAnsi="Calibri" w:cs="Calibri"/>
          <w:b/>
        </w:rPr>
        <w:t>3</w:t>
      </w:r>
    </w:p>
    <w:p w:rsidR="00966793" w:rsidRDefault="00966793">
      <w:pPr>
        <w:jc w:val="center"/>
        <w:rPr>
          <w:rFonts w:ascii="Calibri" w:eastAsia="Calibri" w:hAnsi="Calibri" w:cs="Calibri"/>
        </w:rPr>
        <w:sectPr w:rsidR="00966793">
          <w:footerReference w:type="default" r:id="rId13"/>
          <w:pgSz w:w="12240" w:h="15840"/>
          <w:pgMar w:top="720" w:right="720" w:bottom="720" w:left="720" w:header="720" w:footer="288" w:gutter="0"/>
          <w:pgNumType w:start="0"/>
          <w:cols w:space="720"/>
          <w:titlePg/>
        </w:sectPr>
      </w:pPr>
    </w:p>
    <w:sdt>
      <w:sdtPr>
        <w:rPr>
          <w:rFonts w:ascii="Times New Roman" w:eastAsia="Times New Roman" w:hAnsi="Times New Roman" w:cs="Times New Roman"/>
          <w:color w:val="auto"/>
          <w:sz w:val="24"/>
          <w:szCs w:val="24"/>
        </w:rPr>
        <w:id w:val="-517004353"/>
        <w:docPartObj>
          <w:docPartGallery w:val="Table of Contents"/>
          <w:docPartUnique/>
        </w:docPartObj>
      </w:sdtPr>
      <w:sdtEndPr>
        <w:rPr>
          <w:b/>
          <w:bCs/>
          <w:noProof/>
        </w:rPr>
      </w:sdtEndPr>
      <w:sdtContent>
        <w:p w:rsidR="000153E8" w:rsidRPr="000153E8" w:rsidRDefault="000153E8" w:rsidP="000153E8">
          <w:pPr>
            <w:pStyle w:val="TOCHeading"/>
            <w:spacing w:before="0" w:after="480"/>
            <w:jc w:val="center"/>
            <w:rPr>
              <w:b/>
              <w:color w:val="auto"/>
            </w:rPr>
          </w:pPr>
          <w:r w:rsidRPr="000153E8">
            <w:rPr>
              <w:b/>
              <w:color w:val="auto"/>
            </w:rPr>
            <w:t>Table of Contents</w:t>
          </w:r>
        </w:p>
        <w:p w:rsidR="006F37ED" w:rsidRDefault="000153E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4445570" w:history="1">
            <w:r w:rsidR="006F37ED" w:rsidRPr="00F977A4">
              <w:rPr>
                <w:rStyle w:val="Hyperlink"/>
                <w:noProof/>
              </w:rPr>
              <w:t>THE MONITORING ONSITE PROCESS</w:t>
            </w:r>
            <w:r w:rsidR="006F37ED">
              <w:rPr>
                <w:noProof/>
                <w:webHidden/>
              </w:rPr>
              <w:tab/>
            </w:r>
            <w:r w:rsidR="006F37ED">
              <w:rPr>
                <w:noProof/>
                <w:webHidden/>
              </w:rPr>
              <w:fldChar w:fldCharType="begin"/>
            </w:r>
            <w:r w:rsidR="006F37ED">
              <w:rPr>
                <w:noProof/>
                <w:webHidden/>
              </w:rPr>
              <w:instrText xml:space="preserve"> PAGEREF _Toc144445570 \h </w:instrText>
            </w:r>
            <w:r w:rsidR="006F37ED">
              <w:rPr>
                <w:noProof/>
                <w:webHidden/>
              </w:rPr>
            </w:r>
            <w:r w:rsidR="006F37ED">
              <w:rPr>
                <w:noProof/>
                <w:webHidden/>
              </w:rPr>
              <w:fldChar w:fldCharType="separate"/>
            </w:r>
            <w:r w:rsidR="006F37ED">
              <w:rPr>
                <w:noProof/>
                <w:webHidden/>
              </w:rPr>
              <w:t>1</w:t>
            </w:r>
            <w:r w:rsidR="006F37ED">
              <w:rPr>
                <w:noProof/>
                <w:webHidden/>
              </w:rPr>
              <w:fldChar w:fldCharType="end"/>
            </w:r>
          </w:hyperlink>
        </w:p>
        <w:p w:rsidR="006F37ED" w:rsidRDefault="000F37F4">
          <w:pPr>
            <w:pStyle w:val="TOC1"/>
            <w:tabs>
              <w:tab w:val="right" w:leader="dot" w:pos="9350"/>
            </w:tabs>
            <w:rPr>
              <w:rFonts w:asciiTheme="minorHAnsi" w:eastAsiaTheme="minorEastAsia" w:hAnsiTheme="minorHAnsi" w:cstheme="minorBidi"/>
              <w:noProof/>
              <w:sz w:val="22"/>
              <w:szCs w:val="22"/>
            </w:rPr>
          </w:pPr>
          <w:hyperlink w:anchor="_Toc144445571" w:history="1">
            <w:r w:rsidR="006F37ED" w:rsidRPr="00F977A4">
              <w:rPr>
                <w:rStyle w:val="Hyperlink"/>
                <w:noProof/>
              </w:rPr>
              <w:t>SETTING UP THE VISIT</w:t>
            </w:r>
            <w:r w:rsidR="006F37ED">
              <w:rPr>
                <w:noProof/>
                <w:webHidden/>
              </w:rPr>
              <w:tab/>
            </w:r>
            <w:r w:rsidR="006F37ED">
              <w:rPr>
                <w:noProof/>
                <w:webHidden/>
              </w:rPr>
              <w:fldChar w:fldCharType="begin"/>
            </w:r>
            <w:r w:rsidR="006F37ED">
              <w:rPr>
                <w:noProof/>
                <w:webHidden/>
              </w:rPr>
              <w:instrText xml:space="preserve"> PAGEREF _Toc144445571 \h </w:instrText>
            </w:r>
            <w:r w:rsidR="006F37ED">
              <w:rPr>
                <w:noProof/>
                <w:webHidden/>
              </w:rPr>
            </w:r>
            <w:r w:rsidR="006F37ED">
              <w:rPr>
                <w:noProof/>
                <w:webHidden/>
              </w:rPr>
              <w:fldChar w:fldCharType="separate"/>
            </w:r>
            <w:r w:rsidR="006F37ED">
              <w:rPr>
                <w:noProof/>
                <w:webHidden/>
              </w:rPr>
              <w:t>3</w:t>
            </w:r>
            <w:r w:rsidR="006F37ED">
              <w:rPr>
                <w:noProof/>
                <w:webHidden/>
              </w:rPr>
              <w:fldChar w:fldCharType="end"/>
            </w:r>
          </w:hyperlink>
        </w:p>
        <w:p w:rsidR="006F37ED" w:rsidRDefault="000F37F4">
          <w:pPr>
            <w:pStyle w:val="TOC2"/>
            <w:rPr>
              <w:rFonts w:asciiTheme="minorHAnsi" w:eastAsiaTheme="minorEastAsia" w:hAnsiTheme="minorHAnsi" w:cstheme="minorBidi"/>
              <w:noProof/>
              <w:sz w:val="22"/>
              <w:szCs w:val="22"/>
            </w:rPr>
          </w:pPr>
          <w:hyperlink w:anchor="_Toc144445572" w:history="1">
            <w:r w:rsidR="006F37ED" w:rsidRPr="00F977A4">
              <w:rPr>
                <w:rStyle w:val="Hyperlink"/>
                <w:noProof/>
              </w:rPr>
              <w:t>Questions and Answers on Visits</w:t>
            </w:r>
            <w:r w:rsidR="006F37ED">
              <w:rPr>
                <w:noProof/>
                <w:webHidden/>
              </w:rPr>
              <w:tab/>
            </w:r>
            <w:r w:rsidR="006F37ED">
              <w:rPr>
                <w:noProof/>
                <w:webHidden/>
              </w:rPr>
              <w:fldChar w:fldCharType="begin"/>
            </w:r>
            <w:r w:rsidR="006F37ED">
              <w:rPr>
                <w:noProof/>
                <w:webHidden/>
              </w:rPr>
              <w:instrText xml:space="preserve"> PAGEREF _Toc144445572 \h </w:instrText>
            </w:r>
            <w:r w:rsidR="006F37ED">
              <w:rPr>
                <w:noProof/>
                <w:webHidden/>
              </w:rPr>
            </w:r>
            <w:r w:rsidR="006F37ED">
              <w:rPr>
                <w:noProof/>
                <w:webHidden/>
              </w:rPr>
              <w:fldChar w:fldCharType="separate"/>
            </w:r>
            <w:r w:rsidR="006F37ED">
              <w:rPr>
                <w:noProof/>
                <w:webHidden/>
              </w:rPr>
              <w:t>4</w:t>
            </w:r>
            <w:r w:rsidR="006F37ED">
              <w:rPr>
                <w:noProof/>
                <w:webHidden/>
              </w:rPr>
              <w:fldChar w:fldCharType="end"/>
            </w:r>
          </w:hyperlink>
        </w:p>
        <w:p w:rsidR="006F37ED" w:rsidRDefault="000F37F4">
          <w:pPr>
            <w:pStyle w:val="TOC1"/>
            <w:tabs>
              <w:tab w:val="right" w:leader="dot" w:pos="9350"/>
            </w:tabs>
            <w:rPr>
              <w:rFonts w:asciiTheme="minorHAnsi" w:eastAsiaTheme="minorEastAsia" w:hAnsiTheme="minorHAnsi" w:cstheme="minorBidi"/>
              <w:noProof/>
              <w:sz w:val="22"/>
              <w:szCs w:val="22"/>
            </w:rPr>
          </w:pPr>
          <w:hyperlink w:anchor="_Toc144445573" w:history="1">
            <w:r w:rsidR="006F37ED" w:rsidRPr="00F977A4">
              <w:rPr>
                <w:rStyle w:val="Hyperlink"/>
                <w:noProof/>
              </w:rPr>
              <w:t>SETTING UP THE VISITATION SCHEDULE</w:t>
            </w:r>
            <w:r w:rsidR="006F37ED">
              <w:rPr>
                <w:noProof/>
                <w:webHidden/>
              </w:rPr>
              <w:tab/>
            </w:r>
            <w:r w:rsidR="006F37ED">
              <w:rPr>
                <w:noProof/>
                <w:webHidden/>
              </w:rPr>
              <w:fldChar w:fldCharType="begin"/>
            </w:r>
            <w:r w:rsidR="006F37ED">
              <w:rPr>
                <w:noProof/>
                <w:webHidden/>
              </w:rPr>
              <w:instrText xml:space="preserve"> PAGEREF _Toc144445573 \h </w:instrText>
            </w:r>
            <w:r w:rsidR="006F37ED">
              <w:rPr>
                <w:noProof/>
                <w:webHidden/>
              </w:rPr>
            </w:r>
            <w:r w:rsidR="006F37ED">
              <w:rPr>
                <w:noProof/>
                <w:webHidden/>
              </w:rPr>
              <w:fldChar w:fldCharType="separate"/>
            </w:r>
            <w:r w:rsidR="006F37ED">
              <w:rPr>
                <w:noProof/>
                <w:webHidden/>
              </w:rPr>
              <w:t>6</w:t>
            </w:r>
            <w:r w:rsidR="006F37ED">
              <w:rPr>
                <w:noProof/>
                <w:webHidden/>
              </w:rPr>
              <w:fldChar w:fldCharType="end"/>
            </w:r>
          </w:hyperlink>
        </w:p>
        <w:p w:rsidR="006F37ED" w:rsidRDefault="000F37F4">
          <w:pPr>
            <w:pStyle w:val="TOC2"/>
            <w:rPr>
              <w:rFonts w:asciiTheme="minorHAnsi" w:eastAsiaTheme="minorEastAsia" w:hAnsiTheme="minorHAnsi" w:cstheme="minorBidi"/>
              <w:noProof/>
              <w:sz w:val="22"/>
              <w:szCs w:val="22"/>
            </w:rPr>
          </w:pPr>
          <w:hyperlink w:anchor="_Toc144445574" w:history="1">
            <w:r w:rsidR="006F37ED" w:rsidRPr="00F977A4">
              <w:rPr>
                <w:rStyle w:val="Hyperlink"/>
                <w:noProof/>
              </w:rPr>
              <w:t>Description of Schedule Process</w:t>
            </w:r>
            <w:r w:rsidR="006F37ED">
              <w:rPr>
                <w:noProof/>
                <w:webHidden/>
              </w:rPr>
              <w:tab/>
            </w:r>
            <w:r w:rsidR="006F37ED">
              <w:rPr>
                <w:noProof/>
                <w:webHidden/>
              </w:rPr>
              <w:fldChar w:fldCharType="begin"/>
            </w:r>
            <w:r w:rsidR="006F37ED">
              <w:rPr>
                <w:noProof/>
                <w:webHidden/>
              </w:rPr>
              <w:instrText xml:space="preserve"> PAGEREF _Toc144445574 \h </w:instrText>
            </w:r>
            <w:r w:rsidR="006F37ED">
              <w:rPr>
                <w:noProof/>
                <w:webHidden/>
              </w:rPr>
            </w:r>
            <w:r w:rsidR="006F37ED">
              <w:rPr>
                <w:noProof/>
                <w:webHidden/>
              </w:rPr>
              <w:fldChar w:fldCharType="separate"/>
            </w:r>
            <w:r w:rsidR="006F37ED">
              <w:rPr>
                <w:noProof/>
                <w:webHidden/>
              </w:rPr>
              <w:t>6</w:t>
            </w:r>
            <w:r w:rsidR="006F37ED">
              <w:rPr>
                <w:noProof/>
                <w:webHidden/>
              </w:rPr>
              <w:fldChar w:fldCharType="end"/>
            </w:r>
          </w:hyperlink>
        </w:p>
        <w:p w:rsidR="006F37ED" w:rsidRDefault="000F37F4">
          <w:pPr>
            <w:pStyle w:val="TOC1"/>
            <w:tabs>
              <w:tab w:val="right" w:leader="dot" w:pos="9350"/>
            </w:tabs>
            <w:rPr>
              <w:rFonts w:asciiTheme="minorHAnsi" w:eastAsiaTheme="minorEastAsia" w:hAnsiTheme="minorHAnsi" w:cstheme="minorBidi"/>
              <w:noProof/>
              <w:sz w:val="22"/>
              <w:szCs w:val="22"/>
            </w:rPr>
          </w:pPr>
          <w:hyperlink w:anchor="_Toc144445575" w:history="1">
            <w:r w:rsidR="006F37ED" w:rsidRPr="00F977A4">
              <w:rPr>
                <w:rStyle w:val="Hyperlink"/>
                <w:noProof/>
              </w:rPr>
              <w:t>INITIAL INTERVIEW</w:t>
            </w:r>
            <w:r w:rsidR="006F37ED">
              <w:rPr>
                <w:noProof/>
                <w:webHidden/>
              </w:rPr>
              <w:tab/>
            </w:r>
            <w:r w:rsidR="006F37ED">
              <w:rPr>
                <w:noProof/>
                <w:webHidden/>
              </w:rPr>
              <w:fldChar w:fldCharType="begin"/>
            </w:r>
            <w:r w:rsidR="006F37ED">
              <w:rPr>
                <w:noProof/>
                <w:webHidden/>
              </w:rPr>
              <w:instrText xml:space="preserve"> PAGEREF _Toc144445575 \h </w:instrText>
            </w:r>
            <w:r w:rsidR="006F37ED">
              <w:rPr>
                <w:noProof/>
                <w:webHidden/>
              </w:rPr>
            </w:r>
            <w:r w:rsidR="006F37ED">
              <w:rPr>
                <w:noProof/>
                <w:webHidden/>
              </w:rPr>
              <w:fldChar w:fldCharType="separate"/>
            </w:r>
            <w:r w:rsidR="006F37ED">
              <w:rPr>
                <w:noProof/>
                <w:webHidden/>
              </w:rPr>
              <w:t>9</w:t>
            </w:r>
            <w:r w:rsidR="006F37ED">
              <w:rPr>
                <w:noProof/>
                <w:webHidden/>
              </w:rPr>
              <w:fldChar w:fldCharType="end"/>
            </w:r>
          </w:hyperlink>
        </w:p>
        <w:p w:rsidR="006F37ED" w:rsidRDefault="000F37F4">
          <w:pPr>
            <w:pStyle w:val="TOC2"/>
            <w:rPr>
              <w:rFonts w:asciiTheme="minorHAnsi" w:eastAsiaTheme="minorEastAsia" w:hAnsiTheme="minorHAnsi" w:cstheme="minorBidi"/>
              <w:noProof/>
              <w:sz w:val="22"/>
              <w:szCs w:val="22"/>
            </w:rPr>
          </w:pPr>
          <w:hyperlink w:anchor="_Toc144445576" w:history="1">
            <w:r w:rsidR="006F37ED" w:rsidRPr="00F977A4">
              <w:rPr>
                <w:rStyle w:val="Hyperlink"/>
                <w:noProof/>
              </w:rPr>
              <w:t>Introductions</w:t>
            </w:r>
            <w:r w:rsidR="006F37ED">
              <w:rPr>
                <w:noProof/>
                <w:webHidden/>
              </w:rPr>
              <w:tab/>
            </w:r>
            <w:r w:rsidR="006F37ED">
              <w:rPr>
                <w:noProof/>
                <w:webHidden/>
              </w:rPr>
              <w:fldChar w:fldCharType="begin"/>
            </w:r>
            <w:r w:rsidR="006F37ED">
              <w:rPr>
                <w:noProof/>
                <w:webHidden/>
              </w:rPr>
              <w:instrText xml:space="preserve"> PAGEREF _Toc144445576 \h </w:instrText>
            </w:r>
            <w:r w:rsidR="006F37ED">
              <w:rPr>
                <w:noProof/>
                <w:webHidden/>
              </w:rPr>
            </w:r>
            <w:r w:rsidR="006F37ED">
              <w:rPr>
                <w:noProof/>
                <w:webHidden/>
              </w:rPr>
              <w:fldChar w:fldCharType="separate"/>
            </w:r>
            <w:r w:rsidR="006F37ED">
              <w:rPr>
                <w:noProof/>
                <w:webHidden/>
              </w:rPr>
              <w:t>9</w:t>
            </w:r>
            <w:r w:rsidR="006F37ED">
              <w:rPr>
                <w:noProof/>
                <w:webHidden/>
              </w:rPr>
              <w:fldChar w:fldCharType="end"/>
            </w:r>
          </w:hyperlink>
        </w:p>
        <w:p w:rsidR="006F37ED" w:rsidRDefault="000F37F4">
          <w:pPr>
            <w:pStyle w:val="TOC2"/>
            <w:rPr>
              <w:rFonts w:asciiTheme="minorHAnsi" w:eastAsiaTheme="minorEastAsia" w:hAnsiTheme="minorHAnsi" w:cstheme="minorBidi"/>
              <w:noProof/>
              <w:sz w:val="22"/>
              <w:szCs w:val="22"/>
            </w:rPr>
          </w:pPr>
          <w:hyperlink w:anchor="_Toc144445577" w:history="1">
            <w:r w:rsidR="006F37ED" w:rsidRPr="00F977A4">
              <w:rPr>
                <w:rStyle w:val="Hyperlink"/>
                <w:noProof/>
              </w:rPr>
              <w:t>Purpose of Visit</w:t>
            </w:r>
            <w:r w:rsidR="006F37ED">
              <w:rPr>
                <w:noProof/>
                <w:webHidden/>
              </w:rPr>
              <w:tab/>
            </w:r>
            <w:r w:rsidR="006F37ED">
              <w:rPr>
                <w:noProof/>
                <w:webHidden/>
              </w:rPr>
              <w:fldChar w:fldCharType="begin"/>
            </w:r>
            <w:r w:rsidR="006F37ED">
              <w:rPr>
                <w:noProof/>
                <w:webHidden/>
              </w:rPr>
              <w:instrText xml:space="preserve"> PAGEREF _Toc144445577 \h </w:instrText>
            </w:r>
            <w:r w:rsidR="006F37ED">
              <w:rPr>
                <w:noProof/>
                <w:webHidden/>
              </w:rPr>
            </w:r>
            <w:r w:rsidR="006F37ED">
              <w:rPr>
                <w:noProof/>
                <w:webHidden/>
              </w:rPr>
              <w:fldChar w:fldCharType="separate"/>
            </w:r>
            <w:r w:rsidR="006F37ED">
              <w:rPr>
                <w:noProof/>
                <w:webHidden/>
              </w:rPr>
              <w:t>9</w:t>
            </w:r>
            <w:r w:rsidR="006F37ED">
              <w:rPr>
                <w:noProof/>
                <w:webHidden/>
              </w:rPr>
              <w:fldChar w:fldCharType="end"/>
            </w:r>
          </w:hyperlink>
        </w:p>
        <w:p w:rsidR="006F37ED" w:rsidRDefault="000F37F4">
          <w:pPr>
            <w:pStyle w:val="TOC2"/>
            <w:rPr>
              <w:rFonts w:asciiTheme="minorHAnsi" w:eastAsiaTheme="minorEastAsia" w:hAnsiTheme="minorHAnsi" w:cstheme="minorBidi"/>
              <w:noProof/>
              <w:sz w:val="22"/>
              <w:szCs w:val="22"/>
            </w:rPr>
          </w:pPr>
          <w:hyperlink w:anchor="_Toc144445578" w:history="1">
            <w:r w:rsidR="006F37ED" w:rsidRPr="00F977A4">
              <w:rPr>
                <w:rStyle w:val="Hyperlink"/>
                <w:noProof/>
              </w:rPr>
              <w:t>Suggested Discussion Points</w:t>
            </w:r>
            <w:r w:rsidR="006F37ED">
              <w:rPr>
                <w:noProof/>
                <w:webHidden/>
              </w:rPr>
              <w:tab/>
            </w:r>
            <w:r w:rsidR="006F37ED">
              <w:rPr>
                <w:noProof/>
                <w:webHidden/>
              </w:rPr>
              <w:fldChar w:fldCharType="begin"/>
            </w:r>
            <w:r w:rsidR="006F37ED">
              <w:rPr>
                <w:noProof/>
                <w:webHidden/>
              </w:rPr>
              <w:instrText xml:space="preserve"> PAGEREF _Toc144445578 \h </w:instrText>
            </w:r>
            <w:r w:rsidR="006F37ED">
              <w:rPr>
                <w:noProof/>
                <w:webHidden/>
              </w:rPr>
            </w:r>
            <w:r w:rsidR="006F37ED">
              <w:rPr>
                <w:noProof/>
                <w:webHidden/>
              </w:rPr>
              <w:fldChar w:fldCharType="separate"/>
            </w:r>
            <w:r w:rsidR="006F37ED">
              <w:rPr>
                <w:noProof/>
                <w:webHidden/>
              </w:rPr>
              <w:t>9</w:t>
            </w:r>
            <w:r w:rsidR="006F37ED">
              <w:rPr>
                <w:noProof/>
                <w:webHidden/>
              </w:rPr>
              <w:fldChar w:fldCharType="end"/>
            </w:r>
          </w:hyperlink>
        </w:p>
        <w:p w:rsidR="006F37ED" w:rsidRDefault="000F37F4">
          <w:pPr>
            <w:pStyle w:val="TOC1"/>
            <w:tabs>
              <w:tab w:val="right" w:leader="dot" w:pos="9350"/>
            </w:tabs>
            <w:rPr>
              <w:rFonts w:asciiTheme="minorHAnsi" w:eastAsiaTheme="minorEastAsia" w:hAnsiTheme="minorHAnsi" w:cstheme="minorBidi"/>
              <w:noProof/>
              <w:sz w:val="22"/>
              <w:szCs w:val="22"/>
            </w:rPr>
          </w:pPr>
          <w:hyperlink w:anchor="_Toc144445579" w:history="1">
            <w:r w:rsidR="006F37ED" w:rsidRPr="00F977A4">
              <w:rPr>
                <w:rStyle w:val="Hyperlink"/>
                <w:noProof/>
              </w:rPr>
              <w:t>SCHOOL VISITS</w:t>
            </w:r>
            <w:r w:rsidR="006F37ED">
              <w:rPr>
                <w:noProof/>
                <w:webHidden/>
              </w:rPr>
              <w:tab/>
            </w:r>
            <w:r w:rsidR="006F37ED">
              <w:rPr>
                <w:noProof/>
                <w:webHidden/>
              </w:rPr>
              <w:fldChar w:fldCharType="begin"/>
            </w:r>
            <w:r w:rsidR="006F37ED">
              <w:rPr>
                <w:noProof/>
                <w:webHidden/>
              </w:rPr>
              <w:instrText xml:space="preserve"> PAGEREF _Toc144445579 \h </w:instrText>
            </w:r>
            <w:r w:rsidR="006F37ED">
              <w:rPr>
                <w:noProof/>
                <w:webHidden/>
              </w:rPr>
            </w:r>
            <w:r w:rsidR="006F37ED">
              <w:rPr>
                <w:noProof/>
                <w:webHidden/>
              </w:rPr>
              <w:fldChar w:fldCharType="separate"/>
            </w:r>
            <w:r w:rsidR="006F37ED">
              <w:rPr>
                <w:noProof/>
                <w:webHidden/>
              </w:rPr>
              <w:t>10</w:t>
            </w:r>
            <w:r w:rsidR="006F37ED">
              <w:rPr>
                <w:noProof/>
                <w:webHidden/>
              </w:rPr>
              <w:fldChar w:fldCharType="end"/>
            </w:r>
          </w:hyperlink>
        </w:p>
        <w:p w:rsidR="006F37ED" w:rsidRDefault="000F37F4">
          <w:pPr>
            <w:pStyle w:val="TOC2"/>
            <w:rPr>
              <w:rFonts w:asciiTheme="minorHAnsi" w:eastAsiaTheme="minorEastAsia" w:hAnsiTheme="minorHAnsi" w:cstheme="minorBidi"/>
              <w:noProof/>
              <w:sz w:val="22"/>
              <w:szCs w:val="22"/>
            </w:rPr>
          </w:pPr>
          <w:hyperlink w:anchor="_Toc144445580" w:history="1">
            <w:r w:rsidR="006F37ED" w:rsidRPr="00F977A4">
              <w:rPr>
                <w:rStyle w:val="Hyperlink"/>
                <w:noProof/>
              </w:rPr>
              <w:t>Meeting with Principal</w:t>
            </w:r>
            <w:r w:rsidR="006F37ED">
              <w:rPr>
                <w:noProof/>
                <w:webHidden/>
              </w:rPr>
              <w:tab/>
            </w:r>
            <w:r w:rsidR="006F37ED">
              <w:rPr>
                <w:noProof/>
                <w:webHidden/>
              </w:rPr>
              <w:fldChar w:fldCharType="begin"/>
            </w:r>
            <w:r w:rsidR="006F37ED">
              <w:rPr>
                <w:noProof/>
                <w:webHidden/>
              </w:rPr>
              <w:instrText xml:space="preserve"> PAGEREF _Toc144445580 \h </w:instrText>
            </w:r>
            <w:r w:rsidR="006F37ED">
              <w:rPr>
                <w:noProof/>
                <w:webHidden/>
              </w:rPr>
            </w:r>
            <w:r w:rsidR="006F37ED">
              <w:rPr>
                <w:noProof/>
                <w:webHidden/>
              </w:rPr>
              <w:fldChar w:fldCharType="separate"/>
            </w:r>
            <w:r w:rsidR="006F37ED">
              <w:rPr>
                <w:noProof/>
                <w:webHidden/>
              </w:rPr>
              <w:t>10</w:t>
            </w:r>
            <w:r w:rsidR="006F37ED">
              <w:rPr>
                <w:noProof/>
                <w:webHidden/>
              </w:rPr>
              <w:fldChar w:fldCharType="end"/>
            </w:r>
          </w:hyperlink>
        </w:p>
        <w:p w:rsidR="006F37ED" w:rsidRDefault="000F37F4">
          <w:pPr>
            <w:pStyle w:val="TOC2"/>
            <w:rPr>
              <w:rFonts w:asciiTheme="minorHAnsi" w:eastAsiaTheme="minorEastAsia" w:hAnsiTheme="minorHAnsi" w:cstheme="minorBidi"/>
              <w:noProof/>
              <w:sz w:val="22"/>
              <w:szCs w:val="22"/>
            </w:rPr>
          </w:pPr>
          <w:hyperlink w:anchor="_Toc144445581" w:history="1">
            <w:r w:rsidR="006F37ED" w:rsidRPr="00F977A4">
              <w:rPr>
                <w:rStyle w:val="Hyperlink"/>
                <w:noProof/>
              </w:rPr>
              <w:t>Student Interview</w:t>
            </w:r>
            <w:r w:rsidR="006F37ED">
              <w:rPr>
                <w:noProof/>
                <w:webHidden/>
              </w:rPr>
              <w:tab/>
            </w:r>
            <w:r w:rsidR="006F37ED">
              <w:rPr>
                <w:noProof/>
                <w:webHidden/>
              </w:rPr>
              <w:fldChar w:fldCharType="begin"/>
            </w:r>
            <w:r w:rsidR="006F37ED">
              <w:rPr>
                <w:noProof/>
                <w:webHidden/>
              </w:rPr>
              <w:instrText xml:space="preserve"> PAGEREF _Toc144445581 \h </w:instrText>
            </w:r>
            <w:r w:rsidR="006F37ED">
              <w:rPr>
                <w:noProof/>
                <w:webHidden/>
              </w:rPr>
            </w:r>
            <w:r w:rsidR="006F37ED">
              <w:rPr>
                <w:noProof/>
                <w:webHidden/>
              </w:rPr>
              <w:fldChar w:fldCharType="separate"/>
            </w:r>
            <w:r w:rsidR="006F37ED">
              <w:rPr>
                <w:noProof/>
                <w:webHidden/>
              </w:rPr>
              <w:t>10</w:t>
            </w:r>
            <w:r w:rsidR="006F37ED">
              <w:rPr>
                <w:noProof/>
                <w:webHidden/>
              </w:rPr>
              <w:fldChar w:fldCharType="end"/>
            </w:r>
          </w:hyperlink>
        </w:p>
        <w:p w:rsidR="006F37ED" w:rsidRDefault="000F37F4">
          <w:pPr>
            <w:pStyle w:val="TOC2"/>
            <w:rPr>
              <w:rFonts w:asciiTheme="minorHAnsi" w:eastAsiaTheme="minorEastAsia" w:hAnsiTheme="minorHAnsi" w:cstheme="minorBidi"/>
              <w:noProof/>
              <w:sz w:val="22"/>
              <w:szCs w:val="22"/>
            </w:rPr>
          </w:pPr>
          <w:hyperlink w:anchor="_Toc144445582" w:history="1">
            <w:r w:rsidR="006F37ED" w:rsidRPr="00F977A4">
              <w:rPr>
                <w:rStyle w:val="Hyperlink"/>
                <w:noProof/>
              </w:rPr>
              <w:t>Debrief with Principal</w:t>
            </w:r>
            <w:r w:rsidR="006F37ED">
              <w:rPr>
                <w:noProof/>
                <w:webHidden/>
              </w:rPr>
              <w:tab/>
            </w:r>
            <w:r w:rsidR="006F37ED">
              <w:rPr>
                <w:noProof/>
                <w:webHidden/>
              </w:rPr>
              <w:fldChar w:fldCharType="begin"/>
            </w:r>
            <w:r w:rsidR="006F37ED">
              <w:rPr>
                <w:noProof/>
                <w:webHidden/>
              </w:rPr>
              <w:instrText xml:space="preserve"> PAGEREF _Toc144445582 \h </w:instrText>
            </w:r>
            <w:r w:rsidR="006F37ED">
              <w:rPr>
                <w:noProof/>
                <w:webHidden/>
              </w:rPr>
            </w:r>
            <w:r w:rsidR="006F37ED">
              <w:rPr>
                <w:noProof/>
                <w:webHidden/>
              </w:rPr>
              <w:fldChar w:fldCharType="separate"/>
            </w:r>
            <w:r w:rsidR="006F37ED">
              <w:rPr>
                <w:noProof/>
                <w:webHidden/>
              </w:rPr>
              <w:t>10</w:t>
            </w:r>
            <w:r w:rsidR="006F37ED">
              <w:rPr>
                <w:noProof/>
                <w:webHidden/>
              </w:rPr>
              <w:fldChar w:fldCharType="end"/>
            </w:r>
          </w:hyperlink>
        </w:p>
        <w:p w:rsidR="006F37ED" w:rsidRDefault="000F37F4">
          <w:pPr>
            <w:pStyle w:val="TOC1"/>
            <w:tabs>
              <w:tab w:val="right" w:leader="dot" w:pos="9350"/>
            </w:tabs>
            <w:rPr>
              <w:rFonts w:asciiTheme="minorHAnsi" w:eastAsiaTheme="minorEastAsia" w:hAnsiTheme="minorHAnsi" w:cstheme="minorBidi"/>
              <w:noProof/>
              <w:sz w:val="22"/>
              <w:szCs w:val="22"/>
            </w:rPr>
          </w:pPr>
          <w:hyperlink w:anchor="_Toc144445583" w:history="1">
            <w:r w:rsidR="006F37ED" w:rsidRPr="00F977A4">
              <w:rPr>
                <w:rStyle w:val="Hyperlink"/>
                <w:noProof/>
              </w:rPr>
              <w:t>INTERVIEW WITH TITLE I-C DIRECTOR</w:t>
            </w:r>
            <w:r w:rsidR="006F37ED">
              <w:rPr>
                <w:noProof/>
                <w:webHidden/>
              </w:rPr>
              <w:tab/>
            </w:r>
            <w:r w:rsidR="006F37ED">
              <w:rPr>
                <w:noProof/>
                <w:webHidden/>
              </w:rPr>
              <w:fldChar w:fldCharType="begin"/>
            </w:r>
            <w:r w:rsidR="006F37ED">
              <w:rPr>
                <w:noProof/>
                <w:webHidden/>
              </w:rPr>
              <w:instrText xml:space="preserve"> PAGEREF _Toc144445583 \h </w:instrText>
            </w:r>
            <w:r w:rsidR="006F37ED">
              <w:rPr>
                <w:noProof/>
                <w:webHidden/>
              </w:rPr>
            </w:r>
            <w:r w:rsidR="006F37ED">
              <w:rPr>
                <w:noProof/>
                <w:webHidden/>
              </w:rPr>
              <w:fldChar w:fldCharType="separate"/>
            </w:r>
            <w:r w:rsidR="006F37ED">
              <w:rPr>
                <w:noProof/>
                <w:webHidden/>
              </w:rPr>
              <w:t>11</w:t>
            </w:r>
            <w:r w:rsidR="006F37ED">
              <w:rPr>
                <w:noProof/>
                <w:webHidden/>
              </w:rPr>
              <w:fldChar w:fldCharType="end"/>
            </w:r>
          </w:hyperlink>
        </w:p>
        <w:p w:rsidR="006F37ED" w:rsidRDefault="000F37F4">
          <w:pPr>
            <w:pStyle w:val="TOC1"/>
            <w:tabs>
              <w:tab w:val="right" w:leader="dot" w:pos="9350"/>
            </w:tabs>
            <w:rPr>
              <w:rFonts w:asciiTheme="minorHAnsi" w:eastAsiaTheme="minorEastAsia" w:hAnsiTheme="minorHAnsi" w:cstheme="minorBidi"/>
              <w:noProof/>
              <w:sz w:val="22"/>
              <w:szCs w:val="22"/>
            </w:rPr>
          </w:pPr>
          <w:hyperlink w:anchor="_Toc144445584" w:history="1">
            <w:r w:rsidR="006F37ED" w:rsidRPr="00F977A4">
              <w:rPr>
                <w:rStyle w:val="Hyperlink"/>
                <w:noProof/>
              </w:rPr>
              <w:t>EXIT INTERVIEW</w:t>
            </w:r>
            <w:r w:rsidR="006F37ED">
              <w:rPr>
                <w:noProof/>
                <w:webHidden/>
              </w:rPr>
              <w:tab/>
            </w:r>
            <w:r w:rsidR="006F37ED">
              <w:rPr>
                <w:noProof/>
                <w:webHidden/>
              </w:rPr>
              <w:fldChar w:fldCharType="begin"/>
            </w:r>
            <w:r w:rsidR="006F37ED">
              <w:rPr>
                <w:noProof/>
                <w:webHidden/>
              </w:rPr>
              <w:instrText xml:space="preserve"> PAGEREF _Toc144445584 \h </w:instrText>
            </w:r>
            <w:r w:rsidR="006F37ED">
              <w:rPr>
                <w:noProof/>
                <w:webHidden/>
              </w:rPr>
            </w:r>
            <w:r w:rsidR="006F37ED">
              <w:rPr>
                <w:noProof/>
                <w:webHidden/>
              </w:rPr>
              <w:fldChar w:fldCharType="separate"/>
            </w:r>
            <w:r w:rsidR="006F37ED">
              <w:rPr>
                <w:noProof/>
                <w:webHidden/>
              </w:rPr>
              <w:t>12</w:t>
            </w:r>
            <w:r w:rsidR="006F37ED">
              <w:rPr>
                <w:noProof/>
                <w:webHidden/>
              </w:rPr>
              <w:fldChar w:fldCharType="end"/>
            </w:r>
          </w:hyperlink>
        </w:p>
        <w:p w:rsidR="006F37ED" w:rsidRDefault="000F37F4">
          <w:pPr>
            <w:pStyle w:val="TOC2"/>
            <w:rPr>
              <w:rFonts w:asciiTheme="minorHAnsi" w:eastAsiaTheme="minorEastAsia" w:hAnsiTheme="minorHAnsi" w:cstheme="minorBidi"/>
              <w:noProof/>
              <w:sz w:val="22"/>
              <w:szCs w:val="22"/>
            </w:rPr>
          </w:pPr>
          <w:hyperlink w:anchor="_Toc144445585" w:history="1">
            <w:r w:rsidR="006F37ED" w:rsidRPr="00F977A4">
              <w:rPr>
                <w:rStyle w:val="Hyperlink"/>
                <w:noProof/>
              </w:rPr>
              <w:t>Exit Interview Introduction</w:t>
            </w:r>
            <w:r w:rsidR="006F37ED">
              <w:rPr>
                <w:noProof/>
                <w:webHidden/>
              </w:rPr>
              <w:tab/>
            </w:r>
            <w:r w:rsidR="006F37ED">
              <w:rPr>
                <w:noProof/>
                <w:webHidden/>
              </w:rPr>
              <w:fldChar w:fldCharType="begin"/>
            </w:r>
            <w:r w:rsidR="006F37ED">
              <w:rPr>
                <w:noProof/>
                <w:webHidden/>
              </w:rPr>
              <w:instrText xml:space="preserve"> PAGEREF _Toc144445585 \h </w:instrText>
            </w:r>
            <w:r w:rsidR="006F37ED">
              <w:rPr>
                <w:noProof/>
                <w:webHidden/>
              </w:rPr>
            </w:r>
            <w:r w:rsidR="006F37ED">
              <w:rPr>
                <w:noProof/>
                <w:webHidden/>
              </w:rPr>
              <w:fldChar w:fldCharType="separate"/>
            </w:r>
            <w:r w:rsidR="006F37ED">
              <w:rPr>
                <w:noProof/>
                <w:webHidden/>
              </w:rPr>
              <w:t>12</w:t>
            </w:r>
            <w:r w:rsidR="006F37ED">
              <w:rPr>
                <w:noProof/>
                <w:webHidden/>
              </w:rPr>
              <w:fldChar w:fldCharType="end"/>
            </w:r>
          </w:hyperlink>
        </w:p>
        <w:p w:rsidR="000153E8" w:rsidRDefault="000153E8">
          <w:r>
            <w:rPr>
              <w:b/>
              <w:bCs/>
              <w:noProof/>
            </w:rPr>
            <w:fldChar w:fldCharType="end"/>
          </w:r>
        </w:p>
      </w:sdtContent>
    </w:sdt>
    <w:p w:rsidR="00966793" w:rsidRDefault="00966793">
      <w:pPr>
        <w:pBdr>
          <w:top w:val="nil"/>
          <w:left w:val="nil"/>
          <w:bottom w:val="nil"/>
          <w:right w:val="nil"/>
          <w:between w:val="nil"/>
        </w:pBdr>
        <w:tabs>
          <w:tab w:val="left" w:pos="720"/>
          <w:tab w:val="left" w:pos="8208"/>
          <w:tab w:val="right" w:pos="8640"/>
        </w:tabs>
        <w:ind w:left="360" w:hanging="360"/>
        <w:rPr>
          <w:rFonts w:ascii="Calibri" w:eastAsia="Calibri" w:hAnsi="Calibri" w:cs="Calibri"/>
          <w:color w:val="000000"/>
        </w:rPr>
      </w:pPr>
    </w:p>
    <w:p w:rsidR="00966793" w:rsidRDefault="00966793">
      <w:pPr>
        <w:rPr>
          <w:rFonts w:ascii="Calibri" w:eastAsia="Calibri" w:hAnsi="Calibri" w:cs="Calibri"/>
        </w:rPr>
        <w:sectPr w:rsidR="00966793">
          <w:footerReference w:type="default" r:id="rId14"/>
          <w:pgSz w:w="12240" w:h="15840"/>
          <w:pgMar w:top="1296" w:right="1440" w:bottom="1008" w:left="1440" w:header="720" w:footer="288" w:gutter="0"/>
          <w:cols w:space="720"/>
        </w:sectPr>
      </w:pPr>
    </w:p>
    <w:p w:rsidR="00966793" w:rsidRPr="00DD4F9D" w:rsidRDefault="00E863B1" w:rsidP="00DD4F9D">
      <w:pPr>
        <w:pStyle w:val="Heading1"/>
      </w:pPr>
      <w:bookmarkStart w:id="1" w:name="_Toc144445570"/>
      <w:r w:rsidRPr="00DD4F9D">
        <w:lastRenderedPageBreak/>
        <w:t xml:space="preserve">THE MONITORING </w:t>
      </w:r>
      <w:r w:rsidR="00CD2668">
        <w:t xml:space="preserve">ONSITE </w:t>
      </w:r>
      <w:r w:rsidRPr="00DD4F9D">
        <w:t>PROCESS</w:t>
      </w:r>
      <w:bookmarkEnd w:id="1"/>
    </w:p>
    <w:p w:rsidR="00966793" w:rsidRDefault="00F7333C">
      <w:pPr>
        <w:numPr>
          <w:ilvl w:val="1"/>
          <w:numId w:val="18"/>
        </w:numPr>
        <w:ind w:left="540"/>
        <w:rPr>
          <w:rFonts w:ascii="Calibri" w:eastAsia="Calibri" w:hAnsi="Calibri" w:cs="Calibri"/>
          <w:b/>
        </w:rPr>
      </w:pPr>
      <w:r>
        <w:rPr>
          <w:rFonts w:ascii="Calibri" w:eastAsia="Calibri" w:hAnsi="Calibri" w:cs="Calibri"/>
          <w:b/>
        </w:rPr>
        <w:t>Prior to the On-Site Visit</w:t>
      </w:r>
      <w:r w:rsidR="00E863B1">
        <w:rPr>
          <w:rFonts w:ascii="Calibri" w:eastAsia="Calibri" w:hAnsi="Calibri" w:cs="Calibri"/>
          <w:b/>
        </w:rPr>
        <w:t xml:space="preserve"> </w:t>
      </w:r>
    </w:p>
    <w:p w:rsidR="00966793" w:rsidRDefault="00E863B1">
      <w:pPr>
        <w:ind w:left="540"/>
        <w:rPr>
          <w:rFonts w:ascii="Calibri" w:eastAsia="Calibri" w:hAnsi="Calibri" w:cs="Calibri"/>
        </w:rPr>
      </w:pPr>
      <w:r>
        <w:rPr>
          <w:rFonts w:ascii="Calibri" w:eastAsia="Calibri" w:hAnsi="Calibri" w:cs="Calibri"/>
        </w:rPr>
        <w:t xml:space="preserve">Prior to the monitoring visit, ODE staff will </w:t>
      </w:r>
      <w:r w:rsidR="00CD2668">
        <w:rPr>
          <w:rFonts w:ascii="Calibri" w:eastAsia="Calibri" w:hAnsi="Calibri" w:cs="Calibri"/>
        </w:rPr>
        <w:t>share a tentative schedule and request feedback from the region to have a finalized</w:t>
      </w:r>
      <w:r>
        <w:rPr>
          <w:rFonts w:ascii="Calibri" w:eastAsia="Calibri" w:hAnsi="Calibri" w:cs="Calibri"/>
        </w:rPr>
        <w:t xml:space="preserve"> on-site visit</w:t>
      </w:r>
      <w:r w:rsidR="00CD2668">
        <w:rPr>
          <w:rFonts w:ascii="Calibri" w:eastAsia="Calibri" w:hAnsi="Calibri" w:cs="Calibri"/>
        </w:rPr>
        <w:t xml:space="preserve"> detailed schedule</w:t>
      </w:r>
      <w:r>
        <w:rPr>
          <w:rFonts w:ascii="Calibri" w:eastAsia="Calibri" w:hAnsi="Calibri" w:cs="Calibri"/>
        </w:rPr>
        <w:t xml:space="preserve">.  </w:t>
      </w:r>
    </w:p>
    <w:p w:rsidR="00966793" w:rsidRDefault="00E863B1">
      <w:pPr>
        <w:numPr>
          <w:ilvl w:val="1"/>
          <w:numId w:val="18"/>
        </w:numPr>
        <w:ind w:left="540"/>
        <w:rPr>
          <w:rFonts w:ascii="Calibri" w:eastAsia="Calibri" w:hAnsi="Calibri" w:cs="Calibri"/>
          <w:b/>
        </w:rPr>
      </w:pPr>
      <w:r>
        <w:rPr>
          <w:rFonts w:ascii="Calibri" w:eastAsia="Calibri" w:hAnsi="Calibri" w:cs="Calibri"/>
          <w:b/>
        </w:rPr>
        <w:t>On-</w:t>
      </w:r>
      <w:r w:rsidR="00F7333C">
        <w:rPr>
          <w:rFonts w:ascii="Calibri" w:eastAsia="Calibri" w:hAnsi="Calibri" w:cs="Calibri"/>
          <w:b/>
        </w:rPr>
        <w:t>S</w:t>
      </w:r>
      <w:r>
        <w:rPr>
          <w:rFonts w:ascii="Calibri" w:eastAsia="Calibri" w:hAnsi="Calibri" w:cs="Calibri"/>
          <w:b/>
        </w:rPr>
        <w:t>ite Monitoring</w:t>
      </w:r>
    </w:p>
    <w:p w:rsidR="00966793" w:rsidRDefault="00E863B1" w:rsidP="006B5333">
      <w:pPr>
        <w:spacing w:after="60"/>
        <w:ind w:left="547"/>
        <w:rPr>
          <w:rFonts w:ascii="Calibri" w:eastAsia="Calibri" w:hAnsi="Calibri" w:cs="Calibri"/>
        </w:rPr>
      </w:pPr>
      <w:r>
        <w:rPr>
          <w:rFonts w:ascii="Calibri" w:eastAsia="Calibri" w:hAnsi="Calibri" w:cs="Calibri"/>
        </w:rPr>
        <w:t>During the site visit, ODE staff will interview district and school staff, principals, parents, students, and other stakeholders.  This multi-level interview strategy will allow the monitors to gather information from a variety of perspectives and better evaluate the impact of the district’s administration on the implementation of the state and federal statutes at the district and school levels.  This strategy will also allow the monitoring team to conduct a thorough review of the indicators, and</w:t>
      </w:r>
      <w:r w:rsidRPr="00441751">
        <w:rPr>
          <w:rFonts w:ascii="Calibri" w:eastAsia="Calibri" w:hAnsi="Calibri" w:cs="Calibri"/>
        </w:rPr>
        <w:t xml:space="preserve"> </w:t>
      </w:r>
      <w:r>
        <w:rPr>
          <w:rFonts w:ascii="Calibri" w:eastAsia="Calibri" w:hAnsi="Calibri" w:cs="Calibri"/>
        </w:rPr>
        <w:t>acquire a more complete picture of the degree of program implementation across the district.</w:t>
      </w:r>
    </w:p>
    <w:p w:rsidR="00966793" w:rsidRDefault="00E863B1" w:rsidP="001E75B8">
      <w:pPr>
        <w:spacing w:after="60"/>
        <w:ind w:left="547"/>
        <w:rPr>
          <w:rFonts w:ascii="Calibri" w:eastAsia="Calibri" w:hAnsi="Calibri" w:cs="Calibri"/>
        </w:rPr>
      </w:pPr>
      <w:r>
        <w:rPr>
          <w:rFonts w:ascii="Calibri" w:eastAsia="Calibri" w:hAnsi="Calibri" w:cs="Calibri"/>
        </w:rPr>
        <w:t xml:space="preserve">The ODE </w:t>
      </w:r>
      <w:proofErr w:type="gramStart"/>
      <w:r>
        <w:rPr>
          <w:rFonts w:ascii="Calibri" w:eastAsia="Calibri" w:hAnsi="Calibri" w:cs="Calibri"/>
        </w:rPr>
        <w:t>is charged</w:t>
      </w:r>
      <w:proofErr w:type="gramEnd"/>
      <w:r>
        <w:rPr>
          <w:rFonts w:ascii="Calibri" w:eastAsia="Calibri" w:hAnsi="Calibri" w:cs="Calibri"/>
        </w:rPr>
        <w:t xml:space="preserve"> with the responsibility of providing quality assistance to districts and schools serving migrant students.  The on-site visitations to districts </w:t>
      </w:r>
      <w:proofErr w:type="gramStart"/>
      <w:r>
        <w:rPr>
          <w:rFonts w:ascii="Calibri" w:eastAsia="Calibri" w:hAnsi="Calibri" w:cs="Calibri"/>
        </w:rPr>
        <w:t>are intended</w:t>
      </w:r>
      <w:proofErr w:type="gramEnd"/>
      <w:r>
        <w:rPr>
          <w:rFonts w:ascii="Calibri" w:eastAsia="Calibri" w:hAnsi="Calibri" w:cs="Calibri"/>
        </w:rPr>
        <w:t xml:space="preserve"> to support both roles:  program assistance and compliance.</w:t>
      </w:r>
    </w:p>
    <w:p w:rsidR="00966793" w:rsidRDefault="00E863B1" w:rsidP="001E75B8">
      <w:pPr>
        <w:pStyle w:val="Heading4"/>
        <w:spacing w:before="0"/>
        <w:ind w:left="547"/>
        <w:rPr>
          <w:rFonts w:ascii="Calibri" w:eastAsia="Calibri" w:hAnsi="Calibri" w:cs="Calibri"/>
          <w:b w:val="0"/>
          <w:sz w:val="24"/>
          <w:szCs w:val="24"/>
        </w:rPr>
      </w:pPr>
      <w:bookmarkStart w:id="2" w:name="_heading=h.tt5cy5ng7ciz" w:colFirst="0" w:colLast="0"/>
      <w:bookmarkEnd w:id="2"/>
      <w:r>
        <w:rPr>
          <w:rFonts w:ascii="Calibri" w:eastAsia="Calibri" w:hAnsi="Calibri" w:cs="Calibri"/>
          <w:sz w:val="24"/>
          <w:szCs w:val="24"/>
        </w:rPr>
        <w:t xml:space="preserve">About the </w:t>
      </w:r>
      <w:r w:rsidR="00F7333C">
        <w:rPr>
          <w:rFonts w:ascii="Calibri" w:eastAsia="Calibri" w:hAnsi="Calibri" w:cs="Calibri"/>
          <w:sz w:val="24"/>
          <w:szCs w:val="24"/>
        </w:rPr>
        <w:t>V</w:t>
      </w:r>
      <w:r>
        <w:rPr>
          <w:rFonts w:ascii="Calibri" w:eastAsia="Calibri" w:hAnsi="Calibri" w:cs="Calibri"/>
          <w:sz w:val="24"/>
          <w:szCs w:val="24"/>
        </w:rPr>
        <w:t>isit</w:t>
      </w:r>
      <w:r w:rsidR="001C3FC0" w:rsidRPr="001C3FC0">
        <w:rPr>
          <w:rFonts w:ascii="Calibri" w:eastAsia="Calibri" w:hAnsi="Calibri" w:cs="Calibri"/>
          <w:b w:val="0"/>
        </w:rPr>
        <w:t xml:space="preserve"> – </w:t>
      </w:r>
      <w:r>
        <w:rPr>
          <w:rFonts w:ascii="Calibri" w:eastAsia="Calibri" w:hAnsi="Calibri" w:cs="Calibri"/>
          <w:b w:val="0"/>
          <w:sz w:val="24"/>
          <w:szCs w:val="24"/>
        </w:rPr>
        <w:t>The review includes gathering information about programs for migrant students from several perspectives:  Administrative, fiscal, program evaluation, recruitment</w:t>
      </w:r>
      <w:r w:rsidR="00441751">
        <w:rPr>
          <w:rFonts w:ascii="Calibri" w:eastAsia="Calibri" w:hAnsi="Calibri" w:cs="Calibri"/>
          <w:b w:val="0"/>
          <w:sz w:val="24"/>
          <w:szCs w:val="24"/>
        </w:rPr>
        <w:t>,</w:t>
      </w:r>
      <w:r>
        <w:rPr>
          <w:rFonts w:ascii="Calibri" w:eastAsia="Calibri" w:hAnsi="Calibri" w:cs="Calibri"/>
          <w:b w:val="0"/>
          <w:sz w:val="24"/>
          <w:szCs w:val="24"/>
        </w:rPr>
        <w:t xml:space="preserve"> migrant data, and school-level review.  We also include a set of questions to </w:t>
      </w:r>
      <w:proofErr w:type="gramStart"/>
      <w:r>
        <w:rPr>
          <w:rFonts w:ascii="Calibri" w:eastAsia="Calibri" w:hAnsi="Calibri" w:cs="Calibri"/>
          <w:b w:val="0"/>
          <w:sz w:val="24"/>
          <w:szCs w:val="24"/>
        </w:rPr>
        <w:t>be used</w:t>
      </w:r>
      <w:proofErr w:type="gramEnd"/>
      <w:r>
        <w:rPr>
          <w:rFonts w:ascii="Calibri" w:eastAsia="Calibri" w:hAnsi="Calibri" w:cs="Calibri"/>
          <w:b w:val="0"/>
          <w:sz w:val="24"/>
          <w:szCs w:val="24"/>
        </w:rPr>
        <w:t xml:space="preserve"> with students and parents. </w:t>
      </w:r>
    </w:p>
    <w:p w:rsidR="00966793" w:rsidRDefault="00E863B1" w:rsidP="001E75B8">
      <w:pPr>
        <w:spacing w:after="60"/>
        <w:ind w:left="547"/>
        <w:rPr>
          <w:rFonts w:ascii="Calibri" w:eastAsia="Calibri" w:hAnsi="Calibri" w:cs="Calibri"/>
        </w:rPr>
      </w:pPr>
      <w:r>
        <w:rPr>
          <w:rFonts w:ascii="Calibri" w:eastAsia="Calibri" w:hAnsi="Calibri" w:cs="Calibri"/>
          <w:b/>
        </w:rPr>
        <w:t>Administrative Review</w:t>
      </w:r>
      <w:r>
        <w:rPr>
          <w:rFonts w:ascii="Calibri" w:eastAsia="Calibri" w:hAnsi="Calibri" w:cs="Calibri"/>
        </w:rPr>
        <w:t xml:space="preserve"> – This portion of the visit will look at procedures that are typically the responsibility of district-level staff.</w:t>
      </w:r>
    </w:p>
    <w:p w:rsidR="00966793" w:rsidRDefault="00E863B1" w:rsidP="001E75B8">
      <w:pPr>
        <w:spacing w:after="60"/>
        <w:ind w:left="547"/>
        <w:rPr>
          <w:rFonts w:ascii="Calibri" w:eastAsia="Calibri" w:hAnsi="Calibri" w:cs="Calibri"/>
        </w:rPr>
      </w:pPr>
      <w:r>
        <w:rPr>
          <w:rFonts w:ascii="Calibri" w:eastAsia="Calibri" w:hAnsi="Calibri" w:cs="Calibri"/>
          <w:b/>
        </w:rPr>
        <w:t xml:space="preserve">Fiscal Review </w:t>
      </w:r>
      <w:r>
        <w:rPr>
          <w:rFonts w:ascii="Calibri" w:eastAsia="Calibri" w:hAnsi="Calibri" w:cs="Calibri"/>
        </w:rPr>
        <w:t xml:space="preserve">– This review may include staff from the business office and it looks at book keeping practices for federal grants, as well as the state funding for migrant programs two years back.  The expenses should clearly identify staff paid by </w:t>
      </w:r>
      <w:proofErr w:type="gramStart"/>
      <w:r>
        <w:rPr>
          <w:rFonts w:ascii="Calibri" w:eastAsia="Calibri" w:hAnsi="Calibri" w:cs="Calibri"/>
        </w:rPr>
        <w:t>migrant funds</w:t>
      </w:r>
      <w:r w:rsidR="00441751">
        <w:rPr>
          <w:rFonts w:ascii="Calibri" w:eastAsia="Calibri" w:hAnsi="Calibri" w:cs="Calibri"/>
        </w:rPr>
        <w:t>,</w:t>
      </w:r>
      <w:r>
        <w:rPr>
          <w:rFonts w:ascii="Calibri" w:eastAsia="Calibri" w:hAnsi="Calibri" w:cs="Calibri"/>
        </w:rPr>
        <w:t xml:space="preserve"> and what funds paid for to make sure migrant expenses meet the “necessary and reasonable” requirements</w:t>
      </w:r>
      <w:proofErr w:type="gramEnd"/>
      <w:r>
        <w:rPr>
          <w:rFonts w:ascii="Calibri" w:eastAsia="Calibri" w:hAnsi="Calibri" w:cs="Calibri"/>
        </w:rPr>
        <w:t>.</w:t>
      </w:r>
    </w:p>
    <w:p w:rsidR="00966793" w:rsidRDefault="00E863B1" w:rsidP="001E75B8">
      <w:pPr>
        <w:spacing w:after="60"/>
        <w:ind w:left="547"/>
        <w:rPr>
          <w:rFonts w:ascii="Calibri" w:eastAsia="Calibri" w:hAnsi="Calibri" w:cs="Calibri"/>
        </w:rPr>
      </w:pPr>
      <w:r>
        <w:rPr>
          <w:rFonts w:ascii="Calibri" w:eastAsia="Calibri" w:hAnsi="Calibri" w:cs="Calibri"/>
          <w:b/>
        </w:rPr>
        <w:t>Program Evaluation</w:t>
      </w:r>
      <w:r>
        <w:rPr>
          <w:rFonts w:ascii="Calibri" w:eastAsia="Calibri" w:hAnsi="Calibri" w:cs="Calibri"/>
        </w:rPr>
        <w:t xml:space="preserve"> – Looks at how district staff collects data from district schools serving migrants, how the data </w:t>
      </w:r>
      <w:proofErr w:type="gramStart"/>
      <w:r>
        <w:rPr>
          <w:rFonts w:ascii="Calibri" w:eastAsia="Calibri" w:hAnsi="Calibri" w:cs="Calibri"/>
        </w:rPr>
        <w:t>is used</w:t>
      </w:r>
      <w:proofErr w:type="gramEnd"/>
      <w:r>
        <w:rPr>
          <w:rFonts w:ascii="Calibri" w:eastAsia="Calibri" w:hAnsi="Calibri" w:cs="Calibri"/>
        </w:rPr>
        <w:t xml:space="preserve"> for evaluation purposes and to report to the ODE on program activities, professional development, and progress of migrants in the academic standards.</w:t>
      </w:r>
    </w:p>
    <w:p w:rsidR="00966793" w:rsidRDefault="00E863B1" w:rsidP="001E75B8">
      <w:pPr>
        <w:spacing w:after="60"/>
        <w:ind w:left="547"/>
        <w:rPr>
          <w:rFonts w:ascii="Calibri" w:eastAsia="Calibri" w:hAnsi="Calibri" w:cs="Calibri"/>
        </w:rPr>
      </w:pPr>
      <w:r>
        <w:rPr>
          <w:rFonts w:ascii="Calibri" w:eastAsia="Calibri" w:hAnsi="Calibri" w:cs="Calibri"/>
          <w:b/>
        </w:rPr>
        <w:t>School-Level Review</w:t>
      </w:r>
      <w:r>
        <w:rPr>
          <w:rFonts w:ascii="Calibri" w:eastAsia="Calibri" w:hAnsi="Calibri" w:cs="Calibri"/>
        </w:rPr>
        <w:t xml:space="preserve"> – This section of the review </w:t>
      </w:r>
      <w:proofErr w:type="gramStart"/>
      <w:r>
        <w:rPr>
          <w:rFonts w:ascii="Calibri" w:eastAsia="Calibri" w:hAnsi="Calibri" w:cs="Calibri"/>
        </w:rPr>
        <w:t>is conducted</w:t>
      </w:r>
      <w:proofErr w:type="gramEnd"/>
      <w:r>
        <w:rPr>
          <w:rFonts w:ascii="Calibri" w:eastAsia="Calibri" w:hAnsi="Calibri" w:cs="Calibri"/>
        </w:rPr>
        <w:t xml:space="preserve"> at the schools serving migrant students.  Reviewers collect data on the implementation of the district’s </w:t>
      </w:r>
      <w:r w:rsidR="001102E6">
        <w:rPr>
          <w:rFonts w:ascii="Calibri" w:eastAsia="Calibri" w:hAnsi="Calibri" w:cs="Calibri"/>
        </w:rPr>
        <w:t>m</w:t>
      </w:r>
      <w:r>
        <w:rPr>
          <w:rFonts w:ascii="Calibri" w:eastAsia="Calibri" w:hAnsi="Calibri" w:cs="Calibri"/>
        </w:rPr>
        <w:t xml:space="preserve">igrant </w:t>
      </w:r>
      <w:r w:rsidR="001102E6">
        <w:rPr>
          <w:rFonts w:ascii="Calibri" w:eastAsia="Calibri" w:hAnsi="Calibri" w:cs="Calibri"/>
        </w:rPr>
        <w:t>p</w:t>
      </w:r>
      <w:r>
        <w:rPr>
          <w:rFonts w:ascii="Calibri" w:eastAsia="Calibri" w:hAnsi="Calibri" w:cs="Calibri"/>
        </w:rPr>
        <w:t>rogram.</w:t>
      </w:r>
    </w:p>
    <w:p w:rsidR="00966793" w:rsidRDefault="00E863B1" w:rsidP="001E75B8">
      <w:pPr>
        <w:spacing w:after="60"/>
        <w:ind w:left="547"/>
        <w:rPr>
          <w:rFonts w:ascii="Calibri" w:eastAsia="Calibri" w:hAnsi="Calibri" w:cs="Calibri"/>
        </w:rPr>
      </w:pPr>
      <w:r>
        <w:rPr>
          <w:rFonts w:ascii="Calibri" w:eastAsia="Calibri" w:hAnsi="Calibri" w:cs="Calibri"/>
          <w:b/>
        </w:rPr>
        <w:t>Recruitment</w:t>
      </w:r>
      <w:r>
        <w:rPr>
          <w:rFonts w:ascii="Calibri" w:eastAsia="Calibri" w:hAnsi="Calibri" w:cs="Calibri"/>
        </w:rPr>
        <w:t xml:space="preserve"> – Looks at the identification and recruitment plan at the local level.</w:t>
      </w:r>
    </w:p>
    <w:p w:rsidR="00966793" w:rsidRDefault="00E863B1" w:rsidP="001E75B8">
      <w:pPr>
        <w:spacing w:after="60"/>
        <w:ind w:left="547"/>
        <w:rPr>
          <w:rFonts w:ascii="Calibri" w:eastAsia="Calibri" w:hAnsi="Calibri" w:cs="Calibri"/>
        </w:rPr>
      </w:pPr>
      <w:r>
        <w:rPr>
          <w:rFonts w:ascii="Calibri" w:eastAsia="Calibri" w:hAnsi="Calibri" w:cs="Calibri"/>
          <w:b/>
        </w:rPr>
        <w:lastRenderedPageBreak/>
        <w:t>Migrant Data</w:t>
      </w:r>
      <w:r>
        <w:rPr>
          <w:rFonts w:ascii="Calibri" w:eastAsia="Calibri" w:hAnsi="Calibri" w:cs="Calibri"/>
        </w:rPr>
        <w:t xml:space="preserve"> – Looks at the process of updating COE information in the Oregon Migrant Student Information System (OMSIS) and the Migrant Student Information </w:t>
      </w:r>
      <w:proofErr w:type="spellStart"/>
      <w:r>
        <w:rPr>
          <w:rFonts w:ascii="Calibri" w:eastAsia="Calibri" w:hAnsi="Calibri" w:cs="Calibri"/>
        </w:rPr>
        <w:t>eXchange</w:t>
      </w:r>
      <w:proofErr w:type="spellEnd"/>
      <w:r>
        <w:rPr>
          <w:rFonts w:ascii="Calibri" w:eastAsia="Calibri" w:hAnsi="Calibri" w:cs="Calibri"/>
        </w:rPr>
        <w:t xml:space="preserve"> (MSIX).</w:t>
      </w:r>
    </w:p>
    <w:p w:rsidR="00966793" w:rsidRDefault="00E863B1" w:rsidP="001E75B8">
      <w:pPr>
        <w:spacing w:after="120"/>
        <w:ind w:left="547"/>
        <w:rPr>
          <w:rFonts w:ascii="Calibri" w:eastAsia="Calibri" w:hAnsi="Calibri" w:cs="Calibri"/>
        </w:rPr>
      </w:pPr>
      <w:r>
        <w:rPr>
          <w:rFonts w:ascii="Calibri" w:eastAsia="Calibri" w:hAnsi="Calibri" w:cs="Calibri"/>
        </w:rPr>
        <w:t xml:space="preserve">This visit ends with an exit conference. </w:t>
      </w:r>
      <w:r w:rsidR="001102E6">
        <w:rPr>
          <w:rFonts w:ascii="Calibri" w:eastAsia="Calibri" w:hAnsi="Calibri" w:cs="Calibri"/>
        </w:rPr>
        <w:t xml:space="preserve"> </w:t>
      </w:r>
      <w:r>
        <w:rPr>
          <w:rFonts w:ascii="Calibri" w:eastAsia="Calibri" w:hAnsi="Calibri" w:cs="Calibri"/>
        </w:rPr>
        <w:t xml:space="preserve">The Exit </w:t>
      </w:r>
      <w:r w:rsidR="00FF34D3">
        <w:rPr>
          <w:rFonts w:ascii="Calibri" w:eastAsia="Calibri" w:hAnsi="Calibri" w:cs="Calibri"/>
        </w:rPr>
        <w:t>Conference</w:t>
      </w:r>
      <w:r>
        <w:rPr>
          <w:rFonts w:ascii="Calibri" w:eastAsia="Calibri" w:hAnsi="Calibri" w:cs="Calibri"/>
        </w:rPr>
        <w:t xml:space="preserve"> is held at the conclusion of the on-site visit </w:t>
      </w:r>
      <w:proofErr w:type="gramStart"/>
      <w:r>
        <w:rPr>
          <w:rFonts w:ascii="Calibri" w:eastAsia="Calibri" w:hAnsi="Calibri" w:cs="Calibri"/>
        </w:rPr>
        <w:t>for the purpose of</w:t>
      </w:r>
      <w:proofErr w:type="gramEnd"/>
      <w:r>
        <w:rPr>
          <w:rFonts w:ascii="Calibri" w:eastAsia="Calibri" w:hAnsi="Calibri" w:cs="Calibri"/>
        </w:rPr>
        <w:t xml:space="preserve"> reporting the preliminary results of the monitoring visit to staff from the district.  Typically, the Migrant Title I-C Specialist (and possibly a contractor) meets with officials from the district to discuss potential findings and recommendations that the team will cite in the monitoring report.  The team will summarize the week’s activities, the findings, commendations, and recommendations.  The team also responds to questions posed by the district (both related to process and content).  The Migrant Specialist emphasizes that the information presented at the exit conference is the information that will be included in a formal written report to </w:t>
      </w:r>
      <w:proofErr w:type="gramStart"/>
      <w:r>
        <w:rPr>
          <w:rFonts w:ascii="Calibri" w:eastAsia="Calibri" w:hAnsi="Calibri" w:cs="Calibri"/>
        </w:rPr>
        <w:t>be sent</w:t>
      </w:r>
      <w:proofErr w:type="gramEnd"/>
      <w:r>
        <w:rPr>
          <w:rFonts w:ascii="Calibri" w:eastAsia="Calibri" w:hAnsi="Calibri" w:cs="Calibri"/>
        </w:rPr>
        <w:t xml:space="preserve"> to the district’s superintendent within 30</w:t>
      </w:r>
      <w:r w:rsidR="00820546">
        <w:rPr>
          <w:rFonts w:ascii="Calibri" w:eastAsia="Calibri" w:hAnsi="Calibri" w:cs="Calibri"/>
        </w:rPr>
        <w:t> </w:t>
      </w:r>
      <w:r>
        <w:rPr>
          <w:rFonts w:ascii="Calibri" w:eastAsia="Calibri" w:hAnsi="Calibri" w:cs="Calibri"/>
        </w:rPr>
        <w:t>working days after the exit conference.</w:t>
      </w:r>
    </w:p>
    <w:p w:rsidR="00966793" w:rsidRDefault="00E863B1">
      <w:pPr>
        <w:numPr>
          <w:ilvl w:val="1"/>
          <w:numId w:val="18"/>
        </w:numPr>
        <w:ind w:left="540"/>
        <w:rPr>
          <w:rFonts w:ascii="Calibri" w:eastAsia="Calibri" w:hAnsi="Calibri" w:cs="Calibri"/>
          <w:b/>
        </w:rPr>
      </w:pPr>
      <w:r>
        <w:rPr>
          <w:rFonts w:ascii="Calibri" w:eastAsia="Calibri" w:hAnsi="Calibri" w:cs="Calibri"/>
          <w:b/>
        </w:rPr>
        <w:t>After the On-</w:t>
      </w:r>
      <w:r w:rsidR="001102E6">
        <w:rPr>
          <w:rFonts w:ascii="Calibri" w:eastAsia="Calibri" w:hAnsi="Calibri" w:cs="Calibri"/>
          <w:b/>
        </w:rPr>
        <w:t>S</w:t>
      </w:r>
      <w:r>
        <w:rPr>
          <w:rFonts w:ascii="Calibri" w:eastAsia="Calibri" w:hAnsi="Calibri" w:cs="Calibri"/>
          <w:b/>
        </w:rPr>
        <w:t xml:space="preserve">ite </w:t>
      </w:r>
      <w:r w:rsidR="001102E6">
        <w:rPr>
          <w:rFonts w:ascii="Calibri" w:eastAsia="Calibri" w:hAnsi="Calibri" w:cs="Calibri"/>
          <w:b/>
        </w:rPr>
        <w:t>V</w:t>
      </w:r>
      <w:r>
        <w:rPr>
          <w:rFonts w:ascii="Calibri" w:eastAsia="Calibri" w:hAnsi="Calibri" w:cs="Calibri"/>
          <w:b/>
        </w:rPr>
        <w:t>isit</w:t>
      </w:r>
    </w:p>
    <w:p w:rsidR="00966793" w:rsidRDefault="00E863B1" w:rsidP="00AB15AC">
      <w:pPr>
        <w:spacing w:after="240"/>
        <w:ind w:left="547"/>
        <w:rPr>
          <w:rFonts w:ascii="Calibri" w:eastAsia="Calibri" w:hAnsi="Calibri" w:cs="Calibri"/>
          <w:b/>
        </w:rPr>
      </w:pPr>
      <w:r>
        <w:rPr>
          <w:rFonts w:ascii="Calibri" w:eastAsia="Calibri" w:hAnsi="Calibri" w:cs="Calibri"/>
        </w:rPr>
        <w:t xml:space="preserve">A formal written communication </w:t>
      </w:r>
      <w:proofErr w:type="gramStart"/>
      <w:r>
        <w:rPr>
          <w:rFonts w:ascii="Calibri" w:eastAsia="Calibri" w:hAnsi="Calibri" w:cs="Calibri"/>
        </w:rPr>
        <w:t>will be sent</w:t>
      </w:r>
      <w:proofErr w:type="gramEnd"/>
      <w:r>
        <w:rPr>
          <w:rFonts w:ascii="Calibri" w:eastAsia="Calibri" w:hAnsi="Calibri" w:cs="Calibri"/>
        </w:rPr>
        <w:t xml:space="preserve"> to the district’s superintendent within 30</w:t>
      </w:r>
      <w:r w:rsidR="00C71F83">
        <w:rPr>
          <w:rFonts w:ascii="Calibri" w:eastAsia="Calibri" w:hAnsi="Calibri" w:cs="Calibri"/>
        </w:rPr>
        <w:t> </w:t>
      </w:r>
      <w:r>
        <w:rPr>
          <w:rFonts w:ascii="Calibri" w:eastAsia="Calibri" w:hAnsi="Calibri" w:cs="Calibri"/>
        </w:rPr>
        <w:t xml:space="preserve">working days after the exit conference. </w:t>
      </w:r>
      <w:r w:rsidR="00C71F83">
        <w:rPr>
          <w:rFonts w:ascii="Calibri" w:eastAsia="Calibri" w:hAnsi="Calibri" w:cs="Calibri"/>
        </w:rPr>
        <w:t xml:space="preserve"> </w:t>
      </w:r>
      <w:r>
        <w:rPr>
          <w:rFonts w:ascii="Calibri" w:eastAsia="Calibri" w:hAnsi="Calibri" w:cs="Calibri"/>
        </w:rPr>
        <w:t>Thus</w:t>
      </w:r>
      <w:r w:rsidR="00C71F83">
        <w:rPr>
          <w:rFonts w:ascii="Calibri" w:eastAsia="Calibri" w:hAnsi="Calibri" w:cs="Calibri"/>
        </w:rPr>
        <w:t>,</w:t>
      </w:r>
      <w:r>
        <w:rPr>
          <w:rFonts w:ascii="Calibri" w:eastAsia="Calibri" w:hAnsi="Calibri" w:cs="Calibri"/>
        </w:rPr>
        <w:t xml:space="preserve"> your region receives either a letter of compliance or a copy of the report outlining the additional evidence needed to demonstrate compliance. </w:t>
      </w:r>
    </w:p>
    <w:p w:rsidR="00966793" w:rsidRPr="001E75B8" w:rsidRDefault="00E863B1" w:rsidP="001E75B8">
      <w:pPr>
        <w:pStyle w:val="Heading1"/>
      </w:pPr>
      <w:r>
        <w:br w:type="page"/>
      </w:r>
      <w:bookmarkStart w:id="3" w:name="_Toc144445571"/>
      <w:r w:rsidRPr="001E75B8">
        <w:lastRenderedPageBreak/>
        <w:t>SETTING UP THE VISIT</w:t>
      </w:r>
      <w:bookmarkEnd w:id="3"/>
    </w:p>
    <w:p w:rsidR="00966793" w:rsidRDefault="00E863B1">
      <w:pPr>
        <w:numPr>
          <w:ilvl w:val="0"/>
          <w:numId w:val="1"/>
        </w:numPr>
        <w:ind w:left="360"/>
        <w:rPr>
          <w:rFonts w:ascii="Calibri" w:eastAsia="Calibri" w:hAnsi="Calibri" w:cs="Calibri"/>
        </w:rPr>
      </w:pPr>
      <w:r>
        <w:rPr>
          <w:rFonts w:ascii="Calibri" w:eastAsia="Calibri" w:hAnsi="Calibri" w:cs="Calibri"/>
        </w:rPr>
        <w:t xml:space="preserve">Email communication </w:t>
      </w:r>
      <w:proofErr w:type="gramStart"/>
      <w:r>
        <w:rPr>
          <w:rFonts w:ascii="Calibri" w:eastAsia="Calibri" w:hAnsi="Calibri" w:cs="Calibri"/>
        </w:rPr>
        <w:t>is sent</w:t>
      </w:r>
      <w:proofErr w:type="gramEnd"/>
      <w:r>
        <w:rPr>
          <w:rFonts w:ascii="Calibri" w:eastAsia="Calibri" w:hAnsi="Calibri" w:cs="Calibri"/>
        </w:rPr>
        <w:t xml:space="preserve"> to the</w:t>
      </w:r>
      <w:r w:rsidR="00820546">
        <w:rPr>
          <w:rFonts w:ascii="Calibri" w:eastAsia="Calibri" w:hAnsi="Calibri" w:cs="Calibri"/>
        </w:rPr>
        <w:t xml:space="preserve"> ODE</w:t>
      </w:r>
      <w:r>
        <w:rPr>
          <w:rFonts w:ascii="Calibri" w:eastAsia="Calibri" w:hAnsi="Calibri" w:cs="Calibri"/>
        </w:rPr>
        <w:t xml:space="preserve"> Title I-C </w:t>
      </w:r>
      <w:r w:rsidR="00820546">
        <w:rPr>
          <w:rFonts w:ascii="Calibri" w:eastAsia="Calibri" w:hAnsi="Calibri" w:cs="Calibri"/>
        </w:rPr>
        <w:t>Migrant Education Specialist</w:t>
      </w:r>
      <w:r>
        <w:rPr>
          <w:rFonts w:ascii="Calibri" w:eastAsia="Calibri" w:hAnsi="Calibri" w:cs="Calibri"/>
        </w:rPr>
        <w:t>.</w:t>
      </w:r>
    </w:p>
    <w:p w:rsidR="00966793" w:rsidRDefault="00E863B1">
      <w:pPr>
        <w:numPr>
          <w:ilvl w:val="1"/>
          <w:numId w:val="1"/>
        </w:numPr>
        <w:ind w:left="720"/>
        <w:rPr>
          <w:rFonts w:ascii="Calibri" w:eastAsia="Calibri" w:hAnsi="Calibri" w:cs="Calibri"/>
        </w:rPr>
      </w:pPr>
      <w:r>
        <w:rPr>
          <w:rFonts w:ascii="Calibri" w:eastAsia="Calibri" w:hAnsi="Calibri" w:cs="Calibri"/>
        </w:rPr>
        <w:t>Date of visit</w:t>
      </w:r>
      <w:r w:rsidR="001102E6">
        <w:rPr>
          <w:rFonts w:ascii="Calibri" w:eastAsia="Calibri" w:hAnsi="Calibri" w:cs="Calibri"/>
        </w:rPr>
        <w:t>,</w:t>
      </w:r>
    </w:p>
    <w:p w:rsidR="00966793" w:rsidRDefault="00E863B1">
      <w:pPr>
        <w:numPr>
          <w:ilvl w:val="1"/>
          <w:numId w:val="1"/>
        </w:numPr>
        <w:ind w:left="720"/>
        <w:rPr>
          <w:rFonts w:ascii="Calibri" w:eastAsia="Calibri" w:hAnsi="Calibri" w:cs="Calibri"/>
        </w:rPr>
      </w:pPr>
      <w:r>
        <w:rPr>
          <w:rFonts w:ascii="Calibri" w:eastAsia="Calibri" w:hAnsi="Calibri" w:cs="Calibri"/>
        </w:rPr>
        <w:t>Team leader</w:t>
      </w:r>
      <w:r w:rsidR="001102E6">
        <w:rPr>
          <w:rFonts w:ascii="Calibri" w:eastAsia="Calibri" w:hAnsi="Calibri" w:cs="Calibri"/>
        </w:rPr>
        <w:t>,</w:t>
      </w:r>
    </w:p>
    <w:p w:rsidR="00966793" w:rsidRDefault="00E863B1" w:rsidP="00AB15AC">
      <w:pPr>
        <w:numPr>
          <w:ilvl w:val="1"/>
          <w:numId w:val="1"/>
        </w:numPr>
        <w:spacing w:after="120"/>
        <w:ind w:left="720"/>
        <w:rPr>
          <w:rFonts w:ascii="Calibri" w:eastAsia="Calibri" w:hAnsi="Calibri" w:cs="Calibri"/>
        </w:rPr>
      </w:pPr>
      <w:r>
        <w:rPr>
          <w:rFonts w:ascii="Calibri" w:eastAsia="Calibri" w:hAnsi="Calibri" w:cs="Calibri"/>
        </w:rPr>
        <w:t>Requests a district contact</w:t>
      </w:r>
      <w:r w:rsidR="001102E6">
        <w:rPr>
          <w:rFonts w:ascii="Calibri" w:eastAsia="Calibri" w:hAnsi="Calibri" w:cs="Calibri"/>
        </w:rPr>
        <w:t>.</w:t>
      </w:r>
    </w:p>
    <w:p w:rsidR="00966793" w:rsidRDefault="00E863B1">
      <w:pPr>
        <w:numPr>
          <w:ilvl w:val="0"/>
          <w:numId w:val="1"/>
        </w:numPr>
        <w:ind w:left="360"/>
        <w:rPr>
          <w:rFonts w:ascii="Calibri" w:eastAsia="Calibri" w:hAnsi="Calibri" w:cs="Calibri"/>
        </w:rPr>
      </w:pPr>
      <w:r>
        <w:rPr>
          <w:rFonts w:ascii="Calibri" w:eastAsia="Calibri" w:hAnsi="Calibri" w:cs="Calibri"/>
        </w:rPr>
        <w:t>Set up phone conversation with district contact:</w:t>
      </w:r>
    </w:p>
    <w:p w:rsidR="00966793" w:rsidRDefault="00E863B1">
      <w:pPr>
        <w:numPr>
          <w:ilvl w:val="1"/>
          <w:numId w:val="2"/>
        </w:numPr>
        <w:ind w:left="720"/>
        <w:rPr>
          <w:rFonts w:ascii="Calibri" w:eastAsia="Calibri" w:hAnsi="Calibri" w:cs="Calibri"/>
        </w:rPr>
      </w:pPr>
      <w:r>
        <w:rPr>
          <w:rFonts w:ascii="Calibri" w:eastAsia="Calibri" w:hAnsi="Calibri" w:cs="Calibri"/>
        </w:rPr>
        <w:t>Go over the process from initial interview to exit conference.</w:t>
      </w:r>
    </w:p>
    <w:p w:rsidR="00966793" w:rsidRDefault="00E863B1">
      <w:pPr>
        <w:numPr>
          <w:ilvl w:val="1"/>
          <w:numId w:val="2"/>
        </w:numPr>
        <w:ind w:left="720"/>
        <w:rPr>
          <w:rFonts w:ascii="Calibri" w:eastAsia="Calibri" w:hAnsi="Calibri" w:cs="Calibri"/>
        </w:rPr>
      </w:pPr>
      <w:r>
        <w:rPr>
          <w:rFonts w:ascii="Calibri" w:eastAsia="Calibri" w:hAnsi="Calibri" w:cs="Calibri"/>
        </w:rPr>
        <w:t xml:space="preserve">Explain how schools </w:t>
      </w:r>
      <w:proofErr w:type="gramStart"/>
      <w:r>
        <w:rPr>
          <w:rFonts w:ascii="Calibri" w:eastAsia="Calibri" w:hAnsi="Calibri" w:cs="Calibri"/>
        </w:rPr>
        <w:t>are chosen</w:t>
      </w:r>
      <w:proofErr w:type="gramEnd"/>
      <w:r>
        <w:rPr>
          <w:rFonts w:ascii="Calibri" w:eastAsia="Calibri" w:hAnsi="Calibri" w:cs="Calibri"/>
        </w:rPr>
        <w:t>:  school with the most number of migrants, or provide specific program for migrants students.</w:t>
      </w:r>
    </w:p>
    <w:p w:rsidR="00966793" w:rsidRDefault="00E863B1">
      <w:pPr>
        <w:numPr>
          <w:ilvl w:val="1"/>
          <w:numId w:val="2"/>
        </w:numPr>
        <w:ind w:left="720"/>
        <w:rPr>
          <w:rFonts w:ascii="Calibri" w:eastAsia="Calibri" w:hAnsi="Calibri" w:cs="Calibri"/>
        </w:rPr>
      </w:pPr>
      <w:r>
        <w:rPr>
          <w:rFonts w:ascii="Calibri" w:eastAsia="Calibri" w:hAnsi="Calibri" w:cs="Calibri"/>
        </w:rPr>
        <w:t>The superintendent and or the regional director choose who attends the initial interview and exit conference.</w:t>
      </w:r>
    </w:p>
    <w:p w:rsidR="00966793" w:rsidRDefault="00E863B1">
      <w:pPr>
        <w:numPr>
          <w:ilvl w:val="1"/>
          <w:numId w:val="2"/>
        </w:numPr>
        <w:ind w:left="720"/>
        <w:rPr>
          <w:rFonts w:ascii="Calibri" w:eastAsia="Calibri" w:hAnsi="Calibri" w:cs="Calibri"/>
        </w:rPr>
      </w:pPr>
      <w:r>
        <w:rPr>
          <w:rFonts w:ascii="Calibri" w:eastAsia="Calibri" w:hAnsi="Calibri" w:cs="Calibri"/>
        </w:rPr>
        <w:t xml:space="preserve">Explain about the parent meeting: </w:t>
      </w:r>
    </w:p>
    <w:p w:rsidR="00966793" w:rsidRDefault="00E863B1">
      <w:pPr>
        <w:numPr>
          <w:ilvl w:val="2"/>
          <w:numId w:val="2"/>
        </w:numPr>
        <w:ind w:left="1170"/>
        <w:rPr>
          <w:rFonts w:ascii="Calibri" w:eastAsia="Calibri" w:hAnsi="Calibri" w:cs="Calibri"/>
        </w:rPr>
      </w:pPr>
      <w:r>
        <w:rPr>
          <w:rFonts w:ascii="Calibri" w:eastAsia="Calibri" w:hAnsi="Calibri" w:cs="Calibri"/>
        </w:rPr>
        <w:t>a full hour is given to interview parents;</w:t>
      </w:r>
    </w:p>
    <w:p w:rsidR="00966793" w:rsidRDefault="00E863B1">
      <w:pPr>
        <w:numPr>
          <w:ilvl w:val="2"/>
          <w:numId w:val="2"/>
        </w:numPr>
        <w:ind w:left="1170"/>
        <w:rPr>
          <w:rFonts w:ascii="Calibri" w:eastAsia="Calibri" w:hAnsi="Calibri" w:cs="Calibri"/>
        </w:rPr>
      </w:pPr>
      <w:r>
        <w:rPr>
          <w:rFonts w:ascii="Calibri" w:eastAsia="Calibri" w:hAnsi="Calibri" w:cs="Calibri"/>
        </w:rPr>
        <w:t>one parent meeting includes migrant parents from all schools;</w:t>
      </w:r>
    </w:p>
    <w:p w:rsidR="00966793" w:rsidRDefault="00E863B1">
      <w:pPr>
        <w:numPr>
          <w:ilvl w:val="2"/>
          <w:numId w:val="2"/>
        </w:numPr>
        <w:ind w:left="1170"/>
        <w:rPr>
          <w:rFonts w:ascii="Calibri" w:eastAsia="Calibri" w:hAnsi="Calibri" w:cs="Calibri"/>
        </w:rPr>
      </w:pPr>
      <w:r>
        <w:rPr>
          <w:rFonts w:ascii="Calibri" w:eastAsia="Calibri" w:hAnsi="Calibri" w:cs="Calibri"/>
        </w:rPr>
        <w:t>district staff to introduce visiting team members;</w:t>
      </w:r>
    </w:p>
    <w:p w:rsidR="00966793" w:rsidRDefault="00E863B1">
      <w:pPr>
        <w:numPr>
          <w:ilvl w:val="2"/>
          <w:numId w:val="2"/>
        </w:numPr>
        <w:ind w:left="1170"/>
        <w:rPr>
          <w:rFonts w:ascii="Calibri" w:eastAsia="Calibri" w:hAnsi="Calibri" w:cs="Calibri"/>
        </w:rPr>
      </w:pPr>
      <w:r>
        <w:rPr>
          <w:rFonts w:ascii="Calibri" w:eastAsia="Calibri" w:hAnsi="Calibri" w:cs="Calibri"/>
        </w:rPr>
        <w:t>district staff may be present during the parent meeting;</w:t>
      </w:r>
    </w:p>
    <w:p w:rsidR="00966793" w:rsidRDefault="00E863B1">
      <w:pPr>
        <w:numPr>
          <w:ilvl w:val="2"/>
          <w:numId w:val="2"/>
        </w:numPr>
        <w:ind w:left="1170"/>
        <w:rPr>
          <w:rFonts w:ascii="Calibri" w:eastAsia="Calibri" w:hAnsi="Calibri" w:cs="Calibri"/>
        </w:rPr>
      </w:pPr>
      <w:r>
        <w:rPr>
          <w:rFonts w:ascii="Calibri" w:eastAsia="Calibri" w:hAnsi="Calibri" w:cs="Calibri"/>
        </w:rPr>
        <w:t>refreshments may be provided by district;</w:t>
      </w:r>
    </w:p>
    <w:p w:rsidR="00966793" w:rsidRDefault="00E863B1">
      <w:pPr>
        <w:numPr>
          <w:ilvl w:val="2"/>
          <w:numId w:val="2"/>
        </w:numPr>
        <w:ind w:left="1170"/>
        <w:rPr>
          <w:rFonts w:ascii="Calibri" w:eastAsia="Calibri" w:hAnsi="Calibri" w:cs="Calibri"/>
        </w:rPr>
      </w:pPr>
      <w:proofErr w:type="gramStart"/>
      <w:r>
        <w:rPr>
          <w:rFonts w:ascii="Calibri" w:eastAsia="Calibri" w:hAnsi="Calibri" w:cs="Calibri"/>
        </w:rPr>
        <w:t>parent</w:t>
      </w:r>
      <w:proofErr w:type="gramEnd"/>
      <w:r>
        <w:rPr>
          <w:rFonts w:ascii="Calibri" w:eastAsia="Calibri" w:hAnsi="Calibri" w:cs="Calibri"/>
        </w:rPr>
        <w:t xml:space="preserve"> meeting is debriefed at exit interview.</w:t>
      </w:r>
    </w:p>
    <w:p w:rsidR="00966793" w:rsidRDefault="00E863B1">
      <w:pPr>
        <w:ind w:left="720" w:hanging="360"/>
        <w:rPr>
          <w:rFonts w:ascii="Calibri" w:eastAsia="Calibri" w:hAnsi="Calibri" w:cs="Calibri"/>
        </w:rPr>
      </w:pPr>
      <w:r>
        <w:rPr>
          <w:rFonts w:ascii="Calibri" w:eastAsia="Calibri" w:hAnsi="Calibri" w:cs="Calibri"/>
        </w:rPr>
        <w:t>e.</w:t>
      </w:r>
      <w:r>
        <w:rPr>
          <w:rFonts w:ascii="Calibri" w:eastAsia="Calibri" w:hAnsi="Calibri" w:cs="Calibri"/>
        </w:rPr>
        <w:tab/>
        <w:t>Explain about student interviews:</w:t>
      </w:r>
    </w:p>
    <w:p w:rsidR="00966793" w:rsidRDefault="00E863B1">
      <w:pPr>
        <w:numPr>
          <w:ilvl w:val="0"/>
          <w:numId w:val="6"/>
        </w:numPr>
        <w:ind w:left="1170" w:hanging="180"/>
        <w:rPr>
          <w:rFonts w:ascii="Calibri" w:eastAsia="Calibri" w:hAnsi="Calibri" w:cs="Calibri"/>
        </w:rPr>
      </w:pPr>
      <w:r>
        <w:rPr>
          <w:rFonts w:ascii="Calibri" w:eastAsia="Calibri" w:hAnsi="Calibri" w:cs="Calibri"/>
        </w:rPr>
        <w:t>one meeting to include between 6-8 students at the same time;</w:t>
      </w:r>
    </w:p>
    <w:p w:rsidR="00966793" w:rsidRDefault="00E863B1">
      <w:pPr>
        <w:numPr>
          <w:ilvl w:val="0"/>
          <w:numId w:val="6"/>
        </w:numPr>
        <w:ind w:left="1170" w:hanging="180"/>
        <w:rPr>
          <w:rFonts w:ascii="Calibri" w:eastAsia="Calibri" w:hAnsi="Calibri" w:cs="Calibri"/>
        </w:rPr>
      </w:pPr>
      <w:r>
        <w:rPr>
          <w:rFonts w:ascii="Calibri" w:eastAsia="Calibri" w:hAnsi="Calibri" w:cs="Calibri"/>
        </w:rPr>
        <w:t>school staff may be present during the student interviews as long as it doesn’t affect the answers of the students;</w:t>
      </w:r>
    </w:p>
    <w:p w:rsidR="00966793" w:rsidRDefault="00E863B1">
      <w:pPr>
        <w:numPr>
          <w:ilvl w:val="0"/>
          <w:numId w:val="6"/>
        </w:numPr>
        <w:ind w:left="1170" w:hanging="180"/>
        <w:rPr>
          <w:rFonts w:ascii="Calibri" w:eastAsia="Calibri" w:hAnsi="Calibri" w:cs="Calibri"/>
        </w:rPr>
      </w:pPr>
      <w:r>
        <w:rPr>
          <w:rFonts w:ascii="Calibri" w:eastAsia="Calibri" w:hAnsi="Calibri" w:cs="Calibri"/>
        </w:rPr>
        <w:t>principal selects the students:</w:t>
      </w:r>
    </w:p>
    <w:p w:rsidR="00966793" w:rsidRDefault="00E863B1">
      <w:pPr>
        <w:numPr>
          <w:ilvl w:val="0"/>
          <w:numId w:val="14"/>
        </w:numPr>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private room needs to be reserved for this interview.</w:t>
      </w:r>
    </w:p>
    <w:p w:rsidR="00966793" w:rsidRDefault="00E863B1">
      <w:pPr>
        <w:ind w:left="720" w:hanging="360"/>
        <w:rPr>
          <w:rFonts w:ascii="Calibri" w:eastAsia="Calibri" w:hAnsi="Calibri" w:cs="Calibri"/>
        </w:rPr>
      </w:pPr>
      <w:r>
        <w:rPr>
          <w:rFonts w:ascii="Calibri" w:eastAsia="Calibri" w:hAnsi="Calibri" w:cs="Calibri"/>
        </w:rPr>
        <w:t>f.</w:t>
      </w:r>
      <w:r>
        <w:rPr>
          <w:rFonts w:ascii="Calibri" w:eastAsia="Calibri" w:hAnsi="Calibri" w:cs="Calibri"/>
        </w:rPr>
        <w:tab/>
        <w:t>Team leader sends the schedule to district contact for review.</w:t>
      </w:r>
    </w:p>
    <w:p w:rsidR="00966793" w:rsidRDefault="00E863B1">
      <w:pPr>
        <w:pStyle w:val="Title"/>
        <w:ind w:left="720" w:hanging="360"/>
        <w:jc w:val="left"/>
        <w:rPr>
          <w:rFonts w:ascii="Calibri" w:eastAsia="Calibri" w:hAnsi="Calibri" w:cs="Calibri"/>
          <w:b w:val="0"/>
          <w:u w:val="none"/>
        </w:rPr>
      </w:pPr>
      <w:r>
        <w:rPr>
          <w:rFonts w:ascii="Calibri" w:eastAsia="Calibri" w:hAnsi="Calibri" w:cs="Calibri"/>
          <w:b w:val="0"/>
          <w:u w:val="none"/>
        </w:rPr>
        <w:t>g.</w:t>
      </w:r>
      <w:r>
        <w:rPr>
          <w:rFonts w:ascii="Calibri" w:eastAsia="Calibri" w:hAnsi="Calibri" w:cs="Calibri"/>
          <w:b w:val="0"/>
          <w:u w:val="none"/>
        </w:rPr>
        <w:tab/>
        <w:t>Exit conference – oral report</w:t>
      </w:r>
      <w:r w:rsidR="00002325">
        <w:rPr>
          <w:rFonts w:ascii="Calibri" w:eastAsia="Calibri" w:hAnsi="Calibri" w:cs="Calibri"/>
          <w:b w:val="0"/>
          <w:u w:val="none"/>
        </w:rPr>
        <w:t>,</w:t>
      </w:r>
      <w:r>
        <w:rPr>
          <w:rFonts w:ascii="Calibri" w:eastAsia="Calibri" w:hAnsi="Calibri" w:cs="Calibri"/>
          <w:b w:val="0"/>
          <w:u w:val="none"/>
        </w:rPr>
        <w:t xml:space="preserve"> which has</w:t>
      </w:r>
      <w:r>
        <w:rPr>
          <w:rFonts w:ascii="Calibri" w:eastAsia="Calibri" w:hAnsi="Calibri" w:cs="Calibri"/>
          <w:u w:val="none"/>
        </w:rPr>
        <w:t xml:space="preserve"> </w:t>
      </w:r>
      <w:r>
        <w:rPr>
          <w:rFonts w:ascii="Calibri" w:eastAsia="Calibri" w:hAnsi="Calibri" w:cs="Calibri"/>
          <w:b w:val="0"/>
          <w:u w:val="none"/>
        </w:rPr>
        <w:t>the reports for each program are in three sections:</w:t>
      </w:r>
    </w:p>
    <w:p w:rsidR="00966793" w:rsidRDefault="00E863B1">
      <w:pPr>
        <w:pStyle w:val="Title"/>
        <w:numPr>
          <w:ilvl w:val="0"/>
          <w:numId w:val="8"/>
        </w:numPr>
        <w:ind w:left="1170" w:hanging="180"/>
        <w:jc w:val="left"/>
        <w:rPr>
          <w:rFonts w:ascii="Calibri" w:eastAsia="Calibri" w:hAnsi="Calibri" w:cs="Calibri"/>
          <w:b w:val="0"/>
          <w:u w:val="none"/>
        </w:rPr>
      </w:pPr>
      <w:r>
        <w:rPr>
          <w:rFonts w:ascii="Calibri" w:eastAsia="Calibri" w:hAnsi="Calibri" w:cs="Calibri"/>
          <w:u w:val="none"/>
        </w:rPr>
        <w:t>Finding:</w:t>
      </w:r>
      <w:r>
        <w:rPr>
          <w:rFonts w:ascii="Calibri" w:eastAsia="Calibri" w:hAnsi="Calibri" w:cs="Calibri"/>
          <w:b w:val="0"/>
          <w:u w:val="none"/>
        </w:rPr>
        <w:t xml:space="preserve">  Describes issues of compliance that will require response and correction by the district in order to continue to be eligible for MEP funding.  Each finding </w:t>
      </w:r>
      <w:proofErr w:type="gramStart"/>
      <w:r>
        <w:rPr>
          <w:rFonts w:ascii="Calibri" w:eastAsia="Calibri" w:hAnsi="Calibri" w:cs="Calibri"/>
          <w:b w:val="0"/>
          <w:u w:val="none"/>
        </w:rPr>
        <w:t>is accompanied</w:t>
      </w:r>
      <w:proofErr w:type="gramEnd"/>
      <w:r>
        <w:rPr>
          <w:rFonts w:ascii="Calibri" w:eastAsia="Calibri" w:hAnsi="Calibri" w:cs="Calibri"/>
          <w:b w:val="0"/>
          <w:u w:val="none"/>
        </w:rPr>
        <w:t xml:space="preserve"> by a description of the required action and timeline.</w:t>
      </w:r>
    </w:p>
    <w:p w:rsidR="00966793" w:rsidRDefault="00E863B1">
      <w:pPr>
        <w:pStyle w:val="Title"/>
        <w:numPr>
          <w:ilvl w:val="0"/>
          <w:numId w:val="8"/>
        </w:numPr>
        <w:ind w:left="1170" w:hanging="180"/>
        <w:jc w:val="left"/>
        <w:rPr>
          <w:rFonts w:ascii="Calibri" w:eastAsia="Calibri" w:hAnsi="Calibri" w:cs="Calibri"/>
          <w:b w:val="0"/>
          <w:u w:val="none"/>
        </w:rPr>
      </w:pPr>
      <w:r>
        <w:rPr>
          <w:rFonts w:ascii="Calibri" w:eastAsia="Calibri" w:hAnsi="Calibri" w:cs="Calibri"/>
          <w:u w:val="none"/>
        </w:rPr>
        <w:t>Recommendation:</w:t>
      </w:r>
      <w:r>
        <w:rPr>
          <w:rFonts w:ascii="Calibri" w:eastAsia="Calibri" w:hAnsi="Calibri" w:cs="Calibri"/>
          <w:b w:val="0"/>
          <w:u w:val="none"/>
        </w:rPr>
        <w:t xml:space="preserve">  Lists observations and practices for the district’s consideration as it reviews and revises programs.</w:t>
      </w:r>
    </w:p>
    <w:p w:rsidR="00966793" w:rsidRDefault="00E863B1">
      <w:pPr>
        <w:pStyle w:val="Title"/>
        <w:numPr>
          <w:ilvl w:val="0"/>
          <w:numId w:val="8"/>
        </w:numPr>
        <w:ind w:left="1170" w:hanging="180"/>
        <w:jc w:val="left"/>
        <w:rPr>
          <w:rFonts w:ascii="Calibri" w:eastAsia="Calibri" w:hAnsi="Calibri" w:cs="Calibri"/>
          <w:b w:val="0"/>
          <w:u w:val="none"/>
        </w:rPr>
      </w:pPr>
      <w:r>
        <w:rPr>
          <w:rFonts w:ascii="Calibri" w:eastAsia="Calibri" w:hAnsi="Calibri" w:cs="Calibri"/>
          <w:u w:val="none"/>
        </w:rPr>
        <w:t>Commendation:</w:t>
      </w:r>
      <w:r>
        <w:rPr>
          <w:rFonts w:ascii="Calibri" w:eastAsia="Calibri" w:hAnsi="Calibri" w:cs="Calibri"/>
          <w:b w:val="0"/>
          <w:u w:val="none"/>
        </w:rPr>
        <w:t xml:space="preserve">  Describes observations of exemplary practices by the district.</w:t>
      </w:r>
    </w:p>
    <w:p w:rsidR="00966793" w:rsidRDefault="00E863B1" w:rsidP="001E75B8">
      <w:pPr>
        <w:spacing w:after="120"/>
        <w:ind w:left="720" w:hanging="360"/>
        <w:rPr>
          <w:rFonts w:ascii="Calibri" w:eastAsia="Calibri" w:hAnsi="Calibri" w:cs="Calibri"/>
        </w:rPr>
      </w:pPr>
      <w:r>
        <w:rPr>
          <w:rFonts w:ascii="Calibri" w:eastAsia="Calibri" w:hAnsi="Calibri" w:cs="Calibri"/>
        </w:rPr>
        <w:t>h.</w:t>
      </w:r>
      <w:r>
        <w:rPr>
          <w:rFonts w:ascii="Calibri" w:eastAsia="Calibri" w:hAnsi="Calibri" w:cs="Calibri"/>
        </w:rPr>
        <w:tab/>
        <w:t>Written report sent to superintendent within 30 days of exit conference.</w:t>
      </w:r>
    </w:p>
    <w:p w:rsidR="00966793" w:rsidRDefault="00E863B1" w:rsidP="001E75B8">
      <w:pPr>
        <w:pStyle w:val="Heading2"/>
      </w:pPr>
      <w:r>
        <w:br w:type="page"/>
      </w:r>
      <w:bookmarkStart w:id="4" w:name="_Toc144445572"/>
      <w:r>
        <w:lastRenderedPageBreak/>
        <w:t>Questions and Answers on Visits</w:t>
      </w:r>
      <w:bookmarkEnd w:id="4"/>
    </w:p>
    <w:p w:rsidR="00966793" w:rsidRDefault="00E863B1" w:rsidP="00002325">
      <w:pPr>
        <w:pBdr>
          <w:top w:val="single" w:sz="8" w:space="1" w:color="000000"/>
          <w:left w:val="single" w:sz="8" w:space="4" w:color="000000"/>
          <w:bottom w:val="single" w:sz="8" w:space="1" w:color="000000"/>
          <w:right w:val="single" w:sz="8" w:space="4" w:color="000000"/>
        </w:pBdr>
        <w:spacing w:before="240" w:after="120"/>
        <w:rPr>
          <w:rFonts w:ascii="Calibri" w:eastAsia="Calibri" w:hAnsi="Calibri" w:cs="Calibri"/>
          <w:b/>
        </w:rPr>
      </w:pPr>
      <w:r>
        <w:rPr>
          <w:rFonts w:ascii="Calibri" w:eastAsia="Calibri" w:hAnsi="Calibri" w:cs="Calibri"/>
          <w:b/>
        </w:rPr>
        <w:t xml:space="preserve">How </w:t>
      </w:r>
      <w:proofErr w:type="gramStart"/>
      <w:r>
        <w:rPr>
          <w:rFonts w:ascii="Calibri" w:eastAsia="Calibri" w:hAnsi="Calibri" w:cs="Calibri"/>
          <w:b/>
        </w:rPr>
        <w:t>are districts selected</w:t>
      </w:r>
      <w:proofErr w:type="gramEnd"/>
      <w:r>
        <w:rPr>
          <w:rFonts w:ascii="Calibri" w:eastAsia="Calibri" w:hAnsi="Calibri" w:cs="Calibri"/>
          <w:b/>
        </w:rPr>
        <w:t xml:space="preserve"> for on-site visitations?</w:t>
      </w:r>
    </w:p>
    <w:p w:rsidR="00966793" w:rsidRDefault="00E863B1" w:rsidP="00AB15AC">
      <w:pPr>
        <w:spacing w:after="60"/>
        <w:rPr>
          <w:rFonts w:ascii="Calibri" w:eastAsia="Calibri" w:hAnsi="Calibri" w:cs="Calibri"/>
        </w:rPr>
      </w:pPr>
      <w:r>
        <w:rPr>
          <w:rFonts w:ascii="Calibri" w:eastAsia="Calibri" w:hAnsi="Calibri" w:cs="Calibri"/>
        </w:rPr>
        <w:t xml:space="preserve">Factors that influence when districts/ESDs </w:t>
      </w:r>
      <w:proofErr w:type="gramStart"/>
      <w:r>
        <w:rPr>
          <w:rFonts w:ascii="Calibri" w:eastAsia="Calibri" w:hAnsi="Calibri" w:cs="Calibri"/>
        </w:rPr>
        <w:t>will be visited</w:t>
      </w:r>
      <w:proofErr w:type="gramEnd"/>
      <w:r>
        <w:rPr>
          <w:rFonts w:ascii="Calibri" w:eastAsia="Calibri" w:hAnsi="Calibri" w:cs="Calibri"/>
        </w:rPr>
        <w:t xml:space="preserve"> follow a rubric of risk factor document that includes:</w:t>
      </w:r>
    </w:p>
    <w:p w:rsidR="00966793" w:rsidRDefault="00E863B1" w:rsidP="00AB15AC">
      <w:pPr>
        <w:numPr>
          <w:ilvl w:val="0"/>
          <w:numId w:val="10"/>
        </w:numPr>
        <w:spacing w:after="60"/>
        <w:ind w:left="450" w:hanging="450"/>
        <w:rPr>
          <w:rFonts w:ascii="Calibri" w:eastAsia="Calibri" w:hAnsi="Calibri" w:cs="Calibri"/>
        </w:rPr>
      </w:pPr>
      <w:r>
        <w:rPr>
          <w:rFonts w:ascii="Calibri" w:eastAsia="Calibri" w:hAnsi="Calibri" w:cs="Calibri"/>
        </w:rPr>
        <w:t>A monitoring visit every three years.</w:t>
      </w:r>
    </w:p>
    <w:p w:rsidR="00966793" w:rsidRDefault="00E863B1" w:rsidP="00AB15AC">
      <w:pPr>
        <w:numPr>
          <w:ilvl w:val="0"/>
          <w:numId w:val="10"/>
        </w:numPr>
        <w:spacing w:after="60"/>
        <w:ind w:left="450" w:hanging="450"/>
        <w:rPr>
          <w:rFonts w:ascii="Calibri" w:eastAsia="Calibri" w:hAnsi="Calibri" w:cs="Calibri"/>
        </w:rPr>
      </w:pPr>
      <w:r>
        <w:rPr>
          <w:rFonts w:ascii="Calibri" w:eastAsia="Calibri" w:hAnsi="Calibri" w:cs="Calibri"/>
        </w:rPr>
        <w:t>Concerns from MEP staff or parents.</w:t>
      </w:r>
    </w:p>
    <w:p w:rsidR="00966793" w:rsidRDefault="00E863B1" w:rsidP="00AB15AC">
      <w:pPr>
        <w:numPr>
          <w:ilvl w:val="0"/>
          <w:numId w:val="10"/>
        </w:numPr>
        <w:spacing w:after="60"/>
        <w:ind w:left="450" w:hanging="450"/>
        <w:rPr>
          <w:rFonts w:ascii="Calibri" w:eastAsia="Calibri" w:hAnsi="Calibri" w:cs="Calibri"/>
        </w:rPr>
      </w:pPr>
      <w:r>
        <w:rPr>
          <w:rFonts w:ascii="Calibri" w:eastAsia="Calibri" w:hAnsi="Calibri" w:cs="Calibri"/>
        </w:rPr>
        <w:t>Findings from last monitoring visit.</w:t>
      </w:r>
    </w:p>
    <w:p w:rsidR="00966793" w:rsidRDefault="00E863B1" w:rsidP="00AB15AC">
      <w:pPr>
        <w:numPr>
          <w:ilvl w:val="0"/>
          <w:numId w:val="10"/>
        </w:numPr>
        <w:spacing w:after="60"/>
        <w:ind w:left="450" w:hanging="450"/>
        <w:rPr>
          <w:rFonts w:ascii="Calibri" w:eastAsia="Calibri" w:hAnsi="Calibri" w:cs="Calibri"/>
        </w:rPr>
      </w:pPr>
      <w:r>
        <w:rPr>
          <w:rFonts w:ascii="Calibri" w:eastAsia="Calibri" w:hAnsi="Calibri" w:cs="Calibri"/>
        </w:rPr>
        <w:t>New director or leadership to the migrant program.</w:t>
      </w:r>
    </w:p>
    <w:p w:rsidR="00966793" w:rsidRDefault="00E863B1" w:rsidP="00AB15AC">
      <w:pPr>
        <w:numPr>
          <w:ilvl w:val="0"/>
          <w:numId w:val="10"/>
        </w:numPr>
        <w:spacing w:after="60"/>
        <w:ind w:left="450" w:hanging="450"/>
        <w:rPr>
          <w:rFonts w:ascii="Calibri" w:eastAsia="Calibri" w:hAnsi="Calibri" w:cs="Calibri"/>
        </w:rPr>
      </w:pPr>
      <w:r>
        <w:rPr>
          <w:rFonts w:ascii="Calibri" w:eastAsia="Calibri" w:hAnsi="Calibri" w:cs="Calibri"/>
        </w:rPr>
        <w:t xml:space="preserve">Quality of most recent ESEA </w:t>
      </w:r>
      <w:proofErr w:type="spellStart"/>
      <w:r>
        <w:rPr>
          <w:rFonts w:ascii="Calibri" w:eastAsia="Calibri" w:hAnsi="Calibri" w:cs="Calibri"/>
        </w:rPr>
        <w:t>Subgrant</w:t>
      </w:r>
      <w:proofErr w:type="spellEnd"/>
      <w:r>
        <w:rPr>
          <w:rFonts w:ascii="Calibri" w:eastAsia="Calibri" w:hAnsi="Calibri" w:cs="Calibri"/>
        </w:rPr>
        <w:t xml:space="preserve"> Application.</w:t>
      </w:r>
    </w:p>
    <w:p w:rsidR="00966793" w:rsidRDefault="00E863B1" w:rsidP="00AB15AC">
      <w:pPr>
        <w:numPr>
          <w:ilvl w:val="0"/>
          <w:numId w:val="10"/>
        </w:numPr>
        <w:spacing w:after="60"/>
        <w:ind w:left="450" w:hanging="450"/>
        <w:rPr>
          <w:rFonts w:ascii="Calibri" w:eastAsia="Calibri" w:hAnsi="Calibri" w:cs="Calibri"/>
        </w:rPr>
      </w:pPr>
      <w:r>
        <w:rPr>
          <w:rFonts w:ascii="Calibri" w:eastAsia="Calibri" w:hAnsi="Calibri" w:cs="Calibri"/>
        </w:rPr>
        <w:t>Requests for program evaluation.</w:t>
      </w:r>
    </w:p>
    <w:p w:rsidR="00966793" w:rsidRDefault="00E863B1" w:rsidP="001E75B8">
      <w:pPr>
        <w:numPr>
          <w:ilvl w:val="0"/>
          <w:numId w:val="10"/>
        </w:numPr>
        <w:spacing w:after="240"/>
        <w:ind w:left="446" w:hanging="446"/>
        <w:rPr>
          <w:rFonts w:ascii="Calibri" w:eastAsia="Calibri" w:hAnsi="Calibri" w:cs="Calibri"/>
        </w:rPr>
      </w:pPr>
      <w:r>
        <w:rPr>
          <w:rFonts w:ascii="Calibri" w:eastAsia="Calibri" w:hAnsi="Calibri" w:cs="Calibri"/>
        </w:rPr>
        <w:t>Sudden and significant changes in personnel with responsibilities for implementing State and Federal statutes around services for migrant students.</w:t>
      </w:r>
    </w:p>
    <w:p w:rsidR="00966793" w:rsidRDefault="00E863B1" w:rsidP="001E75B8">
      <w:pPr>
        <w:pBdr>
          <w:top w:val="single" w:sz="8" w:space="1" w:color="000000"/>
          <w:left w:val="single" w:sz="8" w:space="4" w:color="000000"/>
          <w:bottom w:val="single" w:sz="8" w:space="1" w:color="000000"/>
          <w:right w:val="single" w:sz="8" w:space="4" w:color="000000"/>
        </w:pBdr>
        <w:spacing w:after="120"/>
        <w:rPr>
          <w:rFonts w:ascii="Calibri" w:eastAsia="Calibri" w:hAnsi="Calibri" w:cs="Calibri"/>
          <w:b/>
        </w:rPr>
      </w:pPr>
      <w:r>
        <w:rPr>
          <w:rFonts w:ascii="Calibri" w:eastAsia="Calibri" w:hAnsi="Calibri" w:cs="Calibri"/>
          <w:b/>
        </w:rPr>
        <w:t>How should the district prepare for a visit?</w:t>
      </w:r>
    </w:p>
    <w:p w:rsidR="00966793" w:rsidRDefault="00E863B1" w:rsidP="001E75B8">
      <w:pPr>
        <w:spacing w:after="240"/>
        <w:rPr>
          <w:rFonts w:ascii="Calibri" w:eastAsia="Calibri" w:hAnsi="Calibri" w:cs="Calibri"/>
        </w:rPr>
      </w:pPr>
      <w:r>
        <w:rPr>
          <w:rFonts w:ascii="Calibri" w:eastAsia="Calibri" w:hAnsi="Calibri" w:cs="Calibri"/>
        </w:rPr>
        <w:t xml:space="preserve">Review and use the Self-Assessment and On-Site Review check sheets posted on the ODE website </w:t>
      </w:r>
      <w:hyperlink r:id="rId15">
        <w:r>
          <w:rPr>
            <w:rFonts w:ascii="Calibri" w:eastAsia="Calibri" w:hAnsi="Calibri" w:cs="Calibri"/>
            <w:color w:val="0000FF"/>
            <w:u w:val="single"/>
          </w:rPr>
          <w:t>Title I-C Migrant Education - Monitoring</w:t>
        </w:r>
      </w:hyperlink>
      <w:r>
        <w:rPr>
          <w:rFonts w:ascii="Calibri" w:eastAsia="Calibri" w:hAnsi="Calibri" w:cs="Calibri"/>
        </w:rPr>
        <w:t>.</w:t>
      </w:r>
      <w:r w:rsidR="000576B5">
        <w:rPr>
          <w:rFonts w:ascii="Calibri" w:eastAsia="Calibri" w:hAnsi="Calibri" w:cs="Calibri"/>
        </w:rPr>
        <w:t xml:space="preserve">  </w:t>
      </w:r>
      <w:r>
        <w:rPr>
          <w:rFonts w:ascii="Calibri" w:eastAsia="Calibri" w:hAnsi="Calibri" w:cs="Calibri"/>
        </w:rPr>
        <w:t xml:space="preserve">Many districts set up permanent files using these check sheet questions and establish a process of ongoing maintenance.  Beyond this basic preparation, the district </w:t>
      </w:r>
      <w:proofErr w:type="gramStart"/>
      <w:r>
        <w:rPr>
          <w:rFonts w:ascii="Calibri" w:eastAsia="Calibri" w:hAnsi="Calibri" w:cs="Calibri"/>
        </w:rPr>
        <w:t>will be given</w:t>
      </w:r>
      <w:proofErr w:type="gramEnd"/>
      <w:r>
        <w:rPr>
          <w:rFonts w:ascii="Calibri" w:eastAsia="Calibri" w:hAnsi="Calibri" w:cs="Calibri"/>
        </w:rPr>
        <w:t xml:space="preserve"> an opportunity to work with the visitation team leader to design the visit to meet the district’s specific program questions and needs.</w:t>
      </w:r>
    </w:p>
    <w:p w:rsidR="00966793" w:rsidRDefault="00E863B1" w:rsidP="001E75B8">
      <w:pPr>
        <w:pBdr>
          <w:top w:val="single" w:sz="8" w:space="1" w:color="000000"/>
          <w:left w:val="single" w:sz="8" w:space="4" w:color="000000"/>
          <w:bottom w:val="single" w:sz="8" w:space="1" w:color="000000"/>
          <w:right w:val="single" w:sz="8" w:space="4" w:color="000000"/>
        </w:pBdr>
        <w:spacing w:after="120"/>
        <w:rPr>
          <w:rFonts w:ascii="Calibri" w:eastAsia="Calibri" w:hAnsi="Calibri" w:cs="Calibri"/>
          <w:b/>
        </w:rPr>
      </w:pPr>
      <w:r>
        <w:rPr>
          <w:rFonts w:ascii="Calibri" w:eastAsia="Calibri" w:hAnsi="Calibri" w:cs="Calibri"/>
          <w:b/>
        </w:rPr>
        <w:t>Is there a written report of the visit and what does it include?</w:t>
      </w:r>
    </w:p>
    <w:p w:rsidR="00966793" w:rsidRDefault="00E863B1" w:rsidP="001E75B8">
      <w:pPr>
        <w:spacing w:after="240"/>
        <w:rPr>
          <w:rFonts w:ascii="Calibri" w:eastAsia="Calibri" w:hAnsi="Calibri" w:cs="Calibri"/>
        </w:rPr>
      </w:pPr>
      <w:r>
        <w:rPr>
          <w:rFonts w:ascii="Calibri" w:eastAsia="Calibri" w:hAnsi="Calibri" w:cs="Calibri"/>
        </w:rPr>
        <w:t xml:space="preserve">Yes.  Within 30 days of the visit, the district will receive a written report.  The report generally includes an overview of the district program for migrant students, as well as program specific reports.  The reports </w:t>
      </w:r>
      <w:proofErr w:type="gramStart"/>
      <w:r>
        <w:rPr>
          <w:rFonts w:ascii="Calibri" w:eastAsia="Calibri" w:hAnsi="Calibri" w:cs="Calibri"/>
        </w:rPr>
        <w:t>are organized</w:t>
      </w:r>
      <w:proofErr w:type="gramEnd"/>
      <w:r>
        <w:rPr>
          <w:rFonts w:ascii="Calibri" w:eastAsia="Calibri" w:hAnsi="Calibri" w:cs="Calibri"/>
        </w:rPr>
        <w:t xml:space="preserve"> into overviews, findings (non-compliance issues that must be resolved), recommendations, and commendations.  While not binding, recommendations often address those issues and ideas the team suggests to improve program quality.</w:t>
      </w:r>
    </w:p>
    <w:p w:rsidR="00966793" w:rsidRDefault="00E863B1" w:rsidP="001E75B8">
      <w:pPr>
        <w:pBdr>
          <w:top w:val="single" w:sz="8" w:space="1" w:color="000000"/>
          <w:left w:val="single" w:sz="8" w:space="4" w:color="000000"/>
          <w:bottom w:val="single" w:sz="8" w:space="1" w:color="000000"/>
          <w:right w:val="single" w:sz="8" w:space="4" w:color="000000"/>
        </w:pBdr>
        <w:spacing w:after="120"/>
        <w:rPr>
          <w:rFonts w:ascii="Calibri" w:eastAsia="Calibri" w:hAnsi="Calibri" w:cs="Calibri"/>
          <w:b/>
        </w:rPr>
      </w:pPr>
      <w:r>
        <w:rPr>
          <w:rFonts w:ascii="Calibri" w:eastAsia="Calibri" w:hAnsi="Calibri" w:cs="Calibri"/>
          <w:b/>
        </w:rPr>
        <w:t>What does a typical on-site program review look like?</w:t>
      </w:r>
    </w:p>
    <w:p w:rsidR="00966793" w:rsidRDefault="00E863B1" w:rsidP="001E75B8">
      <w:pPr>
        <w:spacing w:after="240"/>
        <w:rPr>
          <w:rFonts w:ascii="Calibri" w:eastAsia="Calibri" w:hAnsi="Calibri" w:cs="Calibri"/>
        </w:rPr>
      </w:pPr>
      <w:r>
        <w:rPr>
          <w:rFonts w:ascii="Calibri" w:eastAsia="Calibri" w:hAnsi="Calibri" w:cs="Calibri"/>
        </w:rPr>
        <w:t xml:space="preserve">Reviews are typically two to five days, although they may be longer for larger districts or ESDs with multiple districts.  The reviews often begin with a meeting of the district migrant coordinator and other administrative staff.  This meeting is to address program issues and to answer specific questions by the district.  Following the opening meeting, key migrant staff </w:t>
      </w:r>
      <w:proofErr w:type="gramStart"/>
      <w:r>
        <w:rPr>
          <w:rFonts w:ascii="Calibri" w:eastAsia="Calibri" w:hAnsi="Calibri" w:cs="Calibri"/>
        </w:rPr>
        <w:t>are interviewed</w:t>
      </w:r>
      <w:proofErr w:type="gramEnd"/>
      <w:r>
        <w:rPr>
          <w:rFonts w:ascii="Calibri" w:eastAsia="Calibri" w:hAnsi="Calibri" w:cs="Calibri"/>
        </w:rPr>
        <w:t>.  The remainder of the visit is spent visiting schools to confirm and support the district’s written descriptions and plans.  The visit ends with an exit conference, usually with program coordina</w:t>
      </w:r>
      <w:r>
        <w:rPr>
          <w:rFonts w:ascii="Calibri" w:eastAsia="Calibri" w:hAnsi="Calibri" w:cs="Calibri"/>
        </w:rPr>
        <w:lastRenderedPageBreak/>
        <w:t>tor and the superintendent, or superintendent’s representative.  The exit conference is an informal review of the findings, recommendations, and commendations emerging from the visit.</w:t>
      </w:r>
    </w:p>
    <w:p w:rsidR="00966793" w:rsidRDefault="00E863B1" w:rsidP="0087587C">
      <w:pPr>
        <w:pBdr>
          <w:top w:val="single" w:sz="8" w:space="1" w:color="000000"/>
          <w:left w:val="single" w:sz="8" w:space="4" w:color="000000"/>
          <w:bottom w:val="single" w:sz="8" w:space="1" w:color="000000"/>
          <w:right w:val="single" w:sz="8" w:space="4" w:color="000000"/>
        </w:pBdr>
        <w:spacing w:after="120"/>
        <w:rPr>
          <w:rFonts w:ascii="Calibri" w:eastAsia="Calibri" w:hAnsi="Calibri" w:cs="Calibri"/>
          <w:b/>
        </w:rPr>
      </w:pPr>
      <w:r>
        <w:rPr>
          <w:rFonts w:ascii="Calibri" w:eastAsia="Calibri" w:hAnsi="Calibri" w:cs="Calibri"/>
          <w:b/>
        </w:rPr>
        <w:t xml:space="preserve">What happens if there is a finding of non-compliance of the </w:t>
      </w:r>
      <w:r w:rsidR="00FF34D3">
        <w:rPr>
          <w:rFonts w:ascii="Calibri" w:eastAsia="Calibri" w:hAnsi="Calibri" w:cs="Calibri"/>
          <w:b/>
        </w:rPr>
        <w:t>m</w:t>
      </w:r>
      <w:r>
        <w:rPr>
          <w:rFonts w:ascii="Calibri" w:eastAsia="Calibri" w:hAnsi="Calibri" w:cs="Calibri"/>
          <w:b/>
        </w:rPr>
        <w:t xml:space="preserve">igrant program </w:t>
      </w:r>
      <w:proofErr w:type="gramStart"/>
      <w:r>
        <w:rPr>
          <w:rFonts w:ascii="Calibri" w:eastAsia="Calibri" w:hAnsi="Calibri" w:cs="Calibri"/>
          <w:b/>
        </w:rPr>
        <w:t>being reviewed</w:t>
      </w:r>
      <w:proofErr w:type="gramEnd"/>
      <w:r>
        <w:rPr>
          <w:rFonts w:ascii="Calibri" w:eastAsia="Calibri" w:hAnsi="Calibri" w:cs="Calibri"/>
          <w:b/>
        </w:rPr>
        <w:t>?</w:t>
      </w:r>
    </w:p>
    <w:p w:rsidR="00966793" w:rsidRDefault="00E863B1" w:rsidP="0087587C">
      <w:pPr>
        <w:spacing w:after="240"/>
        <w:rPr>
          <w:rFonts w:ascii="Calibri" w:eastAsia="Calibri" w:hAnsi="Calibri" w:cs="Calibri"/>
        </w:rPr>
      </w:pPr>
      <w:r>
        <w:rPr>
          <w:rFonts w:ascii="Calibri" w:eastAsia="Calibri" w:hAnsi="Calibri" w:cs="Calibri"/>
        </w:rPr>
        <w:t xml:space="preserve">It is not the purpose of the visit to impose penalties on the district for non-compliance issues.  Rather, it is ODE’s goal to ensure the district is compliant with the laws and regulations by providing assistance in resolving any non-compliance issues.  Once a finding </w:t>
      </w:r>
      <w:proofErr w:type="gramStart"/>
      <w:r>
        <w:rPr>
          <w:rFonts w:ascii="Calibri" w:eastAsia="Calibri" w:hAnsi="Calibri" w:cs="Calibri"/>
        </w:rPr>
        <w:t>is described</w:t>
      </w:r>
      <w:proofErr w:type="gramEnd"/>
      <w:r>
        <w:rPr>
          <w:rFonts w:ascii="Calibri" w:eastAsia="Calibri" w:hAnsi="Calibri" w:cs="Calibri"/>
        </w:rPr>
        <w:t>, the team leader will work with the district to develop strategies and timelines for resolving the issues.</w:t>
      </w:r>
    </w:p>
    <w:p w:rsidR="00966793" w:rsidRDefault="00E863B1" w:rsidP="0087587C">
      <w:pPr>
        <w:pBdr>
          <w:top w:val="single" w:sz="8" w:space="1" w:color="000000"/>
          <w:left w:val="single" w:sz="8" w:space="4" w:color="000000"/>
          <w:bottom w:val="single" w:sz="8" w:space="1" w:color="000000"/>
          <w:right w:val="single" w:sz="8" w:space="4" w:color="000000"/>
        </w:pBdr>
        <w:spacing w:after="120"/>
        <w:rPr>
          <w:rFonts w:ascii="Calibri" w:eastAsia="Calibri" w:hAnsi="Calibri" w:cs="Calibri"/>
          <w:b/>
        </w:rPr>
      </w:pPr>
      <w:r>
        <w:rPr>
          <w:rFonts w:ascii="Calibri" w:eastAsia="Calibri" w:hAnsi="Calibri" w:cs="Calibri"/>
          <w:b/>
        </w:rPr>
        <w:t>Are there program areas that are of particular interest to the review team?</w:t>
      </w:r>
    </w:p>
    <w:p w:rsidR="00966793" w:rsidRDefault="00E863B1" w:rsidP="00AB15AC">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rPr>
        <w:t xml:space="preserve">Although the team will do a general review of all aspects of the district’s migrant program, several key issues </w:t>
      </w:r>
      <w:proofErr w:type="gramStart"/>
      <w:r>
        <w:rPr>
          <w:rFonts w:ascii="Calibri" w:eastAsia="Calibri" w:hAnsi="Calibri" w:cs="Calibri"/>
          <w:color w:val="000000"/>
        </w:rPr>
        <w:t>are identified</w:t>
      </w:r>
      <w:proofErr w:type="gramEnd"/>
      <w:r>
        <w:rPr>
          <w:rFonts w:ascii="Calibri" w:eastAsia="Calibri" w:hAnsi="Calibri" w:cs="Calibri"/>
          <w:color w:val="000000"/>
        </w:rPr>
        <w:t xml:space="preserve"> for more in-depth review.  This part of the review </w:t>
      </w:r>
      <w:proofErr w:type="gramStart"/>
      <w:r>
        <w:rPr>
          <w:rFonts w:ascii="Calibri" w:eastAsia="Calibri" w:hAnsi="Calibri" w:cs="Calibri"/>
          <w:color w:val="000000"/>
        </w:rPr>
        <w:t>is more focused</w:t>
      </w:r>
      <w:proofErr w:type="gramEnd"/>
      <w:r>
        <w:rPr>
          <w:rFonts w:ascii="Calibri" w:eastAsia="Calibri" w:hAnsi="Calibri" w:cs="Calibri"/>
          <w:color w:val="000000"/>
        </w:rPr>
        <w:t xml:space="preserve"> on program quality and assistance than on compliance.  The initial visits will focus on these areas:</w:t>
      </w:r>
    </w:p>
    <w:p w:rsidR="00966793" w:rsidRDefault="00E863B1" w:rsidP="00AB15AC">
      <w:pPr>
        <w:numPr>
          <w:ilvl w:val="0"/>
          <w:numId w:val="11"/>
        </w:numPr>
        <w:spacing w:after="60"/>
        <w:ind w:left="450" w:hanging="450"/>
        <w:rPr>
          <w:rFonts w:ascii="Calibri" w:eastAsia="Calibri" w:hAnsi="Calibri" w:cs="Calibri"/>
        </w:rPr>
      </w:pPr>
      <w:r>
        <w:rPr>
          <w:rFonts w:ascii="Calibri" w:eastAsia="Calibri" w:hAnsi="Calibri" w:cs="Calibri"/>
        </w:rPr>
        <w:t>District Migrant Program - planning, implementation, and updating;</w:t>
      </w:r>
    </w:p>
    <w:p w:rsidR="00966793" w:rsidRDefault="00E863B1" w:rsidP="00AB15AC">
      <w:pPr>
        <w:numPr>
          <w:ilvl w:val="0"/>
          <w:numId w:val="11"/>
        </w:numPr>
        <w:spacing w:after="60"/>
        <w:ind w:left="450" w:hanging="450"/>
        <w:rPr>
          <w:rFonts w:ascii="Calibri" w:eastAsia="Calibri" w:hAnsi="Calibri" w:cs="Calibri"/>
        </w:rPr>
      </w:pPr>
      <w:r>
        <w:rPr>
          <w:rFonts w:ascii="Calibri" w:eastAsia="Calibri" w:hAnsi="Calibri" w:cs="Calibri"/>
        </w:rPr>
        <w:t>Program or strategies to improve migrant students through the four Service Delivery Plan Goals;</w:t>
      </w:r>
    </w:p>
    <w:p w:rsidR="00966793" w:rsidRDefault="00E863B1" w:rsidP="00AB15AC">
      <w:pPr>
        <w:numPr>
          <w:ilvl w:val="0"/>
          <w:numId w:val="11"/>
        </w:numPr>
        <w:spacing w:after="60"/>
        <w:ind w:left="450" w:hanging="450"/>
        <w:rPr>
          <w:rFonts w:ascii="Calibri" w:eastAsia="Calibri" w:hAnsi="Calibri" w:cs="Calibri"/>
        </w:rPr>
      </w:pPr>
      <w:r>
        <w:rPr>
          <w:rFonts w:ascii="Calibri" w:eastAsia="Calibri" w:hAnsi="Calibri" w:cs="Calibri"/>
        </w:rPr>
        <w:t>Program strategies for ensuring highly qualified staff in migrant programs;</w:t>
      </w:r>
    </w:p>
    <w:p w:rsidR="00966793" w:rsidRDefault="00E863B1" w:rsidP="00AB15AC">
      <w:pPr>
        <w:numPr>
          <w:ilvl w:val="0"/>
          <w:numId w:val="11"/>
        </w:numPr>
        <w:spacing w:after="60"/>
        <w:ind w:left="450" w:hanging="450"/>
        <w:rPr>
          <w:rFonts w:ascii="Calibri" w:eastAsia="Calibri" w:hAnsi="Calibri" w:cs="Calibri"/>
        </w:rPr>
      </w:pPr>
      <w:r>
        <w:rPr>
          <w:rFonts w:ascii="Calibri" w:eastAsia="Calibri" w:hAnsi="Calibri" w:cs="Calibri"/>
        </w:rPr>
        <w:t>Program strategies for ensuring parental and community participation in programs for migrants;</w:t>
      </w:r>
    </w:p>
    <w:p w:rsidR="00966793" w:rsidRDefault="00E863B1" w:rsidP="00AE39E7">
      <w:pPr>
        <w:numPr>
          <w:ilvl w:val="0"/>
          <w:numId w:val="11"/>
        </w:numPr>
        <w:spacing w:after="240"/>
        <w:ind w:left="450" w:hanging="450"/>
        <w:rPr>
          <w:rFonts w:ascii="Calibri" w:eastAsia="Calibri" w:hAnsi="Calibri" w:cs="Calibri"/>
        </w:rPr>
      </w:pPr>
      <w:r>
        <w:rPr>
          <w:rFonts w:ascii="Calibri" w:eastAsia="Calibri" w:hAnsi="Calibri" w:cs="Calibri"/>
        </w:rPr>
        <w:t>Processes to collect data needed to include in report to the ODE on program activities, progress of migrants, and meeting the state academic standards.</w:t>
      </w:r>
    </w:p>
    <w:p w:rsidR="00966793" w:rsidRDefault="00E863B1" w:rsidP="00AE39E7">
      <w:pPr>
        <w:pBdr>
          <w:top w:val="single" w:sz="8" w:space="1" w:color="000000"/>
          <w:left w:val="single" w:sz="8" w:space="4" w:color="000000"/>
          <w:bottom w:val="single" w:sz="8" w:space="1" w:color="000000"/>
          <w:right w:val="single" w:sz="8" w:space="4" w:color="000000"/>
        </w:pBdr>
        <w:spacing w:after="120"/>
        <w:rPr>
          <w:rFonts w:ascii="Calibri" w:eastAsia="Calibri" w:hAnsi="Calibri" w:cs="Calibri"/>
          <w:b/>
        </w:rPr>
      </w:pPr>
      <w:r>
        <w:rPr>
          <w:rFonts w:ascii="Calibri" w:eastAsia="Calibri" w:hAnsi="Calibri" w:cs="Calibri"/>
          <w:b/>
        </w:rPr>
        <w:t>Is there anything else the district needs to know to prepare for a visitation?</w:t>
      </w:r>
    </w:p>
    <w:p w:rsidR="00966793" w:rsidRDefault="00E863B1" w:rsidP="00AE39E7">
      <w:pPr>
        <w:spacing w:after="240"/>
        <w:rPr>
          <w:rFonts w:ascii="Calibri" w:eastAsia="Calibri" w:hAnsi="Calibri" w:cs="Calibri"/>
        </w:rPr>
      </w:pPr>
      <w:r>
        <w:rPr>
          <w:rFonts w:ascii="Calibri" w:eastAsia="Calibri" w:hAnsi="Calibri" w:cs="Calibri"/>
        </w:rPr>
        <w:t xml:space="preserve">Because visits </w:t>
      </w:r>
      <w:proofErr w:type="gramStart"/>
      <w:r>
        <w:rPr>
          <w:rFonts w:ascii="Calibri" w:eastAsia="Calibri" w:hAnsi="Calibri" w:cs="Calibri"/>
        </w:rPr>
        <w:t>are designed</w:t>
      </w:r>
      <w:proofErr w:type="gramEnd"/>
      <w:r>
        <w:rPr>
          <w:rFonts w:ascii="Calibri" w:eastAsia="Calibri" w:hAnsi="Calibri" w:cs="Calibri"/>
        </w:rPr>
        <w:t xml:space="preserve"> to meet not only the needs of the visitation team, but also the district.  Each district should feel free to suggest specific modification or additions to the visit that will assist it in developing high quality migrant programs in the larger context of school improvement.</w:t>
      </w:r>
    </w:p>
    <w:p w:rsidR="00966793" w:rsidRDefault="00E863B1" w:rsidP="00AE39E7">
      <w:pPr>
        <w:pStyle w:val="Heading1"/>
      </w:pPr>
      <w:r>
        <w:br w:type="page"/>
      </w:r>
      <w:bookmarkStart w:id="5" w:name="_Toc144445573"/>
      <w:r>
        <w:lastRenderedPageBreak/>
        <w:t>SETTING UP THE VISITATION SCHEDULE</w:t>
      </w:r>
      <w:bookmarkEnd w:id="5"/>
    </w:p>
    <w:p w:rsidR="00966793" w:rsidRDefault="00E863B1" w:rsidP="00AE39E7">
      <w:pPr>
        <w:pStyle w:val="Heading2"/>
      </w:pPr>
      <w:bookmarkStart w:id="6" w:name="_Toc144445574"/>
      <w:r>
        <w:t>Description of Schedule Process</w:t>
      </w:r>
      <w:bookmarkEnd w:id="6"/>
    </w:p>
    <w:p w:rsidR="00966793" w:rsidRDefault="00E863B1" w:rsidP="00AB15AC">
      <w:pPr>
        <w:numPr>
          <w:ilvl w:val="1"/>
          <w:numId w:val="7"/>
        </w:numPr>
        <w:spacing w:after="60"/>
        <w:ind w:left="446" w:hanging="446"/>
        <w:rPr>
          <w:rFonts w:ascii="Calibri" w:eastAsia="Calibri" w:hAnsi="Calibri" w:cs="Calibri"/>
        </w:rPr>
      </w:pPr>
      <w:r>
        <w:rPr>
          <w:rFonts w:ascii="Calibri" w:eastAsia="Calibri" w:hAnsi="Calibri" w:cs="Calibri"/>
        </w:rPr>
        <w:t xml:space="preserve">Schools </w:t>
      </w:r>
      <w:proofErr w:type="gramStart"/>
      <w:r>
        <w:rPr>
          <w:rFonts w:ascii="Calibri" w:eastAsia="Calibri" w:hAnsi="Calibri" w:cs="Calibri"/>
        </w:rPr>
        <w:t>are ranked</w:t>
      </w:r>
      <w:proofErr w:type="gramEnd"/>
      <w:r>
        <w:rPr>
          <w:rFonts w:ascii="Calibri" w:eastAsia="Calibri" w:hAnsi="Calibri" w:cs="Calibri"/>
        </w:rPr>
        <w:t xml:space="preserve"> from greatest number of migrant students to least number of migrant students.</w:t>
      </w:r>
    </w:p>
    <w:p w:rsidR="00966793" w:rsidRDefault="00E863B1" w:rsidP="00AB15AC">
      <w:pPr>
        <w:numPr>
          <w:ilvl w:val="0"/>
          <w:numId w:val="7"/>
        </w:numPr>
        <w:spacing w:after="60"/>
        <w:ind w:left="446" w:hanging="446"/>
        <w:rPr>
          <w:rFonts w:ascii="Calibri" w:eastAsia="Calibri" w:hAnsi="Calibri" w:cs="Calibri"/>
        </w:rPr>
      </w:pPr>
      <w:r>
        <w:rPr>
          <w:rFonts w:ascii="Calibri" w:eastAsia="Calibri" w:hAnsi="Calibri" w:cs="Calibri"/>
        </w:rPr>
        <w:t xml:space="preserve">Number of </w:t>
      </w:r>
      <w:proofErr w:type="gramStart"/>
      <w:r>
        <w:rPr>
          <w:rFonts w:ascii="Calibri" w:eastAsia="Calibri" w:hAnsi="Calibri" w:cs="Calibri"/>
        </w:rPr>
        <w:t>eligible schools is divided by number of slots available</w:t>
      </w:r>
      <w:proofErr w:type="gramEnd"/>
      <w:r>
        <w:rPr>
          <w:rFonts w:ascii="Calibri" w:eastAsia="Calibri" w:hAnsi="Calibri" w:cs="Calibri"/>
        </w:rPr>
        <w:t>.  Number of slots depends on number of team members and number of days allowed for visit.</w:t>
      </w:r>
    </w:p>
    <w:p w:rsidR="00966793" w:rsidRDefault="00E863B1" w:rsidP="00AB15AC">
      <w:pPr>
        <w:numPr>
          <w:ilvl w:val="0"/>
          <w:numId w:val="7"/>
        </w:numPr>
        <w:spacing w:after="60"/>
        <w:ind w:left="446" w:hanging="446"/>
        <w:rPr>
          <w:rFonts w:ascii="Calibri" w:eastAsia="Calibri" w:hAnsi="Calibri" w:cs="Calibri"/>
        </w:rPr>
      </w:pPr>
      <w:r>
        <w:rPr>
          <w:rFonts w:ascii="Calibri" w:eastAsia="Calibri" w:hAnsi="Calibri" w:cs="Calibri"/>
        </w:rPr>
        <w:t>Allow approximately 1½ to 2 hours per school visit.</w:t>
      </w:r>
    </w:p>
    <w:p w:rsidR="00966793" w:rsidRDefault="00E863B1" w:rsidP="00AB15AC">
      <w:pPr>
        <w:numPr>
          <w:ilvl w:val="0"/>
          <w:numId w:val="7"/>
        </w:numPr>
        <w:spacing w:after="60"/>
        <w:ind w:left="446" w:hanging="446"/>
        <w:rPr>
          <w:rFonts w:ascii="Calibri" w:eastAsia="Calibri" w:hAnsi="Calibri" w:cs="Calibri"/>
        </w:rPr>
      </w:pPr>
      <w:r>
        <w:rPr>
          <w:rFonts w:ascii="Calibri" w:eastAsia="Calibri" w:hAnsi="Calibri" w:cs="Calibri"/>
        </w:rPr>
        <w:t>Suggest a time for parent meeting – usually an evening meeting after 6 PM.  Allow approximately 1 to 1½ hours.  These meetings sometimes exceed the time allowed.</w:t>
      </w:r>
    </w:p>
    <w:p w:rsidR="00966793" w:rsidRDefault="00E863B1" w:rsidP="00AB15AC">
      <w:pPr>
        <w:numPr>
          <w:ilvl w:val="0"/>
          <w:numId w:val="7"/>
        </w:numPr>
        <w:spacing w:after="60"/>
        <w:ind w:left="446" w:hanging="446"/>
        <w:rPr>
          <w:rFonts w:ascii="Calibri" w:eastAsia="Calibri" w:hAnsi="Calibri" w:cs="Calibri"/>
        </w:rPr>
      </w:pPr>
      <w:r>
        <w:rPr>
          <w:rFonts w:ascii="Calibri" w:eastAsia="Calibri" w:hAnsi="Calibri" w:cs="Calibri"/>
        </w:rPr>
        <w:t>Schedule initial interview first hour available on the first day (8:00 AM).</w:t>
      </w:r>
    </w:p>
    <w:p w:rsidR="00966793" w:rsidRDefault="00E863B1" w:rsidP="00AB15AC">
      <w:pPr>
        <w:numPr>
          <w:ilvl w:val="0"/>
          <w:numId w:val="7"/>
        </w:numPr>
        <w:spacing w:after="60"/>
        <w:ind w:left="446" w:hanging="446"/>
        <w:rPr>
          <w:rFonts w:ascii="Calibri" w:eastAsia="Calibri" w:hAnsi="Calibri" w:cs="Calibri"/>
        </w:rPr>
      </w:pPr>
      <w:r>
        <w:rPr>
          <w:rFonts w:ascii="Calibri" w:eastAsia="Calibri" w:hAnsi="Calibri" w:cs="Calibri"/>
        </w:rPr>
        <w:t xml:space="preserve">Schedule exit conferences after all schools </w:t>
      </w:r>
      <w:proofErr w:type="gramStart"/>
      <w:r>
        <w:rPr>
          <w:rFonts w:ascii="Calibri" w:eastAsia="Calibri" w:hAnsi="Calibri" w:cs="Calibri"/>
        </w:rPr>
        <w:t>have been visited</w:t>
      </w:r>
      <w:proofErr w:type="gramEnd"/>
      <w:r>
        <w:rPr>
          <w:rFonts w:ascii="Calibri" w:eastAsia="Calibri" w:hAnsi="Calibri" w:cs="Calibri"/>
        </w:rPr>
        <w:t>.</w:t>
      </w:r>
    </w:p>
    <w:p w:rsidR="00966793" w:rsidRDefault="00E863B1" w:rsidP="00AB15AC">
      <w:pPr>
        <w:numPr>
          <w:ilvl w:val="0"/>
          <w:numId w:val="7"/>
        </w:numPr>
        <w:spacing w:after="60"/>
        <w:ind w:left="446" w:hanging="446"/>
        <w:rPr>
          <w:rFonts w:ascii="Calibri" w:eastAsia="Calibri" w:hAnsi="Calibri" w:cs="Calibri"/>
        </w:rPr>
      </w:pPr>
      <w:r>
        <w:rPr>
          <w:rFonts w:ascii="Calibri" w:eastAsia="Calibri" w:hAnsi="Calibri" w:cs="Calibri"/>
        </w:rPr>
        <w:t xml:space="preserve">Schedule </w:t>
      </w:r>
      <w:proofErr w:type="gramStart"/>
      <w:r>
        <w:rPr>
          <w:rFonts w:ascii="Calibri" w:eastAsia="Calibri" w:hAnsi="Calibri" w:cs="Calibri"/>
        </w:rPr>
        <w:t>is sent</w:t>
      </w:r>
      <w:proofErr w:type="gramEnd"/>
      <w:r>
        <w:rPr>
          <w:rFonts w:ascii="Calibri" w:eastAsia="Calibri" w:hAnsi="Calibri" w:cs="Calibri"/>
        </w:rPr>
        <w:t xml:space="preserve"> to district contact.  Reach agreement on schedule.  Allow for some flexibility if requested by district – staff attending conferences or trainings, field trips, vacations, etc.</w:t>
      </w:r>
    </w:p>
    <w:p w:rsidR="00966793" w:rsidRDefault="00E863B1" w:rsidP="00AE39E7">
      <w:pPr>
        <w:numPr>
          <w:ilvl w:val="0"/>
          <w:numId w:val="7"/>
        </w:numPr>
        <w:spacing w:after="240"/>
        <w:ind w:left="446" w:hanging="446"/>
        <w:rPr>
          <w:rFonts w:ascii="Calibri" w:eastAsia="Calibri" w:hAnsi="Calibri" w:cs="Calibri"/>
        </w:rPr>
      </w:pPr>
      <w:r>
        <w:rPr>
          <w:rFonts w:ascii="Calibri" w:eastAsia="Calibri" w:hAnsi="Calibri" w:cs="Calibri"/>
        </w:rPr>
        <w:t>With the proposed schedule, a template for the school schedule is included.  See attached.</w:t>
      </w:r>
    </w:p>
    <w:p w:rsidR="00966793" w:rsidRDefault="00966793">
      <w:pPr>
        <w:pBdr>
          <w:top w:val="nil"/>
          <w:left w:val="nil"/>
          <w:bottom w:val="nil"/>
          <w:right w:val="nil"/>
          <w:between w:val="nil"/>
        </w:pBdr>
        <w:ind w:left="360"/>
        <w:rPr>
          <w:rFonts w:ascii="Calibri" w:eastAsia="Calibri" w:hAnsi="Calibri" w:cs="Calibri"/>
          <w:color w:val="000000"/>
        </w:rPr>
      </w:pPr>
    </w:p>
    <w:p w:rsidR="00966793" w:rsidRDefault="00966793">
      <w:pPr>
        <w:rPr>
          <w:rFonts w:ascii="Calibri" w:eastAsia="Calibri" w:hAnsi="Calibri" w:cs="Calibri"/>
        </w:rPr>
        <w:sectPr w:rsidR="00966793" w:rsidSect="00820546">
          <w:footerReference w:type="default" r:id="rId16"/>
          <w:pgSz w:w="12240" w:h="15840"/>
          <w:pgMar w:top="1296" w:right="1296" w:bottom="1008" w:left="1296" w:header="720" w:footer="288" w:gutter="0"/>
          <w:pgNumType w:start="1"/>
          <w:cols w:space="720"/>
        </w:sectPr>
      </w:pPr>
    </w:p>
    <w:tbl>
      <w:tblPr>
        <w:tblStyle w:val="a0"/>
        <w:tblW w:w="13878" w:type="dxa"/>
        <w:tblLayout w:type="fixed"/>
        <w:tblLook w:val="0400" w:firstRow="0" w:lastRow="0" w:firstColumn="0" w:lastColumn="0" w:noHBand="0" w:noVBand="1"/>
        <w:tblCaption w:val="Monitoring Schedule"/>
        <w:tblDescription w:val="Monitoring Schedule"/>
      </w:tblPr>
      <w:tblGrid>
        <w:gridCol w:w="1144"/>
        <w:gridCol w:w="566"/>
        <w:gridCol w:w="7938"/>
        <w:gridCol w:w="2070"/>
        <w:gridCol w:w="2160"/>
      </w:tblGrid>
      <w:tr w:rsidR="00966793" w:rsidTr="00002325">
        <w:trPr>
          <w:trHeight w:val="375"/>
        </w:trPr>
        <w:tc>
          <w:tcPr>
            <w:tcW w:w="1144"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c>
          <w:tcPr>
            <w:tcW w:w="8504" w:type="dxa"/>
            <w:gridSpan w:val="2"/>
            <w:tcBorders>
              <w:top w:val="nil"/>
              <w:left w:val="nil"/>
              <w:bottom w:val="nil"/>
              <w:right w:val="nil"/>
            </w:tcBorders>
            <w:shd w:val="clear" w:color="auto" w:fill="auto"/>
            <w:vAlign w:val="bottom"/>
          </w:tcPr>
          <w:p w:rsidR="00966793" w:rsidRDefault="00E863B1" w:rsidP="001C3FC0">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Schedule Template for Districts</w:t>
            </w:r>
          </w:p>
        </w:tc>
        <w:tc>
          <w:tcPr>
            <w:tcW w:w="2070" w:type="dxa"/>
            <w:tcBorders>
              <w:top w:val="nil"/>
              <w:left w:val="nil"/>
              <w:bottom w:val="nil"/>
              <w:right w:val="nil"/>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ODE Migrant Visit</w:t>
            </w:r>
          </w:p>
        </w:tc>
        <w:tc>
          <w:tcPr>
            <w:tcW w:w="2160"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r>
      <w:tr w:rsidR="00966793" w:rsidTr="00002325">
        <w:trPr>
          <w:trHeight w:val="300"/>
        </w:trPr>
        <w:tc>
          <w:tcPr>
            <w:tcW w:w="9648" w:type="dxa"/>
            <w:gridSpan w:val="3"/>
            <w:tcBorders>
              <w:top w:val="nil"/>
              <w:left w:val="nil"/>
              <w:bottom w:val="nil"/>
              <w:right w:val="nil"/>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Date of Visit: ________________</w:t>
            </w:r>
          </w:p>
        </w:tc>
        <w:tc>
          <w:tcPr>
            <w:tcW w:w="4230" w:type="dxa"/>
            <w:gridSpan w:val="2"/>
            <w:tcBorders>
              <w:top w:val="nil"/>
              <w:left w:val="nil"/>
              <w:bottom w:val="nil"/>
              <w:right w:val="nil"/>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District:________________________</w:t>
            </w:r>
          </w:p>
        </w:tc>
      </w:tr>
      <w:tr w:rsidR="00966793" w:rsidTr="00002325">
        <w:trPr>
          <w:trHeight w:val="300"/>
        </w:trPr>
        <w:tc>
          <w:tcPr>
            <w:tcW w:w="1710" w:type="dxa"/>
            <w:gridSpan w:val="2"/>
            <w:tcBorders>
              <w:top w:val="nil"/>
              <w:left w:val="nil"/>
              <w:bottom w:val="nil"/>
              <w:right w:val="nil"/>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First Day</w:t>
            </w:r>
          </w:p>
        </w:tc>
        <w:tc>
          <w:tcPr>
            <w:tcW w:w="7938"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c>
          <w:tcPr>
            <w:tcW w:w="2070"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c>
          <w:tcPr>
            <w:tcW w:w="2160"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r>
      <w:tr w:rsidR="00966793" w:rsidTr="00002325">
        <w:trPr>
          <w:trHeight w:val="300"/>
        </w:trPr>
        <w:tc>
          <w:tcPr>
            <w:tcW w:w="1710" w:type="dxa"/>
            <w:gridSpan w:val="2"/>
            <w:tcBorders>
              <w:top w:val="nil"/>
              <w:left w:val="nil"/>
              <w:bottom w:val="nil"/>
              <w:right w:val="nil"/>
            </w:tcBorders>
            <w:shd w:val="clear" w:color="auto" w:fill="auto"/>
            <w:vAlign w:val="bottom"/>
          </w:tcPr>
          <w:p w:rsidR="00966793" w:rsidRDefault="00E863B1">
            <w:pPr>
              <w:rPr>
                <w:rFonts w:ascii="Calibri" w:eastAsia="Calibri" w:hAnsi="Calibri" w:cs="Calibri"/>
                <w:b/>
                <w:color w:val="000000"/>
                <w:sz w:val="22"/>
                <w:szCs w:val="22"/>
              </w:rPr>
            </w:pPr>
            <w:r>
              <w:rPr>
                <w:rFonts w:ascii="Calibri" w:eastAsia="Calibri" w:hAnsi="Calibri" w:cs="Calibri"/>
                <w:b/>
                <w:color w:val="000000"/>
                <w:sz w:val="22"/>
                <w:szCs w:val="22"/>
              </w:rPr>
              <w:t>Time</w:t>
            </w:r>
          </w:p>
        </w:tc>
        <w:tc>
          <w:tcPr>
            <w:tcW w:w="7938" w:type="dxa"/>
            <w:tcBorders>
              <w:top w:val="nil"/>
              <w:left w:val="nil"/>
              <w:bottom w:val="nil"/>
              <w:right w:val="nil"/>
            </w:tcBorders>
            <w:shd w:val="clear" w:color="auto" w:fill="auto"/>
            <w:vAlign w:val="bottom"/>
          </w:tcPr>
          <w:p w:rsidR="00966793" w:rsidRDefault="00E863B1">
            <w:pPr>
              <w:rPr>
                <w:rFonts w:ascii="Calibri" w:eastAsia="Calibri" w:hAnsi="Calibri" w:cs="Calibri"/>
                <w:b/>
                <w:color w:val="000000"/>
                <w:sz w:val="22"/>
                <w:szCs w:val="22"/>
              </w:rPr>
            </w:pPr>
            <w:r>
              <w:rPr>
                <w:rFonts w:ascii="Calibri" w:eastAsia="Calibri" w:hAnsi="Calibri" w:cs="Calibri"/>
                <w:b/>
                <w:color w:val="000000"/>
                <w:sz w:val="22"/>
                <w:szCs w:val="22"/>
              </w:rPr>
              <w:t>Activity</w:t>
            </w:r>
          </w:p>
        </w:tc>
        <w:tc>
          <w:tcPr>
            <w:tcW w:w="2070" w:type="dxa"/>
            <w:tcBorders>
              <w:top w:val="nil"/>
              <w:left w:val="nil"/>
              <w:bottom w:val="nil"/>
              <w:right w:val="nil"/>
            </w:tcBorders>
            <w:shd w:val="clear" w:color="auto" w:fill="auto"/>
            <w:vAlign w:val="bottom"/>
          </w:tcPr>
          <w:p w:rsidR="00966793" w:rsidRDefault="00E863B1">
            <w:pPr>
              <w:rPr>
                <w:rFonts w:ascii="Calibri" w:eastAsia="Calibri" w:hAnsi="Calibri" w:cs="Calibri"/>
                <w:b/>
                <w:color w:val="000000"/>
                <w:sz w:val="22"/>
                <w:szCs w:val="22"/>
              </w:rPr>
            </w:pPr>
            <w:r>
              <w:rPr>
                <w:rFonts w:ascii="Calibri" w:eastAsia="Calibri" w:hAnsi="Calibri" w:cs="Calibri"/>
                <w:b/>
                <w:color w:val="000000"/>
                <w:sz w:val="22"/>
                <w:szCs w:val="22"/>
              </w:rPr>
              <w:t>Location and Address</w:t>
            </w:r>
          </w:p>
        </w:tc>
        <w:tc>
          <w:tcPr>
            <w:tcW w:w="2160" w:type="dxa"/>
            <w:tcBorders>
              <w:top w:val="nil"/>
              <w:left w:val="nil"/>
              <w:bottom w:val="nil"/>
              <w:right w:val="nil"/>
            </w:tcBorders>
            <w:shd w:val="clear" w:color="auto" w:fill="auto"/>
            <w:vAlign w:val="bottom"/>
          </w:tcPr>
          <w:p w:rsidR="00966793" w:rsidRDefault="00E863B1">
            <w:pPr>
              <w:rPr>
                <w:rFonts w:ascii="Calibri" w:eastAsia="Calibri" w:hAnsi="Calibri" w:cs="Calibri"/>
                <w:b/>
                <w:color w:val="000000"/>
                <w:sz w:val="22"/>
                <w:szCs w:val="22"/>
              </w:rPr>
            </w:pPr>
            <w:r>
              <w:rPr>
                <w:rFonts w:ascii="Calibri" w:eastAsia="Calibri" w:hAnsi="Calibri" w:cs="Calibri"/>
                <w:b/>
                <w:color w:val="000000"/>
                <w:sz w:val="22"/>
                <w:szCs w:val="22"/>
              </w:rPr>
              <w:t>Names and Titles</w:t>
            </w:r>
          </w:p>
        </w:tc>
      </w:tr>
      <w:tr w:rsidR="00966793" w:rsidTr="00002325">
        <w:trPr>
          <w:trHeight w:val="1403"/>
        </w:trPr>
        <w:tc>
          <w:tcPr>
            <w:tcW w:w="1710" w:type="dxa"/>
            <w:gridSpan w:val="2"/>
            <w:tcBorders>
              <w:top w:val="single" w:sz="4" w:space="0" w:color="000000"/>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8:00-9:00 AM</w:t>
            </w:r>
          </w:p>
        </w:tc>
        <w:tc>
          <w:tcPr>
            <w:tcW w:w="7938" w:type="dxa"/>
            <w:tcBorders>
              <w:top w:val="single" w:sz="4" w:space="0" w:color="000000"/>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xml:space="preserve">Introductory meeting with migrant director, superintendent, and anyone else that wants to attend this meeting.  The purpose of the meeting is to talk about the purpose of the visit, the schedule, the reports, and adjust the schedule if necessary.  Questions for the superintendent </w:t>
            </w:r>
            <w:proofErr w:type="gramStart"/>
            <w:r>
              <w:rPr>
                <w:rFonts w:ascii="Calibri" w:eastAsia="Calibri" w:hAnsi="Calibri" w:cs="Calibri"/>
                <w:color w:val="000000"/>
                <w:sz w:val="22"/>
                <w:szCs w:val="22"/>
              </w:rPr>
              <w:t>are asked</w:t>
            </w:r>
            <w:proofErr w:type="gramEnd"/>
            <w:r>
              <w:rPr>
                <w:rFonts w:ascii="Calibri" w:eastAsia="Calibri" w:hAnsi="Calibri" w:cs="Calibri"/>
                <w:color w:val="000000"/>
                <w:sz w:val="22"/>
                <w:szCs w:val="22"/>
              </w:rPr>
              <w:t xml:space="preserve">.  Information </w:t>
            </w:r>
            <w:proofErr w:type="gramStart"/>
            <w:r>
              <w:rPr>
                <w:rFonts w:ascii="Calibri" w:eastAsia="Calibri" w:hAnsi="Calibri" w:cs="Calibri"/>
                <w:color w:val="000000"/>
                <w:sz w:val="22"/>
                <w:szCs w:val="22"/>
              </w:rPr>
              <w:t>can be shared</w:t>
            </w:r>
            <w:proofErr w:type="gramEnd"/>
            <w:r>
              <w:rPr>
                <w:rFonts w:ascii="Calibri" w:eastAsia="Calibri" w:hAnsi="Calibri" w:cs="Calibri"/>
                <w:color w:val="000000"/>
                <w:sz w:val="22"/>
                <w:szCs w:val="22"/>
              </w:rPr>
              <w:t xml:space="preserve"> to monitoring team in form of a presentation.</w:t>
            </w:r>
          </w:p>
        </w:tc>
        <w:tc>
          <w:tcPr>
            <w:tcW w:w="2070" w:type="dxa"/>
            <w:tcBorders>
              <w:top w:val="single" w:sz="4" w:space="0" w:color="000000"/>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single" w:sz="4" w:space="0" w:color="000000"/>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134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9:00-11:00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Meeting with project administrator.  Go over the checklist from information sent in.  This is to review the time and effort records, specific compliance issues, highlights of the migrant program, ID&amp;R recruitment sheets, and special needs/concerns of the program, and discuss document review and any questions rising from notebook sent in.  Go over the strategies used for MPOs.  Questions for </w:t>
            </w:r>
            <w:r w:rsidR="00D96853">
              <w:rPr>
                <w:rFonts w:ascii="Calibri" w:eastAsia="Calibri" w:hAnsi="Calibri" w:cs="Calibri"/>
                <w:color w:val="000000"/>
                <w:sz w:val="22"/>
                <w:szCs w:val="22"/>
              </w:rPr>
              <w:t>c</w:t>
            </w:r>
            <w:r>
              <w:rPr>
                <w:rFonts w:ascii="Calibri" w:eastAsia="Calibri" w:hAnsi="Calibri" w:cs="Calibri"/>
                <w:color w:val="000000"/>
                <w:sz w:val="22"/>
                <w:szCs w:val="22"/>
              </w:rPr>
              <w:t xml:space="preserve">oordinator </w:t>
            </w:r>
            <w:proofErr w:type="gramStart"/>
            <w:r>
              <w:rPr>
                <w:rFonts w:ascii="Calibri" w:eastAsia="Calibri" w:hAnsi="Calibri" w:cs="Calibri"/>
                <w:color w:val="000000"/>
                <w:sz w:val="22"/>
                <w:szCs w:val="22"/>
              </w:rPr>
              <w:t>will be asked</w:t>
            </w:r>
            <w:proofErr w:type="gramEnd"/>
            <w:r>
              <w:rPr>
                <w:rFonts w:ascii="Calibri" w:eastAsia="Calibri" w:hAnsi="Calibri" w:cs="Calibri"/>
                <w:color w:val="000000"/>
                <w:sz w:val="22"/>
                <w:szCs w:val="22"/>
              </w:rPr>
              <w:t>.</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11:00-11:30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Meet with </w:t>
            </w:r>
            <w:r w:rsidR="00D96853">
              <w:rPr>
                <w:rFonts w:ascii="Calibri" w:eastAsia="Calibri" w:hAnsi="Calibri" w:cs="Calibri"/>
                <w:color w:val="000000"/>
                <w:sz w:val="22"/>
                <w:szCs w:val="22"/>
              </w:rPr>
              <w:t>f</w:t>
            </w:r>
            <w:r>
              <w:rPr>
                <w:rFonts w:ascii="Calibri" w:eastAsia="Calibri" w:hAnsi="Calibri" w:cs="Calibri"/>
                <w:color w:val="000000"/>
                <w:sz w:val="22"/>
                <w:szCs w:val="22"/>
              </w:rPr>
              <w:t xml:space="preserve">inance </w:t>
            </w:r>
            <w:r w:rsidR="00D96853">
              <w:rPr>
                <w:rFonts w:ascii="Calibri" w:eastAsia="Calibri" w:hAnsi="Calibri" w:cs="Calibri"/>
                <w:color w:val="000000"/>
                <w:sz w:val="22"/>
                <w:szCs w:val="22"/>
              </w:rPr>
              <w:t>o</w:t>
            </w:r>
            <w:r>
              <w:rPr>
                <w:rFonts w:ascii="Calibri" w:eastAsia="Calibri" w:hAnsi="Calibri" w:cs="Calibri"/>
                <w:color w:val="000000"/>
                <w:sz w:val="22"/>
                <w:szCs w:val="22"/>
              </w:rPr>
              <w:t>ff</w:t>
            </w:r>
            <w:r w:rsidR="00D96853">
              <w:rPr>
                <w:rFonts w:ascii="Calibri" w:eastAsia="Calibri" w:hAnsi="Calibri" w:cs="Calibri"/>
                <w:color w:val="000000"/>
                <w:sz w:val="22"/>
                <w:szCs w:val="22"/>
              </w:rPr>
              <w:t>icer and review budget concerns</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11:30-12:30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Lunch</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12:30-1:00 PM</w:t>
            </w:r>
          </w:p>
        </w:tc>
        <w:tc>
          <w:tcPr>
            <w:tcW w:w="7938" w:type="dxa"/>
            <w:tcBorders>
              <w:top w:val="nil"/>
              <w:left w:val="nil"/>
              <w:bottom w:val="nil"/>
              <w:right w:val="nil"/>
            </w:tcBorders>
            <w:shd w:val="clear" w:color="auto" w:fill="EEECE1"/>
            <w:vAlign w:val="bottom"/>
          </w:tcPr>
          <w:p w:rsidR="00966793" w:rsidRDefault="00E863B1" w:rsidP="004518C3">
            <w:pPr>
              <w:rPr>
                <w:rFonts w:ascii="Calibri" w:eastAsia="Calibri" w:hAnsi="Calibri" w:cs="Calibri"/>
                <w:color w:val="000000"/>
                <w:sz w:val="22"/>
                <w:szCs w:val="22"/>
              </w:rPr>
            </w:pPr>
            <w:r>
              <w:rPr>
                <w:rFonts w:ascii="Calibri" w:eastAsia="Calibri" w:hAnsi="Calibri" w:cs="Calibri"/>
                <w:color w:val="000000"/>
                <w:sz w:val="22"/>
                <w:szCs w:val="22"/>
              </w:rPr>
              <w:t xml:space="preserve">Travel to </w:t>
            </w:r>
            <w:r w:rsidR="004518C3">
              <w:rPr>
                <w:rFonts w:ascii="Calibri" w:eastAsia="Calibri" w:hAnsi="Calibri" w:cs="Calibri"/>
                <w:color w:val="000000"/>
                <w:sz w:val="22"/>
                <w:szCs w:val="22"/>
              </w:rPr>
              <w:t>first</w:t>
            </w:r>
            <w:r>
              <w:rPr>
                <w:rFonts w:ascii="Calibri" w:eastAsia="Calibri" w:hAnsi="Calibri" w:cs="Calibri"/>
                <w:color w:val="000000"/>
                <w:sz w:val="22"/>
                <w:szCs w:val="22"/>
              </w:rPr>
              <w:t xml:space="preserve"> school site</w:t>
            </w:r>
          </w:p>
        </w:tc>
        <w:tc>
          <w:tcPr>
            <w:tcW w:w="2070" w:type="dxa"/>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1:00-1:30 PM</w:t>
            </w:r>
          </w:p>
        </w:tc>
        <w:tc>
          <w:tcPr>
            <w:tcW w:w="7938" w:type="dxa"/>
            <w:tcBorders>
              <w:top w:val="single" w:sz="4" w:space="0" w:color="000000"/>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school principal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1:30-2:00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 from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2:00-2:30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Travel back to district office</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3:30-4:30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recruiter(s)/OMSIS clerk(s) and MEP coordinator</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95"/>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4:30-6:00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Graduation, Parent Engagement</w:t>
            </w:r>
            <w:r w:rsidR="000576B5">
              <w:rPr>
                <w:rFonts w:ascii="Calibri" w:eastAsia="Calibri" w:hAnsi="Calibri" w:cs="Calibri"/>
                <w:color w:val="000000"/>
                <w:sz w:val="22"/>
                <w:szCs w:val="22"/>
              </w:rPr>
              <w:t>,</w:t>
            </w:r>
            <w:r>
              <w:rPr>
                <w:rFonts w:ascii="Calibri" w:eastAsia="Calibri" w:hAnsi="Calibri" w:cs="Calibri"/>
                <w:color w:val="000000"/>
                <w:sz w:val="22"/>
                <w:szCs w:val="22"/>
              </w:rPr>
              <w:t xml:space="preserve"> a</w:t>
            </w:r>
            <w:r w:rsidR="004518C3">
              <w:rPr>
                <w:rFonts w:ascii="Calibri" w:eastAsia="Calibri" w:hAnsi="Calibri" w:cs="Calibri"/>
                <w:color w:val="000000"/>
                <w:sz w:val="22"/>
                <w:szCs w:val="22"/>
              </w:rPr>
              <w:t>nd Preschool Migrant Specialist</w:t>
            </w:r>
          </w:p>
        </w:tc>
        <w:tc>
          <w:tcPr>
            <w:tcW w:w="2070" w:type="dxa"/>
            <w:tcBorders>
              <w:top w:val="nil"/>
              <w:left w:val="nil"/>
              <w:bottom w:val="single" w:sz="4" w:space="0" w:color="000000"/>
              <w:right w:val="single" w:sz="4" w:space="0" w:color="000000"/>
            </w:tcBorders>
            <w:shd w:val="clear" w:color="auto" w:fill="EEECE1"/>
            <w:vAlign w:val="bottom"/>
          </w:tcPr>
          <w:p w:rsidR="00966793" w:rsidRDefault="00966793">
            <w:pPr>
              <w:rPr>
                <w:rFonts w:ascii="Calibri" w:eastAsia="Calibri" w:hAnsi="Calibri" w:cs="Calibri"/>
                <w:color w:val="000000"/>
                <w:sz w:val="22"/>
                <w:szCs w:val="22"/>
              </w:rPr>
            </w:pPr>
          </w:p>
        </w:tc>
        <w:tc>
          <w:tcPr>
            <w:tcW w:w="2160" w:type="dxa"/>
            <w:tcBorders>
              <w:top w:val="nil"/>
              <w:left w:val="nil"/>
              <w:bottom w:val="single" w:sz="4" w:space="0" w:color="000000"/>
              <w:right w:val="single" w:sz="4" w:space="0" w:color="000000"/>
            </w:tcBorders>
            <w:shd w:val="clear" w:color="auto" w:fill="EEECE1"/>
            <w:vAlign w:val="bottom"/>
          </w:tcPr>
          <w:p w:rsidR="00966793" w:rsidRDefault="00966793">
            <w:pPr>
              <w:rPr>
                <w:rFonts w:ascii="Calibri" w:eastAsia="Calibri" w:hAnsi="Calibri" w:cs="Calibri"/>
                <w:color w:val="000000"/>
                <w:sz w:val="22"/>
                <w:szCs w:val="22"/>
              </w:rPr>
            </w:pPr>
          </w:p>
        </w:tc>
      </w:tr>
      <w:tr w:rsidR="00966793" w:rsidTr="00002325">
        <w:trPr>
          <w:trHeight w:val="116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TBA (Evening)</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4518C3">
            <w:pPr>
              <w:rPr>
                <w:rFonts w:ascii="Calibri" w:eastAsia="Calibri" w:hAnsi="Calibri" w:cs="Calibri"/>
                <w:color w:val="000000"/>
                <w:sz w:val="22"/>
                <w:szCs w:val="22"/>
              </w:rPr>
            </w:pPr>
            <w:r>
              <w:rPr>
                <w:rFonts w:ascii="Calibri" w:eastAsia="Calibri" w:hAnsi="Calibri" w:cs="Calibri"/>
                <w:color w:val="000000"/>
                <w:sz w:val="22"/>
                <w:szCs w:val="22"/>
              </w:rPr>
              <w:t xml:space="preserve">Parent </w:t>
            </w:r>
            <w:r w:rsidR="004518C3">
              <w:rPr>
                <w:rFonts w:ascii="Calibri" w:eastAsia="Calibri" w:hAnsi="Calibri" w:cs="Calibri"/>
                <w:color w:val="000000"/>
                <w:sz w:val="22"/>
                <w:szCs w:val="22"/>
              </w:rPr>
              <w:t>m</w:t>
            </w:r>
            <w:r>
              <w:rPr>
                <w:rFonts w:ascii="Calibri" w:eastAsia="Calibri" w:hAnsi="Calibri" w:cs="Calibri"/>
                <w:color w:val="000000"/>
                <w:sz w:val="22"/>
                <w:szCs w:val="22"/>
              </w:rPr>
              <w:t>eeting</w:t>
            </w:r>
            <w:r w:rsidR="004518C3">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004518C3">
              <w:rPr>
                <w:rFonts w:ascii="Calibri" w:eastAsia="Calibri" w:hAnsi="Calibri" w:cs="Calibri"/>
                <w:color w:val="000000"/>
                <w:sz w:val="22"/>
                <w:szCs w:val="22"/>
              </w:rPr>
              <w:t>a</w:t>
            </w:r>
            <w:r>
              <w:rPr>
                <w:rFonts w:ascii="Calibri" w:eastAsia="Calibri" w:hAnsi="Calibri" w:cs="Calibri"/>
                <w:color w:val="000000"/>
                <w:sz w:val="22"/>
                <w:szCs w:val="22"/>
              </w:rPr>
              <w:t xml:space="preserve">ll migrant parents must be invited.  The invitation must include the information that this is a meeting with ODE to listen to migrant parents concerning the services provided for their students.  Please provide transportation, childcare, and translator if ODE monitor </w:t>
            </w:r>
            <w:r w:rsidR="00F7333C">
              <w:rPr>
                <w:rFonts w:ascii="Calibri" w:eastAsia="Calibri" w:hAnsi="Calibri" w:cs="Calibri"/>
                <w:color w:val="000000"/>
                <w:sz w:val="22"/>
                <w:szCs w:val="22"/>
              </w:rPr>
              <w:t>does not</w:t>
            </w:r>
            <w:r>
              <w:rPr>
                <w:rFonts w:ascii="Calibri" w:eastAsia="Calibri" w:hAnsi="Calibri" w:cs="Calibri"/>
                <w:color w:val="000000"/>
                <w:sz w:val="22"/>
                <w:szCs w:val="22"/>
              </w:rPr>
              <w:t xml:space="preserve"> speak Spanish.</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00"/>
        </w:trPr>
        <w:tc>
          <w:tcPr>
            <w:tcW w:w="1710" w:type="dxa"/>
            <w:gridSpan w:val="2"/>
            <w:tcBorders>
              <w:top w:val="nil"/>
              <w:left w:val="single" w:sz="4" w:space="0" w:color="000000"/>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7938"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07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23"/>
        </w:trPr>
        <w:tc>
          <w:tcPr>
            <w:tcW w:w="1710" w:type="dxa"/>
            <w:gridSpan w:val="2"/>
            <w:tcBorders>
              <w:top w:val="nil"/>
              <w:left w:val="single" w:sz="4" w:space="0" w:color="000000"/>
              <w:bottom w:val="single" w:sz="4" w:space="0" w:color="000000"/>
              <w:right w:val="single" w:sz="4" w:space="0" w:color="000000"/>
            </w:tcBorders>
            <w:shd w:val="clear" w:color="auto" w:fill="F2F2F2"/>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Middle Day(s)</w:t>
            </w:r>
          </w:p>
        </w:tc>
        <w:tc>
          <w:tcPr>
            <w:tcW w:w="7938" w:type="dxa"/>
            <w:tcBorders>
              <w:top w:val="nil"/>
              <w:left w:val="nil"/>
              <w:bottom w:val="single" w:sz="4" w:space="0" w:color="000000"/>
              <w:right w:val="single" w:sz="4" w:space="0" w:color="000000"/>
            </w:tcBorders>
            <w:shd w:val="clear" w:color="auto" w:fill="F2F2F2"/>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2070" w:type="dxa"/>
            <w:tcBorders>
              <w:top w:val="nil"/>
              <w:left w:val="nil"/>
              <w:bottom w:val="single" w:sz="4" w:space="0" w:color="000000"/>
              <w:right w:val="single" w:sz="4" w:space="0" w:color="000000"/>
            </w:tcBorders>
            <w:shd w:val="clear" w:color="auto" w:fill="F2F2F2"/>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F2F2F2"/>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7:30-8:00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4518C3">
            <w:pPr>
              <w:rPr>
                <w:rFonts w:ascii="Calibri" w:eastAsia="Calibri" w:hAnsi="Calibri" w:cs="Calibri"/>
                <w:color w:val="000000"/>
                <w:sz w:val="22"/>
                <w:szCs w:val="22"/>
              </w:rPr>
            </w:pPr>
            <w:r>
              <w:rPr>
                <w:rFonts w:ascii="Calibri" w:eastAsia="Calibri" w:hAnsi="Calibri" w:cs="Calibri"/>
                <w:color w:val="000000"/>
                <w:sz w:val="22"/>
                <w:szCs w:val="22"/>
              </w:rPr>
              <w:t xml:space="preserve">Each </w:t>
            </w:r>
            <w:r w:rsidR="004518C3">
              <w:rPr>
                <w:rFonts w:ascii="Calibri" w:eastAsia="Calibri" w:hAnsi="Calibri" w:cs="Calibri"/>
                <w:color w:val="000000"/>
                <w:sz w:val="22"/>
                <w:szCs w:val="22"/>
              </w:rPr>
              <w:t>m</w:t>
            </w:r>
            <w:r>
              <w:rPr>
                <w:rFonts w:ascii="Calibri" w:eastAsia="Calibri" w:hAnsi="Calibri" w:cs="Calibri"/>
                <w:color w:val="000000"/>
                <w:sz w:val="22"/>
                <w:szCs w:val="22"/>
              </w:rPr>
              <w:t xml:space="preserve">onitor will </w:t>
            </w:r>
            <w:r w:rsidR="004518C3">
              <w:rPr>
                <w:rFonts w:ascii="Calibri" w:eastAsia="Calibri" w:hAnsi="Calibri" w:cs="Calibri"/>
                <w:color w:val="000000"/>
                <w:sz w:val="22"/>
                <w:szCs w:val="22"/>
              </w:rPr>
              <w:t>t</w:t>
            </w:r>
            <w:r>
              <w:rPr>
                <w:rFonts w:ascii="Calibri" w:eastAsia="Calibri" w:hAnsi="Calibri" w:cs="Calibri"/>
                <w:color w:val="000000"/>
                <w:sz w:val="22"/>
                <w:szCs w:val="22"/>
              </w:rPr>
              <w:t xml:space="preserve">ravel to a new </w:t>
            </w:r>
            <w:r w:rsidR="004518C3">
              <w:rPr>
                <w:rFonts w:ascii="Calibri" w:eastAsia="Calibri" w:hAnsi="Calibri" w:cs="Calibri"/>
                <w:color w:val="000000"/>
                <w:sz w:val="22"/>
                <w:szCs w:val="22"/>
              </w:rPr>
              <w:t>s</w:t>
            </w:r>
            <w:r>
              <w:rPr>
                <w:rFonts w:ascii="Calibri" w:eastAsia="Calibri" w:hAnsi="Calibri" w:cs="Calibri"/>
                <w:color w:val="000000"/>
                <w:sz w:val="22"/>
                <w:szCs w:val="22"/>
              </w:rPr>
              <w:t>chool to be visited</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8:00-8:30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Meet with </w:t>
            </w:r>
            <w:r w:rsidR="00D96853">
              <w:rPr>
                <w:rFonts w:ascii="Calibri" w:eastAsia="Calibri" w:hAnsi="Calibri" w:cs="Calibri"/>
                <w:color w:val="000000"/>
                <w:sz w:val="22"/>
                <w:szCs w:val="22"/>
              </w:rPr>
              <w:t>p</w:t>
            </w:r>
            <w:r>
              <w:rPr>
                <w:rFonts w:ascii="Calibri" w:eastAsia="Calibri" w:hAnsi="Calibri" w:cs="Calibri"/>
                <w:color w:val="000000"/>
                <w:sz w:val="22"/>
                <w:szCs w:val="22"/>
              </w:rPr>
              <w:t>rincipal of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68"/>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8:30-9:00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 from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32"/>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9:00-9:30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Exit </w:t>
            </w:r>
            <w:r w:rsidR="004518C3">
              <w:rPr>
                <w:rFonts w:ascii="Calibri" w:eastAsia="Calibri" w:hAnsi="Calibri" w:cs="Calibri"/>
                <w:color w:val="000000"/>
                <w:sz w:val="22"/>
                <w:szCs w:val="22"/>
              </w:rPr>
              <w:t>m</w:t>
            </w:r>
            <w:r>
              <w:rPr>
                <w:rFonts w:ascii="Calibri" w:eastAsia="Calibri" w:hAnsi="Calibri" w:cs="Calibri"/>
                <w:color w:val="000000"/>
                <w:sz w:val="22"/>
                <w:szCs w:val="22"/>
              </w:rPr>
              <w:t xml:space="preserve">eeting with </w:t>
            </w:r>
            <w:r w:rsidR="00D96853">
              <w:rPr>
                <w:rFonts w:ascii="Calibri" w:eastAsia="Calibri" w:hAnsi="Calibri" w:cs="Calibri"/>
                <w:color w:val="000000"/>
                <w:sz w:val="22"/>
                <w:szCs w:val="22"/>
              </w:rPr>
              <w:t>p</w:t>
            </w:r>
            <w:r>
              <w:rPr>
                <w:rFonts w:ascii="Calibri" w:eastAsia="Calibri" w:hAnsi="Calibri" w:cs="Calibri"/>
                <w:color w:val="000000"/>
                <w:sz w:val="22"/>
                <w:szCs w:val="22"/>
              </w:rPr>
              <w:t>rincipal/</w:t>
            </w:r>
            <w:r w:rsidR="00D96853">
              <w:rPr>
                <w:rFonts w:ascii="Calibri" w:eastAsia="Calibri" w:hAnsi="Calibri" w:cs="Calibri"/>
                <w:color w:val="000000"/>
                <w:sz w:val="22"/>
                <w:szCs w:val="22"/>
              </w:rPr>
              <w:t>m</w:t>
            </w:r>
            <w:r>
              <w:rPr>
                <w:rFonts w:ascii="Calibri" w:eastAsia="Calibri" w:hAnsi="Calibri" w:cs="Calibri"/>
                <w:color w:val="000000"/>
                <w:sz w:val="22"/>
                <w:szCs w:val="22"/>
              </w:rPr>
              <w:t>igrant staff</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278"/>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9:30-10:00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4518C3">
            <w:pPr>
              <w:rPr>
                <w:rFonts w:ascii="Calibri" w:eastAsia="Calibri" w:hAnsi="Calibri" w:cs="Calibri"/>
                <w:color w:val="000000"/>
                <w:sz w:val="22"/>
                <w:szCs w:val="22"/>
              </w:rPr>
            </w:pPr>
            <w:r>
              <w:rPr>
                <w:rFonts w:ascii="Calibri" w:eastAsia="Calibri" w:hAnsi="Calibri" w:cs="Calibri"/>
                <w:color w:val="000000"/>
                <w:sz w:val="22"/>
                <w:szCs w:val="22"/>
              </w:rPr>
              <w:t xml:space="preserve">Travel to second school </w:t>
            </w:r>
            <w:r w:rsidR="004518C3">
              <w:rPr>
                <w:rFonts w:ascii="Calibri" w:eastAsia="Calibri" w:hAnsi="Calibri" w:cs="Calibri"/>
                <w:color w:val="000000"/>
                <w:sz w:val="22"/>
                <w:szCs w:val="22"/>
              </w:rPr>
              <w:t>v</w:t>
            </w:r>
            <w:r>
              <w:rPr>
                <w:rFonts w:ascii="Calibri" w:eastAsia="Calibri" w:hAnsi="Calibri" w:cs="Calibri"/>
                <w:color w:val="000000"/>
                <w:sz w:val="22"/>
                <w:szCs w:val="22"/>
              </w:rPr>
              <w:t>isitation</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32"/>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10:00-10:30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Meet with the </w:t>
            </w:r>
            <w:r w:rsidR="00D96853">
              <w:rPr>
                <w:rFonts w:ascii="Calibri" w:eastAsia="Calibri" w:hAnsi="Calibri" w:cs="Calibri"/>
                <w:color w:val="000000"/>
                <w:sz w:val="22"/>
                <w:szCs w:val="22"/>
              </w:rPr>
              <w:t>p</w:t>
            </w:r>
            <w:r>
              <w:rPr>
                <w:rFonts w:ascii="Calibri" w:eastAsia="Calibri" w:hAnsi="Calibri" w:cs="Calibri"/>
                <w:color w:val="000000"/>
                <w:sz w:val="22"/>
                <w:szCs w:val="22"/>
              </w:rPr>
              <w:t>rincipal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68"/>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10:30-11:00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32"/>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11:00-12:00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Exit </w:t>
            </w:r>
            <w:r w:rsidR="004518C3">
              <w:rPr>
                <w:rFonts w:ascii="Calibri" w:eastAsia="Calibri" w:hAnsi="Calibri" w:cs="Calibri"/>
                <w:color w:val="000000"/>
                <w:sz w:val="22"/>
                <w:szCs w:val="22"/>
              </w:rPr>
              <w:t>m</w:t>
            </w:r>
            <w:r>
              <w:rPr>
                <w:rFonts w:ascii="Calibri" w:eastAsia="Calibri" w:hAnsi="Calibri" w:cs="Calibri"/>
                <w:color w:val="000000"/>
                <w:sz w:val="22"/>
                <w:szCs w:val="22"/>
              </w:rPr>
              <w:t xml:space="preserve">eeting with </w:t>
            </w:r>
            <w:r w:rsidR="00D96853">
              <w:rPr>
                <w:rFonts w:ascii="Calibri" w:eastAsia="Calibri" w:hAnsi="Calibri" w:cs="Calibri"/>
                <w:color w:val="000000"/>
                <w:sz w:val="22"/>
                <w:szCs w:val="22"/>
              </w:rPr>
              <w:t>p</w:t>
            </w:r>
            <w:r>
              <w:rPr>
                <w:rFonts w:ascii="Calibri" w:eastAsia="Calibri" w:hAnsi="Calibri" w:cs="Calibri"/>
                <w:color w:val="000000"/>
                <w:sz w:val="22"/>
                <w:szCs w:val="22"/>
              </w:rPr>
              <w:t>rincipal/</w:t>
            </w:r>
            <w:r w:rsidR="00D96853">
              <w:rPr>
                <w:rFonts w:ascii="Calibri" w:eastAsia="Calibri" w:hAnsi="Calibri" w:cs="Calibri"/>
                <w:color w:val="000000"/>
                <w:sz w:val="22"/>
                <w:szCs w:val="22"/>
              </w:rPr>
              <w:t>m</w:t>
            </w:r>
            <w:r>
              <w:rPr>
                <w:rFonts w:ascii="Calibri" w:eastAsia="Calibri" w:hAnsi="Calibri" w:cs="Calibri"/>
                <w:color w:val="000000"/>
                <w:sz w:val="22"/>
                <w:szCs w:val="22"/>
              </w:rPr>
              <w:t>igrant staff</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68"/>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12:00-12:30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Lunch</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32"/>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12:30-1:00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Meet with </w:t>
            </w:r>
            <w:r w:rsidR="00D96853">
              <w:rPr>
                <w:rFonts w:ascii="Calibri" w:eastAsia="Calibri" w:hAnsi="Calibri" w:cs="Calibri"/>
                <w:color w:val="000000"/>
                <w:sz w:val="22"/>
                <w:szCs w:val="22"/>
              </w:rPr>
              <w:t>p</w:t>
            </w:r>
            <w:r>
              <w:rPr>
                <w:rFonts w:ascii="Calibri" w:eastAsia="Calibri" w:hAnsi="Calibri" w:cs="Calibri"/>
                <w:color w:val="000000"/>
                <w:sz w:val="22"/>
                <w:szCs w:val="22"/>
              </w:rPr>
              <w:t>rincipal of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68"/>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1:00-1:30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 from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77"/>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1:30-2:00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Exit </w:t>
            </w:r>
            <w:r w:rsidR="004518C3">
              <w:rPr>
                <w:rFonts w:ascii="Calibri" w:eastAsia="Calibri" w:hAnsi="Calibri" w:cs="Calibri"/>
                <w:color w:val="000000"/>
                <w:sz w:val="22"/>
                <w:szCs w:val="22"/>
              </w:rPr>
              <w:t>m</w:t>
            </w:r>
            <w:r>
              <w:rPr>
                <w:rFonts w:ascii="Calibri" w:eastAsia="Calibri" w:hAnsi="Calibri" w:cs="Calibri"/>
                <w:color w:val="000000"/>
                <w:sz w:val="22"/>
                <w:szCs w:val="22"/>
              </w:rPr>
              <w:t xml:space="preserve">eeting with </w:t>
            </w:r>
            <w:r w:rsidR="00D96853">
              <w:rPr>
                <w:rFonts w:ascii="Calibri" w:eastAsia="Calibri" w:hAnsi="Calibri" w:cs="Calibri"/>
                <w:color w:val="000000"/>
                <w:sz w:val="22"/>
                <w:szCs w:val="22"/>
              </w:rPr>
              <w:t>p</w:t>
            </w:r>
            <w:r>
              <w:rPr>
                <w:rFonts w:ascii="Calibri" w:eastAsia="Calibri" w:hAnsi="Calibri" w:cs="Calibri"/>
                <w:color w:val="000000"/>
                <w:sz w:val="22"/>
                <w:szCs w:val="22"/>
              </w:rPr>
              <w:t>rincipal/</w:t>
            </w:r>
            <w:r w:rsidR="00D96853">
              <w:rPr>
                <w:rFonts w:ascii="Calibri" w:eastAsia="Calibri" w:hAnsi="Calibri" w:cs="Calibri"/>
                <w:color w:val="000000"/>
                <w:sz w:val="22"/>
                <w:szCs w:val="22"/>
              </w:rPr>
              <w:t>m</w:t>
            </w:r>
            <w:r>
              <w:rPr>
                <w:rFonts w:ascii="Calibri" w:eastAsia="Calibri" w:hAnsi="Calibri" w:cs="Calibri"/>
                <w:color w:val="000000"/>
                <w:sz w:val="22"/>
                <w:szCs w:val="22"/>
              </w:rPr>
              <w:t>igrant staff</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53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2:00-2:30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sidRPr="004518C3">
              <w:rPr>
                <w:rFonts w:ascii="Calibri" w:eastAsia="Calibri" w:hAnsi="Calibri" w:cs="Calibri"/>
                <w:color w:val="000000"/>
                <w:sz w:val="22"/>
                <w:szCs w:val="22"/>
                <w:highlight w:val="yellow"/>
              </w:rPr>
              <w:t>Meet with personnel not completed</w:t>
            </w:r>
            <w:r>
              <w:rPr>
                <w:rFonts w:ascii="Calibri" w:eastAsia="Calibri" w:hAnsi="Calibri" w:cs="Calibri"/>
                <w:color w:val="000000"/>
                <w:sz w:val="22"/>
                <w:szCs w:val="22"/>
              </w:rPr>
              <w:t>.  Meet with ODE team to review visit and work on final report.</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53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2:30-5:00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personnel not completed.  Meet with ODE team to review visit and work on final report.</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125"/>
        </w:trPr>
        <w:tc>
          <w:tcPr>
            <w:tcW w:w="1710" w:type="dxa"/>
            <w:gridSpan w:val="2"/>
            <w:tcBorders>
              <w:top w:val="nil"/>
              <w:left w:val="single" w:sz="4" w:space="0" w:color="000000"/>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7938"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07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95"/>
        </w:trPr>
        <w:tc>
          <w:tcPr>
            <w:tcW w:w="1710" w:type="dxa"/>
            <w:gridSpan w:val="2"/>
            <w:tcBorders>
              <w:top w:val="nil"/>
              <w:left w:val="single" w:sz="4" w:space="0" w:color="000000"/>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Last Day</w:t>
            </w:r>
          </w:p>
        </w:tc>
        <w:tc>
          <w:tcPr>
            <w:tcW w:w="7938" w:type="dxa"/>
            <w:tcBorders>
              <w:top w:val="nil"/>
              <w:left w:val="nil"/>
              <w:bottom w:val="single" w:sz="4" w:space="0" w:color="000000"/>
              <w:right w:val="single" w:sz="4" w:space="0" w:color="000000"/>
            </w:tcBorders>
            <w:shd w:val="clear" w:color="auto" w:fill="EEECE1" w:themeFill="background2"/>
            <w:vAlign w:val="bottom"/>
          </w:tcPr>
          <w:p w:rsidR="00966793" w:rsidRPr="004518C3" w:rsidRDefault="00E863B1" w:rsidP="004518C3">
            <w:pPr>
              <w:rPr>
                <w:rFonts w:ascii="Calibri" w:eastAsia="Calibri" w:hAnsi="Calibri" w:cs="Calibri"/>
                <w:color w:val="000000"/>
                <w:sz w:val="22"/>
                <w:szCs w:val="22"/>
                <w:highlight w:val="yellow"/>
              </w:rPr>
            </w:pPr>
            <w:r w:rsidRPr="00F7333C">
              <w:rPr>
                <w:rFonts w:ascii="Calibri" w:eastAsia="Calibri" w:hAnsi="Calibri" w:cs="Calibri"/>
                <w:color w:val="000000"/>
                <w:sz w:val="22"/>
                <w:szCs w:val="22"/>
              </w:rPr>
              <w:t xml:space="preserve">All </w:t>
            </w:r>
            <w:r w:rsidR="004518C3" w:rsidRPr="00F7333C">
              <w:rPr>
                <w:rFonts w:ascii="Calibri" w:eastAsia="Calibri" w:hAnsi="Calibri" w:cs="Calibri"/>
                <w:color w:val="000000"/>
                <w:sz w:val="22"/>
                <w:szCs w:val="22"/>
              </w:rPr>
              <w:t>m</w:t>
            </w:r>
            <w:r w:rsidRPr="00F7333C">
              <w:rPr>
                <w:rFonts w:ascii="Calibri" w:eastAsia="Calibri" w:hAnsi="Calibri" w:cs="Calibri"/>
                <w:color w:val="000000"/>
                <w:sz w:val="22"/>
                <w:szCs w:val="22"/>
              </w:rPr>
              <w:t xml:space="preserve">onitors </w:t>
            </w:r>
            <w:r w:rsidR="004518C3" w:rsidRPr="00F7333C">
              <w:rPr>
                <w:rFonts w:ascii="Calibri" w:eastAsia="Calibri" w:hAnsi="Calibri" w:cs="Calibri"/>
                <w:color w:val="000000"/>
                <w:sz w:val="22"/>
                <w:szCs w:val="22"/>
              </w:rPr>
              <w:t>t</w:t>
            </w:r>
            <w:r w:rsidRPr="00F7333C">
              <w:rPr>
                <w:rFonts w:ascii="Calibri" w:eastAsia="Calibri" w:hAnsi="Calibri" w:cs="Calibri"/>
                <w:color w:val="000000"/>
                <w:sz w:val="22"/>
                <w:szCs w:val="22"/>
              </w:rPr>
              <w:t xml:space="preserve">ravel to new </w:t>
            </w:r>
            <w:r w:rsidR="004518C3" w:rsidRPr="00F7333C">
              <w:rPr>
                <w:rFonts w:ascii="Calibri" w:eastAsia="Calibri" w:hAnsi="Calibri" w:cs="Calibri"/>
                <w:color w:val="000000"/>
                <w:sz w:val="22"/>
                <w:szCs w:val="22"/>
              </w:rPr>
              <w:t>s</w:t>
            </w:r>
            <w:r w:rsidRPr="00F7333C">
              <w:rPr>
                <w:rFonts w:ascii="Calibri" w:eastAsia="Calibri" w:hAnsi="Calibri" w:cs="Calibri"/>
                <w:color w:val="000000"/>
                <w:sz w:val="22"/>
                <w:szCs w:val="22"/>
              </w:rPr>
              <w:t>chool close by</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8:00-8:30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Visit </w:t>
            </w:r>
            <w:r w:rsidR="004518C3">
              <w:rPr>
                <w:rFonts w:ascii="Calibri" w:eastAsia="Calibri" w:hAnsi="Calibri" w:cs="Calibri"/>
                <w:color w:val="000000"/>
                <w:sz w:val="22"/>
                <w:szCs w:val="22"/>
              </w:rPr>
              <w:t>s</w:t>
            </w:r>
            <w:r>
              <w:rPr>
                <w:rFonts w:ascii="Calibri" w:eastAsia="Calibri" w:hAnsi="Calibri" w:cs="Calibri"/>
                <w:color w:val="000000"/>
                <w:sz w:val="22"/>
                <w:szCs w:val="22"/>
              </w:rPr>
              <w:t xml:space="preserve">chool with </w:t>
            </w:r>
            <w:r w:rsidR="004518C3">
              <w:rPr>
                <w:rFonts w:ascii="Calibri" w:eastAsia="Calibri" w:hAnsi="Calibri" w:cs="Calibri"/>
                <w:color w:val="000000"/>
                <w:sz w:val="22"/>
                <w:szCs w:val="22"/>
              </w:rPr>
              <w:t>m</w:t>
            </w:r>
            <w:r>
              <w:rPr>
                <w:rFonts w:ascii="Calibri" w:eastAsia="Calibri" w:hAnsi="Calibri" w:cs="Calibri"/>
                <w:color w:val="000000"/>
                <w:sz w:val="22"/>
                <w:szCs w:val="22"/>
              </w:rPr>
              <w:t xml:space="preserve">igrant </w:t>
            </w:r>
            <w:r w:rsidR="004518C3">
              <w:rPr>
                <w:rFonts w:ascii="Calibri" w:eastAsia="Calibri" w:hAnsi="Calibri" w:cs="Calibri"/>
                <w:color w:val="000000"/>
                <w:sz w:val="22"/>
                <w:szCs w:val="22"/>
              </w:rPr>
              <w:t>s</w:t>
            </w:r>
            <w:r>
              <w:rPr>
                <w:rFonts w:ascii="Calibri" w:eastAsia="Calibri" w:hAnsi="Calibri" w:cs="Calibri"/>
                <w:color w:val="000000"/>
                <w:sz w:val="22"/>
                <w:szCs w:val="22"/>
              </w:rPr>
              <w:t xml:space="preserve">tudents.  Visit with </w:t>
            </w:r>
            <w:r w:rsidR="00D96853">
              <w:rPr>
                <w:rFonts w:ascii="Calibri" w:eastAsia="Calibri" w:hAnsi="Calibri" w:cs="Calibri"/>
                <w:color w:val="000000"/>
                <w:sz w:val="22"/>
                <w:szCs w:val="22"/>
              </w:rPr>
              <w:t>p</w:t>
            </w:r>
            <w:r>
              <w:rPr>
                <w:rFonts w:ascii="Calibri" w:eastAsia="Calibri" w:hAnsi="Calibri" w:cs="Calibri"/>
                <w:color w:val="000000"/>
                <w:sz w:val="22"/>
                <w:szCs w:val="22"/>
              </w:rPr>
              <w:t xml:space="preserve">rincipal.  Ask </w:t>
            </w:r>
            <w:r w:rsidR="00D96853">
              <w:rPr>
                <w:rFonts w:ascii="Calibri" w:eastAsia="Calibri" w:hAnsi="Calibri" w:cs="Calibri"/>
                <w:color w:val="000000"/>
                <w:sz w:val="22"/>
                <w:szCs w:val="22"/>
              </w:rPr>
              <w:t>p</w:t>
            </w:r>
            <w:r>
              <w:rPr>
                <w:rFonts w:ascii="Calibri" w:eastAsia="Calibri" w:hAnsi="Calibri" w:cs="Calibri"/>
                <w:color w:val="000000"/>
                <w:sz w:val="22"/>
                <w:szCs w:val="22"/>
              </w:rPr>
              <w:t>rincipal questions.</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8:30-9:00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 from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9:00-9:30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Exit </w:t>
            </w:r>
            <w:r w:rsidR="004518C3">
              <w:rPr>
                <w:rFonts w:ascii="Calibri" w:eastAsia="Calibri" w:hAnsi="Calibri" w:cs="Calibri"/>
                <w:color w:val="000000"/>
                <w:sz w:val="22"/>
                <w:szCs w:val="22"/>
              </w:rPr>
              <w:t>m</w:t>
            </w:r>
            <w:r>
              <w:rPr>
                <w:rFonts w:ascii="Calibri" w:eastAsia="Calibri" w:hAnsi="Calibri" w:cs="Calibri"/>
                <w:color w:val="000000"/>
                <w:sz w:val="22"/>
                <w:szCs w:val="22"/>
              </w:rPr>
              <w:t xml:space="preserve">eeting with </w:t>
            </w:r>
            <w:r w:rsidR="00D96853">
              <w:rPr>
                <w:rFonts w:ascii="Calibri" w:eastAsia="Calibri" w:hAnsi="Calibri" w:cs="Calibri"/>
                <w:color w:val="000000"/>
                <w:sz w:val="22"/>
                <w:szCs w:val="22"/>
              </w:rPr>
              <w:t>p</w:t>
            </w:r>
            <w:r>
              <w:rPr>
                <w:rFonts w:ascii="Calibri" w:eastAsia="Calibri" w:hAnsi="Calibri" w:cs="Calibri"/>
                <w:color w:val="000000"/>
                <w:sz w:val="22"/>
                <w:szCs w:val="22"/>
              </w:rPr>
              <w:t>rincipal/</w:t>
            </w:r>
            <w:r w:rsidR="00D96853">
              <w:rPr>
                <w:rFonts w:ascii="Calibri" w:eastAsia="Calibri" w:hAnsi="Calibri" w:cs="Calibri"/>
                <w:color w:val="000000"/>
                <w:sz w:val="22"/>
                <w:szCs w:val="22"/>
              </w:rPr>
              <w:t>m</w:t>
            </w:r>
            <w:r>
              <w:rPr>
                <w:rFonts w:ascii="Calibri" w:eastAsia="Calibri" w:hAnsi="Calibri" w:cs="Calibri"/>
                <w:color w:val="000000"/>
                <w:sz w:val="22"/>
                <w:szCs w:val="22"/>
              </w:rPr>
              <w:t>igrant staff</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9:30-10:00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Travel back to ESD </w:t>
            </w:r>
            <w:r w:rsidR="00D96853">
              <w:rPr>
                <w:rFonts w:ascii="Calibri" w:eastAsia="Calibri" w:hAnsi="Calibri" w:cs="Calibri"/>
                <w:color w:val="000000"/>
                <w:sz w:val="22"/>
                <w:szCs w:val="22"/>
              </w:rPr>
              <w:t>o</w:t>
            </w:r>
            <w:r>
              <w:rPr>
                <w:rFonts w:ascii="Calibri" w:eastAsia="Calibri" w:hAnsi="Calibri" w:cs="Calibri"/>
                <w:color w:val="000000"/>
                <w:sz w:val="22"/>
                <w:szCs w:val="22"/>
              </w:rPr>
              <w:t>ffice</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35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10:00-10:30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Monitors meet in a roo</w:t>
            </w:r>
            <w:r w:rsidR="00D96853">
              <w:rPr>
                <w:rFonts w:ascii="Calibri" w:eastAsia="Calibri" w:hAnsi="Calibri" w:cs="Calibri"/>
                <w:color w:val="000000"/>
                <w:sz w:val="22"/>
                <w:szCs w:val="22"/>
              </w:rPr>
              <w:t>m and prepare an initial report</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440"/>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10:30-11:30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 xml:space="preserve">Monitors meet with Title </w:t>
            </w:r>
            <w:r w:rsidR="004518C3">
              <w:rPr>
                <w:rFonts w:ascii="Calibri" w:eastAsia="Calibri" w:hAnsi="Calibri" w:cs="Calibri"/>
                <w:color w:val="000000"/>
                <w:sz w:val="22"/>
                <w:szCs w:val="22"/>
              </w:rPr>
              <w:t>I</w:t>
            </w:r>
            <w:r>
              <w:rPr>
                <w:rFonts w:ascii="Calibri" w:eastAsia="Calibri" w:hAnsi="Calibri" w:cs="Calibri"/>
                <w:color w:val="000000"/>
                <w:sz w:val="22"/>
                <w:szCs w:val="22"/>
              </w:rPr>
              <w:t xml:space="preserve">-C </w:t>
            </w:r>
            <w:r w:rsidR="00D96853">
              <w:rPr>
                <w:rFonts w:ascii="Calibri" w:eastAsia="Calibri" w:hAnsi="Calibri" w:cs="Calibri"/>
                <w:color w:val="000000"/>
                <w:sz w:val="22"/>
                <w:szCs w:val="22"/>
              </w:rPr>
              <w:t>c</w:t>
            </w:r>
            <w:r>
              <w:rPr>
                <w:rFonts w:ascii="Calibri" w:eastAsia="Calibri" w:hAnsi="Calibri" w:cs="Calibri"/>
                <w:color w:val="000000"/>
                <w:sz w:val="22"/>
                <w:szCs w:val="22"/>
              </w:rPr>
              <w:t xml:space="preserve">oordinator so there are no </w:t>
            </w:r>
            <w:r w:rsidR="00D96853">
              <w:rPr>
                <w:rFonts w:ascii="Calibri" w:eastAsia="Calibri" w:hAnsi="Calibri" w:cs="Calibri"/>
                <w:color w:val="000000"/>
                <w:sz w:val="22"/>
                <w:szCs w:val="22"/>
              </w:rPr>
              <w:t>surprises in the exit interview</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422"/>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11:30-12:00 AM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D96853">
            <w:pPr>
              <w:rPr>
                <w:rFonts w:ascii="Calibri" w:eastAsia="Calibri" w:hAnsi="Calibri" w:cs="Calibri"/>
                <w:color w:val="000000"/>
                <w:sz w:val="22"/>
                <w:szCs w:val="22"/>
              </w:rPr>
            </w:pPr>
            <w:r>
              <w:rPr>
                <w:rFonts w:ascii="Calibri" w:eastAsia="Calibri" w:hAnsi="Calibri" w:cs="Calibri"/>
                <w:color w:val="000000"/>
                <w:sz w:val="22"/>
                <w:szCs w:val="22"/>
              </w:rPr>
              <w:t>Exit Interview</w:t>
            </w:r>
            <w:r w:rsidR="00D96853">
              <w:rPr>
                <w:rFonts w:ascii="Calibri" w:eastAsia="Calibri" w:hAnsi="Calibri" w:cs="Calibri"/>
                <w:color w:val="000000"/>
                <w:sz w:val="22"/>
                <w:szCs w:val="22"/>
              </w:rPr>
              <w:t xml:space="preserve"> -- u</w:t>
            </w:r>
            <w:r>
              <w:rPr>
                <w:rFonts w:ascii="Calibri" w:eastAsia="Calibri" w:hAnsi="Calibri" w:cs="Calibri"/>
                <w:color w:val="000000"/>
                <w:sz w:val="22"/>
                <w:szCs w:val="22"/>
              </w:rPr>
              <w:t xml:space="preserve">sually with the same people that attended the introductory </w:t>
            </w:r>
            <w:r w:rsidR="004518C3">
              <w:rPr>
                <w:rFonts w:ascii="Calibri" w:eastAsia="Calibri" w:hAnsi="Calibri" w:cs="Calibri"/>
                <w:color w:val="000000"/>
                <w:sz w:val="22"/>
                <w:szCs w:val="22"/>
              </w:rPr>
              <w:t>meeting</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rsidTr="00002325">
        <w:trPr>
          <w:trHeight w:val="242"/>
        </w:trPr>
        <w:tc>
          <w:tcPr>
            <w:tcW w:w="1710"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12:00-12:30 PM</w:t>
            </w:r>
          </w:p>
        </w:tc>
        <w:tc>
          <w:tcPr>
            <w:tcW w:w="7938" w:type="dxa"/>
            <w:tcBorders>
              <w:top w:val="nil"/>
              <w:left w:val="nil"/>
              <w:bottom w:val="single" w:sz="4" w:space="0" w:color="000000"/>
              <w:right w:val="single" w:sz="4" w:space="0" w:color="000000"/>
            </w:tcBorders>
            <w:shd w:val="clear" w:color="auto" w:fill="EEECE1"/>
            <w:vAlign w:val="bottom"/>
          </w:tcPr>
          <w:p w:rsidR="00966793" w:rsidRDefault="00E863B1" w:rsidP="004518C3">
            <w:pPr>
              <w:rPr>
                <w:rFonts w:ascii="Calibri" w:eastAsia="Calibri" w:hAnsi="Calibri" w:cs="Calibri"/>
                <w:color w:val="000000"/>
                <w:sz w:val="22"/>
                <w:szCs w:val="22"/>
              </w:rPr>
            </w:pPr>
            <w:r>
              <w:rPr>
                <w:rFonts w:ascii="Calibri" w:eastAsia="Calibri" w:hAnsi="Calibri" w:cs="Calibri"/>
                <w:color w:val="000000"/>
                <w:sz w:val="22"/>
                <w:szCs w:val="22"/>
              </w:rPr>
              <w:t xml:space="preserve">Lunch and </w:t>
            </w:r>
            <w:r w:rsidR="004518C3">
              <w:rPr>
                <w:rFonts w:ascii="Calibri" w:eastAsia="Calibri" w:hAnsi="Calibri" w:cs="Calibri"/>
                <w:color w:val="000000"/>
                <w:sz w:val="22"/>
                <w:szCs w:val="22"/>
              </w:rPr>
              <w:t>t</w:t>
            </w:r>
            <w:r>
              <w:rPr>
                <w:rFonts w:ascii="Calibri" w:eastAsia="Calibri" w:hAnsi="Calibri" w:cs="Calibri"/>
                <w:color w:val="000000"/>
                <w:sz w:val="22"/>
                <w:szCs w:val="22"/>
              </w:rPr>
              <w:t xml:space="preserve">ravel </w:t>
            </w:r>
            <w:r w:rsidR="004518C3">
              <w:rPr>
                <w:rFonts w:ascii="Calibri" w:eastAsia="Calibri" w:hAnsi="Calibri" w:cs="Calibri"/>
                <w:color w:val="000000"/>
                <w:sz w:val="22"/>
                <w:szCs w:val="22"/>
              </w:rPr>
              <w:t>h</w:t>
            </w:r>
            <w:r>
              <w:rPr>
                <w:rFonts w:ascii="Calibri" w:eastAsia="Calibri" w:hAnsi="Calibri" w:cs="Calibri"/>
                <w:color w:val="000000"/>
                <w:sz w:val="22"/>
                <w:szCs w:val="22"/>
              </w:rPr>
              <w:t>ome</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bl>
    <w:p w:rsidR="00966793" w:rsidRDefault="00966793">
      <w:pPr>
        <w:ind w:left="720" w:hanging="720"/>
        <w:rPr>
          <w:rFonts w:ascii="Calibri" w:eastAsia="Calibri" w:hAnsi="Calibri" w:cs="Calibri"/>
        </w:rPr>
        <w:sectPr w:rsidR="00966793" w:rsidSect="00002325">
          <w:pgSz w:w="15840" w:h="12240" w:orient="landscape"/>
          <w:pgMar w:top="1152" w:right="1296" w:bottom="1440" w:left="1008" w:header="720" w:footer="288" w:gutter="0"/>
          <w:cols w:space="720"/>
        </w:sectPr>
      </w:pPr>
    </w:p>
    <w:p w:rsidR="00966793" w:rsidRDefault="00E863B1" w:rsidP="00AE39E7">
      <w:pPr>
        <w:pStyle w:val="Heading1"/>
      </w:pPr>
      <w:bookmarkStart w:id="7" w:name="_Toc144445575"/>
      <w:r>
        <w:lastRenderedPageBreak/>
        <w:t>INITIAL INTERVIEW</w:t>
      </w:r>
      <w:bookmarkEnd w:id="7"/>
    </w:p>
    <w:p w:rsidR="00966793" w:rsidRDefault="00E863B1" w:rsidP="00AE39E7">
      <w:pPr>
        <w:pStyle w:val="Heading2"/>
      </w:pPr>
      <w:bookmarkStart w:id="8" w:name="_Toc144445576"/>
      <w:r>
        <w:t>Introductions</w:t>
      </w:r>
      <w:bookmarkEnd w:id="8"/>
    </w:p>
    <w:p w:rsidR="00966793" w:rsidRDefault="00E863B1">
      <w:pPr>
        <w:numPr>
          <w:ilvl w:val="0"/>
          <w:numId w:val="3"/>
        </w:numPr>
        <w:ind w:left="450" w:hanging="450"/>
        <w:rPr>
          <w:rFonts w:ascii="Calibri" w:eastAsia="Calibri" w:hAnsi="Calibri" w:cs="Calibri"/>
        </w:rPr>
      </w:pPr>
      <w:r>
        <w:rPr>
          <w:rFonts w:ascii="Calibri" w:eastAsia="Calibri" w:hAnsi="Calibri" w:cs="Calibri"/>
        </w:rPr>
        <w:t>District staff usually convenes the meeting and introduces attending district staff.</w:t>
      </w:r>
    </w:p>
    <w:p w:rsidR="00966793" w:rsidRDefault="00E863B1">
      <w:pPr>
        <w:numPr>
          <w:ilvl w:val="0"/>
          <w:numId w:val="3"/>
        </w:numPr>
        <w:ind w:left="450" w:hanging="450"/>
        <w:rPr>
          <w:rFonts w:ascii="Calibri" w:eastAsia="Calibri" w:hAnsi="Calibri" w:cs="Calibri"/>
        </w:rPr>
      </w:pPr>
      <w:r>
        <w:rPr>
          <w:rFonts w:ascii="Calibri" w:eastAsia="Calibri" w:hAnsi="Calibri" w:cs="Calibri"/>
        </w:rPr>
        <w:t>Team lead introduces the visiting team members.</w:t>
      </w:r>
    </w:p>
    <w:p w:rsidR="00966793" w:rsidRDefault="00E863B1" w:rsidP="00AE39E7">
      <w:pPr>
        <w:pStyle w:val="Heading2"/>
      </w:pPr>
      <w:bookmarkStart w:id="9" w:name="_Toc144445577"/>
      <w:r>
        <w:t xml:space="preserve">Purpose </w:t>
      </w:r>
      <w:r w:rsidR="00C71F83">
        <w:t>of</w:t>
      </w:r>
      <w:r>
        <w:t xml:space="preserve"> Visit</w:t>
      </w:r>
      <w:bookmarkEnd w:id="9"/>
    </w:p>
    <w:p w:rsidR="00966793" w:rsidRDefault="00E863B1" w:rsidP="00AE39E7">
      <w:pPr>
        <w:spacing w:after="60"/>
        <w:rPr>
          <w:rFonts w:ascii="Calibri" w:eastAsia="Calibri" w:hAnsi="Calibri" w:cs="Calibri"/>
        </w:rPr>
      </w:pPr>
      <w:r>
        <w:rPr>
          <w:rFonts w:ascii="Calibri" w:eastAsia="Calibri" w:hAnsi="Calibri" w:cs="Calibri"/>
        </w:rPr>
        <w:t xml:space="preserve">State the purposes of the initial interview: </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To go over the monitoring process.</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Talk about the report having three parts:  findings, recommendations, and commendations.</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Respond to questions about the process.</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 xml:space="preserve">To learn from the district perspective how services to migrant students </w:t>
      </w:r>
      <w:proofErr w:type="gramStart"/>
      <w:r w:rsidRPr="00002325">
        <w:rPr>
          <w:rFonts w:ascii="Calibri" w:eastAsia="Calibri" w:hAnsi="Calibri" w:cs="Calibri"/>
        </w:rPr>
        <w:t>are provided</w:t>
      </w:r>
      <w:proofErr w:type="gramEnd"/>
      <w:r w:rsidRPr="00002325">
        <w:rPr>
          <w:rFonts w:ascii="Calibri" w:eastAsia="Calibri" w:hAnsi="Calibri" w:cs="Calibri"/>
        </w:rPr>
        <w:t xml:space="preserve"> across the district’s schools.</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To learn about the implementation of Title I-C – successes and challenges</w:t>
      </w:r>
      <w:r w:rsidR="001C3FC0" w:rsidRPr="00002325">
        <w:rPr>
          <w:rFonts w:ascii="Calibri" w:eastAsia="Calibri" w:hAnsi="Calibri" w:cs="Calibri"/>
        </w:rPr>
        <w:t>.</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To collect information from different perspectives:</w:t>
      </w:r>
      <w:r w:rsidR="00C71F83" w:rsidRPr="00002325">
        <w:rPr>
          <w:rFonts w:ascii="Calibri" w:eastAsia="Calibri" w:hAnsi="Calibri" w:cs="Calibri"/>
        </w:rPr>
        <w:t xml:space="preserve"> </w:t>
      </w:r>
      <w:r w:rsidRPr="00002325">
        <w:rPr>
          <w:rFonts w:ascii="Calibri" w:eastAsia="Calibri" w:hAnsi="Calibri" w:cs="Calibri"/>
        </w:rPr>
        <w:t xml:space="preserve"> district, school, students, </w:t>
      </w:r>
      <w:r w:rsidR="00C71F83" w:rsidRPr="00002325">
        <w:rPr>
          <w:rFonts w:ascii="Calibri" w:eastAsia="Calibri" w:hAnsi="Calibri" w:cs="Calibri"/>
        </w:rPr>
        <w:t>and parents</w:t>
      </w:r>
      <w:r w:rsidRPr="00002325">
        <w:rPr>
          <w:rFonts w:ascii="Calibri" w:eastAsia="Calibri" w:hAnsi="Calibri" w:cs="Calibri"/>
        </w:rPr>
        <w:t>.</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 xml:space="preserve">Principal </w:t>
      </w:r>
      <w:proofErr w:type="gramStart"/>
      <w:r w:rsidRPr="00002325">
        <w:rPr>
          <w:rFonts w:ascii="Calibri" w:eastAsia="Calibri" w:hAnsi="Calibri" w:cs="Calibri"/>
        </w:rPr>
        <w:t>is debriefed</w:t>
      </w:r>
      <w:proofErr w:type="gramEnd"/>
      <w:r w:rsidRPr="00002325">
        <w:rPr>
          <w:rFonts w:ascii="Calibri" w:eastAsia="Calibri" w:hAnsi="Calibri" w:cs="Calibri"/>
        </w:rPr>
        <w:t xml:space="preserve"> at the end of the school visit.</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 xml:space="preserve">Migrant director </w:t>
      </w:r>
      <w:proofErr w:type="gramStart"/>
      <w:r w:rsidRPr="00002325">
        <w:rPr>
          <w:rFonts w:ascii="Calibri" w:eastAsia="Calibri" w:hAnsi="Calibri" w:cs="Calibri"/>
        </w:rPr>
        <w:t>is kept</w:t>
      </w:r>
      <w:proofErr w:type="gramEnd"/>
      <w:r w:rsidRPr="00002325">
        <w:rPr>
          <w:rFonts w:ascii="Calibri" w:eastAsia="Calibri" w:hAnsi="Calibri" w:cs="Calibri"/>
        </w:rPr>
        <w:t xml:space="preserve"> informed of possible findings throughout the visit.</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If findings may be resolved during the visit, they do not become part of the report.</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Includes only patterns found across the district schools.</w:t>
      </w:r>
    </w:p>
    <w:p w:rsidR="00966793" w:rsidRPr="00002325" w:rsidRDefault="00E863B1" w:rsidP="00002325">
      <w:pPr>
        <w:numPr>
          <w:ilvl w:val="1"/>
          <w:numId w:val="27"/>
        </w:numPr>
        <w:spacing w:after="60"/>
        <w:ind w:left="450" w:hanging="450"/>
        <w:rPr>
          <w:rFonts w:ascii="Calibri" w:eastAsia="Calibri" w:hAnsi="Calibri" w:cs="Calibri"/>
        </w:rPr>
      </w:pPr>
      <w:r w:rsidRPr="00002325">
        <w:rPr>
          <w:rFonts w:ascii="Calibri" w:eastAsia="Calibri" w:hAnsi="Calibri" w:cs="Calibri"/>
        </w:rPr>
        <w:t xml:space="preserve">If a serious enough incident </w:t>
      </w:r>
      <w:proofErr w:type="gramStart"/>
      <w:r w:rsidRPr="00002325">
        <w:rPr>
          <w:rFonts w:ascii="Calibri" w:eastAsia="Calibri" w:hAnsi="Calibri" w:cs="Calibri"/>
        </w:rPr>
        <w:t>is found</w:t>
      </w:r>
      <w:proofErr w:type="gramEnd"/>
      <w:r w:rsidRPr="00002325">
        <w:rPr>
          <w:rFonts w:ascii="Calibri" w:eastAsia="Calibri" w:hAnsi="Calibri" w:cs="Calibri"/>
        </w:rPr>
        <w:t xml:space="preserve"> and is isolated, it is reported to the school principal and it is not part of the report.</w:t>
      </w:r>
    </w:p>
    <w:p w:rsidR="00966793" w:rsidRPr="00002325" w:rsidRDefault="00E863B1" w:rsidP="00002325">
      <w:pPr>
        <w:numPr>
          <w:ilvl w:val="1"/>
          <w:numId w:val="27"/>
        </w:numPr>
        <w:ind w:left="450" w:hanging="450"/>
        <w:rPr>
          <w:rFonts w:ascii="Calibri" w:eastAsia="Calibri" w:hAnsi="Calibri" w:cs="Calibri"/>
        </w:rPr>
      </w:pPr>
      <w:r w:rsidRPr="00002325">
        <w:rPr>
          <w:rFonts w:ascii="Calibri" w:eastAsia="Calibri" w:hAnsi="Calibri" w:cs="Calibri"/>
        </w:rPr>
        <w:t>Update and share changes of the Title I</w:t>
      </w:r>
      <w:r w:rsidR="00C175DC" w:rsidRPr="00002325">
        <w:rPr>
          <w:rFonts w:ascii="Calibri" w:eastAsia="Calibri" w:hAnsi="Calibri" w:cs="Calibri"/>
        </w:rPr>
        <w:t>-</w:t>
      </w:r>
      <w:r w:rsidRPr="00002325">
        <w:rPr>
          <w:rFonts w:ascii="Calibri" w:eastAsia="Calibri" w:hAnsi="Calibri" w:cs="Calibri"/>
        </w:rPr>
        <w:t>C Migrant program at the state level.</w:t>
      </w:r>
    </w:p>
    <w:p w:rsidR="00966793" w:rsidRDefault="00E863B1" w:rsidP="00AE39E7">
      <w:pPr>
        <w:pStyle w:val="Heading2"/>
      </w:pPr>
      <w:bookmarkStart w:id="10" w:name="_Toc144445578"/>
      <w:r>
        <w:t>Suggested Discussion Points</w:t>
      </w:r>
      <w:bookmarkEnd w:id="10"/>
    </w:p>
    <w:p w:rsidR="00966793" w:rsidRDefault="00E863B1" w:rsidP="00AE39E7">
      <w:pPr>
        <w:numPr>
          <w:ilvl w:val="6"/>
          <w:numId w:val="4"/>
        </w:numPr>
        <w:spacing w:after="60"/>
        <w:ind w:left="446" w:hanging="446"/>
        <w:rPr>
          <w:rFonts w:ascii="Calibri" w:eastAsia="Calibri" w:hAnsi="Calibri" w:cs="Calibri"/>
        </w:rPr>
      </w:pPr>
      <w:r>
        <w:rPr>
          <w:rFonts w:ascii="Calibri" w:eastAsia="Calibri" w:hAnsi="Calibri" w:cs="Calibri"/>
        </w:rPr>
        <w:t>District demographics.</w:t>
      </w:r>
    </w:p>
    <w:p w:rsidR="00966793" w:rsidRDefault="00E863B1" w:rsidP="00AE39E7">
      <w:pPr>
        <w:numPr>
          <w:ilvl w:val="6"/>
          <w:numId w:val="4"/>
        </w:numPr>
        <w:spacing w:after="60"/>
        <w:ind w:left="446" w:hanging="446"/>
        <w:rPr>
          <w:rFonts w:ascii="Calibri" w:eastAsia="Calibri" w:hAnsi="Calibri" w:cs="Calibri"/>
        </w:rPr>
      </w:pPr>
      <w:r>
        <w:rPr>
          <w:rFonts w:ascii="Calibri" w:eastAsia="Calibri" w:hAnsi="Calibri" w:cs="Calibri"/>
        </w:rPr>
        <w:t xml:space="preserve">Services to </w:t>
      </w:r>
      <w:r w:rsidR="00C175DC">
        <w:rPr>
          <w:rFonts w:ascii="Calibri" w:eastAsia="Calibri" w:hAnsi="Calibri" w:cs="Calibri"/>
        </w:rPr>
        <w:t>m</w:t>
      </w:r>
      <w:r>
        <w:rPr>
          <w:rFonts w:ascii="Calibri" w:eastAsia="Calibri" w:hAnsi="Calibri" w:cs="Calibri"/>
        </w:rPr>
        <w:t>igrants – success and challenges in meeting Measurable Program Goals.</w:t>
      </w:r>
    </w:p>
    <w:p w:rsidR="00966793" w:rsidRDefault="00E863B1" w:rsidP="00AE39E7">
      <w:pPr>
        <w:numPr>
          <w:ilvl w:val="6"/>
          <w:numId w:val="4"/>
        </w:numPr>
        <w:spacing w:after="600"/>
        <w:ind w:left="446" w:hanging="446"/>
        <w:rPr>
          <w:rFonts w:ascii="Calibri" w:eastAsia="Calibri" w:hAnsi="Calibri" w:cs="Calibri"/>
        </w:rPr>
      </w:pPr>
      <w:r>
        <w:rPr>
          <w:rFonts w:ascii="Calibri" w:eastAsia="Calibri" w:hAnsi="Calibri" w:cs="Calibri"/>
        </w:rPr>
        <w:t>Assurance of Priority for Service students having priority to Title I-C services.</w:t>
      </w:r>
    </w:p>
    <w:p w:rsidR="00966793" w:rsidRDefault="00E863B1" w:rsidP="00AE39E7">
      <w:pPr>
        <w:spacing w:after="240"/>
        <w:rPr>
          <w:rFonts w:ascii="Calibri" w:eastAsia="Calibri" w:hAnsi="Calibri" w:cs="Calibri"/>
        </w:rPr>
      </w:pPr>
      <w:r>
        <w:rPr>
          <w:rFonts w:ascii="Calibri" w:eastAsia="Calibri" w:hAnsi="Calibri" w:cs="Calibri"/>
          <w:i/>
        </w:rPr>
        <w:t>Note</w:t>
      </w:r>
      <w:r>
        <w:rPr>
          <w:rFonts w:ascii="Calibri" w:eastAsia="Calibri" w:hAnsi="Calibri" w:cs="Calibri"/>
        </w:rPr>
        <w:t>:  Migrant program director sometimes has a presentation ready.</w:t>
      </w:r>
    </w:p>
    <w:p w:rsidR="00966793" w:rsidRDefault="00E863B1" w:rsidP="00AE39E7">
      <w:pPr>
        <w:pStyle w:val="Heading1"/>
      </w:pPr>
      <w:r>
        <w:br w:type="page"/>
      </w:r>
      <w:bookmarkStart w:id="11" w:name="_Toc144445579"/>
      <w:r>
        <w:lastRenderedPageBreak/>
        <w:t>SCHOOL VISITS</w:t>
      </w:r>
      <w:bookmarkEnd w:id="11"/>
    </w:p>
    <w:p w:rsidR="00966793" w:rsidRDefault="00E863B1" w:rsidP="00AE39E7">
      <w:pPr>
        <w:pStyle w:val="Heading2"/>
      </w:pPr>
      <w:bookmarkStart w:id="12" w:name="_Toc144445580"/>
      <w:r>
        <w:t>Meeting with Principal</w:t>
      </w:r>
      <w:bookmarkEnd w:id="12"/>
    </w:p>
    <w:p w:rsidR="00164E42" w:rsidRDefault="00164E42" w:rsidP="00AE39E7">
      <w:pPr>
        <w:spacing w:after="60"/>
        <w:rPr>
          <w:rFonts w:ascii="Calibri" w:eastAsia="Calibri" w:hAnsi="Calibri" w:cs="Calibri"/>
        </w:rPr>
      </w:pPr>
      <w:r>
        <w:rPr>
          <w:rFonts w:ascii="Calibri" w:eastAsia="Calibri" w:hAnsi="Calibri" w:cs="Calibri"/>
        </w:rPr>
        <w:t xml:space="preserve">Principal may invite other staff for this interview.  </w:t>
      </w:r>
      <w:r w:rsidR="002D77AF">
        <w:rPr>
          <w:rFonts w:ascii="Calibri" w:eastAsia="Calibri" w:hAnsi="Calibri" w:cs="Calibri"/>
        </w:rPr>
        <w:t>Typically,</w:t>
      </w:r>
      <w:r>
        <w:rPr>
          <w:rFonts w:ascii="Calibri" w:eastAsia="Calibri" w:hAnsi="Calibri" w:cs="Calibri"/>
        </w:rPr>
        <w:t xml:space="preserve"> it is the migrant personnel, case manager or TOSA, and any Title </w:t>
      </w:r>
      <w:r w:rsidR="00C175DC">
        <w:rPr>
          <w:rFonts w:ascii="Calibri" w:eastAsia="Calibri" w:hAnsi="Calibri" w:cs="Calibri"/>
        </w:rPr>
        <w:t>I</w:t>
      </w:r>
      <w:r>
        <w:rPr>
          <w:rFonts w:ascii="Calibri" w:eastAsia="Calibri" w:hAnsi="Calibri" w:cs="Calibri"/>
        </w:rPr>
        <w:t>-C paid staff.</w:t>
      </w:r>
    </w:p>
    <w:p w:rsidR="00E828EE" w:rsidRDefault="00E863B1" w:rsidP="00AE39E7">
      <w:pPr>
        <w:spacing w:after="60"/>
        <w:rPr>
          <w:rFonts w:ascii="Calibri" w:eastAsia="Calibri" w:hAnsi="Calibri" w:cs="Calibri"/>
        </w:rPr>
      </w:pPr>
      <w:r>
        <w:rPr>
          <w:rFonts w:ascii="Calibri" w:eastAsia="Calibri" w:hAnsi="Calibri" w:cs="Calibri"/>
        </w:rPr>
        <w:t>The principal should respond to questions and send to ODE a week before the</w:t>
      </w:r>
      <w:r w:rsidR="00164E42">
        <w:rPr>
          <w:rFonts w:ascii="Calibri" w:eastAsia="Calibri" w:hAnsi="Calibri" w:cs="Calibri"/>
        </w:rPr>
        <w:t xml:space="preserve"> visit.  See list of questions in the </w:t>
      </w:r>
      <w:r w:rsidR="00481656">
        <w:rPr>
          <w:rFonts w:ascii="Calibri" w:eastAsia="Calibri" w:hAnsi="Calibri" w:cs="Calibri"/>
        </w:rPr>
        <w:t xml:space="preserve">Self-Assessment Regular Year </w:t>
      </w:r>
      <w:r w:rsidR="00164E42">
        <w:rPr>
          <w:rFonts w:ascii="Calibri" w:eastAsia="Calibri" w:hAnsi="Calibri" w:cs="Calibri"/>
        </w:rPr>
        <w:t xml:space="preserve">questions </w:t>
      </w:r>
      <w:r w:rsidR="00481656">
        <w:rPr>
          <w:rFonts w:ascii="Calibri" w:eastAsia="Calibri" w:hAnsi="Calibri" w:cs="Calibri"/>
        </w:rPr>
        <w:t>for</w:t>
      </w:r>
      <w:r w:rsidR="00164E42">
        <w:rPr>
          <w:rFonts w:ascii="Calibri" w:eastAsia="Calibri" w:hAnsi="Calibri" w:cs="Calibri"/>
        </w:rPr>
        <w:t xml:space="preserve"> the</w:t>
      </w:r>
      <w:r w:rsidR="00481656">
        <w:rPr>
          <w:rFonts w:ascii="Calibri" w:eastAsia="Calibri" w:hAnsi="Calibri" w:cs="Calibri"/>
        </w:rPr>
        <w:t xml:space="preserve"> </w:t>
      </w:r>
      <w:r w:rsidR="00164E42">
        <w:rPr>
          <w:rFonts w:ascii="Calibri" w:eastAsia="Calibri" w:hAnsi="Calibri" w:cs="Calibri"/>
        </w:rPr>
        <w:t>Superintendents (first page).</w:t>
      </w:r>
      <w:r w:rsidR="00E828EE" w:rsidRPr="00E828EE">
        <w:rPr>
          <w:rFonts w:ascii="Calibri" w:eastAsia="Calibri" w:hAnsi="Calibri" w:cs="Calibri"/>
        </w:rPr>
        <w:t xml:space="preserve"> </w:t>
      </w:r>
      <w:r w:rsidR="00E828EE">
        <w:rPr>
          <w:rFonts w:ascii="Calibri" w:eastAsia="Calibri" w:hAnsi="Calibri" w:cs="Calibri"/>
        </w:rPr>
        <w:t>These questions will include the following:</w:t>
      </w:r>
    </w:p>
    <w:p w:rsidR="00E828EE" w:rsidRPr="002D77AF" w:rsidRDefault="00E828EE" w:rsidP="00AE39E7">
      <w:pPr>
        <w:numPr>
          <w:ilvl w:val="0"/>
          <w:numId w:val="21"/>
        </w:numPr>
        <w:tabs>
          <w:tab w:val="clear" w:pos="720"/>
        </w:tabs>
        <w:spacing w:after="60"/>
        <w:ind w:left="360"/>
        <w:rPr>
          <w:rFonts w:ascii="Calibri" w:eastAsia="Calibri" w:hAnsi="Calibri" w:cs="Calibri"/>
        </w:rPr>
      </w:pPr>
      <w:r w:rsidRPr="002D77AF">
        <w:rPr>
          <w:rFonts w:ascii="Calibri" w:eastAsia="Calibri" w:hAnsi="Calibri" w:cs="Calibri"/>
        </w:rPr>
        <w:t xml:space="preserve">Explain how the services provided to eligible </w:t>
      </w:r>
      <w:r w:rsidR="00AE39E7" w:rsidRPr="002D77AF">
        <w:rPr>
          <w:rFonts w:ascii="Calibri" w:eastAsia="Calibri" w:hAnsi="Calibri" w:cs="Calibri"/>
        </w:rPr>
        <w:t>migratory</w:t>
      </w:r>
      <w:r w:rsidRPr="002D77AF">
        <w:rPr>
          <w:rFonts w:ascii="Calibri" w:eastAsia="Calibri" w:hAnsi="Calibri" w:cs="Calibri"/>
        </w:rPr>
        <w:t xml:space="preserve"> students are supplemental to all other available services</w:t>
      </w:r>
      <w:r w:rsidR="00C175DC">
        <w:rPr>
          <w:rFonts w:ascii="Calibri" w:eastAsia="Calibri" w:hAnsi="Calibri" w:cs="Calibri"/>
        </w:rPr>
        <w:t>,</w:t>
      </w:r>
      <w:r w:rsidRPr="002D77AF">
        <w:rPr>
          <w:rFonts w:ascii="Calibri" w:eastAsia="Calibri" w:hAnsi="Calibri" w:cs="Calibri"/>
        </w:rPr>
        <w:t xml:space="preserve"> and coordinated with services available in the Title I</w:t>
      </w:r>
      <w:r w:rsidR="00AE39E7">
        <w:rPr>
          <w:rFonts w:ascii="Calibri" w:eastAsia="Calibri" w:hAnsi="Calibri" w:cs="Calibri"/>
        </w:rPr>
        <w:t>-</w:t>
      </w:r>
      <w:r w:rsidRPr="002D77AF">
        <w:rPr>
          <w:rFonts w:ascii="Calibri" w:eastAsia="Calibri" w:hAnsi="Calibri" w:cs="Calibri"/>
        </w:rPr>
        <w:t xml:space="preserve">A or the general education programs provided by the district. </w:t>
      </w:r>
    </w:p>
    <w:p w:rsidR="00E828EE" w:rsidRPr="002D77AF" w:rsidRDefault="00E828EE" w:rsidP="00AE39E7">
      <w:pPr>
        <w:numPr>
          <w:ilvl w:val="0"/>
          <w:numId w:val="21"/>
        </w:numPr>
        <w:tabs>
          <w:tab w:val="clear" w:pos="720"/>
        </w:tabs>
        <w:spacing w:after="60"/>
        <w:ind w:left="360"/>
        <w:rPr>
          <w:rFonts w:ascii="Calibri" w:eastAsia="Calibri" w:hAnsi="Calibri" w:cs="Calibri"/>
        </w:rPr>
      </w:pPr>
      <w:r w:rsidRPr="002D77AF">
        <w:rPr>
          <w:rFonts w:ascii="Calibri" w:eastAsia="Calibri" w:hAnsi="Calibri" w:cs="Calibri"/>
        </w:rPr>
        <w:t>What are you most proud of regarding the education of your migrant students?</w:t>
      </w:r>
    </w:p>
    <w:p w:rsidR="00966793" w:rsidRPr="002D77AF" w:rsidRDefault="00E828EE" w:rsidP="00E828EE">
      <w:pPr>
        <w:numPr>
          <w:ilvl w:val="0"/>
          <w:numId w:val="21"/>
        </w:numPr>
        <w:tabs>
          <w:tab w:val="clear" w:pos="720"/>
        </w:tabs>
        <w:ind w:left="360"/>
        <w:rPr>
          <w:rFonts w:ascii="Calibri" w:eastAsia="Calibri" w:hAnsi="Calibri" w:cs="Calibri"/>
        </w:rPr>
      </w:pPr>
      <w:r w:rsidRPr="002D77AF">
        <w:rPr>
          <w:rFonts w:ascii="Calibri" w:eastAsia="Calibri" w:hAnsi="Calibri" w:cs="Calibri"/>
        </w:rPr>
        <w:t>What are the challenges regarding the education of your migrant students that need problem solving?</w:t>
      </w:r>
    </w:p>
    <w:p w:rsidR="00966793" w:rsidRDefault="00E863B1" w:rsidP="00AE39E7">
      <w:pPr>
        <w:pStyle w:val="Heading2"/>
      </w:pPr>
      <w:bookmarkStart w:id="13" w:name="_Toc144445581"/>
      <w:r>
        <w:t xml:space="preserve">Student </w:t>
      </w:r>
      <w:r w:rsidR="00F7333C">
        <w:t>I</w:t>
      </w:r>
      <w:r>
        <w:t>nterview</w:t>
      </w:r>
      <w:bookmarkEnd w:id="13"/>
      <w:r>
        <w:t xml:space="preserve"> </w:t>
      </w:r>
    </w:p>
    <w:p w:rsidR="00E828EE" w:rsidRPr="002D77AF" w:rsidRDefault="00E828EE" w:rsidP="00A9343C">
      <w:pPr>
        <w:spacing w:after="60"/>
        <w:rPr>
          <w:rFonts w:asciiTheme="minorHAnsi" w:eastAsia="Calibri" w:hAnsiTheme="minorHAnsi" w:cstheme="minorHAnsi"/>
        </w:rPr>
      </w:pPr>
      <w:r>
        <w:rPr>
          <w:rFonts w:ascii="Calibri" w:eastAsia="Calibri" w:hAnsi="Calibri" w:cs="Calibri"/>
        </w:rPr>
        <w:t>ODE Migrant Specialist covers a set of questions</w:t>
      </w:r>
      <w:r w:rsidR="00E863B1">
        <w:rPr>
          <w:rFonts w:ascii="Calibri" w:eastAsia="Calibri" w:hAnsi="Calibri" w:cs="Calibri"/>
        </w:rPr>
        <w:t xml:space="preserve"> during the interview.</w:t>
      </w:r>
      <w:r w:rsidR="00C175DC">
        <w:rPr>
          <w:rFonts w:ascii="Calibri" w:eastAsia="Calibri" w:hAnsi="Calibri" w:cs="Calibri"/>
        </w:rPr>
        <w:t xml:space="preserve"> </w:t>
      </w:r>
      <w:r>
        <w:rPr>
          <w:rFonts w:ascii="Calibri" w:eastAsia="Calibri" w:hAnsi="Calibri" w:cs="Calibri"/>
        </w:rPr>
        <w:t xml:space="preserve"> In order to allow students share freely their responses, personnel might not be present. </w:t>
      </w:r>
      <w:r w:rsidR="00A9343C">
        <w:rPr>
          <w:rFonts w:ascii="Calibri" w:eastAsia="Calibri" w:hAnsi="Calibri" w:cs="Calibri"/>
        </w:rPr>
        <w:t xml:space="preserve"> </w:t>
      </w:r>
      <w:r>
        <w:rPr>
          <w:rFonts w:ascii="Calibri" w:eastAsia="Calibri" w:hAnsi="Calibri" w:cs="Calibri"/>
        </w:rPr>
        <w:t>These questions will include the following:</w:t>
      </w:r>
    </w:p>
    <w:p w:rsidR="00E828EE" w:rsidRPr="002D77AF" w:rsidRDefault="00E828EE" w:rsidP="00A9343C">
      <w:pPr>
        <w:numPr>
          <w:ilvl w:val="1"/>
          <w:numId w:val="22"/>
        </w:numPr>
        <w:tabs>
          <w:tab w:val="clear" w:pos="540"/>
        </w:tabs>
        <w:spacing w:after="60"/>
        <w:ind w:left="450" w:hanging="450"/>
        <w:rPr>
          <w:rFonts w:asciiTheme="minorHAnsi" w:hAnsiTheme="minorHAnsi" w:cstheme="minorHAnsi"/>
        </w:rPr>
      </w:pPr>
      <w:r w:rsidRPr="002D77AF">
        <w:rPr>
          <w:rFonts w:asciiTheme="minorHAnsi" w:hAnsiTheme="minorHAnsi" w:cstheme="minorHAnsi"/>
          <w:b/>
        </w:rPr>
        <w:t>High School:</w:t>
      </w:r>
      <w:r w:rsidRPr="002D77AF">
        <w:rPr>
          <w:rFonts w:asciiTheme="minorHAnsi" w:hAnsiTheme="minorHAnsi" w:cstheme="minorHAnsi"/>
        </w:rPr>
        <w:t xml:space="preserve">  How did you come to be taking those science and math classes?  Did you choose to take them, or </w:t>
      </w:r>
      <w:proofErr w:type="gramStart"/>
      <w:r w:rsidRPr="002D77AF">
        <w:rPr>
          <w:rFonts w:asciiTheme="minorHAnsi" w:hAnsiTheme="minorHAnsi" w:cstheme="minorHAnsi"/>
        </w:rPr>
        <w:t>were you placed</w:t>
      </w:r>
      <w:proofErr w:type="gramEnd"/>
      <w:r w:rsidRPr="002D77AF">
        <w:rPr>
          <w:rFonts w:asciiTheme="minorHAnsi" w:hAnsiTheme="minorHAnsi" w:cstheme="minorHAnsi"/>
        </w:rPr>
        <w:t xml:space="preserve"> there?</w:t>
      </w:r>
    </w:p>
    <w:p w:rsidR="00E828EE" w:rsidRPr="002D77AF" w:rsidRDefault="00E828EE" w:rsidP="00A9343C">
      <w:pPr>
        <w:numPr>
          <w:ilvl w:val="1"/>
          <w:numId w:val="22"/>
        </w:numPr>
        <w:tabs>
          <w:tab w:val="clear" w:pos="540"/>
        </w:tabs>
        <w:spacing w:after="60"/>
        <w:ind w:left="450" w:hanging="450"/>
        <w:rPr>
          <w:rFonts w:asciiTheme="minorHAnsi" w:hAnsiTheme="minorHAnsi" w:cstheme="minorHAnsi"/>
        </w:rPr>
      </w:pPr>
      <w:proofErr w:type="gramStart"/>
      <w:r w:rsidRPr="002D77AF">
        <w:rPr>
          <w:rFonts w:asciiTheme="minorHAnsi" w:hAnsiTheme="minorHAnsi" w:cstheme="minorHAnsi"/>
          <w:b/>
        </w:rPr>
        <w:t>Secondary:</w:t>
      </w:r>
      <w:r w:rsidRPr="002D77AF">
        <w:rPr>
          <w:rFonts w:asciiTheme="minorHAnsi" w:hAnsiTheme="minorHAnsi" w:cstheme="minorHAnsi"/>
        </w:rPr>
        <w:t xml:space="preserve">  What about a person you turn to for information or advice you need to make a decision about your current or future academic course?</w:t>
      </w:r>
      <w:proofErr w:type="gramEnd"/>
    </w:p>
    <w:p w:rsidR="00E828EE" w:rsidRPr="002D77AF" w:rsidRDefault="00E828EE" w:rsidP="00A9343C">
      <w:pPr>
        <w:numPr>
          <w:ilvl w:val="1"/>
          <w:numId w:val="22"/>
        </w:numPr>
        <w:tabs>
          <w:tab w:val="clear" w:pos="540"/>
        </w:tabs>
        <w:spacing w:after="60"/>
        <w:ind w:left="450" w:hanging="450"/>
        <w:rPr>
          <w:rFonts w:asciiTheme="minorHAnsi" w:hAnsiTheme="minorHAnsi" w:cstheme="minorHAnsi"/>
        </w:rPr>
      </w:pPr>
      <w:r w:rsidRPr="002D77AF">
        <w:rPr>
          <w:rFonts w:asciiTheme="minorHAnsi" w:hAnsiTheme="minorHAnsi" w:cstheme="minorHAnsi"/>
        </w:rPr>
        <w:t xml:space="preserve">In general, do you find your classes hard?  In the middle?  </w:t>
      </w:r>
      <w:proofErr w:type="gramStart"/>
      <w:r w:rsidRPr="002D77AF">
        <w:rPr>
          <w:rFonts w:asciiTheme="minorHAnsi" w:hAnsiTheme="minorHAnsi" w:cstheme="minorHAnsi"/>
        </w:rPr>
        <w:t>Or</w:t>
      </w:r>
      <w:proofErr w:type="gramEnd"/>
      <w:r w:rsidR="007A310A">
        <w:rPr>
          <w:rFonts w:asciiTheme="minorHAnsi" w:hAnsiTheme="minorHAnsi" w:cstheme="minorHAnsi"/>
        </w:rPr>
        <w:t>,</w:t>
      </w:r>
      <w:r w:rsidRPr="002D77AF">
        <w:rPr>
          <w:rFonts w:asciiTheme="minorHAnsi" w:hAnsiTheme="minorHAnsi" w:cstheme="minorHAnsi"/>
        </w:rPr>
        <w:t xml:space="preserve"> do you find them easy?</w:t>
      </w:r>
    </w:p>
    <w:p w:rsidR="00E828EE" w:rsidRPr="002D77AF" w:rsidRDefault="00E828EE" w:rsidP="00A9343C">
      <w:pPr>
        <w:numPr>
          <w:ilvl w:val="1"/>
          <w:numId w:val="22"/>
        </w:numPr>
        <w:tabs>
          <w:tab w:val="clear" w:pos="540"/>
        </w:tabs>
        <w:spacing w:after="60"/>
        <w:ind w:left="450" w:hanging="450"/>
        <w:rPr>
          <w:rFonts w:asciiTheme="minorHAnsi" w:hAnsiTheme="minorHAnsi" w:cstheme="minorHAnsi"/>
        </w:rPr>
      </w:pPr>
      <w:r w:rsidRPr="002D77AF">
        <w:rPr>
          <w:rFonts w:asciiTheme="minorHAnsi" w:hAnsiTheme="minorHAnsi" w:cstheme="minorHAnsi"/>
        </w:rPr>
        <w:t xml:space="preserve">In general, do you feel like you have good relationships with your teachers?  Do they ‘know’ you, or does it feel like </w:t>
      </w:r>
      <w:proofErr w:type="gramStart"/>
      <w:r w:rsidRPr="002D77AF">
        <w:rPr>
          <w:rFonts w:asciiTheme="minorHAnsi" w:hAnsiTheme="minorHAnsi" w:cstheme="minorHAnsi"/>
        </w:rPr>
        <w:t>you’re</w:t>
      </w:r>
      <w:proofErr w:type="gramEnd"/>
      <w:r w:rsidRPr="002D77AF">
        <w:rPr>
          <w:rFonts w:asciiTheme="minorHAnsi" w:hAnsiTheme="minorHAnsi" w:cstheme="minorHAnsi"/>
        </w:rPr>
        <w:t xml:space="preserve"> just one of many students?</w:t>
      </w:r>
    </w:p>
    <w:p w:rsidR="00E828EE" w:rsidRPr="002D77AF" w:rsidRDefault="00E828EE" w:rsidP="00A9343C">
      <w:pPr>
        <w:numPr>
          <w:ilvl w:val="1"/>
          <w:numId w:val="22"/>
        </w:numPr>
        <w:tabs>
          <w:tab w:val="clear" w:pos="540"/>
        </w:tabs>
        <w:spacing w:after="60"/>
        <w:ind w:left="450" w:hanging="450"/>
        <w:rPr>
          <w:rFonts w:asciiTheme="minorHAnsi" w:hAnsiTheme="minorHAnsi" w:cstheme="minorHAnsi"/>
        </w:rPr>
      </w:pPr>
      <w:r w:rsidRPr="002D77AF">
        <w:rPr>
          <w:rFonts w:asciiTheme="minorHAnsi" w:hAnsiTheme="minorHAnsi" w:cstheme="minorHAnsi"/>
        </w:rPr>
        <w:t xml:space="preserve">Is there someone you turn to for help with an academic problem?  When you </w:t>
      </w:r>
      <w:proofErr w:type="gramStart"/>
      <w:r w:rsidRPr="002D77AF">
        <w:rPr>
          <w:rFonts w:asciiTheme="minorHAnsi" w:hAnsiTheme="minorHAnsi" w:cstheme="minorHAnsi"/>
        </w:rPr>
        <w:t>don’t</w:t>
      </w:r>
      <w:proofErr w:type="gramEnd"/>
      <w:r w:rsidRPr="002D77AF">
        <w:rPr>
          <w:rFonts w:asciiTheme="minorHAnsi" w:hAnsiTheme="minorHAnsi" w:cstheme="minorHAnsi"/>
        </w:rPr>
        <w:t xml:space="preserve"> understand something, who do you go to help you?</w:t>
      </w:r>
    </w:p>
    <w:p w:rsidR="00E828EE" w:rsidRPr="002D77AF" w:rsidRDefault="00E828EE" w:rsidP="00A9343C">
      <w:pPr>
        <w:numPr>
          <w:ilvl w:val="1"/>
          <w:numId w:val="22"/>
        </w:numPr>
        <w:tabs>
          <w:tab w:val="clear" w:pos="540"/>
        </w:tabs>
        <w:spacing w:after="60"/>
        <w:ind w:left="450" w:hanging="450"/>
        <w:rPr>
          <w:rFonts w:asciiTheme="minorHAnsi" w:hAnsiTheme="minorHAnsi" w:cstheme="minorHAnsi"/>
        </w:rPr>
      </w:pPr>
      <w:r w:rsidRPr="002D77AF">
        <w:rPr>
          <w:rFonts w:asciiTheme="minorHAnsi" w:hAnsiTheme="minorHAnsi" w:cstheme="minorHAnsi"/>
        </w:rPr>
        <w:t>Tell one thing you really like about your school.</w:t>
      </w:r>
    </w:p>
    <w:p w:rsidR="00E828EE" w:rsidRPr="002D77AF" w:rsidRDefault="00E828EE" w:rsidP="00A9343C">
      <w:pPr>
        <w:numPr>
          <w:ilvl w:val="1"/>
          <w:numId w:val="22"/>
        </w:numPr>
        <w:tabs>
          <w:tab w:val="clear" w:pos="540"/>
        </w:tabs>
        <w:spacing w:after="60"/>
        <w:ind w:left="450" w:hanging="450"/>
        <w:rPr>
          <w:rFonts w:asciiTheme="minorHAnsi" w:hAnsiTheme="minorHAnsi" w:cstheme="minorHAnsi"/>
        </w:rPr>
      </w:pPr>
      <w:r w:rsidRPr="002D77AF">
        <w:rPr>
          <w:rFonts w:asciiTheme="minorHAnsi" w:hAnsiTheme="minorHAnsi" w:cstheme="minorHAnsi"/>
        </w:rPr>
        <w:t xml:space="preserve">Pretend your </w:t>
      </w:r>
      <w:r w:rsidR="007A310A">
        <w:rPr>
          <w:rFonts w:asciiTheme="minorHAnsi" w:hAnsiTheme="minorHAnsi" w:cstheme="minorHAnsi"/>
        </w:rPr>
        <w:t>p</w:t>
      </w:r>
      <w:r w:rsidRPr="002D77AF">
        <w:rPr>
          <w:rFonts w:asciiTheme="minorHAnsi" w:hAnsiTheme="minorHAnsi" w:cstheme="minorHAnsi"/>
        </w:rPr>
        <w:t xml:space="preserve">rincipal is asking for suggestions on one thing that </w:t>
      </w:r>
      <w:proofErr w:type="gramStart"/>
      <w:r w:rsidRPr="002D77AF">
        <w:rPr>
          <w:rFonts w:asciiTheme="minorHAnsi" w:hAnsiTheme="minorHAnsi" w:cstheme="minorHAnsi"/>
        </w:rPr>
        <w:t>should be changed</w:t>
      </w:r>
      <w:proofErr w:type="gramEnd"/>
      <w:r w:rsidRPr="002D77AF">
        <w:rPr>
          <w:rFonts w:asciiTheme="minorHAnsi" w:hAnsiTheme="minorHAnsi" w:cstheme="minorHAnsi"/>
        </w:rPr>
        <w:t xml:space="preserve"> at this school.  What would you like to see changed?</w:t>
      </w:r>
    </w:p>
    <w:p w:rsidR="00E828EE" w:rsidRPr="002D77AF" w:rsidRDefault="00E828EE" w:rsidP="00A9343C">
      <w:pPr>
        <w:numPr>
          <w:ilvl w:val="1"/>
          <w:numId w:val="22"/>
        </w:numPr>
        <w:tabs>
          <w:tab w:val="clear" w:pos="540"/>
        </w:tabs>
        <w:spacing w:after="60"/>
        <w:ind w:left="450" w:hanging="450"/>
        <w:rPr>
          <w:rFonts w:asciiTheme="minorHAnsi" w:hAnsiTheme="minorHAnsi" w:cstheme="minorHAnsi"/>
        </w:rPr>
      </w:pPr>
      <w:r w:rsidRPr="002D77AF">
        <w:rPr>
          <w:rFonts w:asciiTheme="minorHAnsi" w:hAnsiTheme="minorHAnsi" w:cstheme="minorHAnsi"/>
        </w:rPr>
        <w:t xml:space="preserve">How are the breakfasts and lunches in this school? </w:t>
      </w:r>
    </w:p>
    <w:p w:rsidR="00966793" w:rsidRPr="002D77AF" w:rsidRDefault="00E828EE" w:rsidP="00A9343C">
      <w:pPr>
        <w:numPr>
          <w:ilvl w:val="1"/>
          <w:numId w:val="22"/>
        </w:numPr>
        <w:tabs>
          <w:tab w:val="clear" w:pos="540"/>
        </w:tabs>
        <w:spacing w:after="240"/>
        <w:ind w:left="446" w:hanging="446"/>
        <w:rPr>
          <w:rFonts w:asciiTheme="minorHAnsi" w:hAnsiTheme="minorHAnsi" w:cstheme="minorHAnsi"/>
        </w:rPr>
      </w:pPr>
      <w:r w:rsidRPr="002D77AF">
        <w:rPr>
          <w:rFonts w:asciiTheme="minorHAnsi" w:hAnsiTheme="minorHAnsi" w:cstheme="minorHAnsi"/>
          <w:b/>
        </w:rPr>
        <w:t>High School:</w:t>
      </w:r>
      <w:r w:rsidRPr="002D77AF">
        <w:rPr>
          <w:rFonts w:asciiTheme="minorHAnsi" w:hAnsiTheme="minorHAnsi" w:cstheme="minorHAnsi"/>
        </w:rPr>
        <w:t xml:space="preserve">  Are you on track to graduate?  How do you know?  </w:t>
      </w:r>
    </w:p>
    <w:p w:rsidR="00966793" w:rsidRDefault="00E863B1" w:rsidP="00A9343C">
      <w:pPr>
        <w:pStyle w:val="Heading2"/>
      </w:pPr>
      <w:bookmarkStart w:id="14" w:name="_Toc144445582"/>
      <w:r>
        <w:t>Debrief with Principal</w:t>
      </w:r>
      <w:bookmarkEnd w:id="14"/>
      <w:r>
        <w:t xml:space="preserve"> </w:t>
      </w:r>
    </w:p>
    <w:p w:rsidR="00966793" w:rsidRDefault="00E863B1" w:rsidP="00A9343C">
      <w:pPr>
        <w:spacing w:after="240"/>
        <w:rPr>
          <w:rFonts w:ascii="Calibri" w:eastAsia="Calibri" w:hAnsi="Calibri" w:cs="Calibri"/>
        </w:rPr>
      </w:pPr>
      <w:r>
        <w:rPr>
          <w:rFonts w:ascii="Calibri" w:eastAsia="Calibri" w:hAnsi="Calibri" w:cs="Calibri"/>
        </w:rPr>
        <w:t>Highlight information shared by students.  Ask if there any questions before leaving the school.</w:t>
      </w:r>
    </w:p>
    <w:p w:rsidR="00966793" w:rsidRDefault="00E863B1" w:rsidP="00A9343C">
      <w:pPr>
        <w:pStyle w:val="Heading1"/>
      </w:pPr>
      <w:r>
        <w:br w:type="page"/>
      </w:r>
      <w:bookmarkStart w:id="15" w:name="_Toc144445583"/>
      <w:r>
        <w:lastRenderedPageBreak/>
        <w:t xml:space="preserve">INTERVIEW WITH TITLE </w:t>
      </w:r>
      <w:r w:rsidR="007A310A">
        <w:t>I</w:t>
      </w:r>
      <w:r>
        <w:t>-C DIRECTOR</w:t>
      </w:r>
      <w:bookmarkEnd w:id="15"/>
    </w:p>
    <w:p w:rsidR="00966793" w:rsidRDefault="00E863B1" w:rsidP="00A9343C">
      <w:pPr>
        <w:numPr>
          <w:ilvl w:val="0"/>
          <w:numId w:val="5"/>
        </w:numPr>
        <w:spacing w:after="120"/>
        <w:ind w:left="360"/>
        <w:rPr>
          <w:rFonts w:ascii="Calibri" w:eastAsia="Calibri" w:hAnsi="Calibri" w:cs="Calibri"/>
        </w:rPr>
      </w:pPr>
      <w:r>
        <w:rPr>
          <w:rFonts w:ascii="Calibri" w:eastAsia="Calibri" w:hAnsi="Calibri" w:cs="Calibri"/>
        </w:rPr>
        <w:t xml:space="preserve">This interview is primarily to go over the checklist used to evaluate the documents.  Documents sent for review </w:t>
      </w:r>
      <w:proofErr w:type="gramStart"/>
      <w:r>
        <w:rPr>
          <w:rFonts w:ascii="Calibri" w:eastAsia="Calibri" w:hAnsi="Calibri" w:cs="Calibri"/>
        </w:rPr>
        <w:t>are returned</w:t>
      </w:r>
      <w:proofErr w:type="gramEnd"/>
      <w:r>
        <w:rPr>
          <w:rFonts w:ascii="Calibri" w:eastAsia="Calibri" w:hAnsi="Calibri" w:cs="Calibri"/>
        </w:rPr>
        <w:t xml:space="preserve"> to the district at this time.</w:t>
      </w:r>
    </w:p>
    <w:p w:rsidR="00966793" w:rsidRDefault="00E863B1" w:rsidP="00A9343C">
      <w:pPr>
        <w:numPr>
          <w:ilvl w:val="0"/>
          <w:numId w:val="5"/>
        </w:numPr>
        <w:spacing w:after="120"/>
        <w:ind w:left="360"/>
        <w:rPr>
          <w:rFonts w:ascii="Calibri" w:eastAsia="Calibri" w:hAnsi="Calibri" w:cs="Calibri"/>
        </w:rPr>
      </w:pPr>
      <w:r>
        <w:rPr>
          <w:rFonts w:ascii="Calibri" w:eastAsia="Calibri" w:hAnsi="Calibri" w:cs="Calibri"/>
        </w:rPr>
        <w:t xml:space="preserve">Share what </w:t>
      </w:r>
      <w:proofErr w:type="gramStart"/>
      <w:r>
        <w:rPr>
          <w:rFonts w:ascii="Calibri" w:eastAsia="Calibri" w:hAnsi="Calibri" w:cs="Calibri"/>
        </w:rPr>
        <w:t>has been found</w:t>
      </w:r>
      <w:proofErr w:type="gramEnd"/>
      <w:r>
        <w:rPr>
          <w:rFonts w:ascii="Calibri" w:eastAsia="Calibri" w:hAnsi="Calibri" w:cs="Calibri"/>
        </w:rPr>
        <w:t xml:space="preserve"> at the schools visited thus far – possible findings are important to report.  Ask the director if she/he anticipated the findings.</w:t>
      </w:r>
    </w:p>
    <w:p w:rsidR="00966793" w:rsidRDefault="00E863B1" w:rsidP="00A9343C">
      <w:pPr>
        <w:numPr>
          <w:ilvl w:val="0"/>
          <w:numId w:val="5"/>
        </w:numPr>
        <w:spacing w:after="120"/>
        <w:ind w:left="360"/>
        <w:rPr>
          <w:rFonts w:ascii="Calibri" w:eastAsia="Calibri" w:hAnsi="Calibri" w:cs="Calibri"/>
        </w:rPr>
      </w:pPr>
      <w:r>
        <w:rPr>
          <w:rFonts w:ascii="Calibri" w:eastAsia="Calibri" w:hAnsi="Calibri" w:cs="Calibri"/>
        </w:rPr>
        <w:t>See areas of technical assistance that ODE can provide.</w:t>
      </w:r>
    </w:p>
    <w:p w:rsidR="00966793" w:rsidRDefault="00E863B1" w:rsidP="00A9343C">
      <w:pPr>
        <w:numPr>
          <w:ilvl w:val="0"/>
          <w:numId w:val="5"/>
        </w:numPr>
        <w:spacing w:after="120"/>
        <w:ind w:left="360"/>
        <w:rPr>
          <w:rFonts w:ascii="Calibri" w:eastAsia="Calibri" w:hAnsi="Calibri" w:cs="Calibri"/>
        </w:rPr>
      </w:pPr>
      <w:r>
        <w:rPr>
          <w:rFonts w:ascii="Calibri" w:eastAsia="Calibri" w:hAnsi="Calibri" w:cs="Calibri"/>
        </w:rPr>
        <w:t xml:space="preserve">Make sure to obtain any needed fiscal information requested on the monitoring tools. </w:t>
      </w:r>
      <w:r w:rsidR="007E7F53">
        <w:rPr>
          <w:rFonts w:ascii="Calibri" w:eastAsia="Calibri" w:hAnsi="Calibri" w:cs="Calibri"/>
        </w:rPr>
        <w:t xml:space="preserve"> </w:t>
      </w:r>
      <w:r>
        <w:rPr>
          <w:rFonts w:ascii="Calibri" w:eastAsia="Calibri" w:hAnsi="Calibri" w:cs="Calibri"/>
        </w:rPr>
        <w:t>Review missing information or clarification of documentation in the District/ESD Monitoring Tool.</w:t>
      </w:r>
    </w:p>
    <w:p w:rsidR="00966793" w:rsidRDefault="00E863B1" w:rsidP="00A9343C">
      <w:pPr>
        <w:numPr>
          <w:ilvl w:val="0"/>
          <w:numId w:val="5"/>
        </w:numPr>
        <w:spacing w:after="120"/>
        <w:ind w:left="360"/>
        <w:rPr>
          <w:rFonts w:ascii="Calibri" w:eastAsia="Calibri" w:hAnsi="Calibri" w:cs="Calibri"/>
        </w:rPr>
      </w:pPr>
      <w:r>
        <w:rPr>
          <w:rFonts w:ascii="Calibri" w:eastAsia="Calibri" w:hAnsi="Calibri" w:cs="Calibri"/>
        </w:rPr>
        <w:t xml:space="preserve">Ask if there is </w:t>
      </w:r>
      <w:proofErr w:type="gramStart"/>
      <w:r>
        <w:rPr>
          <w:rFonts w:ascii="Calibri" w:eastAsia="Calibri" w:hAnsi="Calibri" w:cs="Calibri"/>
        </w:rPr>
        <w:t>anything</w:t>
      </w:r>
      <w:proofErr w:type="gramEnd"/>
      <w:r>
        <w:rPr>
          <w:rFonts w:ascii="Calibri" w:eastAsia="Calibri" w:hAnsi="Calibri" w:cs="Calibri"/>
        </w:rPr>
        <w:t xml:space="preserve"> they want to say about the program that was not covered by the documentation.</w:t>
      </w:r>
    </w:p>
    <w:p w:rsidR="00966793" w:rsidRDefault="00E863B1" w:rsidP="00A9343C">
      <w:pPr>
        <w:numPr>
          <w:ilvl w:val="0"/>
          <w:numId w:val="5"/>
        </w:numPr>
        <w:spacing w:after="240"/>
        <w:ind w:left="360"/>
        <w:rPr>
          <w:rFonts w:ascii="Calibri" w:eastAsia="Calibri" w:hAnsi="Calibri" w:cs="Calibri"/>
        </w:rPr>
      </w:pPr>
      <w:r>
        <w:rPr>
          <w:rFonts w:ascii="Calibri" w:eastAsia="Calibri" w:hAnsi="Calibri" w:cs="Calibri"/>
        </w:rPr>
        <w:t>Review the goals of the MEP from the Service Delivery Plan and implementation at the local level.</w:t>
      </w:r>
    </w:p>
    <w:p w:rsidR="00966793" w:rsidRDefault="00E863B1" w:rsidP="00A9343C">
      <w:pPr>
        <w:spacing w:after="120"/>
        <w:rPr>
          <w:rFonts w:ascii="Calibri" w:eastAsia="Calibri" w:hAnsi="Calibri" w:cs="Calibri"/>
          <w:b/>
        </w:rPr>
      </w:pPr>
      <w:r>
        <w:rPr>
          <w:rFonts w:ascii="Calibri" w:eastAsia="Calibri" w:hAnsi="Calibri" w:cs="Calibri"/>
          <w:b/>
          <w:u w:val="single"/>
        </w:rPr>
        <w:t>If in a consortium</w:t>
      </w:r>
      <w:r>
        <w:rPr>
          <w:rFonts w:ascii="Calibri" w:eastAsia="Calibri" w:hAnsi="Calibri" w:cs="Calibri"/>
          <w:b/>
        </w:rPr>
        <w:t>, what is the information flow between the LEA and districts and schools?</w:t>
      </w:r>
    </w:p>
    <w:p w:rsidR="00966793" w:rsidRDefault="00E863B1" w:rsidP="00A9343C">
      <w:pPr>
        <w:numPr>
          <w:ilvl w:val="0"/>
          <w:numId w:val="5"/>
        </w:numPr>
        <w:spacing w:after="480"/>
        <w:ind w:left="360"/>
        <w:rPr>
          <w:rFonts w:ascii="Calibri" w:eastAsia="Calibri" w:hAnsi="Calibri" w:cs="Calibri"/>
        </w:rPr>
      </w:pPr>
      <w:r>
        <w:rPr>
          <w:rFonts w:ascii="Calibri" w:eastAsia="Calibri" w:hAnsi="Calibri" w:cs="Calibri"/>
        </w:rPr>
        <w:t xml:space="preserve">A survey will need to </w:t>
      </w:r>
      <w:proofErr w:type="gramStart"/>
      <w:r>
        <w:rPr>
          <w:rFonts w:ascii="Calibri" w:eastAsia="Calibri" w:hAnsi="Calibri" w:cs="Calibri"/>
        </w:rPr>
        <w:t>be done</w:t>
      </w:r>
      <w:proofErr w:type="gramEnd"/>
      <w:r>
        <w:rPr>
          <w:rFonts w:ascii="Calibri" w:eastAsia="Calibri" w:hAnsi="Calibri" w:cs="Calibri"/>
        </w:rPr>
        <w:t xml:space="preserve"> with districts in the consortium.</w:t>
      </w:r>
    </w:p>
    <w:p w:rsidR="00966793" w:rsidRDefault="00E863B1" w:rsidP="00A9343C">
      <w:pPr>
        <w:spacing w:after="240"/>
        <w:rPr>
          <w:rFonts w:ascii="Calibri" w:eastAsia="Calibri" w:hAnsi="Calibri" w:cs="Calibri"/>
        </w:rPr>
      </w:pPr>
      <w:r>
        <w:rPr>
          <w:rFonts w:ascii="Calibri" w:eastAsia="Calibri" w:hAnsi="Calibri" w:cs="Calibri"/>
        </w:rPr>
        <w:t>Do you have any questions for me?</w:t>
      </w:r>
    </w:p>
    <w:p w:rsidR="00966793" w:rsidRDefault="00E863B1" w:rsidP="00A9343C">
      <w:pPr>
        <w:pStyle w:val="Heading1"/>
      </w:pPr>
      <w:r>
        <w:br w:type="page"/>
      </w:r>
      <w:bookmarkStart w:id="16" w:name="_Toc144445584"/>
      <w:r>
        <w:lastRenderedPageBreak/>
        <w:t>EXIT INTERVIEW</w:t>
      </w:r>
      <w:bookmarkEnd w:id="16"/>
    </w:p>
    <w:p w:rsidR="00966793" w:rsidRDefault="00E863B1" w:rsidP="00AB15AC">
      <w:pPr>
        <w:numPr>
          <w:ilvl w:val="1"/>
          <w:numId w:val="7"/>
        </w:numPr>
        <w:spacing w:after="60"/>
        <w:rPr>
          <w:rFonts w:ascii="Calibri" w:eastAsia="Calibri" w:hAnsi="Calibri" w:cs="Calibri"/>
        </w:rPr>
      </w:pPr>
      <w:r>
        <w:rPr>
          <w:rFonts w:ascii="Calibri" w:eastAsia="Calibri" w:hAnsi="Calibri" w:cs="Calibri"/>
        </w:rPr>
        <w:t>Gratitude expressed to district and school staff.</w:t>
      </w:r>
    </w:p>
    <w:p w:rsidR="00966793" w:rsidRPr="00C208F6" w:rsidRDefault="00E863B1" w:rsidP="00AB15AC">
      <w:pPr>
        <w:numPr>
          <w:ilvl w:val="0"/>
          <w:numId w:val="9"/>
        </w:numPr>
        <w:spacing w:after="60"/>
        <w:ind w:left="360" w:hanging="360"/>
        <w:rPr>
          <w:rFonts w:ascii="Calibri" w:eastAsia="Calibri" w:hAnsi="Calibri" w:cs="Calibri"/>
        </w:rPr>
      </w:pPr>
      <w:r w:rsidRPr="00C208F6">
        <w:rPr>
          <w:rFonts w:ascii="Calibri" w:eastAsia="Calibri" w:hAnsi="Calibri" w:cs="Calibri"/>
        </w:rPr>
        <w:t xml:space="preserve">Superintendent receives the written copy from the </w:t>
      </w:r>
      <w:r w:rsidR="00C208F6" w:rsidRPr="00C208F6">
        <w:rPr>
          <w:rFonts w:ascii="Calibri" w:eastAsia="Calibri" w:hAnsi="Calibri" w:cs="Calibri"/>
        </w:rPr>
        <w:t>Director of Multilingual and Migrant Education</w:t>
      </w:r>
      <w:r w:rsidRPr="00C208F6">
        <w:rPr>
          <w:rFonts w:ascii="Calibri" w:eastAsia="Calibri" w:hAnsi="Calibri" w:cs="Calibri"/>
        </w:rPr>
        <w:t xml:space="preserve"> within 30 days of exit interview.</w:t>
      </w:r>
    </w:p>
    <w:p w:rsidR="00966793" w:rsidRDefault="00E863B1" w:rsidP="00A9343C">
      <w:pPr>
        <w:numPr>
          <w:ilvl w:val="0"/>
          <w:numId w:val="9"/>
        </w:numPr>
        <w:spacing w:after="240"/>
        <w:ind w:left="360" w:hanging="360"/>
        <w:rPr>
          <w:rFonts w:ascii="Calibri" w:eastAsia="Calibri" w:hAnsi="Calibri" w:cs="Calibri"/>
        </w:rPr>
      </w:pPr>
      <w:r>
        <w:rPr>
          <w:rFonts w:ascii="Calibri" w:eastAsia="Calibri" w:hAnsi="Calibri" w:cs="Calibri"/>
        </w:rPr>
        <w:t xml:space="preserve">It </w:t>
      </w:r>
      <w:proofErr w:type="gramStart"/>
      <w:r>
        <w:rPr>
          <w:rFonts w:ascii="Calibri" w:eastAsia="Calibri" w:hAnsi="Calibri" w:cs="Calibri"/>
        </w:rPr>
        <w:t>is strongly recommended</w:t>
      </w:r>
      <w:proofErr w:type="gramEnd"/>
      <w:r>
        <w:rPr>
          <w:rFonts w:ascii="Calibri" w:eastAsia="Calibri" w:hAnsi="Calibri" w:cs="Calibri"/>
        </w:rPr>
        <w:t xml:space="preserve"> the district starts working on the resolution of any findings as soon as possible, rather than wait for the written report.</w:t>
      </w:r>
    </w:p>
    <w:p w:rsidR="00966793" w:rsidRDefault="00E863B1" w:rsidP="00A9343C">
      <w:pPr>
        <w:pStyle w:val="Heading2"/>
      </w:pPr>
      <w:bookmarkStart w:id="17" w:name="_Toc144445585"/>
      <w:r>
        <w:t xml:space="preserve">Exit </w:t>
      </w:r>
      <w:r w:rsidR="006F37ED">
        <w:t>Interview</w:t>
      </w:r>
      <w:r>
        <w:t xml:space="preserve"> Introduction</w:t>
      </w:r>
      <w:bookmarkEnd w:id="17"/>
    </w:p>
    <w:p w:rsidR="00966793" w:rsidRDefault="00E863B1" w:rsidP="00A9343C">
      <w:pPr>
        <w:pStyle w:val="Title"/>
        <w:spacing w:after="60"/>
        <w:jc w:val="left"/>
        <w:rPr>
          <w:rFonts w:ascii="Calibri" w:eastAsia="Calibri" w:hAnsi="Calibri" w:cs="Calibri"/>
          <w:b w:val="0"/>
          <w:u w:val="none"/>
        </w:rPr>
      </w:pPr>
      <w:r>
        <w:rPr>
          <w:rFonts w:ascii="Calibri" w:eastAsia="Calibri" w:hAnsi="Calibri" w:cs="Calibri"/>
          <w:b w:val="0"/>
          <w:u w:val="none"/>
        </w:rPr>
        <w:t xml:space="preserve">The Title I-C monitoring team acknowledges that we have been in the district for a very brief </w:t>
      </w:r>
      <w:proofErr w:type="gramStart"/>
      <w:r>
        <w:rPr>
          <w:rFonts w:ascii="Calibri" w:eastAsia="Calibri" w:hAnsi="Calibri" w:cs="Calibri"/>
          <w:b w:val="0"/>
          <w:u w:val="none"/>
        </w:rPr>
        <w:t>period of time</w:t>
      </w:r>
      <w:proofErr w:type="gramEnd"/>
      <w:r>
        <w:rPr>
          <w:rFonts w:ascii="Calibri" w:eastAsia="Calibri" w:hAnsi="Calibri" w:cs="Calibri"/>
          <w:b w:val="0"/>
          <w:u w:val="none"/>
        </w:rPr>
        <w:t>.  During that time, the monitoring team, on behalf of the ODE, conducted a Title I-C program review to gain information about the implementation of the provisions of the ESEA, Title I-C.  The review had two main purposes:</w:t>
      </w:r>
    </w:p>
    <w:p w:rsidR="00966793" w:rsidRDefault="00E863B1" w:rsidP="00A9343C">
      <w:pPr>
        <w:pStyle w:val="Title"/>
        <w:numPr>
          <w:ilvl w:val="0"/>
          <w:numId w:val="15"/>
        </w:numPr>
        <w:spacing w:after="60"/>
        <w:ind w:left="360"/>
        <w:jc w:val="left"/>
        <w:rPr>
          <w:rFonts w:ascii="Calibri" w:eastAsia="Calibri" w:hAnsi="Calibri" w:cs="Calibri"/>
          <w:b w:val="0"/>
          <w:u w:val="none"/>
        </w:rPr>
      </w:pPr>
      <w:r>
        <w:rPr>
          <w:rFonts w:ascii="Calibri" w:eastAsia="Calibri" w:hAnsi="Calibri" w:cs="Calibri"/>
          <w:b w:val="0"/>
          <w:u w:val="none"/>
        </w:rPr>
        <w:t>To ensure that the district was in compliance with the law and regulations of ESEA;</w:t>
      </w:r>
    </w:p>
    <w:p w:rsidR="00966793" w:rsidRDefault="00E863B1" w:rsidP="00A9343C">
      <w:pPr>
        <w:pStyle w:val="Title"/>
        <w:numPr>
          <w:ilvl w:val="0"/>
          <w:numId w:val="15"/>
        </w:numPr>
        <w:spacing w:after="120"/>
        <w:ind w:left="360"/>
        <w:jc w:val="left"/>
        <w:rPr>
          <w:rFonts w:ascii="Calibri" w:eastAsia="Calibri" w:hAnsi="Calibri" w:cs="Calibri"/>
          <w:b w:val="0"/>
          <w:u w:val="none"/>
        </w:rPr>
      </w:pPr>
      <w:r>
        <w:rPr>
          <w:rFonts w:ascii="Calibri" w:eastAsia="Calibri" w:hAnsi="Calibri" w:cs="Calibri"/>
          <w:b w:val="0"/>
          <w:u w:val="none"/>
        </w:rPr>
        <w:t xml:space="preserve">To provide an opportunity for the district and the ODE team to review current programs supplemented by ESEA funds. </w:t>
      </w:r>
    </w:p>
    <w:p w:rsidR="00966793" w:rsidRDefault="00E863B1" w:rsidP="00A9343C">
      <w:pPr>
        <w:pStyle w:val="Title"/>
        <w:spacing w:after="120"/>
        <w:jc w:val="left"/>
        <w:rPr>
          <w:rFonts w:ascii="Calibri" w:eastAsia="Calibri" w:hAnsi="Calibri" w:cs="Calibri"/>
          <w:b w:val="0"/>
          <w:u w:val="none"/>
        </w:rPr>
      </w:pPr>
      <w:r>
        <w:rPr>
          <w:rFonts w:ascii="Calibri" w:eastAsia="Calibri" w:hAnsi="Calibri" w:cs="Calibri"/>
          <w:b w:val="0"/>
          <w:u w:val="none"/>
        </w:rPr>
        <w:t xml:space="preserve">Another purpose of this review was to assess not only the implementation of the individual programs, but also to examine the coordination and collaboration between ESEA </w:t>
      </w:r>
      <w:proofErr w:type="gramStart"/>
      <w:r>
        <w:rPr>
          <w:rFonts w:ascii="Calibri" w:eastAsia="Calibri" w:hAnsi="Calibri" w:cs="Calibri"/>
          <w:b w:val="0"/>
          <w:u w:val="none"/>
        </w:rPr>
        <w:t>program</w:t>
      </w:r>
      <w:proofErr w:type="gramEnd"/>
      <w:r w:rsidR="00837CA6">
        <w:rPr>
          <w:rFonts w:ascii="Calibri" w:eastAsia="Calibri" w:hAnsi="Calibri" w:cs="Calibri"/>
          <w:b w:val="0"/>
          <w:u w:val="none"/>
        </w:rPr>
        <w:t>,</w:t>
      </w:r>
      <w:r>
        <w:rPr>
          <w:rFonts w:ascii="Calibri" w:eastAsia="Calibri" w:hAnsi="Calibri" w:cs="Calibri"/>
          <w:b w:val="0"/>
          <w:u w:val="none"/>
        </w:rPr>
        <w:t xml:space="preserve"> and between federal programs and the district’s state funded education programs.  </w:t>
      </w:r>
    </w:p>
    <w:p w:rsidR="00966793" w:rsidRDefault="00E863B1" w:rsidP="00A9343C">
      <w:pPr>
        <w:pStyle w:val="Title"/>
        <w:spacing w:after="60"/>
        <w:jc w:val="left"/>
        <w:rPr>
          <w:rFonts w:ascii="Calibri" w:eastAsia="Calibri" w:hAnsi="Calibri" w:cs="Calibri"/>
          <w:b w:val="0"/>
          <w:u w:val="none"/>
        </w:rPr>
      </w:pPr>
      <w:r>
        <w:rPr>
          <w:rFonts w:ascii="Calibri" w:eastAsia="Calibri" w:hAnsi="Calibri" w:cs="Calibri"/>
          <w:b w:val="0"/>
          <w:u w:val="none"/>
        </w:rPr>
        <w:t>The report has six sections:</w:t>
      </w:r>
    </w:p>
    <w:p w:rsidR="00966793" w:rsidRDefault="00E863B1" w:rsidP="00A9343C">
      <w:pPr>
        <w:pStyle w:val="Title"/>
        <w:numPr>
          <w:ilvl w:val="0"/>
          <w:numId w:val="17"/>
        </w:numPr>
        <w:spacing w:after="60"/>
        <w:ind w:left="360"/>
        <w:jc w:val="left"/>
        <w:rPr>
          <w:rFonts w:ascii="Calibri" w:eastAsia="Calibri" w:hAnsi="Calibri" w:cs="Calibri"/>
          <w:b w:val="0"/>
          <w:u w:val="none"/>
        </w:rPr>
      </w:pPr>
      <w:r>
        <w:rPr>
          <w:rFonts w:ascii="Calibri" w:eastAsia="Calibri" w:hAnsi="Calibri" w:cs="Calibri"/>
          <w:u w:val="none"/>
        </w:rPr>
        <w:t>General Program Overview:</w:t>
      </w:r>
      <w:r>
        <w:rPr>
          <w:rFonts w:ascii="Calibri" w:eastAsia="Calibri" w:hAnsi="Calibri" w:cs="Calibri"/>
          <w:b w:val="0"/>
          <w:u w:val="none"/>
        </w:rPr>
        <w:t xml:space="preserve">  Briefly describes how each program supplements program related activities.</w:t>
      </w:r>
    </w:p>
    <w:p w:rsidR="00966793" w:rsidRDefault="00E863B1" w:rsidP="00A9343C">
      <w:pPr>
        <w:pStyle w:val="Title"/>
        <w:numPr>
          <w:ilvl w:val="0"/>
          <w:numId w:val="17"/>
        </w:numPr>
        <w:spacing w:after="60"/>
        <w:ind w:left="360"/>
        <w:jc w:val="left"/>
        <w:rPr>
          <w:rFonts w:ascii="Calibri" w:eastAsia="Calibri" w:hAnsi="Calibri" w:cs="Calibri"/>
          <w:b w:val="0"/>
          <w:u w:val="none"/>
        </w:rPr>
      </w:pPr>
      <w:r>
        <w:rPr>
          <w:rFonts w:ascii="Calibri" w:eastAsia="Calibri" w:hAnsi="Calibri" w:cs="Calibri"/>
          <w:u w:val="none"/>
        </w:rPr>
        <w:t>Finding:</w:t>
      </w:r>
      <w:r>
        <w:rPr>
          <w:rFonts w:ascii="Calibri" w:eastAsia="Calibri" w:hAnsi="Calibri" w:cs="Calibri"/>
          <w:b w:val="0"/>
          <w:u w:val="none"/>
        </w:rPr>
        <w:t xml:space="preserve">  Describes issues of compliance that will require response and correction by the district in order to c</w:t>
      </w:r>
      <w:r w:rsidR="00BF6C7C">
        <w:rPr>
          <w:rFonts w:ascii="Calibri" w:eastAsia="Calibri" w:hAnsi="Calibri" w:cs="Calibri"/>
          <w:b w:val="0"/>
          <w:u w:val="none"/>
        </w:rPr>
        <w:t xml:space="preserve">ontinue to be eligible for Title I-C </w:t>
      </w:r>
      <w:r>
        <w:rPr>
          <w:rFonts w:ascii="Calibri" w:eastAsia="Calibri" w:hAnsi="Calibri" w:cs="Calibri"/>
          <w:b w:val="0"/>
          <w:u w:val="none"/>
        </w:rPr>
        <w:t xml:space="preserve">funding.  Each finding </w:t>
      </w:r>
      <w:proofErr w:type="gramStart"/>
      <w:r>
        <w:rPr>
          <w:rFonts w:ascii="Calibri" w:eastAsia="Calibri" w:hAnsi="Calibri" w:cs="Calibri"/>
          <w:b w:val="0"/>
          <w:u w:val="none"/>
        </w:rPr>
        <w:t>is accompanied</w:t>
      </w:r>
      <w:proofErr w:type="gramEnd"/>
      <w:r>
        <w:rPr>
          <w:rFonts w:ascii="Calibri" w:eastAsia="Calibri" w:hAnsi="Calibri" w:cs="Calibri"/>
          <w:b w:val="0"/>
          <w:u w:val="none"/>
        </w:rPr>
        <w:t xml:space="preserve"> by a description of the required action and timeline.</w:t>
      </w:r>
    </w:p>
    <w:p w:rsidR="00966793" w:rsidRDefault="00E863B1" w:rsidP="00A9343C">
      <w:pPr>
        <w:pStyle w:val="Title"/>
        <w:numPr>
          <w:ilvl w:val="0"/>
          <w:numId w:val="17"/>
        </w:numPr>
        <w:spacing w:after="60"/>
        <w:ind w:left="360"/>
        <w:jc w:val="left"/>
        <w:rPr>
          <w:rFonts w:ascii="Calibri" w:eastAsia="Calibri" w:hAnsi="Calibri" w:cs="Calibri"/>
          <w:b w:val="0"/>
          <w:u w:val="none"/>
        </w:rPr>
      </w:pPr>
      <w:r>
        <w:rPr>
          <w:rFonts w:ascii="Calibri" w:eastAsia="Calibri" w:hAnsi="Calibri" w:cs="Calibri"/>
          <w:u w:val="none"/>
        </w:rPr>
        <w:t>Citation:</w:t>
      </w:r>
      <w:r>
        <w:rPr>
          <w:rFonts w:ascii="Calibri" w:eastAsia="Calibri" w:hAnsi="Calibri" w:cs="Calibri"/>
          <w:b w:val="0"/>
          <w:u w:val="none"/>
        </w:rPr>
        <w:t xml:space="preserve">  Provides the text from federal or state law that addresses each finding.</w:t>
      </w:r>
    </w:p>
    <w:p w:rsidR="00966793" w:rsidRDefault="00E863B1" w:rsidP="00A9343C">
      <w:pPr>
        <w:pStyle w:val="Title"/>
        <w:numPr>
          <w:ilvl w:val="0"/>
          <w:numId w:val="17"/>
        </w:numPr>
        <w:spacing w:after="60"/>
        <w:ind w:left="360"/>
        <w:jc w:val="left"/>
        <w:rPr>
          <w:rFonts w:ascii="Calibri" w:eastAsia="Calibri" w:hAnsi="Calibri" w:cs="Calibri"/>
          <w:b w:val="0"/>
          <w:u w:val="none"/>
        </w:rPr>
      </w:pPr>
      <w:r>
        <w:rPr>
          <w:rFonts w:ascii="Calibri" w:eastAsia="Calibri" w:hAnsi="Calibri" w:cs="Calibri"/>
          <w:u w:val="none"/>
        </w:rPr>
        <w:t>Recommendation:</w:t>
      </w:r>
      <w:r>
        <w:rPr>
          <w:rFonts w:ascii="Calibri" w:eastAsia="Calibri" w:hAnsi="Calibri" w:cs="Calibri"/>
          <w:b w:val="0"/>
          <w:u w:val="none"/>
        </w:rPr>
        <w:t xml:space="preserve">  Lists observations and practices for the district’s consideration as it reviews and revises programs.</w:t>
      </w:r>
    </w:p>
    <w:p w:rsidR="00966793" w:rsidRDefault="00E863B1" w:rsidP="00A9343C">
      <w:pPr>
        <w:pStyle w:val="Title"/>
        <w:numPr>
          <w:ilvl w:val="0"/>
          <w:numId w:val="17"/>
        </w:numPr>
        <w:spacing w:after="60"/>
        <w:ind w:left="360"/>
        <w:jc w:val="left"/>
        <w:rPr>
          <w:rFonts w:ascii="Calibri" w:eastAsia="Calibri" w:hAnsi="Calibri" w:cs="Calibri"/>
          <w:b w:val="0"/>
          <w:u w:val="none"/>
        </w:rPr>
      </w:pPr>
      <w:r>
        <w:rPr>
          <w:rFonts w:ascii="Calibri" w:eastAsia="Calibri" w:hAnsi="Calibri" w:cs="Calibri"/>
          <w:u w:val="none"/>
        </w:rPr>
        <w:t>Commendation:</w:t>
      </w:r>
      <w:r>
        <w:rPr>
          <w:rFonts w:ascii="Calibri" w:eastAsia="Calibri" w:hAnsi="Calibri" w:cs="Calibri"/>
          <w:b w:val="0"/>
          <w:u w:val="none"/>
        </w:rPr>
        <w:t xml:space="preserve">  Describes observations of exemplary practices by the district.</w:t>
      </w:r>
    </w:p>
    <w:p w:rsidR="00966793" w:rsidRDefault="00E863B1" w:rsidP="00A9343C">
      <w:pPr>
        <w:pStyle w:val="Title"/>
        <w:numPr>
          <w:ilvl w:val="0"/>
          <w:numId w:val="17"/>
        </w:numPr>
        <w:spacing w:after="240"/>
        <w:ind w:left="360"/>
        <w:jc w:val="left"/>
        <w:rPr>
          <w:rFonts w:ascii="Calibri" w:eastAsia="Calibri" w:hAnsi="Calibri" w:cs="Calibri"/>
          <w:b w:val="0"/>
        </w:rPr>
      </w:pPr>
      <w:r>
        <w:rPr>
          <w:rFonts w:ascii="Calibri" w:eastAsia="Calibri" w:hAnsi="Calibri" w:cs="Calibri"/>
          <w:u w:val="none"/>
        </w:rPr>
        <w:t xml:space="preserve">Review Checklists:  </w:t>
      </w:r>
      <w:r>
        <w:rPr>
          <w:rFonts w:ascii="Calibri" w:eastAsia="Calibri" w:hAnsi="Calibri" w:cs="Calibri"/>
          <w:b w:val="0"/>
          <w:u w:val="none"/>
        </w:rPr>
        <w:t>Located at the end of the report, these provide additional information and comments.</w:t>
      </w:r>
    </w:p>
    <w:p w:rsidR="00966793" w:rsidRDefault="00E863B1">
      <w:pPr>
        <w:pStyle w:val="Title"/>
        <w:jc w:val="left"/>
        <w:rPr>
          <w:rFonts w:ascii="Calibri" w:eastAsia="Calibri" w:hAnsi="Calibri" w:cs="Calibri"/>
          <w:b w:val="0"/>
        </w:rPr>
      </w:pPr>
      <w:r>
        <w:rPr>
          <w:rFonts w:ascii="Calibri" w:eastAsia="Calibri" w:hAnsi="Calibri" w:cs="Calibri"/>
          <w:b w:val="0"/>
          <w:u w:val="none"/>
        </w:rPr>
        <w:t>ODE will send the Migrant Director a short survey regarding the monitoring visit to complete after the visit.</w:t>
      </w:r>
    </w:p>
    <w:sectPr w:rsidR="00966793" w:rsidSect="001C3FC0">
      <w:pgSz w:w="12240" w:h="15840"/>
      <w:pgMar w:top="1296" w:right="1296" w:bottom="1008" w:left="129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CF" w:rsidRDefault="00DC3BCF">
      <w:r>
        <w:separator/>
      </w:r>
    </w:p>
  </w:endnote>
  <w:endnote w:type="continuationSeparator" w:id="0">
    <w:p w:rsidR="00DC3BCF" w:rsidRDefault="00DC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9D" w:rsidRDefault="00DD4F9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E75B8">
      <w:rPr>
        <w:noProof/>
        <w:color w:val="000000"/>
      </w:rPr>
      <w:t>1</w:t>
    </w:r>
    <w:r>
      <w:rPr>
        <w:color w:val="000000"/>
      </w:rPr>
      <w:fldChar w:fldCharType="end"/>
    </w:r>
  </w:p>
  <w:p w:rsidR="00DD4F9D" w:rsidRDefault="00DD4F9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9D" w:rsidRDefault="00DD4F9D">
    <w:pPr>
      <w:pBdr>
        <w:top w:val="nil"/>
        <w:left w:val="nil"/>
        <w:bottom w:val="nil"/>
        <w:right w:val="nil"/>
        <w:between w:val="nil"/>
      </w:pBdr>
      <w:tabs>
        <w:tab w:val="center" w:pos="4320"/>
        <w:tab w:val="right" w:pos="8640"/>
      </w:tabs>
      <w:jc w:val="right"/>
      <w:rPr>
        <w:color w:val="000000"/>
      </w:rPr>
    </w:pPr>
  </w:p>
  <w:p w:rsidR="00DD4F9D" w:rsidRDefault="00DD4F9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9D" w:rsidRDefault="00DD4F9D" w:rsidP="001E75B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F37F4">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CF" w:rsidRDefault="00DC3BCF">
      <w:r>
        <w:separator/>
      </w:r>
    </w:p>
  </w:footnote>
  <w:footnote w:type="continuationSeparator" w:id="0">
    <w:p w:rsidR="00DC3BCF" w:rsidRDefault="00DC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A22"/>
    <w:multiLevelType w:val="multilevel"/>
    <w:tmpl w:val="765E53CA"/>
    <w:lvl w:ilvl="0">
      <w:start w:val="1"/>
      <w:numFmt w:val="decimal"/>
      <w:lvlText w:val="%1."/>
      <w:lvlJc w:val="left"/>
      <w:pPr>
        <w:ind w:left="918" w:hanging="288"/>
      </w:pPr>
    </w:lvl>
    <w:lvl w:ilvl="1">
      <w:start w:val="1"/>
      <w:numFmt w:val="decimal"/>
      <w:lvlText w:val="%2."/>
      <w:lvlJc w:val="left"/>
      <w:pPr>
        <w:ind w:left="360"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C44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A26253"/>
    <w:multiLevelType w:val="multilevel"/>
    <w:tmpl w:val="AEDE0E64"/>
    <w:lvl w:ilvl="0">
      <w:start w:val="1"/>
      <w:numFmt w:val="decimal"/>
      <w:lvlText w:val="%1."/>
      <w:lvlJc w:val="left"/>
      <w:pPr>
        <w:ind w:left="720" w:hanging="360"/>
      </w:pPr>
    </w:lvl>
    <w:lvl w:ilvl="1">
      <w:start w:val="1"/>
      <w:numFmt w:val="decimal"/>
      <w:lvlText w:val="%2."/>
      <w:lvlJc w:val="left"/>
      <w:pPr>
        <w:ind w:left="1440" w:hanging="360"/>
      </w:pPr>
    </w:lvl>
    <w:lvl w:ilvl="2">
      <w:start w:val="1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B2272"/>
    <w:multiLevelType w:val="multilevel"/>
    <w:tmpl w:val="4F7486D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F10599"/>
    <w:multiLevelType w:val="multilevel"/>
    <w:tmpl w:val="D19E1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A34EC7"/>
    <w:multiLevelType w:val="multilevel"/>
    <w:tmpl w:val="CB6A4A0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0D6A85"/>
    <w:multiLevelType w:val="multilevel"/>
    <w:tmpl w:val="8E0E2086"/>
    <w:lvl w:ilvl="0">
      <w:start w:val="1"/>
      <w:numFmt w:val="decimal"/>
      <w:lvlText w:val="%1."/>
      <w:lvlJc w:val="left"/>
      <w:pPr>
        <w:ind w:left="648" w:hanging="288"/>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F907C9"/>
    <w:multiLevelType w:val="multilevel"/>
    <w:tmpl w:val="CB96B42E"/>
    <w:lvl w:ilvl="0">
      <w:start w:val="3"/>
      <w:numFmt w:val="bullet"/>
      <w:lvlText w:val="▪"/>
      <w:lvlJc w:val="left"/>
      <w:pPr>
        <w:ind w:left="1872" w:hanging="432"/>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7D8160D"/>
    <w:multiLevelType w:val="multilevel"/>
    <w:tmpl w:val="69C8AF5C"/>
    <w:lvl w:ilvl="0">
      <w:start w:val="1"/>
      <w:numFmt w:val="bullet"/>
      <w:lvlText w:val=""/>
      <w:lvlJc w:val="left"/>
      <w:pPr>
        <w:ind w:left="1872" w:hanging="432"/>
      </w:pPr>
      <w:rPr>
        <w:rFonts w:ascii="Symbol" w:hAnsi="Symbol" w:hint="default"/>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83B7B33"/>
    <w:multiLevelType w:val="multilevel"/>
    <w:tmpl w:val="5B16A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8C240D"/>
    <w:multiLevelType w:val="multilevel"/>
    <w:tmpl w:val="A162B5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A7B3A00"/>
    <w:multiLevelType w:val="multilevel"/>
    <w:tmpl w:val="820C7D70"/>
    <w:lvl w:ilvl="0">
      <w:start w:val="1"/>
      <w:numFmt w:val="decimal"/>
      <w:lvlText w:val="%1."/>
      <w:lvlJc w:val="left"/>
      <w:pPr>
        <w:tabs>
          <w:tab w:val="num" w:pos="270"/>
        </w:tabs>
        <w:ind w:left="918" w:hanging="288"/>
      </w:pPr>
      <w:rPr>
        <w:rFonts w:hint="default"/>
      </w:rPr>
    </w:lvl>
    <w:lvl w:ilvl="1">
      <w:start w:val="1"/>
      <w:numFmt w:val="decimal"/>
      <w:lvlText w:val="%2."/>
      <w:lvlJc w:val="left"/>
      <w:pPr>
        <w:tabs>
          <w:tab w:val="num" w:pos="540"/>
        </w:tabs>
        <w:ind w:left="540" w:hanging="360"/>
      </w:pPr>
      <w:rPr>
        <w:rFonts w:hint="eastAsia"/>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E35315B"/>
    <w:multiLevelType w:val="multilevel"/>
    <w:tmpl w:val="3F08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1F2966"/>
    <w:multiLevelType w:val="multilevel"/>
    <w:tmpl w:val="C854CB0C"/>
    <w:lvl w:ilvl="0">
      <w:start w:val="1"/>
      <w:numFmt w:val="lowerRoman"/>
      <w:lvlText w:val="%1."/>
      <w:lvlJc w:val="righ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4" w15:restartNumberingAfterBreak="0">
    <w:nsid w:val="40A961CA"/>
    <w:multiLevelType w:val="multilevel"/>
    <w:tmpl w:val="95A66E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5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59659FC"/>
    <w:multiLevelType w:val="multilevel"/>
    <w:tmpl w:val="A50C5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66481F"/>
    <w:multiLevelType w:val="multilevel"/>
    <w:tmpl w:val="1DA6CDE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0DB2A81"/>
    <w:multiLevelType w:val="multilevel"/>
    <w:tmpl w:val="9EF47E5A"/>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23D34AD"/>
    <w:multiLevelType w:val="multilevel"/>
    <w:tmpl w:val="FD927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796463"/>
    <w:multiLevelType w:val="multilevel"/>
    <w:tmpl w:val="E8E2E390"/>
    <w:lvl w:ilvl="0">
      <w:start w:val="2"/>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2C5310"/>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3C720D"/>
    <w:multiLevelType w:val="multilevel"/>
    <w:tmpl w:val="3AC028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2B3FF1"/>
    <w:multiLevelType w:val="multilevel"/>
    <w:tmpl w:val="98EE6282"/>
    <w:lvl w:ilvl="0">
      <w:start w:val="1"/>
      <w:numFmt w:val="bullet"/>
      <w:lvlText w:val="•"/>
      <w:lvlJc w:val="left"/>
      <w:pPr>
        <w:ind w:left="1872" w:hanging="432"/>
      </w:pPr>
      <w:rPr>
        <w:rFonts w:ascii="Stencil" w:hAnsi="Stencil" w:hint="default"/>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12F6FC7"/>
    <w:multiLevelType w:val="multilevel"/>
    <w:tmpl w:val="DF509C2E"/>
    <w:lvl w:ilvl="0">
      <w:start w:val="1"/>
      <w:numFmt w:val="bullet"/>
      <w:lvlText w:val="−"/>
      <w:lvlJc w:val="left"/>
      <w:pPr>
        <w:ind w:left="1530" w:hanging="360"/>
      </w:pPr>
      <w:rPr>
        <w:rFonts w:ascii="Arial" w:eastAsia="Arial" w:hAnsi="Arial" w:cs="Arial"/>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4" w15:restartNumberingAfterBreak="0">
    <w:nsid w:val="784416B1"/>
    <w:multiLevelType w:val="multilevel"/>
    <w:tmpl w:val="720E21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824BE0"/>
    <w:multiLevelType w:val="multilevel"/>
    <w:tmpl w:val="121038D4"/>
    <w:lvl w:ilvl="0">
      <w:start w:val="1"/>
      <w:numFmt w:val="lowerRoman"/>
      <w:lvlText w:val="%1."/>
      <w:lvlJc w:val="righ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681D46"/>
    <w:multiLevelType w:val="multilevel"/>
    <w:tmpl w:val="7D4AFB82"/>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5"/>
  </w:num>
  <w:num w:numId="3">
    <w:abstractNumId w:val="6"/>
  </w:num>
  <w:num w:numId="4">
    <w:abstractNumId w:val="1"/>
  </w:num>
  <w:num w:numId="5">
    <w:abstractNumId w:val="9"/>
  </w:num>
  <w:num w:numId="6">
    <w:abstractNumId w:val="13"/>
  </w:num>
  <w:num w:numId="7">
    <w:abstractNumId w:val="0"/>
  </w:num>
  <w:num w:numId="8">
    <w:abstractNumId w:val="25"/>
  </w:num>
  <w:num w:numId="9">
    <w:abstractNumId w:val="19"/>
  </w:num>
  <w:num w:numId="10">
    <w:abstractNumId w:val="16"/>
  </w:num>
  <w:num w:numId="11">
    <w:abstractNumId w:val="17"/>
  </w:num>
  <w:num w:numId="12">
    <w:abstractNumId w:val="18"/>
  </w:num>
  <w:num w:numId="13">
    <w:abstractNumId w:val="10"/>
  </w:num>
  <w:num w:numId="14">
    <w:abstractNumId w:val="23"/>
  </w:num>
  <w:num w:numId="15">
    <w:abstractNumId w:val="3"/>
  </w:num>
  <w:num w:numId="16">
    <w:abstractNumId w:val="12"/>
  </w:num>
  <w:num w:numId="17">
    <w:abstractNumId w:val="5"/>
  </w:num>
  <w:num w:numId="18">
    <w:abstractNumId w:val="14"/>
  </w:num>
  <w:num w:numId="19">
    <w:abstractNumId w:val="26"/>
  </w:num>
  <w:num w:numId="20">
    <w:abstractNumId w:val="7"/>
  </w:num>
  <w:num w:numId="21">
    <w:abstractNumId w:val="20"/>
  </w:num>
  <w:num w:numId="22">
    <w:abstractNumId w:val="11"/>
  </w:num>
  <w:num w:numId="23">
    <w:abstractNumId w:val="22"/>
  </w:num>
  <w:num w:numId="24">
    <w:abstractNumId w:val="8"/>
  </w:num>
  <w:num w:numId="25">
    <w:abstractNumId w:val="24"/>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93"/>
    <w:rsid w:val="00002325"/>
    <w:rsid w:val="000079BF"/>
    <w:rsid w:val="000153E8"/>
    <w:rsid w:val="000576B5"/>
    <w:rsid w:val="000801B0"/>
    <w:rsid w:val="000F37F4"/>
    <w:rsid w:val="001102E6"/>
    <w:rsid w:val="00131328"/>
    <w:rsid w:val="00164E42"/>
    <w:rsid w:val="001C3FC0"/>
    <w:rsid w:val="001E75B8"/>
    <w:rsid w:val="002D77AF"/>
    <w:rsid w:val="003261E6"/>
    <w:rsid w:val="0038141A"/>
    <w:rsid w:val="00441751"/>
    <w:rsid w:val="004518C3"/>
    <w:rsid w:val="00465579"/>
    <w:rsid w:val="00481656"/>
    <w:rsid w:val="00584CD6"/>
    <w:rsid w:val="006043C4"/>
    <w:rsid w:val="00695C57"/>
    <w:rsid w:val="006B5333"/>
    <w:rsid w:val="006F37ED"/>
    <w:rsid w:val="007A310A"/>
    <w:rsid w:val="007E7F53"/>
    <w:rsid w:val="00820546"/>
    <w:rsid w:val="00820AEC"/>
    <w:rsid w:val="00837CA6"/>
    <w:rsid w:val="00837CB8"/>
    <w:rsid w:val="0087587C"/>
    <w:rsid w:val="00915285"/>
    <w:rsid w:val="00966793"/>
    <w:rsid w:val="00A155F0"/>
    <w:rsid w:val="00A9343C"/>
    <w:rsid w:val="00AB15AC"/>
    <w:rsid w:val="00AE39E7"/>
    <w:rsid w:val="00BF6C7C"/>
    <w:rsid w:val="00C175DC"/>
    <w:rsid w:val="00C208F6"/>
    <w:rsid w:val="00C63229"/>
    <w:rsid w:val="00C71F83"/>
    <w:rsid w:val="00CD2668"/>
    <w:rsid w:val="00D46037"/>
    <w:rsid w:val="00D96853"/>
    <w:rsid w:val="00DC37B8"/>
    <w:rsid w:val="00DC3BCF"/>
    <w:rsid w:val="00DD4F9D"/>
    <w:rsid w:val="00E6438D"/>
    <w:rsid w:val="00E828EE"/>
    <w:rsid w:val="00E863B1"/>
    <w:rsid w:val="00F572F6"/>
    <w:rsid w:val="00F7333C"/>
    <w:rsid w:val="00FB031B"/>
    <w:rsid w:val="00FB7785"/>
    <w:rsid w:val="00FF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D6887-51C3-4E18-848F-A671DDBC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E0"/>
  </w:style>
  <w:style w:type="paragraph" w:styleId="Heading1">
    <w:name w:val="heading 1"/>
    <w:basedOn w:val="Normal"/>
    <w:next w:val="Normal"/>
    <w:link w:val="Heading1Char"/>
    <w:qFormat/>
    <w:rsid w:val="00DD4F9D"/>
    <w:pPr>
      <w:spacing w:after="360"/>
      <w:jc w:val="center"/>
      <w:outlineLvl w:val="0"/>
    </w:pPr>
    <w:rPr>
      <w:rFonts w:ascii="Calibri" w:eastAsia="Calibri" w:hAnsi="Calibri" w:cs="Calibri"/>
      <w:b/>
      <w:sz w:val="28"/>
      <w:szCs w:val="28"/>
    </w:rPr>
  </w:style>
  <w:style w:type="paragraph" w:styleId="Heading2">
    <w:name w:val="heading 2"/>
    <w:basedOn w:val="Heading3"/>
    <w:next w:val="Normal"/>
    <w:link w:val="Heading2Char"/>
    <w:qFormat/>
    <w:rsid w:val="00FB7785"/>
    <w:pPr>
      <w:spacing w:after="120"/>
      <w:outlineLvl w:val="1"/>
    </w:pPr>
    <w:rPr>
      <w:rFonts w:ascii="Calibri" w:eastAsia="Calibri" w:hAnsi="Calibri" w:cs="Calibri"/>
      <w:sz w:val="24"/>
      <w:szCs w:val="24"/>
      <w:u w:val="single"/>
    </w:rPr>
  </w:style>
  <w:style w:type="paragraph" w:styleId="Heading3">
    <w:name w:val="heading 3"/>
    <w:basedOn w:val="Normal"/>
    <w:next w:val="Normal"/>
    <w:link w:val="Heading3Char"/>
    <w:qFormat/>
    <w:rsid w:val="001003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E0"/>
    <w:pPr>
      <w:keepNext/>
      <w:spacing w:before="240" w:after="60"/>
      <w:outlineLvl w:val="3"/>
    </w:pPr>
    <w:rPr>
      <w:b/>
      <w:bCs/>
      <w:sz w:val="28"/>
      <w:szCs w:val="28"/>
    </w:rPr>
  </w:style>
  <w:style w:type="paragraph" w:styleId="Heading5">
    <w:name w:val="heading 5"/>
    <w:basedOn w:val="Normal"/>
    <w:next w:val="Normal"/>
    <w:link w:val="Heading5Char"/>
    <w:qFormat/>
    <w:rsid w:val="001003E0"/>
    <w:pPr>
      <w:spacing w:before="240" w:after="60"/>
      <w:outlineLvl w:val="4"/>
    </w:pPr>
    <w:rPr>
      <w:b/>
      <w:bCs/>
      <w:i/>
      <w:iCs/>
      <w:sz w:val="26"/>
      <w:szCs w:val="26"/>
    </w:rPr>
  </w:style>
  <w:style w:type="paragraph" w:styleId="Heading6">
    <w:name w:val="heading 6"/>
    <w:basedOn w:val="Normal"/>
    <w:next w:val="Normal"/>
    <w:link w:val="Heading6Char"/>
    <w:qFormat/>
    <w:rsid w:val="001003E0"/>
    <w:pPr>
      <w:spacing w:before="240" w:after="60"/>
      <w:outlineLvl w:val="5"/>
    </w:pPr>
    <w:rPr>
      <w:b/>
      <w:bCs/>
      <w:sz w:val="22"/>
      <w:szCs w:val="22"/>
    </w:rPr>
  </w:style>
  <w:style w:type="paragraph" w:styleId="Heading7">
    <w:name w:val="heading 7"/>
    <w:basedOn w:val="Normal"/>
    <w:next w:val="Normal"/>
    <w:link w:val="Heading7Char"/>
    <w:qFormat/>
    <w:rsid w:val="001003E0"/>
    <w:pPr>
      <w:spacing w:before="240" w:after="60"/>
      <w:outlineLvl w:val="6"/>
    </w:pPr>
  </w:style>
  <w:style w:type="paragraph" w:styleId="Heading8">
    <w:name w:val="heading 8"/>
    <w:basedOn w:val="Normal"/>
    <w:next w:val="Normal"/>
    <w:link w:val="Heading8Char"/>
    <w:qFormat/>
    <w:rsid w:val="001003E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03E0"/>
    <w:pPr>
      <w:jc w:val="center"/>
    </w:pPr>
    <w:rPr>
      <w:rFonts w:ascii="Arial" w:hAnsi="Arial" w:cs="Arial"/>
      <w:b/>
      <w:bCs/>
      <w:u w:val="single"/>
    </w:rPr>
  </w:style>
  <w:style w:type="character" w:customStyle="1" w:styleId="Heading1Char">
    <w:name w:val="Heading 1 Char"/>
    <w:link w:val="Heading1"/>
    <w:rsid w:val="00DD4F9D"/>
    <w:rPr>
      <w:rFonts w:ascii="Calibri" w:eastAsia="Calibri" w:hAnsi="Calibri" w:cs="Calibri"/>
      <w:b/>
      <w:sz w:val="28"/>
      <w:szCs w:val="28"/>
    </w:rPr>
  </w:style>
  <w:style w:type="character" w:customStyle="1" w:styleId="Heading2Char">
    <w:name w:val="Heading 2 Char"/>
    <w:link w:val="Heading2"/>
    <w:rsid w:val="00FB7785"/>
    <w:rPr>
      <w:rFonts w:ascii="Calibri" w:eastAsia="Calibri" w:hAnsi="Calibri" w:cs="Calibri"/>
      <w:b/>
      <w:bCs/>
      <w:u w:val="single"/>
    </w:rPr>
  </w:style>
  <w:style w:type="character" w:customStyle="1" w:styleId="Heading3Char">
    <w:name w:val="Heading 3 Char"/>
    <w:link w:val="Heading3"/>
    <w:rsid w:val="001003E0"/>
    <w:rPr>
      <w:rFonts w:ascii="Arial" w:eastAsia="Times New Roman" w:hAnsi="Arial" w:cs="Arial"/>
      <w:b/>
      <w:bCs/>
      <w:sz w:val="26"/>
      <w:szCs w:val="26"/>
    </w:rPr>
  </w:style>
  <w:style w:type="character" w:customStyle="1" w:styleId="Heading4Char">
    <w:name w:val="Heading 4 Char"/>
    <w:link w:val="Heading4"/>
    <w:rsid w:val="001003E0"/>
    <w:rPr>
      <w:rFonts w:ascii="Times New Roman" w:eastAsia="Times New Roman" w:hAnsi="Times New Roman" w:cs="Times New Roman"/>
      <w:b/>
      <w:bCs/>
      <w:sz w:val="28"/>
      <w:szCs w:val="28"/>
    </w:rPr>
  </w:style>
  <w:style w:type="character" w:customStyle="1" w:styleId="Heading5Char">
    <w:name w:val="Heading 5 Char"/>
    <w:link w:val="Heading5"/>
    <w:rsid w:val="001003E0"/>
    <w:rPr>
      <w:rFonts w:ascii="Times New Roman" w:eastAsia="Times New Roman" w:hAnsi="Times New Roman" w:cs="Times New Roman"/>
      <w:b/>
      <w:bCs/>
      <w:i/>
      <w:iCs/>
      <w:sz w:val="26"/>
      <w:szCs w:val="26"/>
    </w:rPr>
  </w:style>
  <w:style w:type="character" w:customStyle="1" w:styleId="Heading6Char">
    <w:name w:val="Heading 6 Char"/>
    <w:link w:val="Heading6"/>
    <w:rsid w:val="001003E0"/>
    <w:rPr>
      <w:rFonts w:ascii="Times New Roman" w:eastAsia="Times New Roman" w:hAnsi="Times New Roman" w:cs="Times New Roman"/>
      <w:b/>
      <w:bCs/>
    </w:rPr>
  </w:style>
  <w:style w:type="character" w:customStyle="1" w:styleId="Heading7Char">
    <w:name w:val="Heading 7 Char"/>
    <w:link w:val="Heading7"/>
    <w:rsid w:val="001003E0"/>
    <w:rPr>
      <w:rFonts w:ascii="Times New Roman" w:eastAsia="Times New Roman" w:hAnsi="Times New Roman" w:cs="Times New Roman"/>
      <w:sz w:val="24"/>
      <w:szCs w:val="24"/>
    </w:rPr>
  </w:style>
  <w:style w:type="character" w:customStyle="1" w:styleId="Heading8Char">
    <w:name w:val="Heading 8 Char"/>
    <w:link w:val="Heading8"/>
    <w:rsid w:val="001003E0"/>
    <w:rPr>
      <w:rFonts w:ascii="Times New Roman" w:eastAsia="Times New Roman" w:hAnsi="Times New Roman" w:cs="Times New Roman"/>
      <w:i/>
      <w:iCs/>
      <w:sz w:val="24"/>
      <w:szCs w:val="24"/>
    </w:rPr>
  </w:style>
  <w:style w:type="paragraph" w:styleId="Footer">
    <w:name w:val="footer"/>
    <w:basedOn w:val="Normal"/>
    <w:link w:val="FooterChar"/>
    <w:uiPriority w:val="99"/>
    <w:rsid w:val="001003E0"/>
    <w:pPr>
      <w:tabs>
        <w:tab w:val="center" w:pos="4320"/>
        <w:tab w:val="right" w:pos="8640"/>
      </w:tabs>
    </w:pPr>
  </w:style>
  <w:style w:type="character" w:customStyle="1" w:styleId="FooterChar">
    <w:name w:val="Footer Char"/>
    <w:link w:val="Footer"/>
    <w:uiPriority w:val="99"/>
    <w:rsid w:val="001003E0"/>
    <w:rPr>
      <w:rFonts w:ascii="Times New Roman" w:eastAsia="Times New Roman" w:hAnsi="Times New Roman" w:cs="Times New Roman"/>
      <w:sz w:val="24"/>
      <w:szCs w:val="24"/>
    </w:rPr>
  </w:style>
  <w:style w:type="character" w:styleId="PageNumber">
    <w:name w:val="page number"/>
    <w:basedOn w:val="DefaultParagraphFont"/>
    <w:rsid w:val="001003E0"/>
  </w:style>
  <w:style w:type="paragraph" w:styleId="BodyText2">
    <w:name w:val="Body Text 2"/>
    <w:basedOn w:val="Normal"/>
    <w:link w:val="BodyText2Char"/>
    <w:rsid w:val="001003E0"/>
    <w:pPr>
      <w:ind w:left="360"/>
    </w:pPr>
    <w:rPr>
      <w:szCs w:val="20"/>
    </w:rPr>
  </w:style>
  <w:style w:type="character" w:customStyle="1" w:styleId="BodyText2Char">
    <w:name w:val="Body Text 2 Char"/>
    <w:link w:val="BodyText2"/>
    <w:rsid w:val="001003E0"/>
    <w:rPr>
      <w:rFonts w:ascii="Times New Roman" w:eastAsia="Times New Roman" w:hAnsi="Times New Roman" w:cs="Times New Roman"/>
      <w:sz w:val="24"/>
      <w:szCs w:val="20"/>
    </w:rPr>
  </w:style>
  <w:style w:type="paragraph" w:styleId="BodyText">
    <w:name w:val="Body Text"/>
    <w:basedOn w:val="Normal"/>
    <w:link w:val="BodyTextChar"/>
    <w:rsid w:val="001003E0"/>
    <w:pPr>
      <w:spacing w:after="120"/>
    </w:pPr>
  </w:style>
  <w:style w:type="character" w:customStyle="1" w:styleId="BodyTextChar">
    <w:name w:val="Body Text Char"/>
    <w:link w:val="BodyText"/>
    <w:rsid w:val="001003E0"/>
    <w:rPr>
      <w:rFonts w:ascii="Times New Roman" w:eastAsia="Times New Roman" w:hAnsi="Times New Roman" w:cs="Times New Roman"/>
      <w:sz w:val="24"/>
      <w:szCs w:val="24"/>
    </w:rPr>
  </w:style>
  <w:style w:type="paragraph" w:styleId="BodyText3">
    <w:name w:val="Body Text 3"/>
    <w:basedOn w:val="Normal"/>
    <w:link w:val="BodyText3Char"/>
    <w:rsid w:val="001003E0"/>
    <w:pPr>
      <w:spacing w:after="120"/>
    </w:pPr>
    <w:rPr>
      <w:sz w:val="16"/>
      <w:szCs w:val="16"/>
    </w:rPr>
  </w:style>
  <w:style w:type="character" w:customStyle="1" w:styleId="BodyText3Char">
    <w:name w:val="Body Text 3 Char"/>
    <w:link w:val="BodyText3"/>
    <w:rsid w:val="001003E0"/>
    <w:rPr>
      <w:rFonts w:ascii="Times New Roman" w:eastAsia="Times New Roman" w:hAnsi="Times New Roman" w:cs="Times New Roman"/>
      <w:sz w:val="16"/>
      <w:szCs w:val="16"/>
    </w:rPr>
  </w:style>
  <w:style w:type="paragraph" w:customStyle="1" w:styleId="hdg2">
    <w:name w:val="hdg2"/>
    <w:basedOn w:val="Normal"/>
    <w:autoRedefine/>
    <w:rsid w:val="001003E0"/>
    <w:pPr>
      <w:tabs>
        <w:tab w:val="num" w:pos="360"/>
      </w:tabs>
      <w:ind w:left="360" w:hanging="360"/>
    </w:pPr>
    <w:rPr>
      <w:rFonts w:ascii="Book Antiqua" w:hAnsi="Book Antiqua"/>
      <w:b/>
      <w:szCs w:val="20"/>
    </w:rPr>
  </w:style>
  <w:style w:type="paragraph" w:styleId="ListBullet2">
    <w:name w:val="List Bullet 2"/>
    <w:basedOn w:val="Normal"/>
    <w:autoRedefine/>
    <w:rsid w:val="001003E0"/>
    <w:pPr>
      <w:tabs>
        <w:tab w:val="num" w:pos="720"/>
      </w:tabs>
      <w:ind w:left="720" w:hanging="360"/>
    </w:pPr>
    <w:rPr>
      <w:rFonts w:ascii="Arial" w:hAnsi="Arial"/>
      <w:szCs w:val="20"/>
    </w:rPr>
  </w:style>
  <w:style w:type="paragraph" w:customStyle="1" w:styleId="StyleA">
    <w:name w:val="StyleA"/>
    <w:basedOn w:val="Normal"/>
    <w:rsid w:val="001003E0"/>
    <w:pPr>
      <w:tabs>
        <w:tab w:val="left" w:pos="522"/>
      </w:tabs>
    </w:pPr>
    <w:rPr>
      <w:rFonts w:ascii="Tahoma" w:hAnsi="Tahoma"/>
      <w:b/>
      <w:noProof/>
      <w:sz w:val="32"/>
      <w:szCs w:val="20"/>
    </w:rPr>
  </w:style>
  <w:style w:type="paragraph" w:customStyle="1" w:styleId="signatures">
    <w:name w:val="signatures"/>
    <w:basedOn w:val="Normal"/>
    <w:rsid w:val="001003E0"/>
    <w:pPr>
      <w:tabs>
        <w:tab w:val="left" w:pos="4230"/>
        <w:tab w:val="left" w:pos="8460"/>
        <w:tab w:val="right" w:pos="10710"/>
      </w:tabs>
    </w:pPr>
    <w:rPr>
      <w:rFonts w:ascii="Arial" w:hAnsi="Arial"/>
      <w:szCs w:val="20"/>
    </w:rPr>
  </w:style>
  <w:style w:type="paragraph" w:styleId="Header">
    <w:name w:val="header"/>
    <w:basedOn w:val="Normal"/>
    <w:link w:val="HeaderChar"/>
    <w:uiPriority w:val="99"/>
    <w:rsid w:val="001003E0"/>
    <w:pPr>
      <w:tabs>
        <w:tab w:val="center" w:pos="4320"/>
        <w:tab w:val="right" w:pos="8640"/>
      </w:tabs>
    </w:pPr>
    <w:rPr>
      <w:rFonts w:ascii="Arial" w:hAnsi="Arial"/>
      <w:szCs w:val="20"/>
    </w:rPr>
  </w:style>
  <w:style w:type="character" w:customStyle="1" w:styleId="HeaderChar">
    <w:name w:val="Header Char"/>
    <w:link w:val="Header"/>
    <w:uiPriority w:val="99"/>
    <w:rsid w:val="001003E0"/>
    <w:rPr>
      <w:rFonts w:ascii="Arial" w:eastAsia="Times New Roman" w:hAnsi="Arial" w:cs="Times New Roman"/>
      <w:sz w:val="24"/>
      <w:szCs w:val="20"/>
    </w:rPr>
  </w:style>
  <w:style w:type="paragraph" w:styleId="Caption">
    <w:name w:val="caption"/>
    <w:basedOn w:val="Normal"/>
    <w:next w:val="Normal"/>
    <w:qFormat/>
    <w:rsid w:val="001003E0"/>
    <w:rPr>
      <w:rFonts w:ascii="Arial" w:hAnsi="Arial"/>
      <w:sz w:val="20"/>
      <w:u w:val="single"/>
    </w:rPr>
  </w:style>
  <w:style w:type="character" w:styleId="Hyperlink">
    <w:name w:val="Hyperlink"/>
    <w:uiPriority w:val="99"/>
    <w:rsid w:val="001003E0"/>
    <w:rPr>
      <w:color w:val="0000FF"/>
      <w:u w:val="single"/>
    </w:rPr>
  </w:style>
  <w:style w:type="character" w:styleId="FollowedHyperlink">
    <w:name w:val="FollowedHyperlink"/>
    <w:rsid w:val="001003E0"/>
    <w:rPr>
      <w:color w:val="800080"/>
      <w:u w:val="single"/>
    </w:rPr>
  </w:style>
  <w:style w:type="character" w:customStyle="1" w:styleId="TitleChar">
    <w:name w:val="Title Char"/>
    <w:link w:val="Title"/>
    <w:rsid w:val="001003E0"/>
    <w:rPr>
      <w:rFonts w:ascii="Arial" w:eastAsia="Times New Roman" w:hAnsi="Arial" w:cs="Arial"/>
      <w:b/>
      <w:bCs/>
      <w:sz w:val="24"/>
      <w:szCs w:val="24"/>
      <w:u w:val="single"/>
    </w:rPr>
  </w:style>
  <w:style w:type="paragraph" w:styleId="BodyTextIndent">
    <w:name w:val="Body Text Indent"/>
    <w:basedOn w:val="Normal"/>
    <w:link w:val="BodyTextIndentChar"/>
    <w:rsid w:val="001003E0"/>
    <w:pPr>
      <w:spacing w:after="120"/>
      <w:ind w:left="360"/>
    </w:pPr>
  </w:style>
  <w:style w:type="character" w:customStyle="1" w:styleId="BodyTextIndentChar">
    <w:name w:val="Body Text Indent Char"/>
    <w:link w:val="BodyTextIndent"/>
    <w:rsid w:val="001003E0"/>
    <w:rPr>
      <w:rFonts w:ascii="Times New Roman" w:eastAsia="Times New Roman" w:hAnsi="Times New Roman" w:cs="Times New Roman"/>
      <w:sz w:val="24"/>
      <w:szCs w:val="24"/>
    </w:rPr>
  </w:style>
  <w:style w:type="paragraph" w:styleId="NormalWeb">
    <w:name w:val="Normal (Web)"/>
    <w:basedOn w:val="Normal"/>
    <w:rsid w:val="001003E0"/>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1003E0"/>
    <w:pPr>
      <w:ind w:left="720"/>
    </w:pPr>
  </w:style>
  <w:style w:type="paragraph" w:styleId="BalloonText">
    <w:name w:val="Balloon Text"/>
    <w:basedOn w:val="Normal"/>
    <w:link w:val="BalloonTextChar"/>
    <w:rsid w:val="001003E0"/>
    <w:rPr>
      <w:rFonts w:ascii="Tahoma" w:hAnsi="Tahoma" w:cs="Tahoma"/>
      <w:sz w:val="16"/>
      <w:szCs w:val="16"/>
    </w:rPr>
  </w:style>
  <w:style w:type="character" w:customStyle="1" w:styleId="BalloonTextChar">
    <w:name w:val="Balloon Text Char"/>
    <w:link w:val="BalloonText"/>
    <w:rsid w:val="001003E0"/>
    <w:rPr>
      <w:rFonts w:ascii="Tahoma" w:eastAsia="Times New Roman" w:hAnsi="Tahoma" w:cs="Tahoma"/>
      <w:sz w:val="16"/>
      <w:szCs w:val="16"/>
    </w:rPr>
  </w:style>
  <w:style w:type="paragraph" w:styleId="NoSpacing">
    <w:name w:val="No Spacing"/>
    <w:link w:val="NoSpacingChar"/>
    <w:uiPriority w:val="1"/>
    <w:qFormat/>
    <w:rsid w:val="00722238"/>
    <w:rPr>
      <w:rFonts w:eastAsia="MS Mincho" w:cs="Arial"/>
      <w:sz w:val="22"/>
      <w:szCs w:val="22"/>
      <w:lang w:eastAsia="ja-JP"/>
    </w:rPr>
  </w:style>
  <w:style w:type="character" w:customStyle="1" w:styleId="NoSpacingChar">
    <w:name w:val="No Spacing Char"/>
    <w:link w:val="NoSpacing"/>
    <w:uiPriority w:val="1"/>
    <w:rsid w:val="00722238"/>
    <w:rPr>
      <w:rFonts w:eastAsia="MS Mincho" w:cs="Arial"/>
      <w:sz w:val="22"/>
      <w:szCs w:val="22"/>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0153E8"/>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0153E8"/>
    <w:pPr>
      <w:spacing w:after="100"/>
    </w:pPr>
  </w:style>
  <w:style w:type="paragraph" w:styleId="TOC2">
    <w:name w:val="toc 2"/>
    <w:basedOn w:val="Normal"/>
    <w:next w:val="Normal"/>
    <w:autoRedefine/>
    <w:uiPriority w:val="39"/>
    <w:unhideWhenUsed/>
    <w:rsid w:val="00F572F6"/>
    <w:pPr>
      <w:tabs>
        <w:tab w:val="right" w:leader="dot" w:pos="9350"/>
      </w:tabs>
      <w:spacing w:after="100"/>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ode/schools-and-districts/grants/ESEA/Migrant/Pages/Monitoring.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fVa+aa0VVJ/Xx7CtpGdWlROb1g==">AMUW2mUIs0m5XD4dARe8dgkT1YP3V3Gr+ESO9bkBM7I/q9FYf8xZFInZc1mPP5SE2F/SZ+OotiVrtfPiO6QXR1trzW0SUJW93dhY579Y/p0534VCUb//OuY6WsNmWwfFnE8ste9QxUbgqP6SmFp1ILz8cwvjCnnD0JBmBUxka7tZb0RiG4AJEkURPlFlZCpCBzvFwNVZ01wWLhn9bk6Wzj7my9McDSwp9z0smm4AeZefLfjDZqnS/ny4Ua3LWxUT0eQtVh++mouwpGZxD1mTfFwBLZW+bDTrF912E6M4YSxP3WGItqAdH1NifiWfWMcp/TrdKpr0fZ5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3ae8067-7289-4b32-b7f2-51b79028773a" xsi:nil="true"/>
    <PublishingExpirationDate xmlns="http://schemas.microsoft.com/sharepoint/v3" xsi:nil="true"/>
    <PublishingStartDate xmlns="http://schemas.microsoft.com/sharepoint/v3" xsi:nil="true"/>
    <Remediation_x0020_Date xmlns="e3ae8067-7289-4b32-b7f2-51b79028773a">2022-10-17T21:56:17+00:00</Remediation_x0020_Date>
    <Priority xmlns="e3ae8067-7289-4b32-b7f2-51b79028773a">New</Prior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0900-8331-4063-A46F-D7B9EE6C34EE}"/>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F6BB36D-2651-4389-B5C1-9A69EA60BADC}">
  <ds:schemaRefs>
    <ds:schemaRef ds:uri="http://schemas.microsoft.com/office/2006/metadata/properties"/>
    <ds:schemaRef ds:uri="http://schemas.microsoft.com/sharepoint/v3"/>
    <ds:schemaRef ds:uri="e3ae8067-7289-4b32-b7f2-51b79028773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7A4BC12B-1007-4B57-A199-D6A8C9D8939C}">
  <ds:schemaRefs>
    <ds:schemaRef ds:uri="http://schemas.microsoft.com/sharepoint/v3/contenttype/forms"/>
  </ds:schemaRefs>
</ds:datastoreItem>
</file>

<file path=customXml/itemProps5.xml><?xml version="1.0" encoding="utf-8"?>
<ds:datastoreItem xmlns:ds="http://schemas.openxmlformats.org/officeDocument/2006/customXml" ds:itemID="{4E523339-80A6-4AD5-B85B-7EA8E340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3336</Words>
  <Characters>19019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fernowj</dc:creator>
  <cp:lastModifiedBy>MARTINEZ Carla - ODE</cp:lastModifiedBy>
  <cp:revision>2</cp:revision>
  <dcterms:created xsi:type="dcterms:W3CDTF">2023-09-06T15:59:00Z</dcterms:created>
  <dcterms:modified xsi:type="dcterms:W3CDTF">2023-09-06T15:59:00Z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