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98" w:rsidRDefault="00FA40F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514600" cy="677545"/>
            <wp:effectExtent l="0" t="0" r="0" b="0"/>
            <wp:docPr id="5" name="image10.jpg" descr="id:image002.jpg@01D27AE7.E993B050"/>
            <wp:cNvGraphicFramePr/>
            <a:graphic xmlns:a="http://schemas.openxmlformats.org/drawingml/2006/main">
              <a:graphicData uri="http://schemas.openxmlformats.org/drawingml/2006/picture">
                <pic:pic xmlns:pic="http://schemas.openxmlformats.org/drawingml/2006/picture">
                  <pic:nvPicPr>
                    <pic:cNvPr id="0" name="image10.jpg" descr="id:image002.jpg@01D27AE7.E993B050"/>
                    <pic:cNvPicPr preferRelativeResize="0"/>
                  </pic:nvPicPr>
                  <pic:blipFill>
                    <a:blip r:embed="rId8"/>
                    <a:srcRect/>
                    <a:stretch>
                      <a:fillRect/>
                    </a:stretch>
                  </pic:blipFill>
                  <pic:spPr>
                    <a:xfrm>
                      <a:off x="0" y="0"/>
                      <a:ext cx="2514600" cy="677545"/>
                    </a:xfrm>
                    <a:prstGeom prst="rect">
                      <a:avLst/>
                    </a:prstGeom>
                    <a:ln/>
                  </pic:spPr>
                </pic:pic>
              </a:graphicData>
            </a:graphic>
          </wp:inline>
        </w:drawing>
      </w:r>
      <w:r>
        <w:rPr>
          <w:rFonts w:ascii="Times New Roman" w:eastAsia="Times New Roman" w:hAnsi="Times New Roman" w:cs="Times New Roman"/>
        </w:rPr>
        <w:t xml:space="preserve">     </w:t>
      </w:r>
      <w:r>
        <w:rPr>
          <w:sz w:val="28"/>
          <w:szCs w:val="28"/>
        </w:rPr>
        <w:t>Kick Start for New Teacher Mentors</w:t>
      </w:r>
    </w:p>
    <w:p w:rsidR="00DD1798" w:rsidRDefault="00DD1798">
      <w:pPr>
        <w:rPr>
          <w:rFonts w:ascii="Times New Roman" w:eastAsia="Times New Roman" w:hAnsi="Times New Roman" w:cs="Times New Roman"/>
        </w:rPr>
      </w:pPr>
    </w:p>
    <w:p w:rsidR="00DD1798" w:rsidRDefault="00FA40F9">
      <w:pPr>
        <w:jc w:val="center"/>
        <w:rPr>
          <w:sz w:val="32"/>
          <w:szCs w:val="32"/>
        </w:rPr>
      </w:pPr>
      <w:r>
        <w:rPr>
          <w:sz w:val="32"/>
          <w:szCs w:val="32"/>
        </w:rPr>
        <w:t>Kick Starting the Mentor- Beginning Teacher Relationship</w:t>
      </w:r>
    </w:p>
    <w:p w:rsidR="00DD1798" w:rsidRDefault="00FA40F9">
      <w:pPr>
        <w:jc w:val="center"/>
        <w:rPr>
          <w:sz w:val="32"/>
          <w:szCs w:val="32"/>
        </w:rPr>
      </w:pPr>
      <w:r>
        <w:rPr>
          <w:sz w:val="32"/>
          <w:szCs w:val="32"/>
        </w:rPr>
        <w:t>Participant Guide and Resources</w:t>
      </w:r>
    </w:p>
    <w:p w:rsidR="00DD1798" w:rsidRDefault="00DD1798">
      <w:pPr>
        <w:jc w:val="center"/>
        <w:rPr>
          <w:sz w:val="32"/>
          <w:szCs w:val="32"/>
        </w:rPr>
      </w:pPr>
    </w:p>
    <w:p w:rsidR="00DD1798" w:rsidRDefault="00DD1798">
      <w:pPr>
        <w:rPr>
          <w:sz w:val="32"/>
          <w:szCs w:val="32"/>
        </w:rPr>
      </w:pPr>
    </w:p>
    <w:tbl>
      <w:tblPr>
        <w:tblStyle w:val="TableGrid"/>
        <w:tblW w:w="0" w:type="auto"/>
        <w:tblLook w:val="04A0" w:firstRow="1" w:lastRow="0" w:firstColumn="1" w:lastColumn="0" w:noHBand="0" w:noVBand="1"/>
        <w:tblCaption w:val="Introduction"/>
      </w:tblPr>
      <w:tblGrid>
        <w:gridCol w:w="9576"/>
      </w:tblGrid>
      <w:tr w:rsidR="005D1DA8" w:rsidTr="005D1DA8">
        <w:trPr>
          <w:tblHeader/>
        </w:trPr>
        <w:tc>
          <w:tcPr>
            <w:tcW w:w="9576" w:type="dxa"/>
            <w:tcBorders>
              <w:top w:val="nil"/>
              <w:left w:val="nil"/>
              <w:bottom w:val="nil"/>
              <w:right w:val="nil"/>
            </w:tcBorders>
          </w:tcPr>
          <w:p w:rsidR="005D1DA8" w:rsidRDefault="005D1DA8" w:rsidP="005D1DA8">
            <w:r>
              <w:t>This module is intended to support new beginning teacher mentors in getting started successfully prior to the first full, in-person “Oregon Mentor 101” training.</w:t>
            </w:r>
          </w:p>
          <w:p w:rsidR="005D1DA8" w:rsidRDefault="005D1DA8" w:rsidP="005D1DA8"/>
          <w:p w:rsidR="005D1DA8" w:rsidRDefault="005D1DA8" w:rsidP="005D1DA8">
            <w:pPr>
              <w:rPr>
                <w:rFonts w:ascii="Times New Roman" w:eastAsia="Times New Roman" w:hAnsi="Times New Roman" w:cs="Times New Roman"/>
              </w:rPr>
            </w:pPr>
            <w:r>
              <w:t>Kick Starting the Mentor-Mentee Relationship is designed to provide a mindset and guidance for embarking on the mentoring journey with a beginning teacher.  It sets the stage for all future meetings and provides useful tools for the mentor. Oregon’s Mentoring 101 trainings will delve deeper into these topics and extend mentor professional learning to other topics that will support mentor development.</w:t>
            </w:r>
          </w:p>
          <w:p w:rsidR="005D1DA8" w:rsidRDefault="005D1DA8">
            <w:pPr>
              <w:pBdr>
                <w:top w:val="none" w:sz="0" w:space="0" w:color="auto"/>
                <w:left w:val="none" w:sz="0" w:space="0" w:color="auto"/>
                <w:bottom w:val="none" w:sz="0" w:space="0" w:color="auto"/>
                <w:right w:val="none" w:sz="0" w:space="0" w:color="auto"/>
                <w:between w:val="none" w:sz="0" w:space="0" w:color="auto"/>
              </w:pBdr>
            </w:pPr>
          </w:p>
        </w:tc>
      </w:tr>
      <w:tr w:rsidR="005D1DA8" w:rsidTr="005D1DA8">
        <w:trPr>
          <w:trHeight w:val="4896"/>
        </w:trPr>
        <w:tc>
          <w:tcPr>
            <w:tcW w:w="9576" w:type="dxa"/>
            <w:tcBorders>
              <w:top w:val="nil"/>
              <w:left w:val="nil"/>
              <w:bottom w:val="nil"/>
              <w:right w:val="nil"/>
            </w:tcBorders>
          </w:tcPr>
          <w:p w:rsidR="005D1DA8" w:rsidRDefault="005D1DA8">
            <w:pPr>
              <w:pBdr>
                <w:top w:val="none" w:sz="0" w:space="0" w:color="auto"/>
                <w:left w:val="none" w:sz="0" w:space="0" w:color="auto"/>
                <w:bottom w:val="none" w:sz="0" w:space="0" w:color="auto"/>
                <w:right w:val="none" w:sz="0" w:space="0" w:color="auto"/>
                <w:between w:val="none" w:sz="0" w:space="0" w:color="auto"/>
              </w:pBdr>
            </w:pPr>
          </w:p>
        </w:tc>
      </w:tr>
      <w:tr w:rsidR="005D1DA8" w:rsidTr="005D1DA8">
        <w:tc>
          <w:tcPr>
            <w:tcW w:w="9576" w:type="dxa"/>
            <w:tcBorders>
              <w:top w:val="nil"/>
              <w:left w:val="nil"/>
              <w:bottom w:val="nil"/>
              <w:right w:val="nil"/>
            </w:tcBorders>
          </w:tcPr>
          <w:p w:rsidR="005D1DA8" w:rsidRDefault="005D1DA8" w:rsidP="005D1DA8">
            <w:pPr>
              <w:rPr>
                <w:b/>
                <w:color w:val="767171"/>
                <w:sz w:val="22"/>
                <w:szCs w:val="22"/>
                <w:highlight w:val="white"/>
              </w:rPr>
            </w:pPr>
            <w:r>
              <w:rPr>
                <w:sz w:val="22"/>
                <w:szCs w:val="22"/>
              </w:rPr>
              <w:t xml:space="preserve">The activities are based primarily (with some adaptation) on the online Mentor Modules </w:t>
            </w:r>
            <w:r>
              <w:rPr>
                <w:i/>
                <w:color w:val="686868"/>
                <w:sz w:val="22"/>
                <w:szCs w:val="22"/>
                <w:highlight w:val="white"/>
              </w:rPr>
              <w:t xml:space="preserve">developed by Caitlin </w:t>
            </w:r>
            <w:proofErr w:type="spellStart"/>
            <w:r>
              <w:rPr>
                <w:i/>
                <w:color w:val="686868"/>
                <w:sz w:val="22"/>
                <w:szCs w:val="22"/>
                <w:highlight w:val="white"/>
              </w:rPr>
              <w:t>McMunn</w:t>
            </w:r>
            <w:proofErr w:type="spellEnd"/>
            <w:r>
              <w:rPr>
                <w:i/>
                <w:color w:val="686868"/>
                <w:sz w:val="22"/>
                <w:szCs w:val="22"/>
                <w:highlight w:val="white"/>
              </w:rPr>
              <w:t xml:space="preserve"> Dooley, Ph.D., Nick </w:t>
            </w:r>
            <w:proofErr w:type="spellStart"/>
            <w:r>
              <w:rPr>
                <w:i/>
                <w:color w:val="686868"/>
                <w:sz w:val="22"/>
                <w:szCs w:val="22"/>
                <w:highlight w:val="white"/>
              </w:rPr>
              <w:t>Sauers</w:t>
            </w:r>
            <w:proofErr w:type="spellEnd"/>
            <w:r>
              <w:rPr>
                <w:i/>
                <w:color w:val="686868"/>
                <w:sz w:val="22"/>
                <w:szCs w:val="22"/>
                <w:highlight w:val="white"/>
              </w:rPr>
              <w:t xml:space="preserve">, Ph.D. and Cassandra Matthews, with funding from the U.S. Department of Education’s Teacher Quality Partnership grant – </w:t>
            </w:r>
            <w:hyperlink r:id="rId9">
              <w:r>
                <w:rPr>
                  <w:i/>
                  <w:color w:val="1155CC"/>
                  <w:sz w:val="22"/>
                  <w:szCs w:val="22"/>
                  <w:highlight w:val="white"/>
                  <w:u w:val="single"/>
                </w:rPr>
                <w:t>http://www.mentormodules.com</w:t>
              </w:r>
            </w:hyperlink>
            <w:r>
              <w:rPr>
                <w:i/>
                <w:color w:val="686868"/>
                <w:sz w:val="22"/>
                <w:szCs w:val="22"/>
                <w:highlight w:val="white"/>
              </w:rPr>
              <w:t xml:space="preserve"> </w:t>
            </w:r>
            <w:r>
              <w:rPr>
                <w:sz w:val="22"/>
                <w:szCs w:val="22"/>
                <w:highlight w:val="white"/>
              </w:rPr>
              <w:t xml:space="preserve">Other materials used are from, or adapted from, </w:t>
            </w:r>
            <w:r>
              <w:rPr>
                <w:i/>
                <w:color w:val="767171"/>
                <w:sz w:val="22"/>
                <w:szCs w:val="22"/>
                <w:highlight w:val="white"/>
              </w:rPr>
              <w:t xml:space="preserve">Mentoring New Teachers Through Collaborative Coaching: Linking Teacher and Student Learning </w:t>
            </w:r>
            <w:r>
              <w:rPr>
                <w:color w:val="767171"/>
                <w:sz w:val="22"/>
                <w:szCs w:val="22"/>
                <w:highlight w:val="white"/>
              </w:rPr>
              <w:t xml:space="preserve">By </w:t>
            </w:r>
            <w:hyperlink r:id="rId10">
              <w:r>
                <w:rPr>
                  <w:i/>
                  <w:color w:val="767171"/>
                  <w:sz w:val="22"/>
                  <w:szCs w:val="22"/>
                  <w:highlight w:val="white"/>
                  <w:u w:val="single"/>
                </w:rPr>
                <w:t>Kathy Dunne</w:t>
              </w:r>
            </w:hyperlink>
            <w:r>
              <w:rPr>
                <w:i/>
                <w:color w:val="767171"/>
                <w:sz w:val="22"/>
                <w:szCs w:val="22"/>
                <w:highlight w:val="white"/>
              </w:rPr>
              <w:t xml:space="preserve">, </w:t>
            </w:r>
            <w:hyperlink r:id="rId11">
              <w:r>
                <w:rPr>
                  <w:i/>
                  <w:color w:val="767171"/>
                  <w:sz w:val="22"/>
                  <w:szCs w:val="22"/>
                  <w:highlight w:val="white"/>
                  <w:u w:val="single"/>
                </w:rPr>
                <w:t>Susan Villani</w:t>
              </w:r>
            </w:hyperlink>
          </w:p>
          <w:p w:rsidR="005D1DA8" w:rsidRDefault="005D1DA8">
            <w:pPr>
              <w:pBdr>
                <w:top w:val="none" w:sz="0" w:space="0" w:color="auto"/>
                <w:left w:val="none" w:sz="0" w:space="0" w:color="auto"/>
                <w:bottom w:val="none" w:sz="0" w:space="0" w:color="auto"/>
                <w:right w:val="none" w:sz="0" w:space="0" w:color="auto"/>
                <w:between w:val="none" w:sz="0" w:space="0" w:color="auto"/>
              </w:pBdr>
            </w:pPr>
          </w:p>
        </w:tc>
      </w:tr>
    </w:tbl>
    <w:p w:rsidR="00DD1798" w:rsidRDefault="00DD1798">
      <w:pPr>
        <w:rPr>
          <w:rFonts w:ascii="Times New Roman" w:eastAsia="Times New Roman" w:hAnsi="Times New Roman" w:cs="Times New Roman"/>
        </w:rPr>
      </w:pPr>
    </w:p>
    <w:p w:rsidR="00DD1798" w:rsidRDefault="00DD1798">
      <w:pPr>
        <w:jc w:val="center"/>
        <w:rPr>
          <w:sz w:val="32"/>
          <w:szCs w:val="32"/>
        </w:rPr>
      </w:pPr>
    </w:p>
    <w:p w:rsidR="005D1DA8" w:rsidRDefault="005D1DA8">
      <w:pPr>
        <w:rPr>
          <w:sz w:val="32"/>
          <w:szCs w:val="32"/>
        </w:rPr>
      </w:pPr>
      <w:r>
        <w:rPr>
          <w:sz w:val="32"/>
          <w:szCs w:val="32"/>
        </w:rPr>
        <w:br w:type="page"/>
      </w:r>
    </w:p>
    <w:p w:rsidR="00DD1798" w:rsidRDefault="00FA40F9">
      <w:pPr>
        <w:jc w:val="center"/>
        <w:rPr>
          <w:sz w:val="32"/>
          <w:szCs w:val="32"/>
        </w:rPr>
      </w:pPr>
      <w:r>
        <w:rPr>
          <w:sz w:val="32"/>
          <w:szCs w:val="32"/>
        </w:rPr>
        <w:t>Session Objectives</w:t>
      </w:r>
    </w:p>
    <w:p w:rsidR="00DD1798" w:rsidRDefault="00DD1798">
      <w:pPr>
        <w:jc w:val="center"/>
        <w:rPr>
          <w:rFonts w:ascii="Times New Roman" w:eastAsia="Times New Roman" w:hAnsi="Times New Roman" w:cs="Times New Roman"/>
          <w:sz w:val="32"/>
          <w:szCs w:val="32"/>
        </w:rPr>
      </w:pPr>
    </w:p>
    <w:p w:rsidR="00DD1798" w:rsidRDefault="00FA40F9" w:rsidP="00FA40F9">
      <w:pPr>
        <w:numPr>
          <w:ilvl w:val="0"/>
          <w:numId w:val="16"/>
        </w:numPr>
        <w:spacing w:before="240" w:after="240"/>
        <w:ind w:left="360"/>
      </w:pPr>
      <w:r>
        <w:rPr>
          <w:sz w:val="32"/>
          <w:szCs w:val="32"/>
        </w:rPr>
        <w:t>Determine important elements for building and maintaining trust.</w:t>
      </w:r>
    </w:p>
    <w:p w:rsidR="00DD1798" w:rsidRDefault="00FA40F9" w:rsidP="00FA40F9">
      <w:pPr>
        <w:numPr>
          <w:ilvl w:val="0"/>
          <w:numId w:val="16"/>
        </w:numPr>
        <w:spacing w:before="240" w:after="240"/>
        <w:ind w:left="360"/>
      </w:pPr>
      <w:r>
        <w:rPr>
          <w:sz w:val="32"/>
          <w:szCs w:val="32"/>
        </w:rPr>
        <w:t>Understand the roles and responsibilities of a mentor and how to effectively launch your first meetings with your mentees.</w:t>
      </w:r>
    </w:p>
    <w:p w:rsidR="00DD1798" w:rsidRDefault="00FA40F9" w:rsidP="00FA40F9">
      <w:pPr>
        <w:numPr>
          <w:ilvl w:val="0"/>
          <w:numId w:val="17"/>
        </w:numPr>
        <w:spacing w:before="240" w:after="240"/>
        <w:ind w:left="360"/>
      </w:pPr>
      <w:r>
        <w:rPr>
          <w:sz w:val="32"/>
          <w:szCs w:val="32"/>
        </w:rPr>
        <w:t>Familiarize self with Coaching Conversations, the Collaborative Discussion Guide and Mentor Language/Stems.</w:t>
      </w:r>
    </w:p>
    <w:p w:rsidR="00DD1798" w:rsidRDefault="00144AFA">
      <w:pPr>
        <w:rPr>
          <w:sz w:val="32"/>
          <w:szCs w:val="32"/>
        </w:rPr>
      </w:pPr>
      <w:r>
        <w:rPr>
          <w:noProof/>
        </w:rPr>
        <mc:AlternateContent>
          <mc:Choice Requires="wps">
            <w:drawing>
              <wp:anchor distT="0" distB="0" distL="114300" distR="114300" simplePos="0" relativeHeight="251658240" behindDoc="1" locked="0" layoutInCell="1" allowOverlap="1" wp14:anchorId="2A209553" wp14:editId="3F0D5423">
                <wp:simplePos x="0" y="0"/>
                <wp:positionH relativeFrom="margin">
                  <wp:posOffset>-63500</wp:posOffset>
                </wp:positionH>
                <wp:positionV relativeFrom="paragraph">
                  <wp:posOffset>254000</wp:posOffset>
                </wp:positionV>
                <wp:extent cx="6299200" cy="127000"/>
                <wp:effectExtent l="0" t="19050" r="44450" b="44450"/>
                <wp:wrapSquare wrapText="bothSides"/>
                <wp:docPr id="107" name="Right Arrow 107" title="Divider Line p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0" cy="127000"/>
                        </a:xfrm>
                        <a:prstGeom prst="rightArrow">
                          <a:avLst>
                            <a:gd name="adj1" fmla="val 50000"/>
                            <a:gd name="adj2" fmla="val 50000"/>
                          </a:avLst>
                        </a:prstGeom>
                        <a:solidFill>
                          <a:schemeClr val="accent1"/>
                        </a:solidFill>
                        <a:ln w="12700" cap="flat" cmpd="sng">
                          <a:solidFill>
                            <a:srgbClr val="31538F"/>
                          </a:solidFill>
                          <a:prstDash val="solid"/>
                          <a:miter/>
                          <a:headEnd type="none" w="med" len="med"/>
                          <a:tailEnd type="none" w="med" len="med"/>
                        </a:ln>
                      </wps:spPr>
                      <wps:txbx>
                        <w:txbxContent>
                          <w:p w:rsidR="00DD1798" w:rsidRDefault="00DD1798">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7" o:spid="_x0000_s1026" type="#_x0000_t13" alt="Title: Divider Line page 2" style="position:absolute;margin-left:-5pt;margin-top:20pt;width:496pt;height:1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" adj="21382" fillcolor="#4f81bd [3204]" strokecolor="#31538f" strokeweight="1pt">
                <v:path arrowok="t"/>
                <v:textbox inset="2.53958mm,2.53958mm,2.53958mm,2.53958mm">
                  <w:txbxContent>
                    <w:p w:rsidR="00DD1798" w:rsidRDefault="00DD1798">
                      <w:pPr>
                        <w:textDirection w:val="btLr"/>
                      </w:pPr>
                    </w:p>
                  </w:txbxContent>
                </v:textbox>
                <w10:wrap type="square" anchorx="margin"/>
              </v:shape>
            </w:pict>
          </mc:Fallback>
        </mc:AlternateContent>
      </w:r>
    </w:p>
    <w:p w:rsidR="00DD1798" w:rsidRDefault="00FA40F9">
      <w:pPr>
        <w:jc w:val="center"/>
        <w:rPr>
          <w:sz w:val="44"/>
          <w:szCs w:val="44"/>
        </w:rPr>
      </w:pPr>
      <w:r>
        <w:rPr>
          <w:sz w:val="44"/>
          <w:szCs w:val="44"/>
        </w:rPr>
        <w:t>Overview</w:t>
      </w:r>
    </w:p>
    <w:p w:rsidR="00DD1798" w:rsidRDefault="00DD1798">
      <w:pPr>
        <w:jc w:val="center"/>
        <w:rPr>
          <w:sz w:val="28"/>
          <w:szCs w:val="28"/>
        </w:rPr>
      </w:pPr>
    </w:p>
    <w:p w:rsidR="00DD1798" w:rsidRDefault="00FA40F9" w:rsidP="00FA275E">
      <w:pPr>
        <w:numPr>
          <w:ilvl w:val="0"/>
          <w:numId w:val="25"/>
        </w:numPr>
        <w:contextualSpacing/>
        <w:jc w:val="center"/>
        <w:rPr>
          <w:sz w:val="40"/>
          <w:szCs w:val="40"/>
        </w:rPr>
      </w:pPr>
      <w:r>
        <w:rPr>
          <w:sz w:val="40"/>
          <w:szCs w:val="40"/>
        </w:rPr>
        <w:t>Trust and Relationship Building</w:t>
      </w:r>
    </w:p>
    <w:p w:rsidR="00DD1798" w:rsidRDefault="00FA40F9" w:rsidP="00FA275E">
      <w:pPr>
        <w:numPr>
          <w:ilvl w:val="0"/>
          <w:numId w:val="25"/>
        </w:numPr>
        <w:contextualSpacing/>
        <w:jc w:val="center"/>
        <w:rPr>
          <w:sz w:val="40"/>
          <w:szCs w:val="40"/>
        </w:rPr>
      </w:pPr>
      <w:r>
        <w:rPr>
          <w:sz w:val="40"/>
          <w:szCs w:val="40"/>
        </w:rPr>
        <w:t>Teacher Identity</w:t>
      </w:r>
    </w:p>
    <w:p w:rsidR="00DD1798" w:rsidRDefault="00FA40F9" w:rsidP="00FA275E">
      <w:pPr>
        <w:numPr>
          <w:ilvl w:val="0"/>
          <w:numId w:val="25"/>
        </w:numPr>
        <w:contextualSpacing/>
        <w:jc w:val="center"/>
        <w:rPr>
          <w:sz w:val="40"/>
          <w:szCs w:val="40"/>
        </w:rPr>
      </w:pPr>
      <w:r>
        <w:rPr>
          <w:sz w:val="40"/>
          <w:szCs w:val="40"/>
        </w:rPr>
        <w:t>Coaching Language and Techniques</w:t>
      </w:r>
    </w:p>
    <w:p w:rsidR="00DD1798" w:rsidRDefault="00DD1798">
      <w:pPr>
        <w:rPr>
          <w:sz w:val="28"/>
          <w:szCs w:val="28"/>
        </w:rPr>
      </w:pPr>
    </w:p>
    <w:p w:rsidR="00FA40F9" w:rsidRDefault="00FA40F9">
      <w:pPr>
        <w:rPr>
          <w:sz w:val="28"/>
          <w:szCs w:val="28"/>
        </w:rPr>
      </w:pPr>
      <w:r>
        <w:rPr>
          <w:sz w:val="28"/>
          <w:szCs w:val="28"/>
        </w:rPr>
        <w:br w:type="page"/>
      </w:r>
    </w:p>
    <w:p w:rsidR="00DD1798" w:rsidRDefault="00DD1798">
      <w:pPr>
        <w:spacing w:before="225"/>
        <w:jc w:val="center"/>
        <w:rPr>
          <w:rFonts w:ascii="Arial" w:eastAsia="Arial" w:hAnsi="Arial" w:cs="Arial"/>
          <w:sz w:val="32"/>
          <w:szCs w:val="32"/>
        </w:rPr>
      </w:pPr>
      <w:bookmarkStart w:id="0" w:name="_9tzqaikm4l7j" w:colFirst="0" w:colLast="0"/>
      <w:bookmarkEnd w:id="0"/>
    </w:p>
    <w:p w:rsidR="00DD1798" w:rsidRDefault="00FA40F9">
      <w:pPr>
        <w:spacing w:before="225"/>
        <w:jc w:val="center"/>
        <w:rPr>
          <w:rFonts w:ascii="Arial" w:eastAsia="Arial" w:hAnsi="Arial" w:cs="Arial"/>
          <w:sz w:val="32"/>
          <w:szCs w:val="32"/>
        </w:rPr>
      </w:pPr>
      <w:bookmarkStart w:id="1" w:name="_gjdgxs" w:colFirst="0" w:colLast="0"/>
      <w:bookmarkEnd w:id="1"/>
      <w:r>
        <w:rPr>
          <w:rFonts w:ascii="Arial" w:eastAsia="Arial" w:hAnsi="Arial" w:cs="Arial"/>
          <w:sz w:val="32"/>
          <w:szCs w:val="32"/>
        </w:rPr>
        <w:t>SEASONAL BUDDIES</w:t>
      </w:r>
    </w:p>
    <w:p w:rsidR="00DD1798" w:rsidRDefault="00DD1798">
      <w:pPr>
        <w:widowControl w:val="0"/>
        <w:rPr>
          <w:rFonts w:ascii="Arial" w:eastAsia="Arial" w:hAnsi="Arial" w:cs="Arial"/>
        </w:rPr>
      </w:pPr>
    </w:p>
    <w:p w:rsidR="00DD1798" w:rsidRDefault="00FA40F9">
      <w:pPr>
        <w:widowControl w:val="0"/>
        <w:spacing w:line="268" w:lineRule="auto"/>
        <w:ind w:left="388" w:right="1017"/>
        <w:rPr>
          <w:rFonts w:ascii="Times New Roman" w:eastAsia="Times New Roman" w:hAnsi="Times New Roman" w:cs="Times New Roman"/>
        </w:rPr>
      </w:pPr>
      <w:r>
        <w:rPr>
          <w:rFonts w:ascii="Times New Roman" w:eastAsia="Times New Roman" w:hAnsi="Times New Roman" w:cs="Times New Roman"/>
        </w:rPr>
        <w:t>Make an agreement with four different people. For each season, use the diagram below to record the person with whom you made an</w:t>
      </w:r>
    </w:p>
    <w:p w:rsidR="00DD1798" w:rsidRDefault="00FA40F9">
      <w:pPr>
        <w:widowControl w:val="0"/>
        <w:spacing w:before="1" w:line="268" w:lineRule="auto"/>
        <w:ind w:left="388" w:right="510"/>
        <w:rPr>
          <w:rFonts w:ascii="Times New Roman" w:eastAsia="Times New Roman" w:hAnsi="Times New Roman" w:cs="Times New Roman"/>
        </w:rPr>
      </w:pPr>
      <w:r>
        <w:rPr>
          <w:rFonts w:ascii="Times New Roman" w:eastAsia="Times New Roman" w:hAnsi="Times New Roman" w:cs="Times New Roman"/>
        </w:rPr>
        <w:t>agreement. Only make an agreement if the same season is open on both of your diagrams.</w:t>
      </w:r>
    </w:p>
    <w:p w:rsidR="00DD1798" w:rsidRDefault="00FA40F9">
      <w:pPr>
        <w:widowControl w:val="0"/>
        <w:spacing w:before="6"/>
        <w:rPr>
          <w:rFonts w:ascii="Times New Roman" w:eastAsia="Times New Roman" w:hAnsi="Times New Roman" w:cs="Times New Roman"/>
          <w:sz w:val="14"/>
          <w:szCs w:val="14"/>
        </w:rPr>
      </w:pPr>
      <w:r>
        <w:rPr>
          <w:noProof/>
        </w:rPr>
        <w:drawing>
          <wp:anchor distT="0" distB="0" distL="0" distR="0" simplePos="0" relativeHeight="251659264" behindDoc="0" locked="0" layoutInCell="1" hidden="0" allowOverlap="1" wp14:anchorId="7D61AB63" wp14:editId="26F8EBA7">
            <wp:simplePos x="0" y="0"/>
            <wp:positionH relativeFrom="margin">
              <wp:posOffset>1972945</wp:posOffset>
            </wp:positionH>
            <wp:positionV relativeFrom="paragraph">
              <wp:posOffset>245109</wp:posOffset>
            </wp:positionV>
            <wp:extent cx="1048385" cy="1336675"/>
            <wp:effectExtent l="0" t="0" r="0" b="0"/>
            <wp:wrapTopAndBottom distT="0" distB="0"/>
            <wp:docPr id="3" name="image6.png" title="Flower page 3"/>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48385" cy="1336675"/>
                    </a:xfrm>
                    <a:prstGeom prst="rect">
                      <a:avLst/>
                    </a:prstGeom>
                    <a:ln/>
                  </pic:spPr>
                </pic:pic>
              </a:graphicData>
            </a:graphic>
          </wp:anchor>
        </w:drawing>
      </w:r>
    </w:p>
    <w:p w:rsidR="00DD1798" w:rsidRDefault="00FA40F9">
      <w:pPr>
        <w:tabs>
          <w:tab w:val="left" w:pos="5699"/>
        </w:tabs>
        <w:spacing w:before="128"/>
        <w:ind w:left="3060"/>
      </w:pPr>
      <w:r>
        <w:rPr>
          <w:rFonts w:ascii="Arial" w:eastAsia="Arial" w:hAnsi="Arial" w:cs="Arial"/>
        </w:rPr>
        <w:t xml:space="preserve">Spring_ </w:t>
      </w:r>
      <w:r>
        <w:rPr>
          <w:u w:val="single"/>
        </w:rPr>
        <w:t xml:space="preserve"> _</w:t>
      </w:r>
      <w:r>
        <w:rPr>
          <w:u w:val="single"/>
        </w:rPr>
        <w:tab/>
      </w:r>
    </w:p>
    <w:p w:rsidR="00DD1798" w:rsidRDefault="00FA40F9">
      <w:pPr>
        <w:widowControl w:val="0"/>
        <w:spacing w:before="10"/>
        <w:rPr>
          <w:rFonts w:ascii="Times New Roman" w:eastAsia="Times New Roman" w:hAnsi="Times New Roman" w:cs="Times New Roman"/>
          <w:sz w:val="26"/>
          <w:szCs w:val="26"/>
        </w:rPr>
      </w:pPr>
      <w:r>
        <w:rPr>
          <w:noProof/>
        </w:rPr>
        <w:drawing>
          <wp:anchor distT="0" distB="0" distL="0" distR="0" simplePos="0" relativeHeight="251660288" behindDoc="0" locked="0" layoutInCell="1" hidden="0" allowOverlap="1" wp14:anchorId="367534B8" wp14:editId="49744285">
            <wp:simplePos x="0" y="0"/>
            <wp:positionH relativeFrom="margin">
              <wp:posOffset>52705</wp:posOffset>
            </wp:positionH>
            <wp:positionV relativeFrom="paragraph">
              <wp:posOffset>690245</wp:posOffset>
            </wp:positionV>
            <wp:extent cx="1443990" cy="1158240"/>
            <wp:effectExtent l="0" t="0" r="3810" b="3810"/>
            <wp:wrapTopAndBottom distT="0" distB="0"/>
            <wp:docPr id="1" name="image3.png" title="Snowflakes page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43990" cy="1158240"/>
                    </a:xfrm>
                    <a:prstGeom prst="rect">
                      <a:avLst/>
                    </a:prstGeom>
                    <a:ln/>
                  </pic:spPr>
                </pic:pic>
              </a:graphicData>
            </a:graphic>
          </wp:anchor>
        </w:drawing>
      </w:r>
      <w:r>
        <w:rPr>
          <w:noProof/>
        </w:rPr>
        <w:drawing>
          <wp:anchor distT="0" distB="0" distL="0" distR="0" simplePos="0" relativeHeight="251661312" behindDoc="0" locked="0" layoutInCell="1" hidden="0" allowOverlap="1" wp14:anchorId="0C28D3B1" wp14:editId="154DEBF2">
            <wp:simplePos x="0" y="0"/>
            <wp:positionH relativeFrom="margin">
              <wp:posOffset>3709034</wp:posOffset>
            </wp:positionH>
            <wp:positionV relativeFrom="paragraph">
              <wp:posOffset>221615</wp:posOffset>
            </wp:positionV>
            <wp:extent cx="1542415" cy="1545590"/>
            <wp:effectExtent l="0" t="0" r="635" b="0"/>
            <wp:wrapTopAndBottom distT="0" distB="0"/>
            <wp:docPr id="2" name="image5.png" title="Sunshine page 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542415" cy="1545590"/>
                    </a:xfrm>
                    <a:prstGeom prst="rect">
                      <a:avLst/>
                    </a:prstGeom>
                    <a:ln/>
                  </pic:spPr>
                </pic:pic>
              </a:graphicData>
            </a:graphic>
          </wp:anchor>
        </w:drawing>
      </w:r>
    </w:p>
    <w:p w:rsidR="00DD1798" w:rsidRDefault="00DD1798">
      <w:pPr>
        <w:widowControl w:val="0"/>
        <w:spacing w:before="3"/>
        <w:rPr>
          <w:rFonts w:ascii="Times New Roman" w:eastAsia="Times New Roman" w:hAnsi="Times New Roman" w:cs="Times New Roman"/>
          <w:sz w:val="6"/>
          <w:szCs w:val="6"/>
        </w:rPr>
      </w:pPr>
    </w:p>
    <w:p w:rsidR="00DD1798" w:rsidRDefault="00DD1798">
      <w:pPr>
        <w:rPr>
          <w:sz w:val="6"/>
          <w:szCs w:val="6"/>
        </w:rPr>
        <w:sectPr w:rsidR="00DD1798">
          <w:footerReference w:type="even" r:id="rId15"/>
          <w:footerReference w:type="default" r:id="rId16"/>
          <w:pgSz w:w="12240" w:h="15840"/>
          <w:pgMar w:top="549" w:right="1440" w:bottom="1440" w:left="1440" w:header="0" w:footer="720" w:gutter="0"/>
          <w:pgNumType w:start="1"/>
          <w:cols w:space="720"/>
        </w:sectPr>
      </w:pPr>
    </w:p>
    <w:p w:rsidR="00DD1798" w:rsidRDefault="00FA40F9">
      <w:pPr>
        <w:tabs>
          <w:tab w:val="left" w:pos="2819"/>
        </w:tabs>
        <w:spacing w:before="108"/>
        <w:ind w:left="180"/>
      </w:pPr>
      <w:r>
        <w:rPr>
          <w:rFonts w:ascii="Arial" w:eastAsia="Arial" w:hAnsi="Arial" w:cs="Arial"/>
        </w:rPr>
        <w:t xml:space="preserve">Winter_ </w:t>
      </w:r>
      <w:r>
        <w:rPr>
          <w:u w:val="single"/>
        </w:rPr>
        <w:t xml:space="preserve"> _</w:t>
      </w:r>
      <w:r>
        <w:rPr>
          <w:u w:val="single"/>
        </w:rPr>
        <w:tab/>
      </w:r>
    </w:p>
    <w:p w:rsidR="00DD1798" w:rsidRDefault="00FA40F9">
      <w:pPr>
        <w:widowControl w:val="0"/>
        <w:rPr>
          <w:rFonts w:ascii="Times New Roman" w:eastAsia="Times New Roman" w:hAnsi="Times New Roman" w:cs="Times New Roman"/>
          <w:sz w:val="20"/>
          <w:szCs w:val="20"/>
        </w:rPr>
      </w:pPr>
      <w:r>
        <w:br w:type="column"/>
      </w:r>
    </w:p>
    <w:p w:rsidR="00DD1798" w:rsidRDefault="00DD1798">
      <w:pPr>
        <w:widowControl w:val="0"/>
        <w:rPr>
          <w:rFonts w:ascii="Times New Roman" w:eastAsia="Times New Roman" w:hAnsi="Times New Roman" w:cs="Times New Roman"/>
          <w:sz w:val="20"/>
          <w:szCs w:val="20"/>
        </w:rPr>
      </w:pPr>
    </w:p>
    <w:p w:rsidR="00DD1798" w:rsidRDefault="00FA40F9">
      <w:pPr>
        <w:widowControl w:val="0"/>
        <w:spacing w:before="4"/>
        <w:rPr>
          <w:rFonts w:ascii="Times New Roman" w:eastAsia="Times New Roman" w:hAnsi="Times New Roman" w:cs="Times New Roman"/>
          <w:sz w:val="20"/>
          <w:szCs w:val="20"/>
        </w:rPr>
      </w:pPr>
      <w:r>
        <w:rPr>
          <w:noProof/>
        </w:rPr>
        <w:drawing>
          <wp:anchor distT="0" distB="0" distL="0" distR="0" simplePos="0" relativeHeight="251662336" behindDoc="0" locked="0" layoutInCell="1" hidden="0" allowOverlap="1" wp14:anchorId="696150B1" wp14:editId="556195D4">
            <wp:simplePos x="0" y="0"/>
            <wp:positionH relativeFrom="margin">
              <wp:posOffset>2108835</wp:posOffset>
            </wp:positionH>
            <wp:positionV relativeFrom="paragraph">
              <wp:posOffset>428625</wp:posOffset>
            </wp:positionV>
            <wp:extent cx="1306195" cy="1176655"/>
            <wp:effectExtent l="0" t="0" r="8255" b="4445"/>
            <wp:wrapTopAndBottom distT="0" distB="0"/>
            <wp:docPr id="4" name="image8.png" title="Fall Leaves page 3"/>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306195" cy="1176655"/>
                    </a:xfrm>
                    <a:prstGeom prst="rect">
                      <a:avLst/>
                    </a:prstGeom>
                    <a:ln/>
                  </pic:spPr>
                </pic:pic>
              </a:graphicData>
            </a:graphic>
          </wp:anchor>
        </w:drawing>
      </w:r>
    </w:p>
    <w:p w:rsidR="00DD1798" w:rsidRDefault="00FA40F9">
      <w:pPr>
        <w:spacing w:before="187"/>
        <w:ind w:left="118"/>
        <w:rPr>
          <w:rFonts w:ascii="Arial" w:eastAsia="Arial" w:hAnsi="Arial" w:cs="Arial"/>
        </w:rPr>
      </w:pPr>
      <w:r>
        <w:rPr>
          <w:rFonts w:ascii="Arial" w:eastAsia="Arial" w:hAnsi="Arial" w:cs="Arial"/>
        </w:rPr>
        <w:t>Fall___________________</w:t>
      </w:r>
    </w:p>
    <w:p w:rsidR="00DD1798" w:rsidRDefault="00DD1798">
      <w:pPr>
        <w:spacing w:before="187"/>
        <w:ind w:left="118"/>
        <w:rPr>
          <w:rFonts w:ascii="Arial" w:eastAsia="Arial" w:hAnsi="Arial" w:cs="Arial"/>
        </w:rPr>
      </w:pPr>
    </w:p>
    <w:p w:rsidR="00DD1798" w:rsidRDefault="00DD1798">
      <w:pPr>
        <w:spacing w:before="187"/>
        <w:ind w:left="118"/>
        <w:rPr>
          <w:rFonts w:ascii="Arial" w:eastAsia="Arial" w:hAnsi="Arial" w:cs="Arial"/>
        </w:rPr>
      </w:pPr>
    </w:p>
    <w:p w:rsidR="00DD1798" w:rsidRDefault="00DD1798">
      <w:pPr>
        <w:spacing w:before="187"/>
        <w:ind w:left="118"/>
        <w:rPr>
          <w:rFonts w:ascii="Arial" w:eastAsia="Arial" w:hAnsi="Arial" w:cs="Arial"/>
        </w:rPr>
      </w:pPr>
    </w:p>
    <w:p w:rsidR="00DD1798" w:rsidRDefault="00FA40F9">
      <w:pPr>
        <w:spacing w:before="108"/>
        <w:rPr>
          <w:rFonts w:ascii="Arial" w:eastAsia="Arial" w:hAnsi="Arial" w:cs="Arial"/>
        </w:rPr>
      </w:pPr>
      <w:r>
        <w:rPr>
          <w:rFonts w:ascii="Arial" w:eastAsia="Arial" w:hAnsi="Arial" w:cs="Arial"/>
        </w:rPr>
        <w:t>Summer______________</w:t>
      </w:r>
    </w:p>
    <w:p w:rsidR="00DD1798" w:rsidRDefault="00DD1798">
      <w:pPr>
        <w:spacing w:before="108"/>
        <w:rPr>
          <w:rFonts w:ascii="Arial" w:eastAsia="Arial" w:hAnsi="Arial" w:cs="Arial"/>
        </w:rPr>
      </w:pPr>
    </w:p>
    <w:p w:rsidR="00DD1798" w:rsidRDefault="00DD1798">
      <w:pPr>
        <w:spacing w:before="108"/>
        <w:rPr>
          <w:rFonts w:ascii="Arial" w:eastAsia="Arial" w:hAnsi="Arial" w:cs="Arial"/>
        </w:rPr>
      </w:pPr>
    </w:p>
    <w:p w:rsidR="00DD1798" w:rsidRDefault="00FA40F9">
      <w:pPr>
        <w:widowControl w:val="0"/>
        <w:spacing w:line="276" w:lineRule="auto"/>
        <w:rPr>
          <w:rFonts w:ascii="Arial" w:eastAsia="Arial" w:hAnsi="Arial" w:cs="Arial"/>
        </w:rPr>
        <w:sectPr w:rsidR="00DD1798">
          <w:type w:val="continuous"/>
          <w:pgSz w:w="12240" w:h="15840"/>
          <w:pgMar w:top="549" w:right="1440" w:bottom="1440" w:left="1440" w:header="0" w:footer="720" w:gutter="0"/>
          <w:cols w:num="3" w:space="720" w:equalWidth="0">
            <w:col w:w="3093" w:space="40"/>
            <w:col w:w="3093" w:space="40"/>
            <w:col w:w="3093" w:space="0"/>
          </w:cols>
        </w:sectPr>
      </w:pPr>
      <w:r>
        <w:br w:type="page"/>
      </w:r>
    </w:p>
    <w:p w:rsidR="00DD1798" w:rsidRDefault="00FA40F9">
      <w:pPr>
        <w:jc w:val="center"/>
        <w:rPr>
          <w:sz w:val="36"/>
          <w:szCs w:val="36"/>
        </w:rPr>
      </w:pPr>
      <w:r>
        <w:rPr>
          <w:sz w:val="36"/>
          <w:szCs w:val="36"/>
        </w:rPr>
        <w:t>Mentor-Beginning Teacher Relationships</w:t>
      </w:r>
    </w:p>
    <w:p w:rsidR="00DD1798" w:rsidRDefault="00DD1798">
      <w:pPr>
        <w:jc w:val="center"/>
        <w:rPr>
          <w:sz w:val="28"/>
          <w:szCs w:val="28"/>
        </w:rPr>
      </w:pPr>
    </w:p>
    <w:p w:rsidR="00DD1798" w:rsidRDefault="00FA40F9">
      <w:pPr>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BBDC5B4" wp14:editId="5A563C24">
                <wp:simplePos x="0" y="0"/>
                <wp:positionH relativeFrom="margin">
                  <wp:posOffset>-451485</wp:posOffset>
                </wp:positionH>
                <wp:positionV relativeFrom="paragraph">
                  <wp:posOffset>46355</wp:posOffset>
                </wp:positionV>
                <wp:extent cx="7025640" cy="0"/>
                <wp:effectExtent l="0" t="171450" r="0" b="190500"/>
                <wp:wrapNone/>
                <wp:docPr id="101" name="Straight Arrow Connector 101" title="Arrow connector pag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564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1" o:spid="_x0000_s1026" type="#_x0000_t32" alt="Title: Arrow connector page 4" style="position:absolute;margin-left:-35.55pt;margin-top:3.65pt;width:553.2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rFonts w:ascii="Times New Roman" w:eastAsia="Times New Roman" w:hAnsi="Times New Roman" w:cs="Times New Roman"/>
        </w:rPr>
      </w:pPr>
    </w:p>
    <w:p w:rsidR="00DD1798" w:rsidRDefault="00DD1798">
      <w:pPr>
        <w:jc w:val="center"/>
        <w:rPr>
          <w:sz w:val="32"/>
          <w:szCs w:val="32"/>
        </w:rPr>
      </w:pPr>
    </w:p>
    <w:p w:rsidR="00DD1798" w:rsidRDefault="00FA40F9">
      <w:pPr>
        <w:jc w:val="center"/>
        <w:rPr>
          <w:color w:val="4472C4"/>
          <w:sz w:val="48"/>
          <w:szCs w:val="48"/>
        </w:rPr>
      </w:pPr>
      <w:r>
        <w:rPr>
          <w:color w:val="4472C4"/>
          <w:sz w:val="48"/>
          <w:szCs w:val="48"/>
        </w:rPr>
        <w:t>Think-Write-Share</w:t>
      </w:r>
    </w:p>
    <w:p w:rsidR="00DD1798" w:rsidRDefault="00DD1798">
      <w:pPr>
        <w:jc w:val="center"/>
        <w:rPr>
          <w:color w:val="4472C4"/>
          <w:sz w:val="48"/>
          <w:szCs w:val="48"/>
        </w:rPr>
      </w:pPr>
    </w:p>
    <w:p w:rsidR="00DD1798" w:rsidRDefault="00FA40F9">
      <w:pPr>
        <w:numPr>
          <w:ilvl w:val="0"/>
          <w:numId w:val="18"/>
        </w:numPr>
        <w:contextualSpacing/>
        <w:rPr>
          <w:color w:val="4472C4"/>
          <w:sz w:val="28"/>
          <w:szCs w:val="28"/>
        </w:rPr>
      </w:pPr>
      <w:r>
        <w:rPr>
          <w:color w:val="4472C4"/>
          <w:sz w:val="28"/>
          <w:szCs w:val="28"/>
        </w:rPr>
        <w:t>Take a minute to think about the following prompts.</w:t>
      </w:r>
    </w:p>
    <w:p w:rsidR="00DD1798" w:rsidRDefault="00FA40F9">
      <w:pPr>
        <w:numPr>
          <w:ilvl w:val="0"/>
          <w:numId w:val="18"/>
        </w:numPr>
        <w:contextualSpacing/>
        <w:rPr>
          <w:color w:val="4472C4"/>
          <w:sz w:val="28"/>
          <w:szCs w:val="28"/>
        </w:rPr>
      </w:pPr>
      <w:r>
        <w:rPr>
          <w:color w:val="4472C4"/>
          <w:sz w:val="28"/>
          <w:szCs w:val="28"/>
        </w:rPr>
        <w:t>Take 2 minutes to write down your thoughts.</w:t>
      </w:r>
    </w:p>
    <w:p w:rsidR="00DD1798" w:rsidRDefault="00FA40F9">
      <w:pPr>
        <w:numPr>
          <w:ilvl w:val="0"/>
          <w:numId w:val="18"/>
        </w:numPr>
        <w:contextualSpacing/>
        <w:rPr>
          <w:color w:val="4472C4"/>
          <w:sz w:val="28"/>
          <w:szCs w:val="28"/>
        </w:rPr>
      </w:pPr>
      <w:r>
        <w:rPr>
          <w:color w:val="4472C4"/>
          <w:sz w:val="28"/>
          <w:szCs w:val="28"/>
        </w:rPr>
        <w:t>Share out with your table group for 4 minutes.</w:t>
      </w:r>
    </w:p>
    <w:p w:rsidR="00DD1798" w:rsidRDefault="00DD1798" w:rsidP="004C3374">
      <w:pPr>
        <w:ind w:left="360"/>
        <w:contextualSpacing/>
        <w:rPr>
          <w:sz w:val="28"/>
          <w:szCs w:val="28"/>
        </w:rPr>
      </w:pPr>
    </w:p>
    <w:tbl>
      <w:tblPr>
        <w:tblStyle w:val="TableGrid"/>
        <w:tblW w:w="0" w:type="auto"/>
        <w:tblLook w:val="04A0" w:firstRow="1" w:lastRow="0" w:firstColumn="1" w:lastColumn="0" w:noHBand="0" w:noVBand="1"/>
        <w:tblCaption w:val="What does trust look like and sound like?"/>
      </w:tblPr>
      <w:tblGrid>
        <w:gridCol w:w="9576"/>
      </w:tblGrid>
      <w:tr w:rsidR="004C3374" w:rsidTr="004C3374">
        <w:trPr>
          <w:tblHeader/>
        </w:trPr>
        <w:tc>
          <w:tcPr>
            <w:tcW w:w="9576" w:type="dxa"/>
          </w:tcPr>
          <w:p w:rsidR="004C3374" w:rsidRPr="004C3374" w:rsidRDefault="004C3374" w:rsidP="004C337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8"/>
                <w:szCs w:val="28"/>
              </w:rPr>
            </w:pPr>
            <w:r w:rsidRPr="004C3374">
              <w:rPr>
                <w:sz w:val="28"/>
                <w:szCs w:val="28"/>
              </w:rPr>
              <w:t>What does trust look like and sound like?</w:t>
            </w:r>
          </w:p>
        </w:tc>
      </w:tr>
      <w:tr w:rsidR="004C3374" w:rsidTr="004C3374">
        <w:trPr>
          <w:trHeight w:val="3744"/>
        </w:trPr>
        <w:tc>
          <w:tcPr>
            <w:tcW w:w="9576" w:type="dxa"/>
          </w:tcPr>
          <w:p w:rsidR="004C3374" w:rsidRDefault="004C3374">
            <w:pPr>
              <w:pBdr>
                <w:top w:val="none" w:sz="0" w:space="0" w:color="auto"/>
                <w:left w:val="none" w:sz="0" w:space="0" w:color="auto"/>
                <w:bottom w:val="none" w:sz="0" w:space="0" w:color="auto"/>
                <w:right w:val="none" w:sz="0" w:space="0" w:color="auto"/>
                <w:between w:val="none" w:sz="0" w:space="0" w:color="auto"/>
              </w:pBdr>
              <w:rPr>
                <w:sz w:val="28"/>
                <w:szCs w:val="28"/>
              </w:rPr>
            </w:pPr>
          </w:p>
        </w:tc>
      </w:tr>
    </w:tbl>
    <w:p w:rsidR="00DD1798" w:rsidRDefault="00DD1798">
      <w:pPr>
        <w:ind w:left="720"/>
        <w:rPr>
          <w:sz w:val="28"/>
          <w:szCs w:val="28"/>
        </w:rPr>
      </w:pPr>
    </w:p>
    <w:tbl>
      <w:tblPr>
        <w:tblStyle w:val="TableGrid"/>
        <w:tblW w:w="0" w:type="auto"/>
        <w:tblLook w:val="04A0" w:firstRow="1" w:lastRow="0" w:firstColumn="1" w:lastColumn="0" w:noHBand="0" w:noVBand="1"/>
        <w:tblCaption w:val="What does trust look like and sound like?"/>
      </w:tblPr>
      <w:tblGrid>
        <w:gridCol w:w="9576"/>
      </w:tblGrid>
      <w:tr w:rsidR="00FA275E" w:rsidTr="0079108E">
        <w:trPr>
          <w:tblHeader/>
        </w:trPr>
        <w:tc>
          <w:tcPr>
            <w:tcW w:w="9576" w:type="dxa"/>
          </w:tcPr>
          <w:p w:rsidR="00FA275E" w:rsidRPr="00FA275E" w:rsidRDefault="00FA275E" w:rsidP="00FA275E">
            <w:pPr>
              <w:pStyle w:val="ListParagraph"/>
              <w:numPr>
                <w:ilvl w:val="0"/>
                <w:numId w:val="24"/>
              </w:numPr>
              <w:rPr>
                <w:sz w:val="28"/>
                <w:szCs w:val="28"/>
              </w:rPr>
            </w:pPr>
            <w:r w:rsidRPr="00FA275E">
              <w:rPr>
                <w:sz w:val="28"/>
                <w:szCs w:val="28"/>
              </w:rPr>
              <w:t>What qualities of yours might help or hinder you in becoming a good mentor?</w:t>
            </w:r>
          </w:p>
        </w:tc>
      </w:tr>
      <w:tr w:rsidR="00FA275E" w:rsidTr="0079108E">
        <w:trPr>
          <w:trHeight w:val="3744"/>
        </w:trPr>
        <w:tc>
          <w:tcPr>
            <w:tcW w:w="9576" w:type="dxa"/>
          </w:tcPr>
          <w:p w:rsidR="00FA275E" w:rsidRDefault="00FA275E" w:rsidP="0079108E">
            <w:pPr>
              <w:pBdr>
                <w:top w:val="none" w:sz="0" w:space="0" w:color="auto"/>
                <w:left w:val="none" w:sz="0" w:space="0" w:color="auto"/>
                <w:bottom w:val="none" w:sz="0" w:space="0" w:color="auto"/>
                <w:right w:val="none" w:sz="0" w:space="0" w:color="auto"/>
                <w:between w:val="none" w:sz="0" w:space="0" w:color="auto"/>
              </w:pBdr>
              <w:rPr>
                <w:sz w:val="28"/>
                <w:szCs w:val="28"/>
              </w:rPr>
            </w:pPr>
          </w:p>
        </w:tc>
      </w:tr>
    </w:tbl>
    <w:p w:rsidR="00DD1798" w:rsidRDefault="00FA40F9">
      <w:pPr>
        <w:rPr>
          <w:sz w:val="36"/>
          <w:szCs w:val="36"/>
        </w:rPr>
      </w:pPr>
      <w:r>
        <w:rPr>
          <w:sz w:val="36"/>
          <w:szCs w:val="36"/>
        </w:rPr>
        <w:t>The Good Mentor, Article Reading with Final Word Protocol</w:t>
      </w:r>
    </w:p>
    <w:p w:rsidR="00DD1798" w:rsidRDefault="00144AFA">
      <w:pPr>
        <w:rPr>
          <w:sz w:val="36"/>
          <w:szCs w:val="36"/>
        </w:rPr>
      </w:pPr>
      <w:r>
        <w:rPr>
          <w:noProof/>
        </w:rPr>
        <mc:AlternateContent>
          <mc:Choice Requires="wps">
            <w:drawing>
              <wp:anchor distT="0" distB="0" distL="114300" distR="114300" simplePos="0" relativeHeight="251664384" behindDoc="0" locked="0" layoutInCell="1" allowOverlap="1" wp14:anchorId="394E224C" wp14:editId="058682B2">
                <wp:simplePos x="0" y="0"/>
                <wp:positionH relativeFrom="margin">
                  <wp:posOffset>-390525</wp:posOffset>
                </wp:positionH>
                <wp:positionV relativeFrom="paragraph">
                  <wp:posOffset>172720</wp:posOffset>
                </wp:positionV>
                <wp:extent cx="6515100" cy="0"/>
                <wp:effectExtent l="0" t="171450" r="0" b="190500"/>
                <wp:wrapNone/>
                <wp:docPr id="100" name="Straight Arrow Connector 100" title="Arrow connector pag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alt="Title: Arrow connector page 5" style="position:absolute;margin-left:-30.75pt;margin-top:13.6pt;width:513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pPr>
        <w:rPr>
          <w:b/>
          <w:sz w:val="28"/>
          <w:szCs w:val="28"/>
        </w:rPr>
      </w:pPr>
      <w:r>
        <w:rPr>
          <w:b/>
          <w:sz w:val="28"/>
          <w:szCs w:val="28"/>
        </w:rPr>
        <w:t>The Final Word Protocol</w:t>
      </w:r>
    </w:p>
    <w:p w:rsidR="00DD1798" w:rsidRDefault="00DD1798">
      <w:pPr>
        <w:rPr>
          <w:sz w:val="28"/>
          <w:szCs w:val="28"/>
        </w:rPr>
      </w:pPr>
    </w:p>
    <w:p w:rsidR="00DD1798" w:rsidRDefault="00FA40F9">
      <w:pPr>
        <w:rPr>
          <w:sz w:val="28"/>
          <w:szCs w:val="28"/>
        </w:rPr>
      </w:pPr>
      <w:r>
        <w:rPr>
          <w:sz w:val="28"/>
          <w:szCs w:val="28"/>
        </w:rPr>
        <w:t xml:space="preserve">Useful for short reads, when there is a need for your group to learn from examining research and written materials together. </w:t>
      </w:r>
    </w:p>
    <w:p w:rsidR="00DD1798" w:rsidRDefault="00DD1798">
      <w:pPr>
        <w:rPr>
          <w:sz w:val="28"/>
          <w:szCs w:val="28"/>
        </w:rPr>
      </w:pPr>
    </w:p>
    <w:p w:rsidR="00DD1798" w:rsidRDefault="00FA40F9">
      <w:pPr>
        <w:numPr>
          <w:ilvl w:val="0"/>
          <w:numId w:val="2"/>
        </w:numPr>
        <w:rPr>
          <w:sz w:val="28"/>
          <w:szCs w:val="28"/>
        </w:rPr>
      </w:pPr>
      <w:r>
        <w:rPr>
          <w:sz w:val="28"/>
          <w:szCs w:val="28"/>
        </w:rPr>
        <w:t xml:space="preserve">Everyone reads the review silently with pen in hand, highlighting and taking notes, then identifies the most significant idea, in their opinion, addressed in the review. (5-10 minutes) </w:t>
      </w:r>
    </w:p>
    <w:p w:rsidR="00DD1798" w:rsidRDefault="00FA40F9">
      <w:pPr>
        <w:numPr>
          <w:ilvl w:val="0"/>
          <w:numId w:val="2"/>
        </w:numPr>
        <w:rPr>
          <w:sz w:val="28"/>
          <w:szCs w:val="28"/>
        </w:rPr>
      </w:pPr>
      <w:r>
        <w:rPr>
          <w:sz w:val="28"/>
          <w:szCs w:val="28"/>
        </w:rPr>
        <w:t>Sharing Round One (four minutes)</w:t>
      </w:r>
    </w:p>
    <w:p w:rsidR="00DD1798" w:rsidRDefault="00DD1798">
      <w:pPr>
        <w:rPr>
          <w:sz w:val="28"/>
          <w:szCs w:val="28"/>
        </w:rPr>
      </w:pPr>
    </w:p>
    <w:p w:rsidR="00DD1798" w:rsidRDefault="00FA40F9">
      <w:pPr>
        <w:rPr>
          <w:sz w:val="28"/>
          <w:szCs w:val="28"/>
        </w:rPr>
      </w:pPr>
      <w:r>
        <w:rPr>
          <w:sz w:val="28"/>
          <w:szCs w:val="28"/>
        </w:rPr>
        <w:t xml:space="preserve">1.  One member of the group shares his or her significant idea (a sentence or a passage) but does not elaborate on it. </w:t>
      </w:r>
    </w:p>
    <w:p w:rsidR="00DD1798" w:rsidRDefault="00DD1798">
      <w:pPr>
        <w:rPr>
          <w:sz w:val="28"/>
          <w:szCs w:val="28"/>
        </w:rPr>
      </w:pPr>
    </w:p>
    <w:p w:rsidR="00DD1798" w:rsidRDefault="00FA40F9">
      <w:pPr>
        <w:rPr>
          <w:sz w:val="28"/>
          <w:szCs w:val="28"/>
        </w:rPr>
      </w:pPr>
      <w:r>
        <w:rPr>
          <w:sz w:val="28"/>
          <w:szCs w:val="28"/>
        </w:rPr>
        <w:t xml:space="preserve">2.  The other participants each have one minute to respond.  They can agree or disagree, offer examples, raise a question, contribute details, or otherwise share their thoughts. No one else talks, until it is their turn to respond. </w:t>
      </w:r>
    </w:p>
    <w:p w:rsidR="00DD1798" w:rsidRDefault="00DD1798">
      <w:pPr>
        <w:rPr>
          <w:sz w:val="28"/>
          <w:szCs w:val="28"/>
        </w:rPr>
      </w:pPr>
    </w:p>
    <w:p w:rsidR="00DD1798" w:rsidRDefault="00FA40F9">
      <w:pPr>
        <w:rPr>
          <w:sz w:val="28"/>
          <w:szCs w:val="28"/>
        </w:rPr>
      </w:pPr>
      <w:r>
        <w:rPr>
          <w:sz w:val="28"/>
          <w:szCs w:val="28"/>
        </w:rPr>
        <w:t>3.  Once everyone has responded, the first person who shared has ‘the last word’ by responding and summarizing what she has heard and learned.</w:t>
      </w:r>
    </w:p>
    <w:p w:rsidR="00DD1798" w:rsidRDefault="00DD1798">
      <w:pPr>
        <w:rPr>
          <w:sz w:val="28"/>
          <w:szCs w:val="28"/>
        </w:rPr>
      </w:pPr>
    </w:p>
    <w:p w:rsidR="00DD1798" w:rsidRDefault="00DD1798">
      <w:pPr>
        <w:rPr>
          <w:sz w:val="28"/>
          <w:szCs w:val="28"/>
        </w:rPr>
      </w:pPr>
    </w:p>
    <w:p w:rsidR="00DD1798" w:rsidRDefault="00FA40F9">
      <w:pPr>
        <w:numPr>
          <w:ilvl w:val="0"/>
          <w:numId w:val="3"/>
        </w:numPr>
        <w:rPr>
          <w:sz w:val="28"/>
          <w:szCs w:val="28"/>
        </w:rPr>
      </w:pPr>
      <w:r>
        <w:rPr>
          <w:sz w:val="28"/>
          <w:szCs w:val="28"/>
        </w:rPr>
        <w:t xml:space="preserve">Repeat until everyone has shared and had ‘the last word’. </w:t>
      </w:r>
    </w:p>
    <w:p w:rsidR="00DD1798" w:rsidRDefault="00DD1798">
      <w:pPr>
        <w:rPr>
          <w:sz w:val="28"/>
          <w:szCs w:val="28"/>
        </w:rPr>
      </w:pPr>
    </w:p>
    <w:p w:rsidR="00DD1798" w:rsidRDefault="00FA40F9">
      <w:pPr>
        <w:rPr>
          <w:sz w:val="28"/>
          <w:szCs w:val="28"/>
        </w:rPr>
      </w:pPr>
      <w:r>
        <w:rPr>
          <w:sz w:val="28"/>
          <w:szCs w:val="28"/>
        </w:rPr>
        <w:t>4. Whole group share out.</w:t>
      </w:r>
    </w:p>
    <w:p w:rsidR="00FA275E" w:rsidRDefault="00FA275E">
      <w:pPr>
        <w:rPr>
          <w:sz w:val="36"/>
          <w:szCs w:val="36"/>
        </w:rPr>
      </w:pPr>
      <w:r>
        <w:rPr>
          <w:sz w:val="36"/>
          <w:szCs w:val="36"/>
        </w:rPr>
        <w:br w:type="page"/>
      </w:r>
    </w:p>
    <w:p w:rsidR="00DD1798" w:rsidRDefault="00FA40F9">
      <w:pPr>
        <w:jc w:val="center"/>
        <w:rPr>
          <w:sz w:val="36"/>
          <w:szCs w:val="36"/>
        </w:rPr>
      </w:pPr>
      <w:r>
        <w:rPr>
          <w:sz w:val="36"/>
          <w:szCs w:val="36"/>
        </w:rPr>
        <w:t>Compare Two Videos of First Interactions</w:t>
      </w:r>
    </w:p>
    <w:p w:rsidR="00DD1798" w:rsidRDefault="00144AFA">
      <w:pPr>
        <w:jc w:val="center"/>
        <w:rPr>
          <w:sz w:val="36"/>
          <w:szCs w:val="36"/>
        </w:rPr>
      </w:pPr>
      <w:r>
        <w:rPr>
          <w:noProof/>
        </w:rPr>
        <mc:AlternateContent>
          <mc:Choice Requires="wps">
            <w:drawing>
              <wp:anchor distT="0" distB="0" distL="114300" distR="114300" simplePos="0" relativeHeight="251665408" behindDoc="0" locked="0" layoutInCell="1" allowOverlap="1" wp14:anchorId="1450AC47" wp14:editId="75EDC973">
                <wp:simplePos x="0" y="0"/>
                <wp:positionH relativeFrom="margin">
                  <wp:posOffset>-504825</wp:posOffset>
                </wp:positionH>
                <wp:positionV relativeFrom="paragraph">
                  <wp:posOffset>229870</wp:posOffset>
                </wp:positionV>
                <wp:extent cx="6972300" cy="1"/>
                <wp:effectExtent l="0" t="171450" r="0" b="190500"/>
                <wp:wrapNone/>
                <wp:docPr id="99" name="Straight Arrow Connector 99" title="Arrow connector pag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72300" cy="1"/>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alt="Title: Arrow connector page 6" style="position:absolute;margin-left:-39.75pt;margin-top:18.1pt;width:549pt;height:0;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s for video comparisons"/>
      </w:tblPr>
      <w:tblGrid>
        <w:gridCol w:w="9576"/>
      </w:tblGrid>
      <w:tr w:rsidR="00FA275E" w:rsidTr="00FA275E">
        <w:trPr>
          <w:tblHeader/>
        </w:trPr>
        <w:tc>
          <w:tcPr>
            <w:tcW w:w="9576" w:type="dxa"/>
          </w:tcPr>
          <w:p w:rsidR="00FA275E" w:rsidRPr="00FA275E" w:rsidRDefault="00FA275E" w:rsidP="00FA275E">
            <w:pPr>
              <w:rPr>
                <w:color w:val="4472C4"/>
                <w:sz w:val="28"/>
                <w:szCs w:val="28"/>
              </w:rPr>
            </w:pPr>
            <w:r>
              <w:rPr>
                <w:color w:val="4472C4"/>
                <w:sz w:val="28"/>
                <w:szCs w:val="28"/>
              </w:rPr>
              <w:t>As you view these two video clips of the first interactions between beginning teachers and mentors, keep these questions in mind:</w:t>
            </w:r>
          </w:p>
        </w:tc>
      </w:tr>
      <w:tr w:rsidR="00FA275E" w:rsidTr="00FA275E">
        <w:trPr>
          <w:trHeight w:val="1440"/>
        </w:trPr>
        <w:tc>
          <w:tcPr>
            <w:tcW w:w="9576" w:type="dxa"/>
          </w:tcPr>
          <w:p w:rsidR="00FA275E" w:rsidRPr="00FA275E" w:rsidRDefault="00FA275E" w:rsidP="00FA275E">
            <w:pPr>
              <w:numPr>
                <w:ilvl w:val="0"/>
                <w:numId w:val="5"/>
              </w:numPr>
              <w:rPr>
                <w:color w:val="4472C4"/>
              </w:rPr>
            </w:pPr>
            <w:r>
              <w:rPr>
                <w:color w:val="4472C4"/>
                <w:sz w:val="28"/>
                <w:szCs w:val="28"/>
              </w:rPr>
              <w:t>In each video, how does the beginning teacher respond to the mentor’s initial approach?</w:t>
            </w:r>
          </w:p>
        </w:tc>
      </w:tr>
      <w:tr w:rsidR="00FA275E" w:rsidTr="00FA275E">
        <w:trPr>
          <w:trHeight w:val="1440"/>
        </w:trPr>
        <w:tc>
          <w:tcPr>
            <w:tcW w:w="9576" w:type="dxa"/>
          </w:tcPr>
          <w:p w:rsidR="00FA275E" w:rsidRPr="00FA275E" w:rsidRDefault="00FA275E" w:rsidP="00FA275E">
            <w:pPr>
              <w:numPr>
                <w:ilvl w:val="0"/>
                <w:numId w:val="5"/>
              </w:numPr>
              <w:rPr>
                <w:color w:val="4472C4"/>
              </w:rPr>
            </w:pPr>
            <w:r>
              <w:rPr>
                <w:color w:val="4472C4"/>
                <w:sz w:val="28"/>
                <w:szCs w:val="28"/>
              </w:rPr>
              <w:t>Which mentor’s initial approach better supports the building and development of trust? Why?</w:t>
            </w:r>
          </w:p>
        </w:tc>
      </w:tr>
      <w:tr w:rsidR="00FA275E" w:rsidTr="00FA275E">
        <w:trPr>
          <w:trHeight w:val="1440"/>
        </w:trPr>
        <w:tc>
          <w:tcPr>
            <w:tcW w:w="9576" w:type="dxa"/>
          </w:tcPr>
          <w:p w:rsidR="00FA275E" w:rsidRPr="00FA275E" w:rsidRDefault="00FA275E" w:rsidP="00FA275E">
            <w:pPr>
              <w:numPr>
                <w:ilvl w:val="0"/>
                <w:numId w:val="5"/>
              </w:numPr>
              <w:rPr>
                <w:color w:val="4472C4"/>
              </w:rPr>
            </w:pPr>
            <w:r>
              <w:rPr>
                <w:color w:val="4472C4"/>
                <w:sz w:val="28"/>
                <w:szCs w:val="28"/>
              </w:rPr>
              <w:t>What advice would you give to Marcia (in the 2nd video) to help her start out successfully building trust?</w:t>
            </w:r>
          </w:p>
        </w:tc>
      </w:tr>
      <w:tr w:rsidR="00FA275E" w:rsidTr="00FA275E">
        <w:trPr>
          <w:trHeight w:val="1440"/>
        </w:trPr>
        <w:tc>
          <w:tcPr>
            <w:tcW w:w="9576" w:type="dxa"/>
          </w:tcPr>
          <w:p w:rsidR="00FA275E" w:rsidRDefault="00FA275E" w:rsidP="00FA275E">
            <w:pPr>
              <w:numPr>
                <w:ilvl w:val="0"/>
                <w:numId w:val="5"/>
              </w:numPr>
              <w:rPr>
                <w:sz w:val="36"/>
                <w:szCs w:val="36"/>
              </w:rPr>
            </w:pPr>
            <w:r>
              <w:rPr>
                <w:color w:val="4472C4"/>
                <w:sz w:val="28"/>
                <w:szCs w:val="28"/>
              </w:rPr>
              <w:t>How would you help a beginning teacher become more reflective by identifying areas of strength as well as areas that may need improvement?</w:t>
            </w:r>
          </w:p>
        </w:tc>
      </w:tr>
      <w:tr w:rsidR="00FA275E" w:rsidTr="00FA275E">
        <w:trPr>
          <w:trHeight w:val="1440"/>
        </w:trPr>
        <w:tc>
          <w:tcPr>
            <w:tcW w:w="9576" w:type="dxa"/>
          </w:tcPr>
          <w:p w:rsidR="00FA275E" w:rsidRDefault="00FA275E" w:rsidP="00FA275E">
            <w:pPr>
              <w:numPr>
                <w:ilvl w:val="0"/>
                <w:numId w:val="5"/>
              </w:numPr>
              <w:rPr>
                <w:sz w:val="36"/>
                <w:szCs w:val="36"/>
              </w:rPr>
            </w:pPr>
            <w:r>
              <w:rPr>
                <w:color w:val="4472C4"/>
                <w:sz w:val="28"/>
                <w:szCs w:val="28"/>
              </w:rPr>
              <w:t>If Marcia had to do it all over again, how should she approach Joan?</w:t>
            </w:r>
          </w:p>
        </w:tc>
      </w:tr>
    </w:tbl>
    <w:p w:rsidR="00FA275E" w:rsidRDefault="00FA275E">
      <w:pPr>
        <w:rPr>
          <w:sz w:val="36"/>
          <w:szCs w:val="36"/>
        </w:rPr>
      </w:pPr>
    </w:p>
    <w:p w:rsidR="00DD1798" w:rsidRDefault="00FA40F9">
      <w:pPr>
        <w:rPr>
          <w:color w:val="4472C4"/>
          <w:sz w:val="28"/>
          <w:szCs w:val="28"/>
        </w:rPr>
      </w:pPr>
      <w:r>
        <w:rPr>
          <w:color w:val="4472C4"/>
          <w:sz w:val="28"/>
          <w:szCs w:val="28"/>
        </w:rPr>
        <w:t>After viewing, as a table group, complete a Venn Diagram Poster and be prepared to share out with the whole group.</w:t>
      </w:r>
    </w:p>
    <w:p w:rsidR="00DD1798" w:rsidRDefault="00FA40F9">
      <w:pPr>
        <w:widowControl w:val="0"/>
        <w:spacing w:line="276" w:lineRule="auto"/>
        <w:rPr>
          <w:color w:val="4472C4"/>
          <w:sz w:val="28"/>
          <w:szCs w:val="28"/>
        </w:rPr>
        <w:sectPr w:rsidR="00DD1798">
          <w:type w:val="continuous"/>
          <w:pgSz w:w="12240" w:h="15840"/>
          <w:pgMar w:top="549" w:right="1440" w:bottom="1440" w:left="1440" w:header="0" w:footer="720" w:gutter="0"/>
          <w:cols w:space="720"/>
        </w:sectPr>
      </w:pPr>
      <w:r>
        <w:br w:type="page"/>
      </w:r>
    </w:p>
    <w:p w:rsidR="00DD1798" w:rsidRDefault="00FA40F9">
      <w:pPr>
        <w:jc w:val="center"/>
        <w:rPr>
          <w:color w:val="4472C4"/>
          <w:sz w:val="40"/>
          <w:szCs w:val="40"/>
        </w:rPr>
      </w:pPr>
      <w:r>
        <w:rPr>
          <w:color w:val="4472C4"/>
          <w:sz w:val="40"/>
          <w:szCs w:val="40"/>
        </w:rPr>
        <w:t>Graphic Organizer for Comparing 2 Videos</w:t>
      </w:r>
    </w:p>
    <w:tbl>
      <w:tblPr>
        <w:tblStyle w:val="a"/>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aphic Organizer for Videos page 7"/>
      </w:tblPr>
      <w:tblGrid>
        <w:gridCol w:w="6768"/>
        <w:gridCol w:w="6390"/>
      </w:tblGrid>
      <w:tr w:rsidR="00DD1798" w:rsidTr="00FA275E">
        <w:trPr>
          <w:tblHeader/>
        </w:trPr>
        <w:tc>
          <w:tcPr>
            <w:tcW w:w="6768" w:type="dxa"/>
          </w:tcPr>
          <w:p w:rsidR="00DD1798" w:rsidRDefault="00FA40F9">
            <w:r>
              <w:t>Notes from the First Video:</w:t>
            </w:r>
          </w:p>
        </w:tc>
        <w:tc>
          <w:tcPr>
            <w:tcW w:w="6390" w:type="dxa"/>
          </w:tcPr>
          <w:p w:rsidR="00DD1798" w:rsidRDefault="00FA40F9">
            <w:r>
              <w:t>Notes from the Second Video:</w:t>
            </w:r>
          </w:p>
        </w:tc>
      </w:tr>
      <w:tr w:rsidR="00DD1798" w:rsidTr="00FA275E">
        <w:trPr>
          <w:trHeight w:val="7920"/>
        </w:trPr>
        <w:tc>
          <w:tcPr>
            <w:tcW w:w="6768" w:type="dxa"/>
          </w:tcPr>
          <w:p w:rsidR="00DD1798" w:rsidRDefault="00DD1798" w:rsidP="00FA275E"/>
        </w:tc>
        <w:tc>
          <w:tcPr>
            <w:tcW w:w="6390" w:type="dxa"/>
          </w:tcPr>
          <w:p w:rsidR="00DD1798" w:rsidRDefault="00DD1798"/>
        </w:tc>
      </w:tr>
    </w:tbl>
    <w:p w:rsidR="00DD1798" w:rsidRDefault="00144AFA">
      <w:pPr>
        <w:jc w:val="center"/>
        <w:rPr>
          <w:color w:val="4472C4"/>
          <w:sz w:val="40"/>
          <w:szCs w:val="40"/>
        </w:rPr>
      </w:pPr>
      <w:r>
        <w:rPr>
          <w:noProof/>
        </w:rPr>
        <mc:AlternateContent>
          <mc:Choice Requires="wpg">
            <w:drawing>
              <wp:inline distT="0" distB="0" distL="0" distR="0" wp14:anchorId="71CF4237" wp14:editId="372C1C9C">
                <wp:extent cx="8229600" cy="5181600"/>
                <wp:effectExtent l="0" t="0" r="0" b="0"/>
                <wp:docPr id="92" name="Group 92" title="Venn diagram pag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0" cy="5181600"/>
                          <a:chOff x="0" y="0"/>
                          <a:chExt cx="8229600" cy="5189200"/>
                        </a:xfrm>
                      </wpg:grpSpPr>
                      <wpg:grpSp>
                        <wpg:cNvPr id="93" name="Group 10"/>
                        <wpg:cNvGrpSpPr/>
                        <wpg:grpSpPr>
                          <a:xfrm>
                            <a:off x="0" y="0"/>
                            <a:ext cx="8229600" cy="5189200"/>
                            <a:chOff x="0" y="0"/>
                            <a:chExt cx="8229600" cy="5189200"/>
                          </a:xfrm>
                        </wpg:grpSpPr>
                        <wps:wsp>
                          <wps:cNvPr id="94" name="Rectangle 11"/>
                          <wps:cNvSpPr/>
                          <wps:spPr>
                            <a:xfrm>
                              <a:off x="0" y="0"/>
                              <a:ext cx="8229600" cy="5189200"/>
                            </a:xfrm>
                            <a:prstGeom prst="rect">
                              <a:avLst/>
                            </a:prstGeom>
                            <a:noFill/>
                            <a:ln>
                              <a:noFill/>
                            </a:ln>
                          </wps:spPr>
                          <wps:txbx>
                            <w:txbxContent>
                              <w:p w:rsidR="00DD1798" w:rsidRDefault="00DD1798">
                                <w:pPr>
                                  <w:textDirection w:val="btLr"/>
                                </w:pPr>
                              </w:p>
                            </w:txbxContent>
                          </wps:txbx>
                          <wps:bodyPr lIns="91425" tIns="91425" rIns="91425" bIns="91425" anchor="ctr" anchorCtr="0"/>
                        </wps:wsp>
                        <wps:wsp>
                          <wps:cNvPr id="95" name="Oval 12"/>
                          <wps:cNvSpPr/>
                          <wps:spPr>
                            <a:xfrm>
                              <a:off x="90584" y="112281"/>
                              <a:ext cx="4872258" cy="4805162"/>
                            </a:xfrm>
                            <a:prstGeom prst="ellipse">
                              <a:avLst/>
                            </a:prstGeom>
                            <a:solidFill>
                              <a:srgbClr val="4372C3">
                                <a:alpha val="49803"/>
                              </a:srgbClr>
                            </a:solidFill>
                            <a:ln w="12700" cap="flat" cmpd="sng">
                              <a:solidFill>
                                <a:schemeClr val="lt1"/>
                              </a:solidFill>
                              <a:prstDash val="solid"/>
                              <a:miter/>
                              <a:headEnd type="none" w="med" len="med"/>
                              <a:tailEnd type="none" w="med" len="med"/>
                            </a:ln>
                          </wps:spPr>
                          <wps:txbx>
                            <w:txbxContent>
                              <w:p w:rsidR="00DD1798" w:rsidRDefault="00DD1798">
                                <w:pPr>
                                  <w:textDirection w:val="btLr"/>
                                </w:pPr>
                              </w:p>
                            </w:txbxContent>
                          </wps:txbx>
                          <wps:bodyPr lIns="91425" tIns="91425" rIns="91425" bIns="91425" anchor="ctr" anchorCtr="0"/>
                        </wps:wsp>
                        <wps:wsp>
                          <wps:cNvPr id="96" name="Text Box 14"/>
                          <wps:cNvSpPr txBox="1"/>
                          <wps:spPr>
                            <a:xfrm>
                              <a:off x="770945" y="678912"/>
                              <a:ext cx="2809228" cy="3671898"/>
                            </a:xfrm>
                            <a:prstGeom prst="rect">
                              <a:avLst/>
                            </a:prstGeom>
                            <a:noFill/>
                            <a:ln>
                              <a:noFill/>
                            </a:ln>
                          </wps:spPr>
                          <wps:txbx>
                            <w:txbxContent>
                              <w:p w:rsidR="00DD1798" w:rsidRDefault="00DD1798">
                                <w:pPr>
                                  <w:spacing w:line="215" w:lineRule="auto"/>
                                  <w:jc w:val="center"/>
                                  <w:textDirection w:val="btLr"/>
                                </w:pPr>
                              </w:p>
                            </w:txbxContent>
                          </wps:txbx>
                          <wps:bodyPr lIns="0" tIns="0" rIns="0" bIns="0" anchor="ctr" anchorCtr="0"/>
                        </wps:wsp>
                        <wps:wsp>
                          <wps:cNvPr id="97" name="Oval 15"/>
                          <wps:cNvSpPr/>
                          <wps:spPr>
                            <a:xfrm>
                              <a:off x="3299778" y="231147"/>
                              <a:ext cx="4868010" cy="4795525"/>
                            </a:xfrm>
                            <a:prstGeom prst="ellipse">
                              <a:avLst/>
                            </a:prstGeom>
                            <a:solidFill>
                              <a:srgbClr val="4372C3">
                                <a:alpha val="49803"/>
                              </a:srgbClr>
                            </a:solidFill>
                            <a:ln w="12700" cap="flat" cmpd="sng">
                              <a:solidFill>
                                <a:schemeClr val="lt1"/>
                              </a:solidFill>
                              <a:prstDash val="solid"/>
                              <a:miter/>
                              <a:headEnd type="none" w="med" len="med"/>
                              <a:tailEnd type="none" w="med" len="med"/>
                            </a:ln>
                          </wps:spPr>
                          <wps:txbx>
                            <w:txbxContent>
                              <w:p w:rsidR="00DD1798" w:rsidRDefault="00DD1798">
                                <w:pPr>
                                  <w:textDirection w:val="btLr"/>
                                </w:pPr>
                              </w:p>
                            </w:txbxContent>
                          </wps:txbx>
                          <wps:bodyPr lIns="91425" tIns="91425" rIns="91425" bIns="91425" anchor="ctr" anchorCtr="0"/>
                        </wps:wsp>
                        <wps:wsp>
                          <wps:cNvPr id="98" name="Text Box 16"/>
                          <wps:cNvSpPr txBox="1"/>
                          <wps:spPr>
                            <a:xfrm>
                              <a:off x="4681239" y="796643"/>
                              <a:ext cx="2806779" cy="3664534"/>
                            </a:xfrm>
                            <a:prstGeom prst="rect">
                              <a:avLst/>
                            </a:prstGeom>
                            <a:noFill/>
                            <a:ln>
                              <a:noFill/>
                            </a:ln>
                          </wps:spPr>
                          <wps:txbx>
                            <w:txbxContent>
                              <w:p w:rsidR="00DD1798" w:rsidRDefault="00DD1798">
                                <w:pPr>
                                  <w:spacing w:line="215" w:lineRule="auto"/>
                                  <w:jc w:val="center"/>
                                  <w:textDirection w:val="btLr"/>
                                </w:pPr>
                              </w:p>
                            </w:txbxContent>
                          </wps:txbx>
                          <wps:bodyPr lIns="0" tIns="0" rIns="0" bIns="0" anchor="ctr" anchorCtr="0"/>
                        </wps:wsp>
                      </wpg:grpSp>
                    </wpg:wgp>
                  </a:graphicData>
                </a:graphic>
              </wp:inline>
            </w:drawing>
          </mc:Choice>
          <mc:Fallback>
            <w:pict>
              <v:group id="Group 92" o:spid="_x0000_s1027" alt="Title: Venn diagram page 8" style="width:9in;height:408pt;mso-position-horizontal-relative:char;mso-position-vertical-relative:line" coordsize="82296,5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">
                <v:group id="Group 10" o:spid="_x0000_s1028" style="position:absolute;width:82296;height:51892" coordsize="82296,5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11" o:spid="_x0000_s1029" style="position:absolute;width:82296;height:5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I+sIA&#10;AADbAAAADwAAAGRycy9kb3ducmV2LnhtbESP0WrCQBRE3wv+w3IF3+rGIKKpq6hYUJ9s7AfcZq/Z&#10;YPZuzG41/r1bKPg4zMwZZr7sbC1u1PrKsYLRMAFBXDhdcang+/T5PgXhA7LG2jEpeJCH5aL3NsdM&#10;uzt/0S0PpYgQ9hkqMCE0mZS+MGTRD11DHL2zay2GKNtS6hbvEW5rmSbJRFqsOC4YbGhjqLjkv1bB&#10;cewo3aZ+nZd2Zrqf02F/xYlSg363+gARqAuv8H97pxXMxvD3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j6wgAAANsAAAAPAAAAAAAAAAAAAAAAAJgCAABkcnMvZG93&#10;bnJldi54bWxQSwUGAAAAAAQABAD1AAAAhwMAAAAA&#10;" filled="f" stroked="f">
                    <v:textbox inset="2.53958mm,2.53958mm,2.53958mm,2.53958mm">
                      <w:txbxContent>
                        <w:p w:rsidR="00DD1798" w:rsidRDefault="00DD1798">
                          <w:pPr>
                            <w:textDirection w:val="btLr"/>
                          </w:pPr>
                        </w:p>
                      </w:txbxContent>
                    </v:textbox>
                  </v:rect>
                  <v:oval id="Oval 12" o:spid="_x0000_s1030" style="position:absolute;left:905;top:1122;width:48723;height:48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jf78A&#10;AADbAAAADwAAAGRycy9kb3ducmV2LnhtbESPzQrCMBCE74LvEFbwIpoqVLQaRUTRqz8Xb0uztsVm&#10;U5uo9e2NIHgcZuYbZr5sTCmeVLvCsoLhIAJBnFpdcKbgfNr2JyCcR9ZYWiYFb3KwXLRbc0y0ffGB&#10;nkefiQBhl6CC3PsqkdKlORl0A1sRB+9qa4M+yDqTusZXgJtSjqJoLA0WHBZyrGidU3o7PowC39ut&#10;s/c9vZzjeLOdlFRN5e2iVLfTrGYgPDX+H/6191rBNIb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uN/vwAAANsAAAAPAAAAAAAAAAAAAAAAAJgCAABkcnMvZG93bnJl&#10;di54bWxQSwUGAAAAAAQABAD1AAAAhAMAAAAA&#10;" fillcolor="#4372c3" strokecolor="white [3201]" strokeweight="1pt">
                    <v:fill opacity="32639f"/>
                    <v:stroke joinstyle="miter"/>
                    <v:textbox inset="2.53958mm,2.53958mm,2.53958mm,2.53958mm">
                      <w:txbxContent>
                        <w:p w:rsidR="00DD1798" w:rsidRDefault="00DD1798">
                          <w:pPr>
                            <w:textDirection w:val="btLr"/>
                          </w:pPr>
                        </w:p>
                      </w:txbxContent>
                    </v:textbox>
                  </v:oval>
                  <v:shapetype id="_x0000_t202" coordsize="21600,21600" o:spt="202" path="m,l,21600r21600,l21600,xe">
                    <v:stroke joinstyle="miter"/>
                    <v:path gradientshapeok="t" o:connecttype="rect"/>
                  </v:shapetype>
                  <v:shape id="Text Box 14" o:spid="_x0000_s1031" type="#_x0000_t202" style="position:absolute;left:7709;top:6789;width:28092;height:3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DbMQA&#10;AADbAAAADwAAAGRycy9kb3ducmV2LnhtbESPzW7CMBCE75V4B2uReqnAaQ9RCZiIH5Fy6SGBB1jF&#10;SxIlXkexC4Gnr5Eq9TiamW80q3Q0nbjS4BrLCt7nEQji0uqGKwXn02H2CcJ5ZI2dZVJwJwfpevKy&#10;wkTbG+d0LXwlAoRdggpq7/tESlfWZNDNbU8cvIsdDPogh0rqAW8Bbjr5EUWxNNhwWKixp11NZVv8&#10;GAW0ye3ju3WZybf7XXZpmN7kl1Kv03GzBOFp9P/hv/ZRK1jE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w2zEAAAA2wAAAA8AAAAAAAAAAAAAAAAAmAIAAGRycy9k&#10;b3ducmV2LnhtbFBLBQYAAAAABAAEAPUAAACJAwAAAAA=&#10;" filled="f" stroked="f">
                    <v:textbox inset="0,0,0,0">
                      <w:txbxContent>
                        <w:p w:rsidR="00DD1798" w:rsidRDefault="00DD1798">
                          <w:pPr>
                            <w:spacing w:line="215" w:lineRule="auto"/>
                            <w:jc w:val="center"/>
                            <w:textDirection w:val="btLr"/>
                          </w:pPr>
                        </w:p>
                      </w:txbxContent>
                    </v:textbox>
                  </v:shape>
                  <v:oval id="Oval 15" o:spid="_x0000_s1032" style="position:absolute;left:32997;top:2311;width:48680;height:47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Yk8AA&#10;AADbAAAADwAAAGRycy9kb3ducmV2LnhtbESPSwvCMBCE74L/IazgRTRV8FWNIqLo1cfF29KsbbHZ&#10;1CZq/fdGEDwOM/MNM1/WphBPqlxuWUG/F4EgTqzOOVVwPm27ExDOI2ssLJOCNzlYLpqNOcbavvhA&#10;z6NPRYCwi1FB5n0ZS+mSjAy6ni2Jg3e1lUEfZJVKXeErwE0hB1E0kgZzDgsZlrTOKLkdH0aB7+zW&#10;6fueXM7D4WY7KaicyttFqXarXs1AeKr9P/xr77WC6R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jYk8AAAADbAAAADwAAAAAAAAAAAAAAAACYAgAAZHJzL2Rvd25y&#10;ZXYueG1sUEsFBgAAAAAEAAQA9QAAAIUDAAAAAA==&#10;" fillcolor="#4372c3" strokecolor="white [3201]" strokeweight="1pt">
                    <v:fill opacity="32639f"/>
                    <v:stroke joinstyle="miter"/>
                    <v:textbox inset="2.53958mm,2.53958mm,2.53958mm,2.53958mm">
                      <w:txbxContent>
                        <w:p w:rsidR="00DD1798" w:rsidRDefault="00DD1798">
                          <w:pPr>
                            <w:textDirection w:val="btLr"/>
                          </w:pPr>
                        </w:p>
                      </w:txbxContent>
                    </v:textbox>
                  </v:oval>
                  <v:shape id="Text Box 16" o:spid="_x0000_s1033" type="#_x0000_t202" style="position:absolute;left:46812;top:7966;width:28068;height:36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yhb0A&#10;AADbAAAADwAAAGRycy9kb3ducmV2LnhtbERPyw7BQBTdS/zD5EpshCkLoQzxiMfGoviAm87VNjp3&#10;ms6gfL1ZSCxPznu+bEwpnlS7wrKC4SACQZxaXXCm4HrZ9ScgnEfWWFomBW9ysFy0W3OMtX1xQs+z&#10;z0QIYRejgtz7KpbSpTkZdANbEQfuZmuDPsA6k7rGVwg3pRxF0VgaLDg05FjRJqf0fn4YBbRK7Od0&#10;d3uTrLeb/a1g6smDUt1Os5qB8NT4v/jnPmo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3Pyhb0AAADbAAAADwAAAAAAAAAAAAAAAACYAgAAZHJzL2Rvd25yZXYu&#10;eG1sUEsFBgAAAAAEAAQA9QAAAIIDAAAAAA==&#10;" filled="f" stroked="f">
                    <v:textbox inset="0,0,0,0">
                      <w:txbxContent>
                        <w:p w:rsidR="00DD1798" w:rsidRDefault="00DD1798">
                          <w:pPr>
                            <w:spacing w:line="215" w:lineRule="auto"/>
                            <w:jc w:val="center"/>
                            <w:textDirection w:val="btLr"/>
                          </w:pPr>
                        </w:p>
                      </w:txbxContent>
                    </v:textbox>
                  </v:shape>
                </v:group>
                <w10:anchorlock/>
              </v:group>
            </w:pict>
          </mc:Fallback>
        </mc:AlternateContent>
      </w:r>
      <w:r>
        <w:rPr>
          <w:noProof/>
        </w:rPr>
        <mc:AlternateContent>
          <mc:Choice Requires="wps">
            <w:drawing>
              <wp:anchor distT="0" distB="0" distL="114300" distR="114300" simplePos="0" relativeHeight="251666432" behindDoc="0" locked="0" layoutInCell="1" allowOverlap="1" wp14:anchorId="3252646A" wp14:editId="1DE304E3">
                <wp:simplePos x="0" y="0"/>
                <wp:positionH relativeFrom="margin">
                  <wp:posOffset>3505200</wp:posOffset>
                </wp:positionH>
                <wp:positionV relativeFrom="paragraph">
                  <wp:posOffset>-342900</wp:posOffset>
                </wp:positionV>
                <wp:extent cx="1244600" cy="381000"/>
                <wp:effectExtent l="0" t="0" r="1270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0" cy="3810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D1798" w:rsidRDefault="00FA40F9">
                            <w:pPr>
                              <w:textDirection w:val="btLr"/>
                            </w:pPr>
                            <w:r>
                              <w:rPr>
                                <w:sz w:val="16"/>
                              </w:rPr>
                              <w:t>What do the two</w:t>
                            </w:r>
                            <w:r>
                              <w:t xml:space="preserve"> </w:t>
                            </w:r>
                            <w:r>
                              <w:rPr>
                                <w:sz w:val="16"/>
                              </w:rPr>
                              <w:t>videos have in common?</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91" o:spid="_x0000_s1034" style="position:absolute;left:0;text-align:left;margin-left:276pt;margin-top:-27pt;width:98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" fillcolor="white [3201]">
                <v:stroke joinstyle="round"/>
                <v:path arrowok="t"/>
                <v:textbox inset="2.53958mm,1.2694mm,2.53958mm,1.2694mm">
                  <w:txbxContent>
                    <w:p w:rsidR="00DD1798" w:rsidRDefault="00FA40F9">
                      <w:pPr>
                        <w:textDirection w:val="btLr"/>
                      </w:pPr>
                      <w:r>
                        <w:rPr>
                          <w:sz w:val="16"/>
                        </w:rPr>
                        <w:t>What do the two</w:t>
                      </w:r>
                      <w:r>
                        <w:t xml:space="preserve"> </w:t>
                      </w:r>
                      <w:r>
                        <w:rPr>
                          <w:sz w:val="16"/>
                        </w:rPr>
                        <w:t>videos have in common?</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293F2BCB" wp14:editId="777FCE7A">
                <wp:simplePos x="0" y="0"/>
                <wp:positionH relativeFrom="margin">
                  <wp:posOffset>3886200</wp:posOffset>
                </wp:positionH>
                <wp:positionV relativeFrom="paragraph">
                  <wp:posOffset>215900</wp:posOffset>
                </wp:positionV>
                <wp:extent cx="495300" cy="596900"/>
                <wp:effectExtent l="19050" t="0" r="19050" b="31750"/>
                <wp:wrapNone/>
                <wp:docPr id="90" name="Down Arrow 90" title="down arrow pag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596900"/>
                        </a:xfrm>
                        <a:prstGeom prst="downArrow">
                          <a:avLst>
                            <a:gd name="adj1" fmla="val 50000"/>
                            <a:gd name="adj2" fmla="val 50000"/>
                          </a:avLst>
                        </a:prstGeom>
                        <a:solidFill>
                          <a:schemeClr val="accent1"/>
                        </a:solidFill>
                        <a:ln w="12700" cap="flat" cmpd="sng">
                          <a:solidFill>
                            <a:srgbClr val="31538F"/>
                          </a:solidFill>
                          <a:prstDash val="solid"/>
                          <a:miter/>
                          <a:headEnd type="none" w="med" len="med"/>
                          <a:tailEnd type="none" w="med" len="med"/>
                        </a:ln>
                      </wps:spPr>
                      <wps:txbx>
                        <w:txbxContent>
                          <w:p w:rsidR="00DD1798" w:rsidRDefault="00DD1798">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0" o:spid="_x0000_s1035" type="#_x0000_t67" alt="Title: down arrow page 8" style="position:absolute;left:0;text-align:left;margin-left:306pt;margin-top:17pt;width:39pt;height: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" adj="12638" fillcolor="#4f81bd [3204]" strokecolor="#31538f" strokeweight="1pt">
                <v:path arrowok="t"/>
                <v:textbox inset="2.53958mm,2.53958mm,2.53958mm,2.53958mm">
                  <w:txbxContent>
                    <w:p w:rsidR="00DD1798" w:rsidRDefault="00DD1798">
                      <w:pPr>
                        <w:textDirection w:val="btL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7D212650" wp14:editId="7BC7BEF9">
                <wp:simplePos x="0" y="0"/>
                <wp:positionH relativeFrom="margin">
                  <wp:posOffset>990600</wp:posOffset>
                </wp:positionH>
                <wp:positionV relativeFrom="paragraph">
                  <wp:posOffset>685800</wp:posOffset>
                </wp:positionV>
                <wp:extent cx="2209800" cy="34290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4290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D1798" w:rsidRDefault="00FA40F9">
                            <w:pPr>
                              <w:textDirection w:val="btLr"/>
                            </w:pPr>
                            <w:r>
                              <w:t>First Video:</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89" o:spid="_x0000_s1036" style="position:absolute;left:0;text-align:left;margin-left:78pt;margin-top:54pt;width:174pt;height:27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" fillcolor="white [3201]">
                <v:stroke joinstyle="round"/>
                <v:path arrowok="t"/>
                <v:textbox inset="2.53958mm,1.2694mm,2.53958mm,1.2694mm">
                  <w:txbxContent>
                    <w:p w:rsidR="00DD1798" w:rsidRDefault="00FA40F9">
                      <w:pPr>
                        <w:textDirection w:val="btLr"/>
                      </w:pPr>
                      <w:r>
                        <w:t>First Video:</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38F656A9" wp14:editId="5D676324">
                <wp:simplePos x="0" y="0"/>
                <wp:positionH relativeFrom="margin">
                  <wp:posOffset>5105400</wp:posOffset>
                </wp:positionH>
                <wp:positionV relativeFrom="paragraph">
                  <wp:posOffset>901700</wp:posOffset>
                </wp:positionV>
                <wp:extent cx="2209800" cy="320040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2004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D1798" w:rsidRDefault="00FA40F9">
                            <w:pPr>
                              <w:ind w:left="720" w:firstLine="720"/>
                              <w:textDirection w:val="btLr"/>
                            </w:pPr>
                            <w:r>
                              <w:t>Second Video:</w:t>
                            </w:r>
                          </w:p>
                          <w:p w:rsidR="00DD1798" w:rsidRDefault="00DD1798">
                            <w:pPr>
                              <w:textDirection w:val="btLr"/>
                            </w:pPr>
                          </w:p>
                          <w:p w:rsidR="00DD1798" w:rsidRDefault="00DD1798">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88" o:spid="_x0000_s1037" style="position:absolute;left:0;text-align:left;margin-left:402pt;margin-top:71pt;width:174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" fillcolor="white [3201]">
                <v:stroke joinstyle="round"/>
                <v:path arrowok="t"/>
                <v:textbox inset="2.53958mm,1.2694mm,2.53958mm,1.2694mm">
                  <w:txbxContent>
                    <w:p w:rsidR="00DD1798" w:rsidRDefault="00FA40F9">
                      <w:pPr>
                        <w:ind w:left="720" w:firstLine="720"/>
                        <w:textDirection w:val="btLr"/>
                      </w:pPr>
                      <w:r>
                        <w:t>Second Video:</w:t>
                      </w:r>
                    </w:p>
                    <w:p w:rsidR="00DD1798" w:rsidRDefault="00DD1798">
                      <w:pPr>
                        <w:textDirection w:val="btLr"/>
                      </w:pPr>
                    </w:p>
                    <w:p w:rsidR="00DD1798" w:rsidRDefault="00DD1798">
                      <w:pPr>
                        <w:textDirection w:val="btLr"/>
                      </w:pPr>
                    </w:p>
                  </w:txbxContent>
                </v:textbox>
                <w10:wrap anchorx="margin"/>
              </v:rect>
            </w:pict>
          </mc:Fallback>
        </mc:AlternateContent>
      </w:r>
    </w:p>
    <w:p w:rsidR="00DD1798" w:rsidRDefault="00FA40F9">
      <w:pPr>
        <w:widowControl w:val="0"/>
        <w:spacing w:line="276" w:lineRule="auto"/>
        <w:rPr>
          <w:color w:val="4472C4"/>
          <w:sz w:val="40"/>
          <w:szCs w:val="40"/>
        </w:rPr>
        <w:sectPr w:rsidR="00DD1798" w:rsidSect="00FA40F9">
          <w:pgSz w:w="15840" w:h="12240" w:orient="landscape"/>
          <w:pgMar w:top="1440" w:right="549" w:bottom="1440" w:left="1440" w:header="0" w:footer="720" w:gutter="0"/>
          <w:cols w:space="720"/>
          <w:docGrid w:linePitch="326"/>
        </w:sectPr>
      </w:pPr>
      <w:r>
        <w:br w:type="page"/>
      </w:r>
    </w:p>
    <w:p w:rsidR="00DD1798" w:rsidRDefault="00DD1798">
      <w:pPr>
        <w:rPr>
          <w:sz w:val="36"/>
          <w:szCs w:val="36"/>
        </w:rPr>
      </w:pPr>
    </w:p>
    <w:p w:rsidR="00DD1798" w:rsidRDefault="00FA40F9">
      <w:pPr>
        <w:jc w:val="center"/>
        <w:rPr>
          <w:sz w:val="36"/>
          <w:szCs w:val="36"/>
        </w:rPr>
      </w:pPr>
      <w:r>
        <w:rPr>
          <w:sz w:val="36"/>
          <w:szCs w:val="36"/>
        </w:rPr>
        <w:t>Hear from the Experts, Seasonal Partners Talk</w:t>
      </w:r>
    </w:p>
    <w:p w:rsidR="00DD1798" w:rsidRDefault="00144AFA">
      <w:pPr>
        <w:jc w:val="center"/>
        <w:rPr>
          <w:sz w:val="36"/>
          <w:szCs w:val="36"/>
        </w:rPr>
      </w:pPr>
      <w:r>
        <w:rPr>
          <w:noProof/>
        </w:rPr>
        <mc:AlternateContent>
          <mc:Choice Requires="wps">
            <w:drawing>
              <wp:anchor distT="0" distB="0" distL="114300" distR="114300" simplePos="0" relativeHeight="251670528" behindDoc="0" locked="0" layoutInCell="1" allowOverlap="1" wp14:anchorId="62533C6F" wp14:editId="2E425ECB">
                <wp:simplePos x="0" y="0"/>
                <wp:positionH relativeFrom="margin">
                  <wp:posOffset>-161925</wp:posOffset>
                </wp:positionH>
                <wp:positionV relativeFrom="paragraph">
                  <wp:posOffset>226695</wp:posOffset>
                </wp:positionV>
                <wp:extent cx="6400800" cy="0"/>
                <wp:effectExtent l="0" t="171450" r="0" b="190500"/>
                <wp:wrapNone/>
                <wp:docPr id="87" name="Straight Arrow Connector 87" title="Arrow connector pag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alt="Title: Arrow connector page 9" style="position:absolute;margin-left:-12.75pt;margin-top:17.85pt;width:7in;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color w:val="4472C4"/>
          <w:sz w:val="28"/>
          <w:szCs w:val="28"/>
        </w:rPr>
      </w:pPr>
    </w:p>
    <w:p w:rsidR="00DD1798" w:rsidRDefault="00DD1798">
      <w:pPr>
        <w:rPr>
          <w:color w:val="4472C4"/>
          <w:sz w:val="28"/>
          <w:szCs w:val="28"/>
        </w:rPr>
      </w:pPr>
    </w:p>
    <w:p w:rsidR="00DD1798" w:rsidRDefault="00FA40F9">
      <w:pPr>
        <w:rPr>
          <w:sz w:val="28"/>
          <w:szCs w:val="28"/>
        </w:rPr>
      </w:pPr>
      <w:r>
        <w:rPr>
          <w:sz w:val="28"/>
          <w:szCs w:val="28"/>
        </w:rPr>
        <w:t xml:space="preserve">After viewing Dr. Nancy Dana and Dr. Steven </w:t>
      </w:r>
      <w:proofErr w:type="spellStart"/>
      <w:r>
        <w:rPr>
          <w:sz w:val="28"/>
          <w:szCs w:val="28"/>
        </w:rPr>
        <w:t>Athanases</w:t>
      </w:r>
      <w:proofErr w:type="spellEnd"/>
      <w:r>
        <w:rPr>
          <w:sz w:val="28"/>
          <w:szCs w:val="28"/>
        </w:rPr>
        <w:t>, talk with your Summer Seasonal Partner about these questions:</w:t>
      </w:r>
    </w:p>
    <w:p w:rsidR="00DD1798" w:rsidRDefault="00DD1798">
      <w:pPr>
        <w:rPr>
          <w:sz w:val="28"/>
          <w:szCs w:val="28"/>
        </w:rPr>
      </w:pPr>
    </w:p>
    <w:p w:rsidR="00DD1798" w:rsidRDefault="00FA40F9">
      <w:pPr>
        <w:numPr>
          <w:ilvl w:val="0"/>
          <w:numId w:val="7"/>
        </w:numPr>
        <w:contextualSpacing/>
        <w:rPr>
          <w:sz w:val="28"/>
          <w:szCs w:val="28"/>
        </w:rPr>
      </w:pPr>
      <w:r>
        <w:rPr>
          <w:sz w:val="28"/>
          <w:szCs w:val="28"/>
        </w:rPr>
        <w:t>What Does Dr. Dana think are the 3 essential skills?</w:t>
      </w:r>
    </w:p>
    <w:p w:rsidR="00DD1798" w:rsidRDefault="00DD1798">
      <w:pPr>
        <w:ind w:left="720"/>
        <w:rPr>
          <w:sz w:val="28"/>
          <w:szCs w:val="28"/>
        </w:rPr>
      </w:pPr>
    </w:p>
    <w:p w:rsidR="00DD1798" w:rsidRDefault="00FA40F9">
      <w:pPr>
        <w:numPr>
          <w:ilvl w:val="0"/>
          <w:numId w:val="7"/>
        </w:numPr>
        <w:contextualSpacing/>
        <w:rPr>
          <w:sz w:val="28"/>
          <w:szCs w:val="28"/>
        </w:rPr>
      </w:pPr>
      <w:r>
        <w:rPr>
          <w:sz w:val="28"/>
          <w:szCs w:val="28"/>
        </w:rPr>
        <w:t>What does she say is the 1st step in building a relationship with your new teacher?</w:t>
      </w:r>
    </w:p>
    <w:p w:rsidR="00DD1798" w:rsidRDefault="00DD1798">
      <w:pPr>
        <w:rPr>
          <w:sz w:val="28"/>
          <w:szCs w:val="28"/>
        </w:rPr>
      </w:pPr>
    </w:p>
    <w:p w:rsidR="00DD1798" w:rsidRDefault="00FA40F9">
      <w:pPr>
        <w:numPr>
          <w:ilvl w:val="0"/>
          <w:numId w:val="7"/>
        </w:numPr>
        <w:contextualSpacing/>
        <w:rPr>
          <w:sz w:val="28"/>
          <w:szCs w:val="28"/>
        </w:rPr>
      </w:pPr>
      <w:r>
        <w:rPr>
          <w:sz w:val="28"/>
          <w:szCs w:val="28"/>
        </w:rPr>
        <w:t>How does she suggest you approach a defensive mentee?</w:t>
      </w:r>
    </w:p>
    <w:p w:rsidR="00DD1798" w:rsidRDefault="00DD1798">
      <w:pPr>
        <w:rPr>
          <w:sz w:val="28"/>
          <w:szCs w:val="28"/>
        </w:rPr>
      </w:pPr>
    </w:p>
    <w:p w:rsidR="00DD1798" w:rsidRDefault="00FA40F9">
      <w:pPr>
        <w:numPr>
          <w:ilvl w:val="0"/>
          <w:numId w:val="7"/>
        </w:numPr>
        <w:contextualSpacing/>
        <w:rPr>
          <w:sz w:val="28"/>
          <w:szCs w:val="28"/>
        </w:rPr>
      </w:pPr>
      <w:r>
        <w:rPr>
          <w:sz w:val="28"/>
          <w:szCs w:val="28"/>
        </w:rPr>
        <w:t>What does “reading the mentoring situation” mean?</w:t>
      </w:r>
    </w:p>
    <w:p w:rsidR="00DD1798" w:rsidRDefault="00DD1798">
      <w:pPr>
        <w:rPr>
          <w:sz w:val="28"/>
          <w:szCs w:val="28"/>
        </w:rPr>
      </w:pPr>
    </w:p>
    <w:p w:rsidR="00DD1798" w:rsidRDefault="00FA40F9">
      <w:pPr>
        <w:numPr>
          <w:ilvl w:val="0"/>
          <w:numId w:val="7"/>
        </w:numPr>
        <w:contextualSpacing/>
        <w:rPr>
          <w:sz w:val="28"/>
          <w:szCs w:val="28"/>
        </w:rPr>
      </w:pPr>
      <w:r>
        <w:rPr>
          <w:sz w:val="28"/>
          <w:szCs w:val="28"/>
        </w:rPr>
        <w:t xml:space="preserve">According to Dr. </w:t>
      </w:r>
      <w:proofErr w:type="spellStart"/>
      <w:r>
        <w:rPr>
          <w:sz w:val="28"/>
          <w:szCs w:val="28"/>
        </w:rPr>
        <w:t>Athanases</w:t>
      </w:r>
      <w:proofErr w:type="spellEnd"/>
      <w:r>
        <w:rPr>
          <w:sz w:val="28"/>
          <w:szCs w:val="28"/>
        </w:rPr>
        <w:t>, who is the primary client? The ultimate client?</w:t>
      </w:r>
    </w:p>
    <w:p w:rsidR="00DD1798" w:rsidRDefault="00DD1798">
      <w:pPr>
        <w:rPr>
          <w:sz w:val="28"/>
          <w:szCs w:val="28"/>
        </w:rPr>
      </w:pPr>
    </w:p>
    <w:p w:rsidR="00DD1798" w:rsidRDefault="00FA40F9">
      <w:pPr>
        <w:numPr>
          <w:ilvl w:val="0"/>
          <w:numId w:val="7"/>
        </w:numPr>
        <w:contextualSpacing/>
        <w:rPr>
          <w:sz w:val="28"/>
          <w:szCs w:val="28"/>
        </w:rPr>
      </w:pPr>
      <w:r>
        <w:rPr>
          <w:sz w:val="28"/>
          <w:szCs w:val="28"/>
        </w:rPr>
        <w:t>How can a mentor use observation notes to address both clients?</w:t>
      </w:r>
    </w:p>
    <w:p w:rsidR="00DD1798" w:rsidRDefault="00DD1798">
      <w:pPr>
        <w:rPr>
          <w:color w:val="4472C4"/>
          <w:sz w:val="28"/>
          <w:szCs w:val="28"/>
        </w:rPr>
      </w:pPr>
    </w:p>
    <w:p w:rsidR="00FA40F9" w:rsidRDefault="00FA40F9">
      <w:pPr>
        <w:rPr>
          <w:sz w:val="36"/>
          <w:szCs w:val="36"/>
        </w:rPr>
      </w:pPr>
      <w:r>
        <w:rPr>
          <w:sz w:val="36"/>
          <w:szCs w:val="36"/>
        </w:rPr>
        <w:br w:type="page"/>
      </w:r>
    </w:p>
    <w:p w:rsidR="00DD1798" w:rsidRDefault="00FA40F9">
      <w:pPr>
        <w:jc w:val="center"/>
        <w:rPr>
          <w:sz w:val="36"/>
          <w:szCs w:val="36"/>
        </w:rPr>
      </w:pPr>
      <w:r>
        <w:rPr>
          <w:sz w:val="36"/>
          <w:szCs w:val="36"/>
        </w:rPr>
        <w:t>First Meeting Practice-Triads- How to Build Trust</w:t>
      </w:r>
    </w:p>
    <w:p w:rsidR="00DD1798" w:rsidRDefault="00144AFA">
      <w:pPr>
        <w:jc w:val="center"/>
      </w:pPr>
      <w:r>
        <w:rPr>
          <w:noProof/>
        </w:rPr>
        <mc:AlternateContent>
          <mc:Choice Requires="wps">
            <w:drawing>
              <wp:anchor distT="0" distB="0" distL="114300" distR="114300" simplePos="0" relativeHeight="251671552" behindDoc="0" locked="0" layoutInCell="1" allowOverlap="1" wp14:anchorId="433B5DE0" wp14:editId="578D22D4">
                <wp:simplePos x="0" y="0"/>
                <wp:positionH relativeFrom="margin">
                  <wp:posOffset>-508000</wp:posOffset>
                </wp:positionH>
                <wp:positionV relativeFrom="paragraph">
                  <wp:posOffset>114300</wp:posOffset>
                </wp:positionV>
                <wp:extent cx="6972300" cy="50800"/>
                <wp:effectExtent l="0" t="171450" r="76200" b="196850"/>
                <wp:wrapNone/>
                <wp:docPr id="86" name="Straight Arrow Connector 86" title="Arrow connector pag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5080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alt="Title: Arrow connector page 10" style="position:absolute;margin-left:-40pt;margin-top:9pt;width:549pt;height: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 w:rsidR="00DD1798" w:rsidRDefault="00FA40F9">
      <w:pPr>
        <w:rPr>
          <w:sz w:val="32"/>
          <w:szCs w:val="32"/>
        </w:rPr>
      </w:pPr>
      <w:r>
        <w:rPr>
          <w:sz w:val="32"/>
          <w:szCs w:val="32"/>
        </w:rPr>
        <w:t>First meeting Guidelines-Begin to lay the foundation for a trusting relationship:</w:t>
      </w:r>
    </w:p>
    <w:p w:rsidR="00DD1798" w:rsidRDefault="00DD1798">
      <w:pPr>
        <w:rPr>
          <w:sz w:val="32"/>
          <w:szCs w:val="32"/>
        </w:rPr>
      </w:pPr>
    </w:p>
    <w:p w:rsidR="00DD1798" w:rsidRDefault="00FA40F9" w:rsidP="00EC40FB">
      <w:pPr>
        <w:spacing w:before="240" w:after="240"/>
        <w:ind w:left="720"/>
        <w:rPr>
          <w:color w:val="4472C4"/>
          <w:sz w:val="32"/>
          <w:szCs w:val="32"/>
        </w:rPr>
      </w:pPr>
      <w:r>
        <w:rPr>
          <w:color w:val="4472C4"/>
          <w:sz w:val="32"/>
          <w:szCs w:val="32"/>
        </w:rPr>
        <w:t>Share your excitement about your work and the opportunity for growth for both of you.</w:t>
      </w:r>
    </w:p>
    <w:p w:rsidR="00DD1798" w:rsidRDefault="00FA40F9" w:rsidP="00EC40FB">
      <w:pPr>
        <w:spacing w:before="240" w:after="240"/>
        <w:ind w:left="720"/>
        <w:rPr>
          <w:color w:val="4472C4"/>
          <w:sz w:val="32"/>
          <w:szCs w:val="32"/>
        </w:rPr>
      </w:pPr>
      <w:r>
        <w:rPr>
          <w:color w:val="4472C4"/>
          <w:sz w:val="32"/>
          <w:szCs w:val="32"/>
        </w:rPr>
        <w:t>Get to know each other by asking questions.</w:t>
      </w:r>
    </w:p>
    <w:p w:rsidR="00DD1798" w:rsidRDefault="00FA40F9" w:rsidP="00EC40FB">
      <w:pPr>
        <w:spacing w:before="240" w:after="240"/>
        <w:ind w:left="720"/>
        <w:rPr>
          <w:color w:val="4472C4"/>
          <w:sz w:val="32"/>
          <w:szCs w:val="32"/>
        </w:rPr>
      </w:pPr>
      <w:r>
        <w:rPr>
          <w:color w:val="4472C4"/>
          <w:sz w:val="32"/>
          <w:szCs w:val="32"/>
        </w:rPr>
        <w:t xml:space="preserve">Listen openly to needs and concerns </w:t>
      </w:r>
    </w:p>
    <w:p w:rsidR="00DD1798" w:rsidRDefault="00FA40F9" w:rsidP="00EC40FB">
      <w:pPr>
        <w:spacing w:before="240" w:after="240"/>
        <w:ind w:left="720"/>
        <w:rPr>
          <w:color w:val="4472C4"/>
          <w:sz w:val="32"/>
          <w:szCs w:val="32"/>
        </w:rPr>
      </w:pPr>
      <w:r>
        <w:rPr>
          <w:color w:val="4472C4"/>
          <w:sz w:val="32"/>
          <w:szCs w:val="32"/>
        </w:rPr>
        <w:t>Provide practical assistance, such as</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Arranging the room</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Finalizing rules or procedures</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Getting first week’s lesson plans set</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Cataloging books</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Making sense of start-of-the-year paperwork</w:t>
      </w:r>
    </w:p>
    <w:p w:rsidR="00DD1798" w:rsidRDefault="00FA40F9" w:rsidP="00EC40FB">
      <w:pPr>
        <w:numPr>
          <w:ilvl w:val="0"/>
          <w:numId w:val="8"/>
        </w:numPr>
        <w:spacing w:before="240" w:after="240"/>
        <w:ind w:left="1800"/>
        <w:contextualSpacing/>
        <w:rPr>
          <w:color w:val="4472C4"/>
          <w:sz w:val="32"/>
          <w:szCs w:val="32"/>
        </w:rPr>
      </w:pPr>
      <w:r>
        <w:rPr>
          <w:color w:val="4472C4"/>
          <w:sz w:val="32"/>
          <w:szCs w:val="32"/>
        </w:rPr>
        <w:t>Duplicating materials</w:t>
      </w:r>
    </w:p>
    <w:p w:rsidR="00DD1798" w:rsidRDefault="00DD1798" w:rsidP="00EC40FB">
      <w:pPr>
        <w:spacing w:before="240" w:after="240"/>
        <w:ind w:left="1800"/>
        <w:rPr>
          <w:color w:val="4472C4"/>
          <w:sz w:val="32"/>
          <w:szCs w:val="32"/>
        </w:rPr>
      </w:pPr>
    </w:p>
    <w:p w:rsidR="00DD1798" w:rsidRDefault="00FA40F9" w:rsidP="00EC40FB">
      <w:pPr>
        <w:spacing w:before="240" w:after="240"/>
        <w:ind w:left="720"/>
        <w:rPr>
          <w:color w:val="4472C4"/>
          <w:sz w:val="32"/>
          <w:szCs w:val="32"/>
        </w:rPr>
      </w:pPr>
      <w:r>
        <w:rPr>
          <w:color w:val="4472C4"/>
          <w:sz w:val="32"/>
          <w:szCs w:val="32"/>
        </w:rPr>
        <w:t>Clarify each of your roles and expectations</w:t>
      </w:r>
    </w:p>
    <w:p w:rsidR="00DD1798" w:rsidRDefault="00FA40F9" w:rsidP="00EC40FB">
      <w:pPr>
        <w:spacing w:before="240" w:after="240"/>
        <w:ind w:left="720"/>
        <w:rPr>
          <w:color w:val="4472C4"/>
          <w:sz w:val="32"/>
          <w:szCs w:val="32"/>
        </w:rPr>
      </w:pPr>
      <w:r>
        <w:rPr>
          <w:color w:val="4472C4"/>
          <w:sz w:val="32"/>
          <w:szCs w:val="32"/>
        </w:rPr>
        <w:t>Provide both assistance and a vision of your instructional mentoring</w:t>
      </w:r>
    </w:p>
    <w:p w:rsidR="00FA40F9" w:rsidRDefault="00FA40F9">
      <w:pPr>
        <w:rPr>
          <w:b/>
          <w:sz w:val="32"/>
          <w:szCs w:val="32"/>
        </w:rPr>
      </w:pPr>
      <w:r>
        <w:rPr>
          <w:b/>
          <w:sz w:val="32"/>
          <w:szCs w:val="32"/>
        </w:rPr>
        <w:br w:type="page"/>
      </w:r>
    </w:p>
    <w:p w:rsidR="00DD1798" w:rsidRDefault="00FA40F9">
      <w:pPr>
        <w:spacing w:after="200"/>
        <w:jc w:val="center"/>
        <w:rPr>
          <w:rFonts w:ascii="Times New Roman" w:eastAsia="Times New Roman" w:hAnsi="Times New Roman" w:cs="Times New Roman"/>
        </w:rPr>
      </w:pPr>
      <w:r>
        <w:rPr>
          <w:b/>
          <w:sz w:val="32"/>
          <w:szCs w:val="32"/>
        </w:rPr>
        <w:t>“Getting to Know You” Tool</w:t>
      </w:r>
    </w:p>
    <w:p w:rsidR="00DD1798" w:rsidRDefault="00FA40F9">
      <w:pPr>
        <w:spacing w:after="200"/>
        <w:jc w:val="center"/>
        <w:rPr>
          <w:rFonts w:ascii="Times New Roman" w:eastAsia="Times New Roman" w:hAnsi="Times New Roman" w:cs="Times New Roman"/>
        </w:rPr>
      </w:pPr>
      <w:r>
        <w:rPr>
          <w:sz w:val="22"/>
          <w:szCs w:val="22"/>
          <w:u w:val="single"/>
        </w:rPr>
        <w:t>First Meeting</w:t>
      </w:r>
    </w:p>
    <w:tbl>
      <w:tblPr>
        <w:tblStyle w:val="a0"/>
        <w:tblW w:w="9364" w:type="dxa"/>
        <w:tblLayout w:type="fixed"/>
        <w:tblLook w:val="0400" w:firstRow="0" w:lastRow="0" w:firstColumn="0" w:lastColumn="0" w:noHBand="0" w:noVBand="1"/>
        <w:tblCaption w:val="Getting to know you tool"/>
      </w:tblPr>
      <w:tblGrid>
        <w:gridCol w:w="4945"/>
        <w:gridCol w:w="4419"/>
      </w:tblGrid>
      <w:tr w:rsidR="00EC40FB" w:rsidTr="00BA67EC">
        <w:trPr>
          <w:trHeight w:val="576"/>
          <w:tblHeader/>
        </w:trPr>
        <w:tc>
          <w:tcPr>
            <w:tcW w:w="4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EC40FB" w:rsidRDefault="00F13DE8">
            <w:pPr>
              <w:rPr>
                <w:sz w:val="22"/>
                <w:szCs w:val="22"/>
              </w:rPr>
            </w:pPr>
            <w:r>
              <w:rPr>
                <w:sz w:val="22"/>
                <w:szCs w:val="22"/>
              </w:rPr>
              <w:t>Mentor Name:</w:t>
            </w:r>
          </w:p>
          <w:p w:rsidR="00BA67EC" w:rsidRDefault="00BA67EC">
            <w:pPr>
              <w:rPr>
                <w:sz w:val="22"/>
                <w:szCs w:val="22"/>
              </w:rPr>
            </w:pPr>
            <w:r>
              <w:rPr>
                <w:sz w:val="22"/>
                <w:szCs w:val="22"/>
              </w:rPr>
              <w:t>Date:</w:t>
            </w:r>
          </w:p>
        </w:tc>
        <w:tc>
          <w:tcPr>
            <w:tcW w:w="44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EC40FB" w:rsidRDefault="00F13DE8">
            <w:pPr>
              <w:rPr>
                <w:sz w:val="22"/>
                <w:szCs w:val="22"/>
              </w:rPr>
            </w:pPr>
            <w:r>
              <w:rPr>
                <w:sz w:val="22"/>
                <w:szCs w:val="22"/>
              </w:rPr>
              <w:t>Mentee Name:</w:t>
            </w:r>
          </w:p>
          <w:p w:rsidR="00BA67EC" w:rsidRDefault="00BA67EC">
            <w:pPr>
              <w:rPr>
                <w:rFonts w:ascii="Times New Roman" w:eastAsia="Times New Roman" w:hAnsi="Times New Roman" w:cs="Times New Roman"/>
              </w:rPr>
            </w:pPr>
            <w:r>
              <w:rPr>
                <w:sz w:val="22"/>
                <w:szCs w:val="22"/>
              </w:rPr>
              <w:t>Time:</w:t>
            </w:r>
          </w:p>
        </w:tc>
      </w:tr>
      <w:tr w:rsidR="00DD1798" w:rsidTr="00BA67EC">
        <w:trPr>
          <w:trHeight w:val="146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pPr>
              <w:rPr>
                <w:rFonts w:ascii="Times New Roman" w:eastAsia="Times New Roman" w:hAnsi="Times New Roman" w:cs="Times New Roman"/>
              </w:rPr>
            </w:pPr>
            <w:r>
              <w:rPr>
                <w:sz w:val="22"/>
                <w:szCs w:val="22"/>
              </w:rPr>
              <w:t>Tell me about your background:</w:t>
            </w:r>
          </w:p>
          <w:p w:rsidR="00DD1798" w:rsidRDefault="00FA40F9">
            <w:pPr>
              <w:rPr>
                <w:rFonts w:ascii="Times New Roman" w:eastAsia="Times New Roman" w:hAnsi="Times New Roman" w:cs="Times New Roman"/>
              </w:rPr>
            </w:pPr>
            <w:r>
              <w:rPr>
                <w:sz w:val="22"/>
                <w:szCs w:val="22"/>
              </w:rPr>
              <w:t>What experiences have you had with teachers and students? Describe your student teaching (or first year) experience. What did you le</w:t>
            </w:r>
            <w:bookmarkStart w:id="2" w:name="_GoBack"/>
            <w:bookmarkEnd w:id="2"/>
            <w:r>
              <w:rPr>
                <w:sz w:val="22"/>
                <w:szCs w:val="22"/>
              </w:rPr>
              <w:t>arn?</w:t>
            </w:r>
          </w:p>
          <w:p w:rsidR="00DD1798" w:rsidRDefault="00DD1798">
            <w:pPr>
              <w:rPr>
                <w:rFonts w:ascii="Times New Roman" w:eastAsia="Times New Roman" w:hAnsi="Times New Roman" w:cs="Times New Roman"/>
              </w:rPr>
            </w:pPr>
          </w:p>
          <w:p w:rsidR="00DD1798" w:rsidRDefault="00FA40F9" w:rsidP="00F13DE8">
            <w:pPr>
              <w:rPr>
                <w:rFonts w:ascii="Times New Roman" w:eastAsia="Times New Roman" w:hAnsi="Times New Roman" w:cs="Times New Roman"/>
              </w:rPr>
            </w:pPr>
            <w:r>
              <w:rPr>
                <w:sz w:val="22"/>
                <w:szCs w:val="22"/>
              </w:rPr>
              <w:t>Why do want to be a teacher? Tell me about your teacher preparation program. What other responsibilities, professionally or personally do you have?</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rsidP="00F13DE8">
            <w:pPr>
              <w:rPr>
                <w:rFonts w:ascii="Times New Roman" w:eastAsia="Times New Roman" w:hAnsi="Times New Roman" w:cs="Times New Roman"/>
              </w:rPr>
            </w:pPr>
            <w:r>
              <w:rPr>
                <w:sz w:val="22"/>
                <w:szCs w:val="22"/>
              </w:rPr>
              <w:t>Tell me what you have learned (know) about the school? Community?</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rsidP="00F13DE8">
            <w:pPr>
              <w:rPr>
                <w:rFonts w:ascii="Times New Roman" w:eastAsia="Times New Roman" w:hAnsi="Times New Roman" w:cs="Times New Roman"/>
              </w:rPr>
            </w:pPr>
            <w:r>
              <w:rPr>
                <w:sz w:val="22"/>
                <w:szCs w:val="22"/>
              </w:rPr>
              <w:t xml:space="preserve">What would you say are your teaching strengths? </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pPr>
              <w:rPr>
                <w:rFonts w:ascii="Times New Roman" w:eastAsia="Times New Roman" w:hAnsi="Times New Roman" w:cs="Times New Roman"/>
              </w:rPr>
            </w:pPr>
            <w:r>
              <w:rPr>
                <w:sz w:val="22"/>
                <w:szCs w:val="22"/>
              </w:rPr>
              <w:t xml:space="preserve">What teaching responsibilities are you concerned about? </w:t>
            </w:r>
          </w:p>
          <w:p w:rsidR="00DD1798" w:rsidRDefault="00FA40F9">
            <w:pPr>
              <w:rPr>
                <w:rFonts w:ascii="Times New Roman" w:eastAsia="Times New Roman" w:hAnsi="Times New Roman" w:cs="Times New Roman"/>
              </w:rPr>
            </w:pPr>
            <w:r>
              <w:rPr>
                <w:sz w:val="22"/>
                <w:szCs w:val="22"/>
              </w:rPr>
              <w:t>What ideas do you have to address these concerns?</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rsidP="00F13DE8">
            <w:pPr>
              <w:rPr>
                <w:rFonts w:ascii="Times New Roman" w:eastAsia="Times New Roman" w:hAnsi="Times New Roman" w:cs="Times New Roman"/>
              </w:rPr>
            </w:pPr>
            <w:r>
              <w:rPr>
                <w:sz w:val="22"/>
                <w:szCs w:val="22"/>
              </w:rPr>
              <w:t>Have you created your lesson plans? What can I do to help you during the first few weeks both with instructional needs and managing students?</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pPr>
              <w:rPr>
                <w:rFonts w:ascii="Times New Roman" w:eastAsia="Times New Roman" w:hAnsi="Times New Roman" w:cs="Times New Roman"/>
              </w:rPr>
            </w:pPr>
            <w:r>
              <w:rPr>
                <w:sz w:val="22"/>
                <w:szCs w:val="22"/>
              </w:rPr>
              <w:t xml:space="preserve">What would you like to get from our work together in mentoring? </w:t>
            </w:r>
          </w:p>
          <w:p w:rsidR="00DD1798" w:rsidRDefault="00FA40F9" w:rsidP="00F13DE8">
            <w:pPr>
              <w:rPr>
                <w:rFonts w:ascii="Times New Roman" w:eastAsia="Times New Roman" w:hAnsi="Times New Roman" w:cs="Times New Roman"/>
              </w:rPr>
            </w:pPr>
            <w:r>
              <w:rPr>
                <w:sz w:val="22"/>
                <w:szCs w:val="22"/>
              </w:rPr>
              <w:t xml:space="preserve">What kind of support from me would you find helpful? </w:t>
            </w:r>
            <w:r>
              <w:rPr>
                <w:rFonts w:ascii="Times New Roman" w:eastAsia="Times New Roman" w:hAnsi="Times New Roman" w:cs="Times New Roman"/>
              </w:rPr>
              <w:br/>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4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rsidP="00F13DE8">
            <w:pPr>
              <w:rPr>
                <w:rFonts w:ascii="Times New Roman" w:eastAsia="Times New Roman" w:hAnsi="Times New Roman" w:cs="Times New Roman"/>
              </w:rPr>
            </w:pPr>
            <w:r>
              <w:rPr>
                <w:sz w:val="22"/>
                <w:szCs w:val="22"/>
              </w:rPr>
              <w:t>How have you thought about getting to know colleagues? The community? The building itself?</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18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rsidP="00F13DE8">
            <w:pPr>
              <w:rPr>
                <w:rFonts w:ascii="Times New Roman" w:eastAsia="Times New Roman" w:hAnsi="Times New Roman" w:cs="Times New Roman"/>
              </w:rPr>
            </w:pPr>
            <w:r>
              <w:rPr>
                <w:sz w:val="22"/>
                <w:szCs w:val="22"/>
              </w:rPr>
              <w:t>*Tell the mentee a little about yourself and why you agreed to be a mentor. Be positive and optimistic.</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04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pPr>
              <w:rPr>
                <w:rFonts w:ascii="Times New Roman" w:eastAsia="Times New Roman" w:hAnsi="Times New Roman" w:cs="Times New Roman"/>
              </w:rPr>
            </w:pPr>
            <w:r>
              <w:rPr>
                <w:sz w:val="22"/>
                <w:szCs w:val="22"/>
              </w:rPr>
              <w:t>Set the stage for a team experience by collaboratively establishing a routine time for you both to share information, questions and concerns.</w:t>
            </w:r>
          </w:p>
          <w:p w:rsidR="00DD1798" w:rsidRDefault="00FA40F9">
            <w:pPr>
              <w:rPr>
                <w:rFonts w:ascii="Times New Roman" w:eastAsia="Times New Roman" w:hAnsi="Times New Roman" w:cs="Times New Roman"/>
              </w:rPr>
            </w:pPr>
            <w:r>
              <w:rPr>
                <w:sz w:val="22"/>
                <w:szCs w:val="22"/>
              </w:rPr>
              <w:t>Talk about the purpose and goals of your district’s mentoring program.</w:t>
            </w:r>
          </w:p>
          <w:p w:rsidR="00DD1798" w:rsidRDefault="00FA40F9" w:rsidP="00F13DE8">
            <w:pPr>
              <w:rPr>
                <w:rFonts w:ascii="Times New Roman" w:eastAsia="Times New Roman" w:hAnsi="Times New Roman" w:cs="Times New Roman"/>
              </w:rPr>
            </w:pPr>
            <w:r>
              <w:rPr>
                <w:sz w:val="22"/>
                <w:szCs w:val="22"/>
              </w:rPr>
              <w:t>What will be some immediate next steps for each of you?</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r w:rsidR="00DD1798" w:rsidTr="00BA67EC">
        <w:trPr>
          <w:trHeight w:val="1520"/>
        </w:trPr>
        <w:tc>
          <w:tcPr>
            <w:tcW w:w="4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FA40F9">
            <w:pPr>
              <w:numPr>
                <w:ilvl w:val="0"/>
                <w:numId w:val="10"/>
              </w:numPr>
            </w:pPr>
            <w:r>
              <w:rPr>
                <w:sz w:val="22"/>
                <w:szCs w:val="22"/>
              </w:rPr>
              <w:t>Contact info</w:t>
            </w:r>
          </w:p>
          <w:p w:rsidR="00DD1798" w:rsidRDefault="00FA40F9">
            <w:pPr>
              <w:numPr>
                <w:ilvl w:val="0"/>
                <w:numId w:val="10"/>
              </w:numPr>
            </w:pPr>
            <w:r>
              <w:rPr>
                <w:sz w:val="22"/>
                <w:szCs w:val="22"/>
              </w:rPr>
              <w:t>Review and sign the Letter of Commitment (if you feel they are ready and are an ODE funded program)</w:t>
            </w:r>
          </w:p>
          <w:p w:rsidR="00DD1798" w:rsidRDefault="00FA40F9" w:rsidP="00F13DE8">
            <w:pPr>
              <w:numPr>
                <w:ilvl w:val="0"/>
                <w:numId w:val="10"/>
              </w:numPr>
              <w:rPr>
                <w:rFonts w:ascii="Times New Roman" w:eastAsia="Times New Roman" w:hAnsi="Times New Roman" w:cs="Times New Roman"/>
              </w:rPr>
            </w:pPr>
            <w:r>
              <w:rPr>
                <w:sz w:val="22"/>
                <w:szCs w:val="22"/>
              </w:rPr>
              <w:t>Determine days, times of meetings, etc.</w:t>
            </w:r>
          </w:p>
        </w:tc>
        <w:tc>
          <w:tcPr>
            <w:tcW w:w="4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798" w:rsidRDefault="00DD1798">
            <w:pPr>
              <w:rPr>
                <w:rFonts w:ascii="Times New Roman" w:eastAsia="Times New Roman" w:hAnsi="Times New Roman" w:cs="Times New Roman"/>
              </w:rPr>
            </w:pPr>
          </w:p>
        </w:tc>
      </w:tr>
    </w:tbl>
    <w:p w:rsidR="00FA40F9" w:rsidRDefault="00FA40F9">
      <w:pPr>
        <w:rPr>
          <w:sz w:val="56"/>
          <w:szCs w:val="56"/>
        </w:rPr>
      </w:pPr>
      <w:r>
        <w:rPr>
          <w:sz w:val="56"/>
          <w:szCs w:val="56"/>
        </w:rPr>
        <w:br w:type="page"/>
      </w:r>
    </w:p>
    <w:p w:rsidR="00DD1798" w:rsidRDefault="00FA40F9">
      <w:pPr>
        <w:jc w:val="center"/>
        <w:rPr>
          <w:sz w:val="56"/>
          <w:szCs w:val="56"/>
        </w:rPr>
      </w:pPr>
      <w:r>
        <w:rPr>
          <w:sz w:val="56"/>
          <w:szCs w:val="56"/>
        </w:rPr>
        <w:t>Teacher Identity</w:t>
      </w:r>
    </w:p>
    <w:p w:rsidR="00DD1798" w:rsidRDefault="00144AFA">
      <w:pPr>
        <w:jc w:val="center"/>
        <w:rPr>
          <w:sz w:val="56"/>
          <w:szCs w:val="56"/>
        </w:rPr>
      </w:pPr>
      <w:r>
        <w:rPr>
          <w:noProof/>
        </w:rPr>
        <mc:AlternateContent>
          <mc:Choice Requires="wps">
            <w:drawing>
              <wp:anchor distT="0" distB="0" distL="114300" distR="114300" simplePos="0" relativeHeight="251672576" behindDoc="0" locked="0" layoutInCell="1" allowOverlap="1" wp14:anchorId="5C7E11A8" wp14:editId="6B78306C">
                <wp:simplePos x="0" y="0"/>
                <wp:positionH relativeFrom="margin">
                  <wp:posOffset>-276225</wp:posOffset>
                </wp:positionH>
                <wp:positionV relativeFrom="paragraph">
                  <wp:posOffset>226695</wp:posOffset>
                </wp:positionV>
                <wp:extent cx="6400800" cy="0"/>
                <wp:effectExtent l="0" t="171450" r="0" b="190500"/>
                <wp:wrapNone/>
                <wp:docPr id="85" name="Straight Arrow Connector 85" title="Arrow connector pag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alt="Title: Arrow connector page 13" style="position:absolute;margin-left:-21.75pt;margin-top:17.85pt;width:7in;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sz w:val="40"/>
          <w:szCs w:val="40"/>
        </w:rPr>
      </w:pPr>
    </w:p>
    <w:p w:rsidR="00DD1798" w:rsidRDefault="00FA40F9">
      <w:pPr>
        <w:rPr>
          <w:sz w:val="40"/>
          <w:szCs w:val="40"/>
        </w:rPr>
      </w:pPr>
      <w:r>
        <w:rPr>
          <w:sz w:val="40"/>
          <w:szCs w:val="40"/>
        </w:rPr>
        <w:t>As you view the video clip, think about these questions:</w:t>
      </w:r>
    </w:p>
    <w:p w:rsidR="00DD1798" w:rsidRDefault="00DD1798">
      <w:pPr>
        <w:rPr>
          <w:sz w:val="40"/>
          <w:szCs w:val="40"/>
        </w:rPr>
      </w:pPr>
    </w:p>
    <w:p w:rsidR="00DD1798" w:rsidRDefault="00FA40F9">
      <w:pPr>
        <w:numPr>
          <w:ilvl w:val="0"/>
          <w:numId w:val="19"/>
        </w:numPr>
      </w:pPr>
      <w:r>
        <w:rPr>
          <w:sz w:val="40"/>
          <w:szCs w:val="40"/>
        </w:rPr>
        <w:t>Leilani has several concerns. As her mentor, where would you begin?</w:t>
      </w:r>
    </w:p>
    <w:p w:rsidR="00DD1798" w:rsidRDefault="00FA40F9">
      <w:pPr>
        <w:numPr>
          <w:ilvl w:val="0"/>
          <w:numId w:val="19"/>
        </w:numPr>
      </w:pPr>
      <w:r>
        <w:rPr>
          <w:sz w:val="40"/>
          <w:szCs w:val="40"/>
        </w:rPr>
        <w:t>What would you do to support a beginning teacher who feels confident with subject matter knowledge but needs support with adjusting her lessons to meet students varied developmental levels?</w:t>
      </w:r>
    </w:p>
    <w:p w:rsidR="00DD1798" w:rsidRDefault="00FA40F9">
      <w:pPr>
        <w:numPr>
          <w:ilvl w:val="0"/>
          <w:numId w:val="19"/>
        </w:numPr>
      </w:pPr>
      <w:r>
        <w:rPr>
          <w:sz w:val="40"/>
          <w:szCs w:val="40"/>
        </w:rPr>
        <w:t>In addition to classroom management, what other concerns do you think beginning teachers may have?</w:t>
      </w:r>
    </w:p>
    <w:p w:rsidR="00FA40F9" w:rsidRDefault="00FA40F9">
      <w:pPr>
        <w:rPr>
          <w:sz w:val="40"/>
          <w:szCs w:val="40"/>
        </w:rPr>
      </w:pPr>
      <w:r>
        <w:rPr>
          <w:sz w:val="40"/>
          <w:szCs w:val="40"/>
        </w:rPr>
        <w:br w:type="page"/>
      </w:r>
    </w:p>
    <w:p w:rsidR="00DD1798" w:rsidRDefault="00FA40F9">
      <w:pPr>
        <w:rPr>
          <w:sz w:val="40"/>
          <w:szCs w:val="40"/>
        </w:rPr>
      </w:pPr>
      <w:r>
        <w:rPr>
          <w:sz w:val="40"/>
          <w:szCs w:val="40"/>
        </w:rPr>
        <w:t xml:space="preserve">Article: </w:t>
      </w:r>
      <w:r>
        <w:rPr>
          <w:i/>
          <w:sz w:val="48"/>
          <w:szCs w:val="48"/>
        </w:rPr>
        <w:t>What New Teachers Really Need</w:t>
      </w:r>
      <w:r>
        <w:rPr>
          <w:sz w:val="40"/>
          <w:szCs w:val="40"/>
        </w:rPr>
        <w:t xml:space="preserve"> </w:t>
      </w:r>
    </w:p>
    <w:p w:rsidR="00DD1798" w:rsidRDefault="00144AFA">
      <w:pPr>
        <w:rPr>
          <w:sz w:val="40"/>
          <w:szCs w:val="40"/>
        </w:rPr>
      </w:pPr>
      <w:r>
        <w:rPr>
          <w:noProof/>
        </w:rPr>
        <mc:AlternateContent>
          <mc:Choice Requires="wps">
            <w:drawing>
              <wp:anchor distT="0" distB="0" distL="114300" distR="114300" simplePos="0" relativeHeight="251673600" behindDoc="0" locked="0" layoutInCell="1" allowOverlap="1" wp14:anchorId="7CE689A1" wp14:editId="333AE2FF">
                <wp:simplePos x="0" y="0"/>
                <wp:positionH relativeFrom="margin">
                  <wp:posOffset>-581025</wp:posOffset>
                </wp:positionH>
                <wp:positionV relativeFrom="paragraph">
                  <wp:posOffset>260350</wp:posOffset>
                </wp:positionV>
                <wp:extent cx="6934200" cy="1"/>
                <wp:effectExtent l="0" t="171450" r="0" b="190500"/>
                <wp:wrapNone/>
                <wp:docPr id="84" name="Straight Arrow Connector 84" title="arrow connector pag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1"/>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alt="Title: arrow connector page 14" style="position:absolute;margin-left:-45.75pt;margin-top:20.5pt;width:546pt;height:0;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t any thoughts, questions about the article"/>
      </w:tblPr>
      <w:tblGrid>
        <w:gridCol w:w="9576"/>
      </w:tblGrid>
      <w:tr w:rsidR="00F13DE8" w:rsidTr="00F13DE8">
        <w:trPr>
          <w:tblHeader/>
        </w:trPr>
        <w:tc>
          <w:tcPr>
            <w:tcW w:w="9576" w:type="dxa"/>
          </w:tcPr>
          <w:p w:rsidR="00F13DE8" w:rsidRPr="00F13DE8" w:rsidRDefault="00F13DE8" w:rsidP="00F13DE8">
            <w:pPr>
              <w:rPr>
                <w:sz w:val="40"/>
                <w:szCs w:val="40"/>
              </w:rPr>
            </w:pPr>
            <w:r w:rsidRPr="00F13DE8">
              <w:rPr>
                <w:sz w:val="40"/>
                <w:szCs w:val="40"/>
              </w:rPr>
              <w:t>Jot any thoughts, questions.</w:t>
            </w:r>
          </w:p>
        </w:tc>
      </w:tr>
      <w:tr w:rsidR="00F13DE8" w:rsidTr="00F13DE8">
        <w:trPr>
          <w:trHeight w:val="4032"/>
        </w:trPr>
        <w:tc>
          <w:tcPr>
            <w:tcW w:w="9576" w:type="dxa"/>
          </w:tcPr>
          <w:p w:rsidR="00F13DE8" w:rsidRPr="00F13DE8" w:rsidRDefault="00F13DE8" w:rsidP="00F13DE8">
            <w:pPr>
              <w:pStyle w:val="ListParagraph"/>
              <w:numPr>
                <w:ilvl w:val="0"/>
                <w:numId w:val="26"/>
              </w:numPr>
              <w:rPr>
                <w:sz w:val="40"/>
                <w:szCs w:val="40"/>
              </w:rPr>
            </w:pPr>
            <w:r w:rsidRPr="00F13DE8">
              <w:rPr>
                <w:sz w:val="40"/>
                <w:szCs w:val="40"/>
              </w:rPr>
              <w:t>What were new teachers 5 top concerns?</w:t>
            </w:r>
          </w:p>
        </w:tc>
      </w:tr>
      <w:tr w:rsidR="00F13DE8" w:rsidTr="00F13DE8">
        <w:trPr>
          <w:trHeight w:val="4032"/>
        </w:trPr>
        <w:tc>
          <w:tcPr>
            <w:tcW w:w="9576" w:type="dxa"/>
          </w:tcPr>
          <w:p w:rsidR="00F13DE8" w:rsidRPr="00F13DE8" w:rsidRDefault="00F13DE8" w:rsidP="00F13DE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sz w:val="40"/>
                <w:szCs w:val="40"/>
              </w:rPr>
            </w:pPr>
            <w:r w:rsidRPr="00F13DE8">
              <w:rPr>
                <w:sz w:val="40"/>
                <w:szCs w:val="40"/>
              </w:rPr>
              <w:t>What are some strategies the article suggests for mentors?</w:t>
            </w:r>
          </w:p>
        </w:tc>
      </w:tr>
    </w:tbl>
    <w:p w:rsidR="00FA40F9" w:rsidRDefault="00FA40F9">
      <w:pPr>
        <w:rPr>
          <w:rFonts w:ascii="Arial" w:eastAsia="Arial" w:hAnsi="Arial" w:cs="Arial"/>
          <w:b/>
        </w:rPr>
      </w:pPr>
      <w:r>
        <w:rPr>
          <w:rFonts w:ascii="Arial" w:eastAsia="Arial" w:hAnsi="Arial" w:cs="Arial"/>
          <w:b/>
        </w:rPr>
        <w:br w:type="page"/>
      </w:r>
    </w:p>
    <w:p w:rsidR="00DD1798" w:rsidRDefault="00FA40F9">
      <w:pPr>
        <w:spacing w:before="156"/>
        <w:ind w:left="268"/>
        <w:jc w:val="center"/>
        <w:rPr>
          <w:rFonts w:ascii="Arial" w:eastAsia="Arial" w:hAnsi="Arial" w:cs="Arial"/>
          <w:b/>
        </w:rPr>
      </w:pPr>
      <w:r>
        <w:rPr>
          <w:rFonts w:ascii="Arial" w:eastAsia="Arial" w:hAnsi="Arial" w:cs="Arial"/>
          <w:b/>
        </w:rPr>
        <w:t>The Phases of a First-Year Teacher’s Attitude Toward Teaching</w:t>
      </w:r>
    </w:p>
    <w:p w:rsidR="00DD1798" w:rsidRDefault="00FA40F9">
      <w:pPr>
        <w:pStyle w:val="Heading1"/>
        <w:spacing w:before="0"/>
        <w:ind w:left="-450" w:right="-450"/>
        <w:rPr>
          <w:sz w:val="20"/>
          <w:szCs w:val="20"/>
        </w:rPr>
      </w:pPr>
      <w:r>
        <w:rPr>
          <w:sz w:val="20"/>
          <w:szCs w:val="20"/>
        </w:rPr>
        <w:t xml:space="preserve">1.  Anticipation Phase </w:t>
      </w:r>
    </w:p>
    <w:p w:rsidR="00DD1798" w:rsidRDefault="00FA40F9">
      <w:pPr>
        <w:widowControl w:val="0"/>
        <w:ind w:left="-450" w:right="-450"/>
        <w:rPr>
          <w:sz w:val="20"/>
          <w:szCs w:val="20"/>
        </w:rPr>
      </w:pPr>
      <w:r>
        <w:rPr>
          <w:sz w:val="20"/>
          <w:szCs w:val="20"/>
        </w:rPr>
        <w:t>Before teachers start their first assignment, they are idealistic, excited, and anxious.</w:t>
      </w:r>
    </w:p>
    <w:p w:rsidR="00DD1798" w:rsidRDefault="00FA40F9">
      <w:pPr>
        <w:pStyle w:val="Heading1"/>
        <w:spacing w:before="116"/>
        <w:ind w:left="-450" w:right="-450"/>
        <w:rPr>
          <w:sz w:val="20"/>
          <w:szCs w:val="20"/>
        </w:rPr>
      </w:pPr>
      <w:r>
        <w:rPr>
          <w:sz w:val="20"/>
          <w:szCs w:val="20"/>
        </w:rPr>
        <w:t xml:space="preserve">2.  Survival Phase </w:t>
      </w:r>
    </w:p>
    <w:p w:rsidR="00DD1798" w:rsidRDefault="00FA40F9">
      <w:pPr>
        <w:widowControl w:val="0"/>
        <w:spacing w:before="29" w:line="271" w:lineRule="auto"/>
        <w:ind w:left="-450" w:right="-450"/>
        <w:rPr>
          <w:sz w:val="20"/>
          <w:szCs w:val="20"/>
        </w:rPr>
      </w:pPr>
      <w:r>
        <w:rPr>
          <w:sz w:val="20"/>
          <w:szCs w:val="20"/>
        </w:rPr>
        <w:t>During the first month of school the new teacher is bombarded with a variety of problems and situations that he or she has not anticipated. Besides planning and preparing lessons, the new teacher is responsible for organization tasks like taking lunch counts, announcing PTA fundraising drives, and establishing classroom routines and procedures.</w:t>
      </w:r>
    </w:p>
    <w:p w:rsidR="00DD1798" w:rsidRDefault="00FA40F9">
      <w:pPr>
        <w:pStyle w:val="Heading1"/>
        <w:ind w:left="-450" w:right="-450"/>
        <w:rPr>
          <w:sz w:val="20"/>
          <w:szCs w:val="20"/>
        </w:rPr>
      </w:pPr>
      <w:r>
        <w:rPr>
          <w:sz w:val="20"/>
          <w:szCs w:val="20"/>
        </w:rPr>
        <w:t xml:space="preserve">3.  Disillusionment Phase </w:t>
      </w:r>
    </w:p>
    <w:p w:rsidR="00DD1798" w:rsidRDefault="00FA40F9">
      <w:pPr>
        <w:widowControl w:val="0"/>
        <w:spacing w:line="271" w:lineRule="auto"/>
        <w:ind w:left="-450" w:right="-450"/>
        <w:rPr>
          <w:sz w:val="20"/>
          <w:szCs w:val="20"/>
        </w:rPr>
      </w:pPr>
      <w:r>
        <w:rPr>
          <w:sz w:val="20"/>
          <w:szCs w:val="20"/>
        </w:rPr>
        <w:t>Around November, new teachers begin to question their commitment and their competence. They are faced with Back to School Night, parent conferences, and observations by their principals.</w:t>
      </w:r>
    </w:p>
    <w:p w:rsidR="00DD1798" w:rsidRDefault="00FA40F9">
      <w:pPr>
        <w:widowControl w:val="0"/>
        <w:spacing w:before="1" w:line="271" w:lineRule="auto"/>
        <w:ind w:left="-450" w:right="-450"/>
        <w:rPr>
          <w:sz w:val="20"/>
          <w:szCs w:val="20"/>
        </w:rPr>
      </w:pPr>
      <w:r>
        <w:rPr>
          <w:sz w:val="20"/>
          <w:szCs w:val="20"/>
        </w:rPr>
        <w:t>Just when they are running fast to keep pace with varied obligations, they need to run even faster. It is a time of distress. Surviving this phase may be the toughest challenge for new teachers.</w:t>
      </w:r>
    </w:p>
    <w:p w:rsidR="00DD1798" w:rsidRDefault="00FA40F9">
      <w:pPr>
        <w:pStyle w:val="Heading1"/>
        <w:ind w:left="-450" w:right="-450"/>
        <w:rPr>
          <w:sz w:val="20"/>
          <w:szCs w:val="20"/>
        </w:rPr>
      </w:pPr>
      <w:r>
        <w:rPr>
          <w:sz w:val="20"/>
          <w:szCs w:val="20"/>
        </w:rPr>
        <w:t xml:space="preserve">4.  Rejuvenation Phase </w:t>
      </w:r>
    </w:p>
    <w:p w:rsidR="00DD1798" w:rsidRDefault="00FA40F9">
      <w:pPr>
        <w:widowControl w:val="0"/>
        <w:spacing w:line="271" w:lineRule="auto"/>
        <w:ind w:left="-450" w:right="-450"/>
        <w:rPr>
          <w:sz w:val="20"/>
          <w:szCs w:val="20"/>
        </w:rPr>
      </w:pPr>
      <w:r>
        <w:rPr>
          <w:sz w:val="20"/>
          <w:szCs w:val="20"/>
        </w:rPr>
        <w:t>After winter break, new teachers feel rested and rejuvenated. There is a slow rise in their attitudes. They come back with renewed hope and a better understanding of the job. They are relieved that they have survived the first half of the year.</w:t>
      </w:r>
    </w:p>
    <w:p w:rsidR="00DD1798" w:rsidRDefault="00FA40F9">
      <w:pPr>
        <w:pStyle w:val="Heading1"/>
        <w:spacing w:before="88"/>
        <w:ind w:left="-450" w:right="-450"/>
        <w:rPr>
          <w:sz w:val="20"/>
          <w:szCs w:val="20"/>
        </w:rPr>
      </w:pPr>
      <w:r>
        <w:rPr>
          <w:sz w:val="20"/>
          <w:szCs w:val="20"/>
        </w:rPr>
        <w:t xml:space="preserve">5.  Reflection Phase </w:t>
      </w:r>
    </w:p>
    <w:p w:rsidR="00DD1798" w:rsidRDefault="00FA40F9">
      <w:pPr>
        <w:widowControl w:val="0"/>
        <w:ind w:left="-450" w:right="-450"/>
        <w:rPr>
          <w:sz w:val="20"/>
          <w:szCs w:val="20"/>
        </w:rPr>
      </w:pPr>
      <w:r>
        <w:rPr>
          <w:sz w:val="20"/>
          <w:szCs w:val="20"/>
        </w:rPr>
        <w:t>This is the time new teachers review their curriculum, classroom management, and teaching strategies. It is a “what worked and what will I do differently” stage. The end of the year is approaching, and they start thinking about next year. It is a time of self-analysis.</w:t>
      </w:r>
    </w:p>
    <w:p w:rsidR="00DD1798" w:rsidRDefault="00DD1798">
      <w:pPr>
        <w:widowControl w:val="0"/>
        <w:rPr>
          <w:color w:val="4472C4"/>
          <w:sz w:val="20"/>
          <w:szCs w:val="20"/>
        </w:rPr>
      </w:pPr>
    </w:p>
    <w:p w:rsidR="00DD1798" w:rsidRDefault="00FA40F9">
      <w:pPr>
        <w:widowControl w:val="0"/>
        <w:ind w:left="-450"/>
        <w:rPr>
          <w:color w:val="2F5496"/>
          <w:sz w:val="20"/>
          <w:szCs w:val="20"/>
        </w:rPr>
      </w:pPr>
      <w:r>
        <w:rPr>
          <w:color w:val="2F5496"/>
          <w:sz w:val="20"/>
          <w:szCs w:val="20"/>
        </w:rPr>
        <w:t>6. Anticipation “Phase II”</w:t>
      </w:r>
    </w:p>
    <w:p w:rsidR="00DD1798" w:rsidRDefault="00F13DE8">
      <w:pPr>
        <w:widowControl w:val="0"/>
        <w:ind w:left="-450"/>
        <w:rPr>
          <w:sz w:val="20"/>
          <w:szCs w:val="20"/>
        </w:rPr>
      </w:pPr>
      <w:r>
        <w:rPr>
          <w:noProof/>
        </w:rPr>
        <mc:AlternateContent>
          <mc:Choice Requires="wpg">
            <w:drawing>
              <wp:anchor distT="0" distB="0" distL="0" distR="0" simplePos="0" relativeHeight="251674624" behindDoc="1" locked="0" layoutInCell="1" allowOverlap="1" wp14:anchorId="358D2D6F" wp14:editId="0414C608">
                <wp:simplePos x="0" y="0"/>
                <wp:positionH relativeFrom="margin">
                  <wp:posOffset>1076325</wp:posOffset>
                </wp:positionH>
                <wp:positionV relativeFrom="paragraph">
                  <wp:posOffset>466090</wp:posOffset>
                </wp:positionV>
                <wp:extent cx="3314065" cy="2714625"/>
                <wp:effectExtent l="0" t="0" r="19685" b="28575"/>
                <wp:wrapTopAndBottom/>
                <wp:docPr id="72" name="Group 72" title="Phases of a First Year Teacher's Attitude Toward Teach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065" cy="2714625"/>
                          <a:chOff x="3683569" y="2603662"/>
                          <a:chExt cx="3320415" cy="2349500"/>
                        </a:xfrm>
                      </wpg:grpSpPr>
                      <wpg:grpSp>
                        <wpg:cNvPr id="73" name="Group 25"/>
                        <wpg:cNvGrpSpPr/>
                        <wpg:grpSpPr>
                          <a:xfrm>
                            <a:off x="3683569" y="2603662"/>
                            <a:ext cx="3320415" cy="2349500"/>
                            <a:chOff x="3160" y="990"/>
                            <a:chExt cx="5229" cy="3700"/>
                          </a:xfrm>
                        </wpg:grpSpPr>
                        <wps:wsp>
                          <wps:cNvPr id="74" name="Rectangle 26"/>
                          <wps:cNvSpPr/>
                          <wps:spPr>
                            <a:xfrm>
                              <a:off x="3160" y="990"/>
                              <a:ext cx="5225" cy="3700"/>
                            </a:xfrm>
                            <a:prstGeom prst="rect">
                              <a:avLst/>
                            </a:prstGeom>
                            <a:noFill/>
                            <a:ln>
                              <a:noFill/>
                            </a:ln>
                          </wps:spPr>
                          <wps:txbx>
                            <w:txbxContent>
                              <w:p w:rsidR="00DD1798" w:rsidRDefault="00DD1798">
                                <w:pPr>
                                  <w:textDirection w:val="btLr"/>
                                </w:pPr>
                              </w:p>
                            </w:txbxContent>
                          </wps:txbx>
                          <wps:bodyPr lIns="91425" tIns="91425" rIns="91425" bIns="91425" anchor="ctr" anchorCtr="0"/>
                        </wps:wsp>
                        <wps:wsp>
                          <wps:cNvPr id="75" name="Freeform 27"/>
                          <wps:cNvSpPr/>
                          <wps:spPr>
                            <a:xfrm>
                              <a:off x="3336" y="1971"/>
                              <a:ext cx="4881" cy="2107"/>
                            </a:xfrm>
                            <a:custGeom>
                              <a:avLst/>
                              <a:gdLst/>
                              <a:ahLst/>
                              <a:cxnLst/>
                              <a:rect l="0" t="0" r="0" b="0"/>
                              <a:pathLst>
                                <a:path w="120000" h="120000" extrusionOk="0">
                                  <a:moveTo>
                                    <a:pt x="0" y="0"/>
                                  </a:moveTo>
                                  <a:lnTo>
                                    <a:pt x="2188" y="2960"/>
                                  </a:lnTo>
                                  <a:lnTo>
                                    <a:pt x="3491" y="5066"/>
                                  </a:lnTo>
                                  <a:lnTo>
                                    <a:pt x="5457" y="10759"/>
                                  </a:lnTo>
                                  <a:lnTo>
                                    <a:pt x="6588" y="14629"/>
                                  </a:lnTo>
                                  <a:lnTo>
                                    <a:pt x="7572" y="17931"/>
                                  </a:lnTo>
                                  <a:lnTo>
                                    <a:pt x="8408" y="20891"/>
                                  </a:lnTo>
                                  <a:lnTo>
                                    <a:pt x="9858" y="26356"/>
                                  </a:lnTo>
                                  <a:lnTo>
                                    <a:pt x="11259" y="32333"/>
                                  </a:lnTo>
                                  <a:lnTo>
                                    <a:pt x="12046" y="35920"/>
                                  </a:lnTo>
                                  <a:lnTo>
                                    <a:pt x="12931" y="40132"/>
                                  </a:lnTo>
                                  <a:lnTo>
                                    <a:pt x="13988" y="45142"/>
                                  </a:lnTo>
                                  <a:lnTo>
                                    <a:pt x="15193" y="51119"/>
                                  </a:lnTo>
                                  <a:lnTo>
                                    <a:pt x="16668" y="58178"/>
                                  </a:lnTo>
                                  <a:lnTo>
                                    <a:pt x="17701" y="63358"/>
                                  </a:lnTo>
                                  <a:lnTo>
                                    <a:pt x="18438" y="66546"/>
                                  </a:lnTo>
                                  <a:lnTo>
                                    <a:pt x="19200" y="69051"/>
                                  </a:lnTo>
                                  <a:lnTo>
                                    <a:pt x="20307" y="72182"/>
                                  </a:lnTo>
                                  <a:lnTo>
                                    <a:pt x="21020" y="74402"/>
                                  </a:lnTo>
                                  <a:lnTo>
                                    <a:pt x="22052" y="77703"/>
                                  </a:lnTo>
                                  <a:lnTo>
                                    <a:pt x="23282" y="81859"/>
                                  </a:lnTo>
                                  <a:lnTo>
                                    <a:pt x="24658" y="86470"/>
                                  </a:lnTo>
                                  <a:lnTo>
                                    <a:pt x="26084" y="91366"/>
                                  </a:lnTo>
                                  <a:lnTo>
                                    <a:pt x="27486" y="96204"/>
                                  </a:lnTo>
                                  <a:lnTo>
                                    <a:pt x="28813" y="100702"/>
                                  </a:lnTo>
                                  <a:lnTo>
                                    <a:pt x="29969" y="104573"/>
                                  </a:lnTo>
                                  <a:lnTo>
                                    <a:pt x="30878" y="107533"/>
                                  </a:lnTo>
                                  <a:lnTo>
                                    <a:pt x="32427" y="111802"/>
                                  </a:lnTo>
                                  <a:lnTo>
                                    <a:pt x="33534" y="114478"/>
                                  </a:lnTo>
                                  <a:lnTo>
                                    <a:pt x="34960" y="116982"/>
                                  </a:lnTo>
                                  <a:lnTo>
                                    <a:pt x="36828" y="118918"/>
                                  </a:lnTo>
                                  <a:lnTo>
                                    <a:pt x="39336" y="119943"/>
                                  </a:lnTo>
                                  <a:lnTo>
                                    <a:pt x="41106" y="119544"/>
                                  </a:lnTo>
                                  <a:lnTo>
                                    <a:pt x="43097" y="117950"/>
                                  </a:lnTo>
                                  <a:lnTo>
                                    <a:pt x="45236" y="115559"/>
                                  </a:lnTo>
                                  <a:lnTo>
                                    <a:pt x="47400" y="112656"/>
                                  </a:lnTo>
                                  <a:lnTo>
                                    <a:pt x="49489" y="109525"/>
                                  </a:lnTo>
                                  <a:lnTo>
                                    <a:pt x="51382" y="106508"/>
                                  </a:lnTo>
                                  <a:lnTo>
                                    <a:pt x="53005" y="104003"/>
                                  </a:lnTo>
                                  <a:lnTo>
                                    <a:pt x="54210" y="102182"/>
                                  </a:lnTo>
                                  <a:lnTo>
                                    <a:pt x="54923" y="101442"/>
                                  </a:lnTo>
                                  <a:lnTo>
                                    <a:pt x="56299" y="101385"/>
                                  </a:lnTo>
                                  <a:lnTo>
                                    <a:pt x="58537" y="101555"/>
                                  </a:lnTo>
                                  <a:lnTo>
                                    <a:pt x="61069" y="101783"/>
                                  </a:lnTo>
                                  <a:lnTo>
                                    <a:pt x="63355" y="101897"/>
                                  </a:lnTo>
                                  <a:lnTo>
                                    <a:pt x="64880" y="100702"/>
                                  </a:lnTo>
                                  <a:lnTo>
                                    <a:pt x="66797" y="97912"/>
                                  </a:lnTo>
                                  <a:lnTo>
                                    <a:pt x="68862" y="94724"/>
                                  </a:lnTo>
                                  <a:lnTo>
                                    <a:pt x="70731" y="92277"/>
                                  </a:lnTo>
                                  <a:lnTo>
                                    <a:pt x="72599" y="90853"/>
                                  </a:lnTo>
                                  <a:lnTo>
                                    <a:pt x="74640" y="89829"/>
                                  </a:lnTo>
                                  <a:lnTo>
                                    <a:pt x="76558" y="89146"/>
                                  </a:lnTo>
                                  <a:lnTo>
                                    <a:pt x="78082" y="88576"/>
                                  </a:lnTo>
                                  <a:lnTo>
                                    <a:pt x="79532" y="87267"/>
                                  </a:lnTo>
                                  <a:lnTo>
                                    <a:pt x="81671" y="84762"/>
                                  </a:lnTo>
                                  <a:lnTo>
                                    <a:pt x="84007" y="81802"/>
                                  </a:lnTo>
                                  <a:lnTo>
                                    <a:pt x="86047" y="79070"/>
                                  </a:lnTo>
                                  <a:lnTo>
                                    <a:pt x="87350" y="77419"/>
                                  </a:lnTo>
                                  <a:lnTo>
                                    <a:pt x="88285" y="75939"/>
                                  </a:lnTo>
                                  <a:lnTo>
                                    <a:pt x="89612" y="73263"/>
                                  </a:lnTo>
                                  <a:lnTo>
                                    <a:pt x="91210" y="69962"/>
                                  </a:lnTo>
                                  <a:lnTo>
                                    <a:pt x="92882" y="66546"/>
                                  </a:lnTo>
                                  <a:lnTo>
                                    <a:pt x="94431" y="63472"/>
                                  </a:lnTo>
                                  <a:lnTo>
                                    <a:pt x="95685" y="61366"/>
                                  </a:lnTo>
                                  <a:lnTo>
                                    <a:pt x="97086" y="59259"/>
                                  </a:lnTo>
                                  <a:lnTo>
                                    <a:pt x="98783" y="56812"/>
                                  </a:lnTo>
                                  <a:lnTo>
                                    <a:pt x="100528" y="54307"/>
                                  </a:lnTo>
                                  <a:lnTo>
                                    <a:pt x="102126" y="52144"/>
                                  </a:lnTo>
                                  <a:lnTo>
                                    <a:pt x="103355" y="50777"/>
                                  </a:lnTo>
                                  <a:lnTo>
                                    <a:pt x="104560" y="48728"/>
                                  </a:lnTo>
                                  <a:lnTo>
                                    <a:pt x="106109" y="45028"/>
                                  </a:lnTo>
                                  <a:lnTo>
                                    <a:pt x="107830" y="40759"/>
                                  </a:lnTo>
                                  <a:lnTo>
                                    <a:pt x="109526" y="36888"/>
                                  </a:lnTo>
                                  <a:lnTo>
                                    <a:pt x="111026" y="34497"/>
                                  </a:lnTo>
                                  <a:lnTo>
                                    <a:pt x="112796" y="33074"/>
                                  </a:lnTo>
                                  <a:lnTo>
                                    <a:pt x="114591" y="32163"/>
                                  </a:lnTo>
                                  <a:lnTo>
                                    <a:pt x="116213" y="31650"/>
                                  </a:lnTo>
                                  <a:lnTo>
                                    <a:pt x="117418" y="31537"/>
                                  </a:lnTo>
                                  <a:lnTo>
                                    <a:pt x="118377" y="31878"/>
                                  </a:lnTo>
                                  <a:lnTo>
                                    <a:pt x="119188" y="32618"/>
                                  </a:lnTo>
                                  <a:lnTo>
                                    <a:pt x="119778" y="33415"/>
                                  </a:lnTo>
                                  <a:lnTo>
                                    <a:pt x="120000" y="33757"/>
                                  </a:lnTo>
                                </a:path>
                              </a:pathLst>
                            </a:custGeom>
                            <a:noFill/>
                            <a:ln w="12050" cap="flat" cmpd="sng">
                              <a:solidFill>
                                <a:srgbClr val="000000"/>
                              </a:solidFill>
                              <a:prstDash val="solid"/>
                              <a:round/>
                              <a:headEnd type="none" w="med" len="med"/>
                              <a:tailEnd type="none" w="med" len="med"/>
                            </a:ln>
                          </wps:spPr>
                          <wps:bodyPr lIns="91425" tIns="91425" rIns="91425" bIns="91425" anchor="ctr" anchorCtr="0"/>
                        </wps:wsp>
                        <wps:wsp>
                          <wps:cNvPr id="76" name="Freeform 28"/>
                          <wps:cNvSpPr/>
                          <wps:spPr>
                            <a:xfrm>
                              <a:off x="3279" y="1686"/>
                              <a:ext cx="4920" cy="2665"/>
                            </a:xfrm>
                            <a:custGeom>
                              <a:avLst/>
                              <a:gdLst/>
                              <a:ahLst/>
                              <a:cxnLst/>
                              <a:rect l="0" t="0" r="0" b="0"/>
                              <a:pathLst>
                                <a:path w="120000" h="120000" extrusionOk="0">
                                  <a:moveTo>
                                    <a:pt x="0" y="0"/>
                                  </a:moveTo>
                                  <a:lnTo>
                                    <a:pt x="0" y="120000"/>
                                  </a:lnTo>
                                  <a:lnTo>
                                    <a:pt x="120000" y="120000"/>
                                  </a:lnTo>
                                </a:path>
                              </a:pathLst>
                            </a:custGeom>
                            <a:noFill/>
                            <a:ln w="12050" cap="flat" cmpd="sng">
                              <a:solidFill>
                                <a:srgbClr val="000000"/>
                              </a:solidFill>
                              <a:prstDash val="solid"/>
                              <a:round/>
                              <a:headEnd type="none" w="med" len="med"/>
                              <a:tailEnd type="none" w="med" len="med"/>
                            </a:ln>
                          </wps:spPr>
                          <wps:bodyPr lIns="91425" tIns="91425" rIns="91425" bIns="91425" anchor="ctr" anchorCtr="0"/>
                        </wps:wsp>
                        <wps:wsp>
                          <wps:cNvPr id="77" name="Rectangle 32"/>
                          <wps:cNvSpPr/>
                          <wps:spPr>
                            <a:xfrm>
                              <a:off x="3164" y="996"/>
                              <a:ext cx="5225" cy="3694"/>
                            </a:xfrm>
                            <a:prstGeom prst="rect">
                              <a:avLst/>
                            </a:prstGeom>
                            <a:noFill/>
                            <a:ln w="9525" cap="flat" cmpd="sng">
                              <a:solidFill>
                                <a:srgbClr val="000000"/>
                              </a:solidFill>
                              <a:prstDash val="solid"/>
                              <a:miter/>
                              <a:headEnd type="none" w="med" len="med"/>
                              <a:tailEnd type="none" w="med" len="med"/>
                            </a:ln>
                          </wps:spPr>
                          <wps:txbx>
                            <w:txbxContent>
                              <w:p w:rsidR="00DD1798" w:rsidRDefault="00DD1798">
                                <w:pPr>
                                  <w:textDirection w:val="btLr"/>
                                </w:pPr>
                              </w:p>
                            </w:txbxContent>
                          </wps:txbx>
                          <wps:bodyPr lIns="91425" tIns="91425" rIns="91425" bIns="91425" anchor="ctr" anchorCtr="0"/>
                        </wps:wsp>
                        <wps:wsp>
                          <wps:cNvPr id="78" name="Rectangle 36"/>
                          <wps:cNvSpPr/>
                          <wps:spPr>
                            <a:xfrm>
                              <a:off x="3352" y="1096"/>
                              <a:ext cx="5037" cy="1417"/>
                            </a:xfrm>
                            <a:prstGeom prst="rect">
                              <a:avLst/>
                            </a:prstGeom>
                            <a:noFill/>
                            <a:ln>
                              <a:noFill/>
                            </a:ln>
                          </wps:spPr>
                          <wps:txbx>
                            <w:txbxContent>
                              <w:p w:rsidR="00DD1798" w:rsidRDefault="00FA40F9">
                                <w:pPr>
                                  <w:spacing w:before="6"/>
                                  <w:textDirection w:val="btLr"/>
                                </w:pPr>
                                <w:r>
                                  <w:rPr>
                                    <w:rFonts w:ascii="Arial" w:eastAsia="Arial" w:hAnsi="Arial" w:cs="Arial"/>
                                    <w:sz w:val="19"/>
                                  </w:rPr>
                                  <w:t>Figure 1:</w:t>
                                </w:r>
                              </w:p>
                              <w:p w:rsidR="00DD1798" w:rsidRDefault="00FA40F9">
                                <w:pPr>
                                  <w:spacing w:before="20"/>
                                  <w:textDirection w:val="btLr"/>
                                </w:pPr>
                                <w:r>
                                  <w:rPr>
                                    <w:rFonts w:ascii="Arial" w:eastAsia="Arial" w:hAnsi="Arial" w:cs="Arial"/>
                                    <w:sz w:val="19"/>
                                  </w:rPr>
                                  <w:t>The Phases of a First-Year Teacher’s Attitude Toward Teaching</w:t>
                                </w:r>
                              </w:p>
                              <w:p w:rsidR="00DD1798" w:rsidRDefault="00FA40F9">
                                <w:pPr>
                                  <w:spacing w:before="151"/>
                                  <w:ind w:left="24" w:firstLine="24"/>
                                  <w:textDirection w:val="btLr"/>
                                </w:pPr>
                                <w:r>
                                  <w:rPr>
                                    <w:rFonts w:ascii="Arial" w:eastAsia="Arial" w:hAnsi="Arial" w:cs="Arial"/>
                                    <w:sz w:val="18"/>
                                  </w:rPr>
                                  <w:t>Anticipation</w:t>
                                </w:r>
                              </w:p>
                              <w:p w:rsidR="00DD1798" w:rsidRDefault="00DD1798">
                                <w:pPr>
                                  <w:textDirection w:val="btLr"/>
                                </w:pPr>
                              </w:p>
                              <w:p w:rsidR="00DD1798" w:rsidRDefault="00FA40F9">
                                <w:pPr>
                                  <w:spacing w:before="126"/>
                                  <w:ind w:right="17"/>
                                  <w:jc w:val="right"/>
                                  <w:textDirection w:val="btLr"/>
                                </w:pPr>
                                <w:r>
                                  <w:rPr>
                                    <w:rFonts w:ascii="Arial" w:eastAsia="Arial" w:hAnsi="Arial" w:cs="Arial"/>
                                    <w:sz w:val="18"/>
                                  </w:rPr>
                                  <w:t>Anticipation II</w:t>
                                </w:r>
                              </w:p>
                            </w:txbxContent>
                          </wps:txbx>
                          <wps:bodyPr lIns="0" tIns="0" rIns="0" bIns="0" anchor="t" anchorCtr="0"/>
                        </wps:wsp>
                        <wps:wsp>
                          <wps:cNvPr id="79" name="Rectangle 37"/>
                          <wps:cNvSpPr/>
                          <wps:spPr>
                            <a:xfrm>
                              <a:off x="4125" y="2815"/>
                              <a:ext cx="528" cy="218"/>
                            </a:xfrm>
                            <a:prstGeom prst="rect">
                              <a:avLst/>
                            </a:prstGeom>
                            <a:noFill/>
                            <a:ln>
                              <a:noFill/>
                            </a:ln>
                          </wps:spPr>
                          <wps:txbx>
                            <w:txbxContent>
                              <w:p w:rsidR="00DD1798" w:rsidRDefault="00FA40F9">
                                <w:pPr>
                                  <w:spacing w:before="3"/>
                                  <w:textDirection w:val="btLr"/>
                                </w:pPr>
                                <w:r>
                                  <w:rPr>
                                    <w:rFonts w:ascii="Arial" w:eastAsia="Arial" w:hAnsi="Arial" w:cs="Arial"/>
                                    <w:sz w:val="18"/>
                                  </w:rPr>
                                  <w:t>Survival</w:t>
                                </w:r>
                              </w:p>
                            </w:txbxContent>
                          </wps:txbx>
                          <wps:bodyPr lIns="0" tIns="0" rIns="0" bIns="0" anchor="t" anchorCtr="0"/>
                        </wps:wsp>
                        <wps:wsp>
                          <wps:cNvPr id="80" name="Rectangle 38"/>
                          <wps:cNvSpPr/>
                          <wps:spPr>
                            <a:xfrm>
                              <a:off x="6641" y="2761"/>
                              <a:ext cx="1073" cy="218"/>
                            </a:xfrm>
                            <a:prstGeom prst="rect">
                              <a:avLst/>
                            </a:prstGeom>
                            <a:noFill/>
                            <a:ln>
                              <a:noFill/>
                            </a:ln>
                          </wps:spPr>
                          <wps:txbx>
                            <w:txbxContent>
                              <w:p w:rsidR="00DD1798" w:rsidRDefault="00FA40F9">
                                <w:pPr>
                                  <w:spacing w:before="3"/>
                                  <w:textDirection w:val="btLr"/>
                                </w:pPr>
                                <w:r>
                                  <w:rPr>
                                    <w:rFonts w:ascii="Arial" w:eastAsia="Arial" w:hAnsi="Arial" w:cs="Arial"/>
                                    <w:sz w:val="18"/>
                                  </w:rPr>
                                  <w:t>Reflection</w:t>
                                </w:r>
                              </w:p>
                            </w:txbxContent>
                          </wps:txbx>
                          <wps:bodyPr lIns="0" tIns="0" rIns="0" bIns="0" anchor="t" anchorCtr="0"/>
                        </wps:wsp>
                        <wps:wsp>
                          <wps:cNvPr id="81" name="Rectangle 39"/>
                          <wps:cNvSpPr/>
                          <wps:spPr>
                            <a:xfrm>
                              <a:off x="5781" y="3281"/>
                              <a:ext cx="1121" cy="218"/>
                            </a:xfrm>
                            <a:prstGeom prst="rect">
                              <a:avLst/>
                            </a:prstGeom>
                            <a:noFill/>
                            <a:ln>
                              <a:noFill/>
                            </a:ln>
                          </wps:spPr>
                          <wps:txbx>
                            <w:txbxContent>
                              <w:p w:rsidR="00DD1798" w:rsidRDefault="00FA40F9">
                                <w:pPr>
                                  <w:spacing w:before="3"/>
                                  <w:textDirection w:val="btLr"/>
                                </w:pPr>
                                <w:r>
                                  <w:rPr>
                                    <w:rFonts w:ascii="Arial" w:eastAsia="Arial" w:hAnsi="Arial" w:cs="Arial"/>
                                    <w:sz w:val="18"/>
                                  </w:rPr>
                                  <w:t>Rejuvenation</w:t>
                                </w:r>
                              </w:p>
                            </w:txbxContent>
                          </wps:txbx>
                          <wps:bodyPr lIns="0" tIns="0" rIns="0" bIns="0" anchor="t" anchorCtr="0"/>
                        </wps:wsp>
                        <wps:wsp>
                          <wps:cNvPr id="82" name="Rectangle 40"/>
                          <wps:cNvSpPr/>
                          <wps:spPr>
                            <a:xfrm>
                              <a:off x="4565" y="3568"/>
                              <a:ext cx="1315" cy="218"/>
                            </a:xfrm>
                            <a:prstGeom prst="rect">
                              <a:avLst/>
                            </a:prstGeom>
                            <a:noFill/>
                            <a:ln>
                              <a:noFill/>
                            </a:ln>
                          </wps:spPr>
                          <wps:txbx>
                            <w:txbxContent>
                              <w:p w:rsidR="00DD1798" w:rsidRDefault="00FA40F9">
                                <w:pPr>
                                  <w:spacing w:before="3"/>
                                  <w:textDirection w:val="btLr"/>
                                </w:pPr>
                                <w:r>
                                  <w:rPr>
                                    <w:rFonts w:ascii="Arial" w:eastAsia="Arial" w:hAnsi="Arial" w:cs="Arial"/>
                                    <w:sz w:val="18"/>
                                  </w:rPr>
                                  <w:t>Disillusionment</w:t>
                                </w:r>
                              </w:p>
                            </w:txbxContent>
                          </wps:txbx>
                          <wps:bodyPr lIns="0" tIns="0" rIns="0" bIns="0" anchor="t" anchorCtr="0"/>
                        </wps:wsp>
                        <wps:wsp>
                          <wps:cNvPr id="83" name="Rectangle 41"/>
                          <wps:cNvSpPr/>
                          <wps:spPr>
                            <a:xfrm>
                              <a:off x="3288" y="4456"/>
                              <a:ext cx="4940" cy="182"/>
                            </a:xfrm>
                            <a:prstGeom prst="rect">
                              <a:avLst/>
                            </a:prstGeom>
                            <a:noFill/>
                            <a:ln>
                              <a:noFill/>
                            </a:ln>
                          </wps:spPr>
                          <wps:txbx>
                            <w:txbxContent>
                              <w:p w:rsidR="00DD1798" w:rsidRDefault="00FA40F9">
                                <w:pPr>
                                  <w:spacing w:before="4"/>
                                  <w:textDirection w:val="btLr"/>
                                </w:pPr>
                                <w:r>
                                  <w:rPr>
                                    <w:rFonts w:ascii="Arial" w:eastAsia="Arial" w:hAnsi="Arial" w:cs="Arial"/>
                                    <w:sz w:val="15"/>
                                  </w:rPr>
                                  <w:t>AUG    SEP</w:t>
                                </w:r>
                                <w:r>
                                  <w:rPr>
                                    <w:rFonts w:ascii="Arial" w:eastAsia="Arial" w:hAnsi="Arial" w:cs="Arial"/>
                                    <w:sz w:val="15"/>
                                  </w:rPr>
                                  <w:tab/>
                                  <w:t>OCT    NOV    DEC</w:t>
                                </w:r>
                                <w:r>
                                  <w:rPr>
                                    <w:rFonts w:ascii="Arial" w:eastAsia="Arial" w:hAnsi="Arial" w:cs="Arial"/>
                                    <w:sz w:val="15"/>
                                  </w:rPr>
                                  <w:tab/>
                                  <w:t>JAN</w:t>
                                </w:r>
                                <w:r>
                                  <w:rPr>
                                    <w:rFonts w:ascii="Arial" w:eastAsia="Arial" w:hAnsi="Arial" w:cs="Arial"/>
                                    <w:sz w:val="15"/>
                                  </w:rPr>
                                  <w:tab/>
                                  <w:t>FEB    MAR    APR    MAY</w:t>
                                </w:r>
                                <w:r>
                                  <w:rPr>
                                    <w:rFonts w:ascii="Arial" w:eastAsia="Arial" w:hAnsi="Arial" w:cs="Arial"/>
                                    <w:sz w:val="15"/>
                                  </w:rPr>
                                  <w:tab/>
                                  <w:t>JUN</w:t>
                                </w:r>
                                <w:r>
                                  <w:rPr>
                                    <w:rFonts w:ascii="Arial" w:eastAsia="Arial" w:hAnsi="Arial" w:cs="Arial"/>
                                    <w:sz w:val="15"/>
                                  </w:rPr>
                                  <w:tab/>
                                  <w:t>JUL</w:t>
                                </w:r>
                              </w:p>
                            </w:txbxContent>
                          </wps:txbx>
                          <wps:bodyPr lIns="0" tIns="0" rIns="0" bIns="0" anchor="t" anchorCtr="0"/>
                        </wps:wsp>
                      </wpg:grpSp>
                    </wpg:wgp>
                  </a:graphicData>
                </a:graphic>
                <wp14:sizeRelH relativeFrom="page">
                  <wp14:pctWidth>0</wp14:pctWidth>
                </wp14:sizeRelH>
                <wp14:sizeRelV relativeFrom="page">
                  <wp14:pctHeight>0</wp14:pctHeight>
                </wp14:sizeRelV>
              </wp:anchor>
            </w:drawing>
          </mc:Choice>
          <mc:Fallback>
            <w:pict>
              <v:group id="Group 72" o:spid="_x0000_s1038" alt="Title: Phases of a First Year Teacher's Attitude Toward Teaching" style="position:absolute;left:0;text-align:left;margin-left:84.75pt;margin-top:36.7pt;width:260.95pt;height:213.75pt;z-index:-251641856;mso-wrap-distance-left:0;mso-wrap-distance-right:0;mso-position-horizontal-relative:margin;mso-position-vertical-relative:text" coordorigin="36835,26036" coordsize="33204,2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">
                <v:group id="Group 25" o:spid="_x0000_s1039" style="position:absolute;left:36835;top:26036;width:33204;height:23495" coordorigin="3160,990" coordsize="5229,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6" o:spid="_x0000_s1040" style="position:absolute;left:3160;top:990;width:5225;height: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uAMMA&#10;AADbAAAADwAAAGRycy9kb3ducmV2LnhtbESPwW7CMBBE75X6D9ZW4gZOI0RLwKCCQKI90cAHLPES&#10;R8TrEBsIf48rIfU4mpk3mum8s7W4UusrxwreBwkI4sLpiksF+926/wnCB2SNtWNScCcP89nryxQz&#10;7W78S9c8lCJC2GeowITQZFL6wpBFP3ANcfSOrrUYomxLqVu8RbitZZokI2mx4rhgsKGloeKUX6yC&#10;7dBRukr9Ii/t2HSH3c/3GUdK9d66rwmIQF34Dz/bG63gYwh/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uAMMAAADbAAAADwAAAAAAAAAAAAAAAACYAgAAZHJzL2Rv&#10;d25yZXYueG1sUEsFBgAAAAAEAAQA9QAAAIgDAAAAAA==&#10;" filled="f" stroked="f">
                    <v:textbox inset="2.53958mm,2.53958mm,2.53958mm,2.53958mm">
                      <w:txbxContent>
                        <w:p w:rsidR="00DD1798" w:rsidRDefault="00DD1798">
                          <w:pPr>
                            <w:textDirection w:val="btLr"/>
                          </w:pPr>
                        </w:p>
                      </w:txbxContent>
                    </v:textbox>
                  </v:rect>
                  <v:shape id="Freeform 27" o:spid="_x0000_s1041" style="position:absolute;left:3336;top:1971;width:4881;height:210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Ri8UA&#10;AADbAAAADwAAAGRycy9kb3ducmV2LnhtbESPT2vCQBTE74LfYXmCN91YsEp0FSnVhkoP/jt4e2af&#10;STD7Ns1uNX57VxB6HGZ+M8x03phSXKl2hWUFg34Egji1uuBMwX637I1BOI+ssbRMCu7kYD5rt6YY&#10;a3vjDV23PhOhhF2MCnLvq1hKl+Zk0PVtRRy8s60N+iDrTOoab6HclPItit6lwYLDQo4VfeSUXrZ/&#10;RsFoffTD5P4zSpZ28b36+kwPp9+xUt1Os5iA8NT4//CLTnTgh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VGLxQAAANsAAAAPAAAAAAAAAAAAAAAAAJgCAABkcnMv&#10;ZG93bnJldi54bWxQSwUGAAAAAAQABAD1AAAAigMAAAAA&#10;" path="m,l2188,2960,3491,5066r1966,5693l6588,14629r984,3302l8408,20891r1450,5465l11259,32333r787,3587l12931,40132r1057,5010l15193,51119r1475,7059l17701,63358r737,3188l19200,69051r1107,3131l21020,74402r1032,3301l23282,81859r1376,4611l26084,91366r1402,4838l28813,100702r1156,3871l30878,107533r1549,4269l33534,114478r1426,2504l36828,118918r2508,1025l41106,119544r1991,-1594l45236,115559r2164,-2903l49489,109525r1893,-3017l53005,104003r1205,-1821l54923,101442r1376,-57l58537,101555r2532,228l63355,101897r1525,-1195l66797,97912r2065,-3188l70731,92277r1868,-1424l74640,89829r1918,-683l78082,88576r1450,-1309l81671,84762r2336,-2960l86047,79070r1303,-1651l88285,75939r1327,-2676l91210,69962r1672,-3416l94431,63472r1254,-2106l97086,59259r1697,-2447l100528,54307r1598,-2163l103355,50777r1205,-2049l106109,45028r1721,-4269l109526,36888r1500,-2391l112796,33074r1795,-911l116213,31650r1205,-113l118377,31878r811,740l119778,33415r222,342e" filled="f" strokeweight=".33472mm">
                    <v:path arrowok="t" o:extrusionok="f" textboxrect="0,0,120000,120000"/>
                  </v:shape>
                  <v:shape id="Freeform 28" o:spid="_x0000_s1042" style="position:absolute;left:3279;top:1686;width:4920;height:266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P/MYA&#10;AADbAAAADwAAAGRycy9kb3ducmV2LnhtbESPT2vCQBTE74V+h+UJ3upGoSrRTZBSa2jpwX8Hb8/s&#10;MwnNvo3ZrcZv7wqFHoeZ3wwzTztTiwu1rrKsYDiIQBDnVldcKNhtly9TEM4ja6wtk4IbOUiT56c5&#10;xtpeeU2XjS9EKGEXo4LS+yaW0uUlGXQD2xAH72Rbgz7ItpC6xWsoN7UcRdFYGqw4LJTY0FtJ+c/m&#10;1yiYfB38a3b7nmRLu/j8WL3n++N5qlS/1y1mIDx1/j/8R2c6cGN4fAk/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PP/MYAAADbAAAADwAAAAAAAAAAAAAAAACYAgAAZHJz&#10;L2Rvd25yZXYueG1sUEsFBgAAAAAEAAQA9QAAAIsDAAAAAA==&#10;" path="m,l,120000r120000,e" filled="f" strokeweight=".33472mm">
                    <v:path arrowok="t" o:extrusionok="f" textboxrect="0,0,120000,120000"/>
                  </v:shape>
                  <v:rect id="Rectangle 32" o:spid="_x0000_s1043" style="position:absolute;left:3164;top:996;width:5225;height:3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V98QA&#10;AADbAAAADwAAAGRycy9kb3ducmV2LnhtbESPT2vCQBTE7wW/w/KEXkQ37cFIzCohtODFQ1Mv3h7Z&#10;lz+YfRuz2xi/vVsQPA4z8xsm3U+mEyMNrrWs4GMVgSAurW65VnD6/V5uQDiPrLGzTAru5GC/m72l&#10;mGh74x8aC1+LAGGXoILG+z6R0pUNGXQr2xMHr7KDQR/kUEs94C3ATSc/o2gtDbYcFhrsKW+ovBR/&#10;RoHu7uPivDhW/drlxZc5ZEV8rZV6n0/ZFoSnyb/Cz/ZBK4hj+P8Sf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lffEAAAA2wAAAA8AAAAAAAAAAAAAAAAAmAIAAGRycy9k&#10;b3ducmV2LnhtbFBLBQYAAAAABAAEAPUAAACJAwAAAAA=&#10;" filled="f">
                    <v:textbox inset="2.53958mm,2.53958mm,2.53958mm,2.53958mm">
                      <w:txbxContent>
                        <w:p w:rsidR="00DD1798" w:rsidRDefault="00DD1798">
                          <w:pPr>
                            <w:textDirection w:val="btLr"/>
                          </w:pPr>
                        </w:p>
                      </w:txbxContent>
                    </v:textbox>
                  </v:rect>
                  <v:rect id="Rectangle 36" o:spid="_x0000_s1044" style="position:absolute;left:3352;top:1096;width:503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D1798" w:rsidRDefault="00FA40F9">
                          <w:pPr>
                            <w:spacing w:before="6"/>
                            <w:textDirection w:val="btLr"/>
                          </w:pPr>
                          <w:r>
                            <w:rPr>
                              <w:rFonts w:ascii="Arial" w:eastAsia="Arial" w:hAnsi="Arial" w:cs="Arial"/>
                              <w:sz w:val="19"/>
                            </w:rPr>
                            <w:t>Figure 1:</w:t>
                          </w:r>
                        </w:p>
                        <w:p w:rsidR="00DD1798" w:rsidRDefault="00FA40F9">
                          <w:pPr>
                            <w:spacing w:before="20"/>
                            <w:textDirection w:val="btLr"/>
                          </w:pPr>
                          <w:r>
                            <w:rPr>
                              <w:rFonts w:ascii="Arial" w:eastAsia="Arial" w:hAnsi="Arial" w:cs="Arial"/>
                              <w:sz w:val="19"/>
                            </w:rPr>
                            <w:t>The Phases of a First-Year Teacher’s Attitude Toward Teaching</w:t>
                          </w:r>
                        </w:p>
                        <w:p w:rsidR="00DD1798" w:rsidRDefault="00FA40F9">
                          <w:pPr>
                            <w:spacing w:before="151"/>
                            <w:ind w:left="24" w:firstLine="24"/>
                            <w:textDirection w:val="btLr"/>
                          </w:pPr>
                          <w:r>
                            <w:rPr>
                              <w:rFonts w:ascii="Arial" w:eastAsia="Arial" w:hAnsi="Arial" w:cs="Arial"/>
                              <w:sz w:val="18"/>
                            </w:rPr>
                            <w:t>Anticipation</w:t>
                          </w:r>
                        </w:p>
                        <w:p w:rsidR="00DD1798" w:rsidRDefault="00DD1798">
                          <w:pPr>
                            <w:textDirection w:val="btLr"/>
                          </w:pPr>
                        </w:p>
                        <w:p w:rsidR="00DD1798" w:rsidRDefault="00FA40F9">
                          <w:pPr>
                            <w:spacing w:before="126"/>
                            <w:ind w:right="17"/>
                            <w:jc w:val="right"/>
                            <w:textDirection w:val="btLr"/>
                          </w:pPr>
                          <w:r>
                            <w:rPr>
                              <w:rFonts w:ascii="Arial" w:eastAsia="Arial" w:hAnsi="Arial" w:cs="Arial"/>
                              <w:sz w:val="18"/>
                            </w:rPr>
                            <w:t>Anticipation II</w:t>
                          </w:r>
                        </w:p>
                      </w:txbxContent>
                    </v:textbox>
                  </v:rect>
                  <v:rect id="Rectangle 37" o:spid="_x0000_s1045" style="position:absolute;left:4125;top:2815;width:52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D1798" w:rsidRDefault="00FA40F9">
                          <w:pPr>
                            <w:spacing w:before="3"/>
                            <w:textDirection w:val="btLr"/>
                          </w:pPr>
                          <w:r>
                            <w:rPr>
                              <w:rFonts w:ascii="Arial" w:eastAsia="Arial" w:hAnsi="Arial" w:cs="Arial"/>
                              <w:sz w:val="18"/>
                            </w:rPr>
                            <w:t>Survival</w:t>
                          </w:r>
                        </w:p>
                      </w:txbxContent>
                    </v:textbox>
                  </v:rect>
                  <v:rect id="Rectangle 38" o:spid="_x0000_s1046" style="position:absolute;left:6641;top:2761;width:1073;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D1798" w:rsidRDefault="00FA40F9">
                          <w:pPr>
                            <w:spacing w:before="3"/>
                            <w:textDirection w:val="btLr"/>
                          </w:pPr>
                          <w:r>
                            <w:rPr>
                              <w:rFonts w:ascii="Arial" w:eastAsia="Arial" w:hAnsi="Arial" w:cs="Arial"/>
                              <w:sz w:val="18"/>
                            </w:rPr>
                            <w:t>Reflection</w:t>
                          </w:r>
                        </w:p>
                      </w:txbxContent>
                    </v:textbox>
                  </v:rect>
                  <v:rect id="Rectangle 39" o:spid="_x0000_s1047" style="position:absolute;left:5781;top:3281;width:1121;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D1798" w:rsidRDefault="00FA40F9">
                          <w:pPr>
                            <w:spacing w:before="3"/>
                            <w:textDirection w:val="btLr"/>
                          </w:pPr>
                          <w:r>
                            <w:rPr>
                              <w:rFonts w:ascii="Arial" w:eastAsia="Arial" w:hAnsi="Arial" w:cs="Arial"/>
                              <w:sz w:val="18"/>
                            </w:rPr>
                            <w:t>Rejuvenation</w:t>
                          </w:r>
                        </w:p>
                      </w:txbxContent>
                    </v:textbox>
                  </v:rect>
                  <v:rect id="Rectangle 40" o:spid="_x0000_s1048" style="position:absolute;left:4565;top:3568;width:1315;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D1798" w:rsidRDefault="00FA40F9">
                          <w:pPr>
                            <w:spacing w:before="3"/>
                            <w:textDirection w:val="btLr"/>
                          </w:pPr>
                          <w:r>
                            <w:rPr>
                              <w:rFonts w:ascii="Arial" w:eastAsia="Arial" w:hAnsi="Arial" w:cs="Arial"/>
                              <w:sz w:val="18"/>
                            </w:rPr>
                            <w:t>Disillusionment</w:t>
                          </w:r>
                        </w:p>
                      </w:txbxContent>
                    </v:textbox>
                  </v:rect>
                  <v:rect id="Rectangle 41" o:spid="_x0000_s1049" style="position:absolute;left:3288;top:4456;width:494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D1798" w:rsidRDefault="00FA40F9">
                          <w:pPr>
                            <w:spacing w:before="4"/>
                            <w:textDirection w:val="btLr"/>
                          </w:pPr>
                          <w:r>
                            <w:rPr>
                              <w:rFonts w:ascii="Arial" w:eastAsia="Arial" w:hAnsi="Arial" w:cs="Arial"/>
                              <w:sz w:val="15"/>
                            </w:rPr>
                            <w:t>AUG    SEP</w:t>
                          </w:r>
                          <w:r>
                            <w:rPr>
                              <w:rFonts w:ascii="Arial" w:eastAsia="Arial" w:hAnsi="Arial" w:cs="Arial"/>
                              <w:sz w:val="15"/>
                            </w:rPr>
                            <w:tab/>
                            <w:t>OCT    NOV    DEC</w:t>
                          </w:r>
                          <w:r>
                            <w:rPr>
                              <w:rFonts w:ascii="Arial" w:eastAsia="Arial" w:hAnsi="Arial" w:cs="Arial"/>
                              <w:sz w:val="15"/>
                            </w:rPr>
                            <w:tab/>
                            <w:t>JAN</w:t>
                          </w:r>
                          <w:r>
                            <w:rPr>
                              <w:rFonts w:ascii="Arial" w:eastAsia="Arial" w:hAnsi="Arial" w:cs="Arial"/>
                              <w:sz w:val="15"/>
                            </w:rPr>
                            <w:tab/>
                            <w:t>FEB    MAR    APR    MAY</w:t>
                          </w:r>
                          <w:r>
                            <w:rPr>
                              <w:rFonts w:ascii="Arial" w:eastAsia="Arial" w:hAnsi="Arial" w:cs="Arial"/>
                              <w:sz w:val="15"/>
                            </w:rPr>
                            <w:tab/>
                            <w:t>JUN</w:t>
                          </w:r>
                          <w:r>
                            <w:rPr>
                              <w:rFonts w:ascii="Arial" w:eastAsia="Arial" w:hAnsi="Arial" w:cs="Arial"/>
                              <w:sz w:val="15"/>
                            </w:rPr>
                            <w:tab/>
                            <w:t>JUL</w:t>
                          </w:r>
                        </w:p>
                      </w:txbxContent>
                    </v:textbox>
                  </v:rect>
                </v:group>
                <w10:wrap type="topAndBottom" anchorx="margin"/>
              </v:group>
            </w:pict>
          </mc:Fallback>
        </mc:AlternateContent>
      </w:r>
      <w:r>
        <w:rPr>
          <w:noProof/>
        </w:rPr>
        <mc:AlternateContent>
          <mc:Choice Requires="wps">
            <w:drawing>
              <wp:anchor distT="0" distB="0" distL="0" distR="0" simplePos="0" relativeHeight="251675648" behindDoc="1" locked="0" layoutInCell="1" allowOverlap="1" wp14:anchorId="5723316B" wp14:editId="7C2BC0B7">
                <wp:simplePos x="0" y="0"/>
                <wp:positionH relativeFrom="margin">
                  <wp:posOffset>123825</wp:posOffset>
                </wp:positionH>
                <wp:positionV relativeFrom="paragraph">
                  <wp:posOffset>631190</wp:posOffset>
                </wp:positionV>
                <wp:extent cx="781050" cy="0"/>
                <wp:effectExtent l="0" t="0" r="19050" b="19050"/>
                <wp:wrapTopAndBottom/>
                <wp:docPr id="71" name="Straight Arrow Connector 71" title="Straight line pag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alt="Title: Straight line page 15" style="position:absolute;margin-left:9.75pt;margin-top:49.7pt;width:61.5pt;height:0;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">
                <o:lock v:ext="edit" shapetype="f"/>
                <w10:wrap type="topAndBottom" anchorx="margin"/>
              </v:shape>
            </w:pict>
          </mc:Fallback>
        </mc:AlternateContent>
      </w:r>
      <w:r w:rsidR="00FA40F9">
        <w:rPr>
          <w:sz w:val="20"/>
          <w:szCs w:val="20"/>
        </w:rPr>
        <w:t>Having experienced their first year of teaching with its successes and challenges and the various accompanying attitudes, new teachers typically end the year with a fresh anticipation and excitement as they look ahead to their next year of teaching.</w:t>
      </w:r>
    </w:p>
    <w:p w:rsidR="00DD1798" w:rsidRDefault="00DD1798">
      <w:pPr>
        <w:widowControl w:val="0"/>
        <w:spacing w:before="3"/>
        <w:rPr>
          <w:rFonts w:ascii="Times New Roman" w:eastAsia="Times New Roman" w:hAnsi="Times New Roman" w:cs="Times New Roman"/>
          <w:sz w:val="19"/>
          <w:szCs w:val="19"/>
        </w:rPr>
      </w:pPr>
    </w:p>
    <w:p w:rsidR="00DD1798" w:rsidRDefault="00FA40F9">
      <w:pPr>
        <w:spacing w:before="91" w:line="254" w:lineRule="auto"/>
        <w:ind w:left="388" w:right="903"/>
        <w:rPr>
          <w:sz w:val="18"/>
          <w:szCs w:val="18"/>
        </w:rPr>
      </w:pPr>
      <w:r>
        <w:rPr>
          <w:i/>
          <w:sz w:val="18"/>
          <w:szCs w:val="18"/>
        </w:rPr>
        <w:t xml:space="preserve">Note. </w:t>
      </w:r>
      <w:r>
        <w:rPr>
          <w:sz w:val="18"/>
          <w:szCs w:val="18"/>
        </w:rPr>
        <w:t xml:space="preserve">From “The Stages of a Teacher’s First Year” by E. Moir, 1999, in </w:t>
      </w:r>
      <w:r>
        <w:rPr>
          <w:i/>
          <w:sz w:val="18"/>
          <w:szCs w:val="18"/>
        </w:rPr>
        <w:t>A Better Beginning: Supporting New Teachers</w:t>
      </w:r>
      <w:r>
        <w:rPr>
          <w:sz w:val="18"/>
          <w:szCs w:val="18"/>
        </w:rPr>
        <w:t>, Marge Scherer (Ed.), Alexandria, VA: Association of Supervision and Curriculum Development. Copyright 1999 by Association for Supervision and Curriculum Development. Adapted with   permission.</w:t>
      </w:r>
    </w:p>
    <w:p w:rsidR="00DD1798" w:rsidRDefault="00DD1798">
      <w:pPr>
        <w:widowControl w:val="0"/>
        <w:spacing w:before="5"/>
        <w:rPr>
          <w:rFonts w:ascii="Times New Roman" w:eastAsia="Times New Roman" w:hAnsi="Times New Roman" w:cs="Times New Roman"/>
          <w:sz w:val="26"/>
          <w:szCs w:val="26"/>
        </w:rPr>
      </w:pPr>
    </w:p>
    <w:p w:rsidR="00DD1798" w:rsidRDefault="00FA40F9">
      <w:pPr>
        <w:spacing w:before="112"/>
        <w:ind w:left="1971"/>
        <w:rPr>
          <w:rFonts w:ascii="Arial" w:eastAsia="Arial" w:hAnsi="Arial" w:cs="Arial"/>
          <w:sz w:val="16"/>
          <w:szCs w:val="16"/>
        </w:rPr>
      </w:pPr>
      <w:r>
        <w:rPr>
          <w:rFonts w:ascii="Arial" w:eastAsia="Arial" w:hAnsi="Arial" w:cs="Arial"/>
          <w:sz w:val="16"/>
          <w:szCs w:val="16"/>
        </w:rPr>
        <w:t>Mentoring New Teachers Through Collaborative Coaching: Facilitation and Training Guide</w:t>
      </w:r>
    </w:p>
    <w:p w:rsidR="00DD1798" w:rsidRDefault="00FA40F9">
      <w:pPr>
        <w:jc w:val="center"/>
        <w:rPr>
          <w:sz w:val="72"/>
          <w:szCs w:val="72"/>
        </w:rPr>
      </w:pPr>
      <w:r>
        <w:rPr>
          <w:sz w:val="72"/>
          <w:szCs w:val="72"/>
        </w:rPr>
        <w:t>Triads</w:t>
      </w:r>
    </w:p>
    <w:p w:rsidR="00DD1798" w:rsidRDefault="00F13DE8">
      <w:pPr>
        <w:rPr>
          <w:sz w:val="40"/>
          <w:szCs w:val="40"/>
        </w:rPr>
      </w:pPr>
      <w:r>
        <w:rPr>
          <w:noProof/>
        </w:rPr>
        <mc:AlternateContent>
          <mc:Choice Requires="wps">
            <w:drawing>
              <wp:anchor distT="0" distB="0" distL="114300" distR="114300" simplePos="0" relativeHeight="251677696" behindDoc="0" locked="0" layoutInCell="1" allowOverlap="1" wp14:anchorId="1C7AD722" wp14:editId="2F9BFE22">
                <wp:simplePos x="0" y="0"/>
                <wp:positionH relativeFrom="margin">
                  <wp:posOffset>-428625</wp:posOffset>
                </wp:positionH>
                <wp:positionV relativeFrom="paragraph">
                  <wp:posOffset>102870</wp:posOffset>
                </wp:positionV>
                <wp:extent cx="6934200" cy="0"/>
                <wp:effectExtent l="0" t="171450" r="0" b="190500"/>
                <wp:wrapNone/>
                <wp:docPr id="65" name="Straight Arrow Connector 65" title="arrow connector pag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alt="Title: arrow connector page 16" style="position:absolute;margin-left:-33.75pt;margin-top:8.1pt;width:546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rsidP="004C21B9">
      <w:pPr>
        <w:spacing w:before="240" w:after="480"/>
        <w:rPr>
          <w:b/>
          <w:sz w:val="36"/>
          <w:szCs w:val="36"/>
          <w:u w:val="single"/>
        </w:rPr>
      </w:pPr>
      <w:r>
        <w:rPr>
          <w:b/>
          <w:sz w:val="36"/>
          <w:szCs w:val="36"/>
          <w:u w:val="single"/>
        </w:rPr>
        <w:t>Discuss the following:</w:t>
      </w:r>
    </w:p>
    <w:p w:rsidR="00DD1798" w:rsidRDefault="00FA40F9" w:rsidP="004C21B9">
      <w:pPr>
        <w:numPr>
          <w:ilvl w:val="0"/>
          <w:numId w:val="9"/>
        </w:numPr>
        <w:spacing w:before="240" w:after="480"/>
      </w:pPr>
      <w:r>
        <w:rPr>
          <w:sz w:val="36"/>
          <w:szCs w:val="36"/>
        </w:rPr>
        <w:t>Do you recall going through these Phases?</w:t>
      </w:r>
    </w:p>
    <w:p w:rsidR="00DD1798" w:rsidRDefault="00FA40F9" w:rsidP="004C21B9">
      <w:pPr>
        <w:numPr>
          <w:ilvl w:val="0"/>
          <w:numId w:val="9"/>
        </w:numPr>
        <w:spacing w:before="240" w:after="480"/>
      </w:pPr>
      <w:r>
        <w:rPr>
          <w:sz w:val="36"/>
          <w:szCs w:val="36"/>
        </w:rPr>
        <w:t>How did you get through them?</w:t>
      </w:r>
    </w:p>
    <w:p w:rsidR="00DD1798" w:rsidRDefault="00FA40F9" w:rsidP="004C21B9">
      <w:pPr>
        <w:numPr>
          <w:ilvl w:val="0"/>
          <w:numId w:val="9"/>
        </w:numPr>
        <w:spacing w:before="240" w:after="480"/>
      </w:pPr>
      <w:r>
        <w:rPr>
          <w:sz w:val="36"/>
          <w:szCs w:val="36"/>
        </w:rPr>
        <w:t>Why is support the first weeks and months of school so important?</w:t>
      </w:r>
    </w:p>
    <w:p w:rsidR="00DD1798" w:rsidRDefault="00FA40F9" w:rsidP="004C21B9">
      <w:pPr>
        <w:numPr>
          <w:ilvl w:val="0"/>
          <w:numId w:val="9"/>
        </w:numPr>
        <w:spacing w:before="240" w:after="480"/>
      </w:pPr>
      <w:r>
        <w:rPr>
          <w:sz w:val="36"/>
          <w:szCs w:val="36"/>
        </w:rPr>
        <w:t>What can mentors do to help beginning teachers develop positive professional identities?</w:t>
      </w:r>
    </w:p>
    <w:p w:rsidR="00DD1798" w:rsidRDefault="00FA40F9" w:rsidP="004C21B9">
      <w:pPr>
        <w:numPr>
          <w:ilvl w:val="0"/>
          <w:numId w:val="9"/>
        </w:numPr>
        <w:spacing w:before="240" w:after="480"/>
      </w:pPr>
      <w:r>
        <w:rPr>
          <w:sz w:val="36"/>
          <w:szCs w:val="36"/>
        </w:rPr>
        <w:t>How do the concerns of beginning teachers differ from those of experienced teachers?</w:t>
      </w:r>
    </w:p>
    <w:p w:rsidR="00DD1798" w:rsidRDefault="00FA40F9" w:rsidP="004C21B9">
      <w:pPr>
        <w:numPr>
          <w:ilvl w:val="0"/>
          <w:numId w:val="9"/>
        </w:numPr>
        <w:spacing w:before="240" w:after="480"/>
      </w:pPr>
      <w:r>
        <w:rPr>
          <w:sz w:val="36"/>
          <w:szCs w:val="36"/>
        </w:rPr>
        <w:t>Think back to your first year of teaching and some of the feelings you experienced. What advice would you give to a new teacher who confides in you that she feels like she doesn’t know what she is doing?</w:t>
      </w:r>
    </w:p>
    <w:p w:rsidR="00DD1798" w:rsidRDefault="00FA40F9" w:rsidP="004C21B9">
      <w:pPr>
        <w:spacing w:before="240" w:after="480"/>
        <w:rPr>
          <w:sz w:val="36"/>
          <w:szCs w:val="36"/>
        </w:rPr>
      </w:pPr>
      <w:r>
        <w:rPr>
          <w:sz w:val="36"/>
          <w:szCs w:val="36"/>
        </w:rPr>
        <w:t>Thank your group and return to seats.</w:t>
      </w:r>
    </w:p>
    <w:p w:rsidR="00FA40F9" w:rsidRDefault="00FA40F9">
      <w:pPr>
        <w:rPr>
          <w:sz w:val="72"/>
          <w:szCs w:val="72"/>
        </w:rPr>
      </w:pPr>
      <w:r>
        <w:rPr>
          <w:sz w:val="72"/>
          <w:szCs w:val="72"/>
        </w:rPr>
        <w:br w:type="page"/>
      </w:r>
    </w:p>
    <w:p w:rsidR="00DD1798" w:rsidRDefault="00FA40F9">
      <w:pPr>
        <w:jc w:val="center"/>
        <w:rPr>
          <w:sz w:val="72"/>
          <w:szCs w:val="72"/>
        </w:rPr>
      </w:pPr>
      <w:r>
        <w:rPr>
          <w:sz w:val="72"/>
          <w:szCs w:val="72"/>
        </w:rPr>
        <w:t>Reflection</w:t>
      </w:r>
    </w:p>
    <w:p w:rsidR="00DD1798" w:rsidRDefault="00144AFA">
      <w:pPr>
        <w:jc w:val="center"/>
        <w:rPr>
          <w:sz w:val="72"/>
          <w:szCs w:val="72"/>
        </w:rPr>
      </w:pPr>
      <w:r>
        <w:rPr>
          <w:noProof/>
        </w:rPr>
        <mc:AlternateContent>
          <mc:Choice Requires="wps">
            <w:drawing>
              <wp:anchor distT="0" distB="0" distL="114300" distR="114300" simplePos="0" relativeHeight="251678720" behindDoc="0" locked="0" layoutInCell="1" allowOverlap="1" wp14:anchorId="4410B8C9" wp14:editId="508DCBC3">
                <wp:simplePos x="0" y="0"/>
                <wp:positionH relativeFrom="margin">
                  <wp:posOffset>-533400</wp:posOffset>
                </wp:positionH>
                <wp:positionV relativeFrom="paragraph">
                  <wp:posOffset>217170</wp:posOffset>
                </wp:positionV>
                <wp:extent cx="6886575" cy="0"/>
                <wp:effectExtent l="0" t="171450" r="0" b="190500"/>
                <wp:wrapNone/>
                <wp:docPr id="64" name="Straight Arrow Connector 64" title="arrow connector pag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6575"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alt="Title: arrow connector page 17" style="position:absolute;margin-left:-42pt;margin-top:17.1pt;width:542.2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sz w:val="40"/>
          <w:szCs w:val="40"/>
        </w:rPr>
      </w:pPr>
    </w:p>
    <w:p w:rsidR="00DD1798" w:rsidRDefault="00FA40F9">
      <w:pPr>
        <w:rPr>
          <w:sz w:val="40"/>
          <w:szCs w:val="40"/>
        </w:rPr>
      </w:pPr>
      <w:r>
        <w:rPr>
          <w:sz w:val="40"/>
          <w:szCs w:val="40"/>
        </w:rPr>
        <w:t>How might mentoring conversations facilitate growth in beginning teachers’ instructional practice?</w:t>
      </w:r>
    </w:p>
    <w:p w:rsidR="00FA40F9" w:rsidRPr="00FA40F9" w:rsidRDefault="00FA40F9">
      <w:r>
        <w:rPr>
          <w:sz w:val="72"/>
          <w:szCs w:val="72"/>
        </w:rPr>
        <w:br w:type="page"/>
      </w:r>
    </w:p>
    <w:p w:rsidR="00DD1798" w:rsidRDefault="00FA40F9">
      <w:pPr>
        <w:rPr>
          <w:sz w:val="72"/>
          <w:szCs w:val="72"/>
        </w:rPr>
      </w:pPr>
      <w:r>
        <w:rPr>
          <w:sz w:val="72"/>
          <w:szCs w:val="72"/>
        </w:rPr>
        <w:t>Coaching Cycle Video</w:t>
      </w:r>
    </w:p>
    <w:p w:rsidR="00DD1798" w:rsidRDefault="00FA40F9">
      <w:pPr>
        <w:rPr>
          <w:sz w:val="36"/>
          <w:szCs w:val="36"/>
        </w:rPr>
      </w:pPr>
      <w:r>
        <w:rPr>
          <w:noProof/>
        </w:rPr>
        <mc:AlternateContent>
          <mc:Choice Requires="wps">
            <w:drawing>
              <wp:anchor distT="0" distB="0" distL="114300" distR="114300" simplePos="0" relativeHeight="251679744" behindDoc="0" locked="0" layoutInCell="1" allowOverlap="1" wp14:anchorId="6ACEE263" wp14:editId="1DCFD50C">
                <wp:simplePos x="0" y="0"/>
                <wp:positionH relativeFrom="margin">
                  <wp:posOffset>-428625</wp:posOffset>
                </wp:positionH>
                <wp:positionV relativeFrom="paragraph">
                  <wp:posOffset>144145</wp:posOffset>
                </wp:positionV>
                <wp:extent cx="6781800" cy="0"/>
                <wp:effectExtent l="0" t="171450" r="0" b="190500"/>
                <wp:wrapNone/>
                <wp:docPr id="63" name="Straight Arrow Connector 63" title="Arrow connector pag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alt="Title: Arrow connector page 18" style="position:absolute;margin-left:-33.75pt;margin-top:11.35pt;width:534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rsidP="004D6D7E">
      <w:pPr>
        <w:spacing w:before="240" w:after="480"/>
        <w:rPr>
          <w:sz w:val="40"/>
          <w:szCs w:val="40"/>
        </w:rPr>
      </w:pPr>
      <w:r>
        <w:rPr>
          <w:sz w:val="40"/>
          <w:szCs w:val="40"/>
        </w:rPr>
        <w:t>After viewing video dialogue in your Table Group:</w:t>
      </w:r>
    </w:p>
    <w:p w:rsidR="00DD1798" w:rsidRDefault="00FA40F9" w:rsidP="004D6D7E">
      <w:pPr>
        <w:numPr>
          <w:ilvl w:val="0"/>
          <w:numId w:val="21"/>
        </w:numPr>
        <w:spacing w:before="240" w:after="480"/>
      </w:pPr>
      <w:r>
        <w:rPr>
          <w:sz w:val="36"/>
          <w:szCs w:val="36"/>
        </w:rPr>
        <w:t>What did you notice about the coaching (mentoring) cycle?</w:t>
      </w:r>
    </w:p>
    <w:p w:rsidR="00DD1798" w:rsidRDefault="00FA40F9" w:rsidP="004D6D7E">
      <w:pPr>
        <w:numPr>
          <w:ilvl w:val="0"/>
          <w:numId w:val="22"/>
        </w:numPr>
        <w:spacing w:before="240" w:after="480"/>
      </w:pPr>
      <w:r>
        <w:rPr>
          <w:sz w:val="36"/>
          <w:szCs w:val="36"/>
        </w:rPr>
        <w:t>How did the mentor, Diane, decide what data to collect?</w:t>
      </w:r>
    </w:p>
    <w:p w:rsidR="00DD1798" w:rsidRDefault="00FA40F9" w:rsidP="004D6D7E">
      <w:pPr>
        <w:numPr>
          <w:ilvl w:val="0"/>
          <w:numId w:val="23"/>
        </w:numPr>
        <w:spacing w:before="240" w:after="480"/>
      </w:pPr>
      <w:r>
        <w:rPr>
          <w:sz w:val="36"/>
          <w:szCs w:val="36"/>
        </w:rPr>
        <w:t xml:space="preserve">What did you notice about the </w:t>
      </w:r>
      <w:proofErr w:type="spellStart"/>
      <w:r>
        <w:rPr>
          <w:sz w:val="36"/>
          <w:szCs w:val="36"/>
        </w:rPr>
        <w:t>Elana’s</w:t>
      </w:r>
      <w:proofErr w:type="spellEnd"/>
      <w:r>
        <w:rPr>
          <w:sz w:val="36"/>
          <w:szCs w:val="36"/>
        </w:rPr>
        <w:t xml:space="preserve"> biases? How did Diane address </w:t>
      </w:r>
      <w:proofErr w:type="spellStart"/>
      <w:r>
        <w:rPr>
          <w:sz w:val="36"/>
          <w:szCs w:val="36"/>
        </w:rPr>
        <w:t>Elana’s</w:t>
      </w:r>
      <w:proofErr w:type="spellEnd"/>
      <w:r>
        <w:rPr>
          <w:sz w:val="36"/>
          <w:szCs w:val="36"/>
        </w:rPr>
        <w:t xml:space="preserve"> bias?</w:t>
      </w:r>
    </w:p>
    <w:p w:rsidR="00DD1798" w:rsidRDefault="00FA40F9" w:rsidP="004D6D7E">
      <w:pPr>
        <w:numPr>
          <w:ilvl w:val="0"/>
          <w:numId w:val="4"/>
        </w:numPr>
        <w:spacing w:before="240" w:after="480"/>
      </w:pPr>
      <w:proofErr w:type="spellStart"/>
      <w:r>
        <w:rPr>
          <w:sz w:val="36"/>
          <w:szCs w:val="36"/>
        </w:rPr>
        <w:t>Elana</w:t>
      </w:r>
      <w:proofErr w:type="spellEnd"/>
      <w:r>
        <w:rPr>
          <w:sz w:val="36"/>
          <w:szCs w:val="36"/>
        </w:rPr>
        <w:t xml:space="preserve"> struggles between “maintaining high expectations” and “looking at the data”–data which may or may not evidence exceptional learning. How can you help a beginning teacher achieve this balance between expectations and attending to data?</w:t>
      </w:r>
    </w:p>
    <w:p w:rsidR="00DD1798" w:rsidRDefault="00FA40F9" w:rsidP="004D6D7E">
      <w:pPr>
        <w:numPr>
          <w:ilvl w:val="0"/>
          <w:numId w:val="6"/>
        </w:numPr>
        <w:spacing w:before="240" w:after="480"/>
      </w:pPr>
      <w:r>
        <w:rPr>
          <w:sz w:val="36"/>
          <w:szCs w:val="36"/>
        </w:rPr>
        <w:t>What did you notice about the end of the post-observation conference? What is the mentor’s role here?</w:t>
      </w:r>
    </w:p>
    <w:p w:rsidR="00DD1798" w:rsidRDefault="00FA40F9" w:rsidP="004D6D7E">
      <w:pPr>
        <w:spacing w:before="240" w:after="480"/>
        <w:rPr>
          <w:sz w:val="36"/>
          <w:szCs w:val="36"/>
        </w:rPr>
      </w:pPr>
      <w:r>
        <w:rPr>
          <w:sz w:val="36"/>
          <w:szCs w:val="36"/>
        </w:rPr>
        <w:t>Your Group’s biggest “Take Away?” Share out with whole group.</w:t>
      </w:r>
    </w:p>
    <w:p w:rsidR="00FA40F9" w:rsidRDefault="00FA40F9">
      <w:pPr>
        <w:rPr>
          <w:sz w:val="48"/>
          <w:szCs w:val="48"/>
        </w:rPr>
      </w:pPr>
      <w:r>
        <w:rPr>
          <w:sz w:val="48"/>
          <w:szCs w:val="48"/>
        </w:rPr>
        <w:br w:type="page"/>
      </w:r>
    </w:p>
    <w:p w:rsidR="00DD1798" w:rsidRDefault="00FA40F9">
      <w:pPr>
        <w:rPr>
          <w:sz w:val="48"/>
          <w:szCs w:val="48"/>
        </w:rPr>
      </w:pPr>
      <w:r>
        <w:rPr>
          <w:sz w:val="48"/>
          <w:szCs w:val="48"/>
        </w:rPr>
        <w:t>Roles and Stances for Mentoring: 3 Cs</w:t>
      </w:r>
    </w:p>
    <w:p w:rsidR="00DD1798" w:rsidRDefault="00144AFA">
      <w:pPr>
        <w:rPr>
          <w:sz w:val="40"/>
          <w:szCs w:val="40"/>
        </w:rPr>
      </w:pPr>
      <w:r>
        <w:rPr>
          <w:noProof/>
        </w:rPr>
        <mc:AlternateContent>
          <mc:Choice Requires="wps">
            <w:drawing>
              <wp:anchor distT="0" distB="0" distL="114300" distR="114300" simplePos="0" relativeHeight="251680768" behindDoc="0" locked="0" layoutInCell="1" allowOverlap="1" wp14:anchorId="492CE22F" wp14:editId="59EE0116">
                <wp:simplePos x="0" y="0"/>
                <wp:positionH relativeFrom="margin">
                  <wp:posOffset>-504825</wp:posOffset>
                </wp:positionH>
                <wp:positionV relativeFrom="paragraph">
                  <wp:posOffset>136525</wp:posOffset>
                </wp:positionV>
                <wp:extent cx="6858000" cy="0"/>
                <wp:effectExtent l="0" t="171450" r="0" b="190500"/>
                <wp:wrapNone/>
                <wp:docPr id="62" name="Straight Arrow Connector 62" title="Arrow connector pag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alt="Title: Arrow connector page 19" style="position:absolute;margin-left:-39.75pt;margin-top:10.75pt;width:540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pPr>
        <w:rPr>
          <w:sz w:val="40"/>
          <w:szCs w:val="40"/>
        </w:rPr>
      </w:pPr>
      <w:r>
        <w:rPr>
          <w:noProof/>
          <w:sz w:val="40"/>
          <w:szCs w:val="40"/>
        </w:rPr>
        <w:drawing>
          <wp:inline distT="0" distB="0" distL="0" distR="0" wp14:anchorId="1AAC84EF" wp14:editId="6774736D">
            <wp:extent cx="6612453" cy="6642892"/>
            <wp:effectExtent l="0" t="0" r="0" b="0"/>
            <wp:docPr id="7" name="image15.png" title="Roles &amp; Stances of an Effective Mentor Graphic"/>
            <wp:cNvGraphicFramePr/>
            <a:graphic xmlns:a="http://schemas.openxmlformats.org/drawingml/2006/main">
              <a:graphicData uri="http://schemas.openxmlformats.org/drawingml/2006/picture">
                <pic:pic xmlns:pic="http://schemas.openxmlformats.org/drawingml/2006/picture">
                  <pic:nvPicPr>
                    <pic:cNvPr id="0" name="image15.png" descr="3Cs.pdf"/>
                    <pic:cNvPicPr preferRelativeResize="0"/>
                  </pic:nvPicPr>
                  <pic:blipFill>
                    <a:blip r:embed="rId18"/>
                    <a:srcRect t="6354"/>
                    <a:stretch>
                      <a:fillRect/>
                    </a:stretch>
                  </pic:blipFill>
                  <pic:spPr>
                    <a:xfrm>
                      <a:off x="0" y="0"/>
                      <a:ext cx="6612453" cy="6642892"/>
                    </a:xfrm>
                    <a:prstGeom prst="rect">
                      <a:avLst/>
                    </a:prstGeom>
                    <a:ln/>
                  </pic:spPr>
                </pic:pic>
              </a:graphicData>
            </a:graphic>
          </wp:inline>
        </w:drawing>
      </w:r>
    </w:p>
    <w:p w:rsidR="00FA40F9" w:rsidRDefault="00FA40F9">
      <w:pPr>
        <w:rPr>
          <w:sz w:val="40"/>
          <w:szCs w:val="40"/>
        </w:rPr>
      </w:pPr>
      <w:r>
        <w:rPr>
          <w:sz w:val="40"/>
          <w:szCs w:val="40"/>
        </w:rPr>
        <w:br w:type="page"/>
      </w:r>
    </w:p>
    <w:p w:rsidR="00DD1798" w:rsidRDefault="00FA40F9">
      <w:pPr>
        <w:rPr>
          <w:sz w:val="40"/>
          <w:szCs w:val="40"/>
        </w:rPr>
      </w:pPr>
      <w:r>
        <w:rPr>
          <w:sz w:val="40"/>
          <w:szCs w:val="40"/>
        </w:rPr>
        <w:t>10 Strategies for Collecting Data When Observing</w:t>
      </w:r>
    </w:p>
    <w:p w:rsidR="00DD1798" w:rsidRDefault="00144AFA">
      <w:pPr>
        <w:rPr>
          <w:sz w:val="40"/>
          <w:szCs w:val="40"/>
        </w:rPr>
      </w:pPr>
      <w:r>
        <w:rPr>
          <w:noProof/>
        </w:rPr>
        <mc:AlternateContent>
          <mc:Choice Requires="wps">
            <w:drawing>
              <wp:anchor distT="0" distB="0" distL="114300" distR="114300" simplePos="0" relativeHeight="251681792" behindDoc="0" locked="0" layoutInCell="1" allowOverlap="1" wp14:anchorId="797D1C0C" wp14:editId="4FA9F770">
                <wp:simplePos x="0" y="0"/>
                <wp:positionH relativeFrom="margin">
                  <wp:posOffset>-600075</wp:posOffset>
                </wp:positionH>
                <wp:positionV relativeFrom="paragraph">
                  <wp:posOffset>132080</wp:posOffset>
                </wp:positionV>
                <wp:extent cx="6858000" cy="0"/>
                <wp:effectExtent l="0" t="171450" r="0" b="190500"/>
                <wp:wrapNone/>
                <wp:docPr id="61" name="Straight Arrow Connector 61" title="arrow connector pag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alt="Title: arrow connector page 20" style="position:absolute;margin-left:-47.25pt;margin-top:10.4pt;width:540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sz w:val="40"/>
          <w:szCs w:val="40"/>
        </w:rPr>
      </w:pPr>
    </w:p>
    <w:p w:rsidR="00DD1798" w:rsidRDefault="00FA40F9">
      <w:pPr>
        <w:rPr>
          <w:sz w:val="40"/>
          <w:szCs w:val="40"/>
        </w:rPr>
      </w:pPr>
      <w:r>
        <w:rPr>
          <w:noProof/>
          <w:sz w:val="40"/>
          <w:szCs w:val="40"/>
        </w:rPr>
        <w:drawing>
          <wp:inline distT="0" distB="0" distL="0" distR="0" wp14:anchorId="46865FED" wp14:editId="2C1AD194">
            <wp:extent cx="5304972" cy="6869332"/>
            <wp:effectExtent l="0" t="0" r="0" b="0"/>
            <wp:docPr id="6" name="image12.png" descr="../Pearson%20Prentice%20Hall_%20eTeach_%20Mentor%20and%20Coach%20Data%20Gathering.pdf"/>
            <wp:cNvGraphicFramePr/>
            <a:graphic xmlns:a="http://schemas.openxmlformats.org/drawingml/2006/main">
              <a:graphicData uri="http://schemas.openxmlformats.org/drawingml/2006/picture">
                <pic:pic xmlns:pic="http://schemas.openxmlformats.org/drawingml/2006/picture">
                  <pic:nvPicPr>
                    <pic:cNvPr id="0" name="image12.png" descr="../Pearson%20Prentice%20Hall_%20eTeach_%20Mentor%20and%20Coach%20Data%20Gathering.pdf"/>
                    <pic:cNvPicPr preferRelativeResize="0"/>
                  </pic:nvPicPr>
                  <pic:blipFill>
                    <a:blip r:embed="rId19"/>
                    <a:srcRect/>
                    <a:stretch>
                      <a:fillRect/>
                    </a:stretch>
                  </pic:blipFill>
                  <pic:spPr>
                    <a:xfrm>
                      <a:off x="0" y="0"/>
                      <a:ext cx="5304972" cy="6869332"/>
                    </a:xfrm>
                    <a:prstGeom prst="rect">
                      <a:avLst/>
                    </a:prstGeom>
                    <a:ln/>
                  </pic:spPr>
                </pic:pic>
              </a:graphicData>
            </a:graphic>
          </wp:inline>
        </w:drawing>
      </w:r>
    </w:p>
    <w:p w:rsidR="00DD1798" w:rsidRDefault="00FA40F9">
      <w:pPr>
        <w:rPr>
          <w:sz w:val="40"/>
          <w:szCs w:val="40"/>
        </w:rPr>
      </w:pPr>
      <w:r>
        <w:rPr>
          <w:noProof/>
          <w:sz w:val="40"/>
          <w:szCs w:val="40"/>
        </w:rPr>
        <w:drawing>
          <wp:inline distT="0" distB="0" distL="0" distR="0" wp14:anchorId="1BE6E360" wp14:editId="03AD8DBB">
            <wp:extent cx="5934710" cy="7684770"/>
            <wp:effectExtent l="0" t="0" r="0" b="0"/>
            <wp:docPr id="9" name="image18.png" descr="../Pearson%20Prentice%20Hall_%20eTeach_%20Mentor%20and%20Coach%20Data%20Gathering.pdf"/>
            <wp:cNvGraphicFramePr/>
            <a:graphic xmlns:a="http://schemas.openxmlformats.org/drawingml/2006/main">
              <a:graphicData uri="http://schemas.openxmlformats.org/drawingml/2006/picture">
                <pic:pic xmlns:pic="http://schemas.openxmlformats.org/drawingml/2006/picture">
                  <pic:nvPicPr>
                    <pic:cNvPr id="0" name="image18.png" descr="../Pearson%20Prentice%20Hall_%20eTeach_%20Mentor%20and%20Coach%20Data%20Gathering.pdf"/>
                    <pic:cNvPicPr preferRelativeResize="0"/>
                  </pic:nvPicPr>
                  <pic:blipFill>
                    <a:blip r:embed="rId20"/>
                    <a:srcRect/>
                    <a:stretch>
                      <a:fillRect/>
                    </a:stretch>
                  </pic:blipFill>
                  <pic:spPr>
                    <a:xfrm>
                      <a:off x="0" y="0"/>
                      <a:ext cx="5934710" cy="7684770"/>
                    </a:xfrm>
                    <a:prstGeom prst="rect">
                      <a:avLst/>
                    </a:prstGeom>
                    <a:ln/>
                  </pic:spPr>
                </pic:pic>
              </a:graphicData>
            </a:graphic>
          </wp:inline>
        </w:drawing>
      </w:r>
    </w:p>
    <w:p w:rsidR="00DD1798" w:rsidRDefault="00DD1798">
      <w:pPr>
        <w:rPr>
          <w:sz w:val="40"/>
          <w:szCs w:val="40"/>
        </w:rPr>
      </w:pPr>
    </w:p>
    <w:p w:rsidR="00DD1798" w:rsidRDefault="00FA40F9">
      <w:pPr>
        <w:widowControl w:val="0"/>
        <w:spacing w:line="276" w:lineRule="auto"/>
        <w:rPr>
          <w:sz w:val="40"/>
          <w:szCs w:val="40"/>
        </w:rPr>
        <w:sectPr w:rsidR="00DD1798" w:rsidSect="00FA40F9">
          <w:pgSz w:w="12240" w:h="15840"/>
          <w:pgMar w:top="549" w:right="1440" w:bottom="1440" w:left="1440" w:header="0" w:footer="720" w:gutter="0"/>
          <w:cols w:space="720"/>
        </w:sectPr>
      </w:pPr>
      <w:r>
        <w:br w:type="page"/>
      </w:r>
    </w:p>
    <w:p w:rsidR="00DD1798" w:rsidRDefault="00FA40F9">
      <w:pPr>
        <w:rPr>
          <w:sz w:val="40"/>
          <w:szCs w:val="40"/>
        </w:rPr>
      </w:pPr>
      <w:r>
        <w:rPr>
          <w:noProof/>
          <w:sz w:val="40"/>
          <w:szCs w:val="40"/>
        </w:rPr>
        <w:drawing>
          <wp:inline distT="0" distB="0" distL="0" distR="0" wp14:anchorId="3422E6B9" wp14:editId="39FA0BFE">
            <wp:extent cx="8789589" cy="6629591"/>
            <wp:effectExtent l="0" t="0" r="0" b="0"/>
            <wp:docPr id="8" name="image17.png" descr="Teacher-Mentor%20Collaborative%20Discussion%20Guide%20CDG.pdf"/>
            <wp:cNvGraphicFramePr/>
            <a:graphic xmlns:a="http://schemas.openxmlformats.org/drawingml/2006/main">
              <a:graphicData uri="http://schemas.openxmlformats.org/drawingml/2006/picture">
                <pic:pic xmlns:pic="http://schemas.openxmlformats.org/drawingml/2006/picture">
                  <pic:nvPicPr>
                    <pic:cNvPr id="0" name="image17.png" descr="Teacher-Mentor%20Collaborative%20Discussion%20Guide%20CDG.pdf"/>
                    <pic:cNvPicPr preferRelativeResize="0"/>
                  </pic:nvPicPr>
                  <pic:blipFill>
                    <a:blip r:embed="rId21"/>
                    <a:srcRect/>
                    <a:stretch>
                      <a:fillRect/>
                    </a:stretch>
                  </pic:blipFill>
                  <pic:spPr>
                    <a:xfrm>
                      <a:off x="0" y="0"/>
                      <a:ext cx="8789589" cy="6629591"/>
                    </a:xfrm>
                    <a:prstGeom prst="rect">
                      <a:avLst/>
                    </a:prstGeom>
                    <a:ln/>
                  </pic:spPr>
                </pic:pic>
              </a:graphicData>
            </a:graphic>
          </wp:inline>
        </w:drawing>
      </w:r>
    </w:p>
    <w:p w:rsidR="00DD1798" w:rsidRDefault="00FA40F9" w:rsidP="004D6D7E">
      <w:pPr>
        <w:ind w:left="-360" w:hanging="450"/>
        <w:rPr>
          <w:sz w:val="18"/>
          <w:szCs w:val="18"/>
        </w:rPr>
      </w:pPr>
      <w:bookmarkStart w:id="3" w:name="_30j0zll" w:colFirst="0" w:colLast="0"/>
      <w:bookmarkEnd w:id="3"/>
      <w:r>
        <w:rPr>
          <w:noProof/>
          <w:sz w:val="18"/>
          <w:szCs w:val="18"/>
        </w:rPr>
        <w:drawing>
          <wp:inline distT="0" distB="0" distL="114300" distR="114300" wp14:anchorId="48AADF5F" wp14:editId="5E482005">
            <wp:extent cx="9407525" cy="6717030"/>
            <wp:effectExtent l="0" t="0" r="3175" b="7620"/>
            <wp:docPr id="11" name="image22.png" title="Mentor Language Chart page 23"/>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9407525" cy="6717030"/>
                    </a:xfrm>
                    <a:prstGeom prst="rect">
                      <a:avLst/>
                    </a:prstGeom>
                    <a:ln/>
                  </pic:spPr>
                </pic:pic>
              </a:graphicData>
            </a:graphic>
          </wp:inline>
        </w:drawing>
      </w:r>
    </w:p>
    <w:tbl>
      <w:tblPr>
        <w:tblStyle w:val="a1"/>
        <w:tblW w:w="13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uggestions, Teachable Moments, Non-Judgemental Responses Chart"/>
      </w:tblPr>
      <w:tblGrid>
        <w:gridCol w:w="4362"/>
        <w:gridCol w:w="4380"/>
        <w:gridCol w:w="4639"/>
      </w:tblGrid>
      <w:tr w:rsidR="00DD1798" w:rsidTr="004D6D7E">
        <w:trPr>
          <w:trHeight w:val="340"/>
          <w:tblHeader/>
        </w:trPr>
        <w:tc>
          <w:tcPr>
            <w:tcW w:w="4363" w:type="dxa"/>
            <w:shd w:val="clear" w:color="auto" w:fill="737373"/>
            <w:vAlign w:val="center"/>
          </w:tcPr>
          <w:p w:rsidR="00DD1798" w:rsidRDefault="00FA40F9">
            <w:pPr>
              <w:jc w:val="center"/>
              <w:rPr>
                <w:rFonts w:ascii="Comic Sans MS" w:eastAsia="Comic Sans MS" w:hAnsi="Comic Sans MS" w:cs="Comic Sans MS"/>
                <w:b/>
                <w:color w:val="FFFFFF"/>
                <w:sz w:val="18"/>
                <w:szCs w:val="18"/>
              </w:rPr>
            </w:pPr>
            <w:r>
              <w:rPr>
                <w:rFonts w:ascii="Comic Sans MS" w:eastAsia="Comic Sans MS" w:hAnsi="Comic Sans MS" w:cs="Comic Sans MS"/>
                <w:b/>
                <w:color w:val="FFFFFF"/>
                <w:sz w:val="18"/>
                <w:szCs w:val="18"/>
              </w:rPr>
              <w:t>Suggestions</w:t>
            </w:r>
          </w:p>
        </w:tc>
        <w:tc>
          <w:tcPr>
            <w:tcW w:w="4380" w:type="dxa"/>
            <w:shd w:val="clear" w:color="auto" w:fill="737373"/>
            <w:vAlign w:val="center"/>
          </w:tcPr>
          <w:p w:rsidR="00DD1798" w:rsidRDefault="00FA40F9">
            <w:pPr>
              <w:jc w:val="center"/>
              <w:rPr>
                <w:rFonts w:ascii="Comic Sans MS" w:eastAsia="Comic Sans MS" w:hAnsi="Comic Sans MS" w:cs="Comic Sans MS"/>
                <w:b/>
                <w:color w:val="FFFFFF"/>
                <w:sz w:val="18"/>
                <w:szCs w:val="18"/>
              </w:rPr>
            </w:pPr>
            <w:r>
              <w:rPr>
                <w:rFonts w:ascii="Comic Sans MS" w:eastAsia="Comic Sans MS" w:hAnsi="Comic Sans MS" w:cs="Comic Sans MS"/>
                <w:b/>
                <w:color w:val="FFFFFF"/>
                <w:sz w:val="18"/>
                <w:szCs w:val="18"/>
              </w:rPr>
              <w:t>Teachable Moments</w:t>
            </w:r>
          </w:p>
        </w:tc>
        <w:tc>
          <w:tcPr>
            <w:tcW w:w="4639" w:type="dxa"/>
            <w:shd w:val="clear" w:color="auto" w:fill="737373"/>
            <w:vAlign w:val="center"/>
          </w:tcPr>
          <w:p w:rsidR="00DD1798" w:rsidRDefault="00FA40F9">
            <w:pPr>
              <w:jc w:val="center"/>
              <w:rPr>
                <w:rFonts w:ascii="Comic Sans MS" w:eastAsia="Comic Sans MS" w:hAnsi="Comic Sans MS" w:cs="Comic Sans MS"/>
                <w:b/>
                <w:color w:val="FFFFFF"/>
                <w:sz w:val="18"/>
                <w:szCs w:val="18"/>
              </w:rPr>
            </w:pPr>
            <w:r>
              <w:rPr>
                <w:rFonts w:ascii="Comic Sans MS" w:eastAsia="Comic Sans MS" w:hAnsi="Comic Sans MS" w:cs="Comic Sans MS"/>
                <w:b/>
                <w:color w:val="FFFFFF"/>
                <w:sz w:val="18"/>
                <w:szCs w:val="18"/>
              </w:rPr>
              <w:t>Non-Judgmental Responses</w:t>
            </w:r>
          </w:p>
        </w:tc>
      </w:tr>
      <w:tr w:rsidR="00DD1798">
        <w:trPr>
          <w:trHeight w:val="3080"/>
        </w:trPr>
        <w:tc>
          <w:tcPr>
            <w:tcW w:w="4363" w:type="dxa"/>
            <w:shd w:val="clear" w:color="auto" w:fill="FFFFFF"/>
          </w:tcPr>
          <w:p w:rsidR="00DD1798" w:rsidRDefault="00FA40F9">
            <w:pPr>
              <w:rPr>
                <w:rFonts w:ascii="Comic Sans MS" w:eastAsia="Comic Sans MS" w:hAnsi="Comic Sans MS" w:cs="Comic Sans MS"/>
                <w:b/>
                <w:i/>
                <w:sz w:val="18"/>
                <w:szCs w:val="18"/>
              </w:rPr>
            </w:pPr>
            <w:r>
              <w:rPr>
                <w:rFonts w:ascii="Comic Sans MS" w:eastAsia="Comic Sans MS" w:hAnsi="Comic Sans MS" w:cs="Comic Sans MS"/>
                <w:b/>
                <w:i/>
                <w:sz w:val="18"/>
                <w:szCs w:val="18"/>
              </w:rPr>
              <w:t>“OPEN” suggestions…</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Are expressed with invitational, positive language and voice tone</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Offer choices to encourage ownership</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Are often expressed as a question (or include a “tag question”) to invite further thinking</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Are achievable: enough to encourage, but not to overwhelm</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May provide information about the mentor’s thinking and decision-making</w:t>
            </w:r>
          </w:p>
          <w:p w:rsidR="00DD1798" w:rsidRDefault="00FA40F9">
            <w:pPr>
              <w:rPr>
                <w:rFonts w:ascii="Comic Sans MS" w:eastAsia="Comic Sans MS" w:hAnsi="Comic Sans MS" w:cs="Comic Sans MS"/>
                <w:b/>
                <w:i/>
                <w:sz w:val="18"/>
                <w:szCs w:val="18"/>
                <w:u w:val="single"/>
              </w:rPr>
            </w:pPr>
            <w:r>
              <w:rPr>
                <w:rFonts w:ascii="Comic Sans MS" w:eastAsia="Comic Sans MS" w:hAnsi="Comic Sans MS" w:cs="Comic Sans MS"/>
                <w:b/>
                <w:i/>
                <w:sz w:val="18"/>
                <w:szCs w:val="18"/>
                <w:u w:val="single"/>
              </w:rPr>
              <w:t>Suggestion Stems:</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 xml:space="preserve">    One thing I’ve learned/noticed is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color w:val="000080"/>
                <w:sz w:val="18"/>
                <w:szCs w:val="18"/>
              </w:rPr>
              <w:t>A couple of things to keep in mind …</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 xml:space="preserve">     From our experience, one thing we’ve noticed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color w:val="000080"/>
                <w:sz w:val="18"/>
                <w:szCs w:val="18"/>
              </w:rPr>
              <w:t xml:space="preserve">Several/some teachers I know have tried a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 xml:space="preserve">         couple of different things in this sort of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 xml:space="preserve">         situation and maybe one might work for you </w:t>
            </w:r>
          </w:p>
          <w:p w:rsidR="00DD1798" w:rsidRDefault="00DD1798">
            <w:pPr>
              <w:rPr>
                <w:rFonts w:ascii="Comic Sans MS" w:eastAsia="Comic Sans MS" w:hAnsi="Comic Sans MS" w:cs="Comic Sans MS"/>
                <w:sz w:val="18"/>
                <w:szCs w:val="18"/>
              </w:rPr>
            </w:pP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 xml:space="preserve">     What I know about _______________ is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color w:val="000080"/>
                <w:sz w:val="18"/>
                <w:szCs w:val="18"/>
              </w:rPr>
              <w:t xml:space="preserve">Something/some things to keep in mind when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 xml:space="preserve">           dealing with…</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 xml:space="preserve">     Something you might consider trying is …</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color w:val="000080"/>
                <w:sz w:val="18"/>
                <w:szCs w:val="18"/>
              </w:rPr>
              <w:t>There are a number of approaches …</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 xml:space="preserve">     Sometimes it’s helpful if …</w:t>
            </w:r>
          </w:p>
          <w:p w:rsidR="00DD1798" w:rsidRDefault="00DD1798">
            <w:pPr>
              <w:rPr>
                <w:rFonts w:ascii="Comic Sans MS" w:eastAsia="Comic Sans MS" w:hAnsi="Comic Sans MS" w:cs="Comic Sans MS"/>
                <w:sz w:val="18"/>
                <w:szCs w:val="18"/>
              </w:rPr>
            </w:pPr>
          </w:p>
          <w:p w:rsidR="00DD1798" w:rsidRDefault="00FA40F9">
            <w:pPr>
              <w:rPr>
                <w:rFonts w:ascii="Comic Sans MS" w:eastAsia="Comic Sans MS" w:hAnsi="Comic Sans MS" w:cs="Comic Sans MS"/>
                <w:b/>
                <w:i/>
                <w:sz w:val="18"/>
                <w:szCs w:val="18"/>
              </w:rPr>
            </w:pPr>
            <w:r>
              <w:rPr>
                <w:rFonts w:ascii="Comic Sans MS" w:eastAsia="Comic Sans MS" w:hAnsi="Comic Sans MS" w:cs="Comic Sans MS"/>
                <w:b/>
                <w:i/>
                <w:sz w:val="18"/>
                <w:szCs w:val="18"/>
              </w:rPr>
              <w:t>Try following suggestion with a question that invites the teacher to imagine/hypothesize how the idea might work in his/her context.</w:t>
            </w:r>
          </w:p>
          <w:p w:rsidR="00DD1798" w:rsidRDefault="00FA40F9">
            <w:pPr>
              <w:ind w:left="360"/>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How might this look in your classroom?</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To what extent might that work in your situation/with your students?</w:t>
            </w:r>
          </w:p>
          <w:p w:rsidR="00DD1798" w:rsidRDefault="00FA40F9">
            <w:pPr>
              <w:ind w:left="360"/>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What do you imagine might happen if you were to try something like that with your class?</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Which of these ideas might work best in your classroom?</w:t>
            </w:r>
          </w:p>
        </w:tc>
        <w:tc>
          <w:tcPr>
            <w:tcW w:w="4380" w:type="dxa"/>
            <w:shd w:val="clear" w:color="auto" w:fill="FFFFFF"/>
          </w:tcPr>
          <w:p w:rsidR="00DD1798" w:rsidRDefault="00FA40F9">
            <w:pPr>
              <w:rPr>
                <w:rFonts w:ascii="Comic Sans MS" w:eastAsia="Comic Sans MS" w:hAnsi="Comic Sans MS" w:cs="Comic Sans MS"/>
                <w:b/>
                <w:i/>
                <w:sz w:val="18"/>
                <w:szCs w:val="18"/>
              </w:rPr>
            </w:pPr>
            <w:r>
              <w:rPr>
                <w:rFonts w:ascii="Comic Sans MS" w:eastAsia="Comic Sans MS" w:hAnsi="Comic Sans MS" w:cs="Comic Sans MS"/>
                <w:b/>
                <w:i/>
                <w:sz w:val="18"/>
                <w:szCs w:val="18"/>
              </w:rPr>
              <w:t>Teachable moments are spontaneous opportunities that offer the mentor a chance to:</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Fill in instructional gaps</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Help the teacher make good choices/decisions</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Help the teacher to take “the next step”</w:t>
            </w:r>
          </w:p>
          <w:p w:rsidR="00DD1798" w:rsidRDefault="00DD1798">
            <w:pPr>
              <w:ind w:left="720"/>
              <w:rPr>
                <w:rFonts w:ascii="Comic Sans MS" w:eastAsia="Comic Sans MS" w:hAnsi="Comic Sans MS" w:cs="Comic Sans MS"/>
                <w:sz w:val="18"/>
                <w:szCs w:val="18"/>
              </w:rPr>
            </w:pPr>
          </w:p>
          <w:p w:rsidR="00DD1798" w:rsidRDefault="00FA40F9">
            <w:pPr>
              <w:rPr>
                <w:rFonts w:ascii="Comic Sans MS" w:eastAsia="Comic Sans MS" w:hAnsi="Comic Sans MS" w:cs="Comic Sans MS"/>
                <w:b/>
                <w:i/>
                <w:sz w:val="18"/>
                <w:szCs w:val="18"/>
              </w:rPr>
            </w:pPr>
            <w:r>
              <w:rPr>
                <w:rFonts w:ascii="Comic Sans MS" w:eastAsia="Comic Sans MS" w:hAnsi="Comic Sans MS" w:cs="Comic Sans MS"/>
                <w:b/>
                <w:i/>
                <w:sz w:val="18"/>
                <w:szCs w:val="18"/>
              </w:rPr>
              <w:t>When taking advantage of a teachable moment, it’s important to:</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Share in the spirit of support</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Be brief: focus on the essential</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Be strategic</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Avoid using jargon or sounding pedantic (not talking down to them)</w:t>
            </w:r>
          </w:p>
          <w:p w:rsidR="00DD1798" w:rsidRDefault="00DD1798">
            <w:pPr>
              <w:ind w:left="1080"/>
              <w:rPr>
                <w:rFonts w:ascii="Comic Sans MS" w:eastAsia="Comic Sans MS" w:hAnsi="Comic Sans MS" w:cs="Comic Sans MS"/>
                <w:sz w:val="18"/>
                <w:szCs w:val="18"/>
              </w:rPr>
            </w:pPr>
          </w:p>
          <w:p w:rsidR="00DD1798" w:rsidRDefault="00FA40F9">
            <w:pPr>
              <w:rPr>
                <w:rFonts w:ascii="Comic Sans MS" w:eastAsia="Comic Sans MS" w:hAnsi="Comic Sans MS" w:cs="Comic Sans MS"/>
                <w:b/>
                <w:i/>
                <w:sz w:val="18"/>
                <w:szCs w:val="18"/>
                <w:u w:val="single"/>
              </w:rPr>
            </w:pPr>
            <w:r>
              <w:rPr>
                <w:rFonts w:ascii="Comic Sans MS" w:eastAsia="Comic Sans MS" w:hAnsi="Comic Sans MS" w:cs="Comic Sans MS"/>
                <w:b/>
                <w:i/>
                <w:sz w:val="18"/>
                <w:szCs w:val="18"/>
                <w:u w:val="single"/>
              </w:rPr>
              <w:t>Some possible stems include the following:</w:t>
            </w:r>
          </w:p>
          <w:p w:rsidR="00DD1798" w:rsidRDefault="00FA40F9">
            <w:pPr>
              <w:rPr>
                <w:rFonts w:ascii="Comic Sans MS" w:eastAsia="Comic Sans MS" w:hAnsi="Comic Sans MS" w:cs="Comic Sans MS"/>
                <w:color w:val="000080"/>
                <w:sz w:val="18"/>
                <w:szCs w:val="18"/>
              </w:rPr>
            </w:pPr>
            <w:r>
              <w:rPr>
                <w:rFonts w:ascii="Comic Sans MS" w:eastAsia="Comic Sans MS" w:hAnsi="Comic Sans MS" w:cs="Comic Sans MS"/>
                <w:color w:val="000080"/>
                <w:sz w:val="18"/>
                <w:szCs w:val="18"/>
              </w:rPr>
              <w:t>One thing to keep in mind is …</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If you’re interested in _____, it’s important to …</w:t>
            </w:r>
          </w:p>
          <w:p w:rsidR="00DD1798" w:rsidRDefault="00FA40F9">
            <w:pPr>
              <w:rPr>
                <w:rFonts w:ascii="Comic Sans MS" w:eastAsia="Comic Sans MS" w:hAnsi="Comic Sans MS" w:cs="Comic Sans MS"/>
                <w:sz w:val="18"/>
                <w:szCs w:val="18"/>
              </w:rPr>
            </w:pPr>
            <w:r>
              <w:rPr>
                <w:rFonts w:ascii="Comic Sans MS" w:eastAsia="Comic Sans MS" w:hAnsi="Comic Sans MS" w:cs="Comic Sans MS"/>
                <w:sz w:val="18"/>
                <w:szCs w:val="18"/>
              </w:rPr>
              <w:t>What I know about ______ is …</w:t>
            </w:r>
          </w:p>
          <w:p w:rsidR="00DD1798" w:rsidRDefault="00FA40F9">
            <w:pPr>
              <w:spacing w:after="120"/>
              <w:rPr>
                <w:rFonts w:ascii="Comic Sans MS" w:eastAsia="Comic Sans MS" w:hAnsi="Comic Sans MS" w:cs="Comic Sans MS"/>
                <w:sz w:val="18"/>
                <w:szCs w:val="18"/>
              </w:rPr>
            </w:pPr>
            <w:r>
              <w:rPr>
                <w:rFonts w:ascii="Comic Sans MS" w:eastAsia="Comic Sans MS" w:hAnsi="Comic Sans MS" w:cs="Comic Sans MS"/>
                <w:sz w:val="18"/>
                <w:szCs w:val="18"/>
              </w:rPr>
              <w:t>It’s sometimes/usually helpful to _____ when …</w:t>
            </w:r>
          </w:p>
          <w:p w:rsidR="00DD1798" w:rsidRDefault="00DD1798">
            <w:pPr>
              <w:rPr>
                <w:sz w:val="18"/>
                <w:szCs w:val="18"/>
              </w:rPr>
            </w:pPr>
          </w:p>
        </w:tc>
        <w:tc>
          <w:tcPr>
            <w:tcW w:w="4639" w:type="dxa"/>
            <w:shd w:val="clear" w:color="auto" w:fill="FFFFFF"/>
          </w:tcPr>
          <w:p w:rsidR="00DD1798" w:rsidRDefault="00FA40F9">
            <w:pPr>
              <w:rPr>
                <w:rFonts w:ascii="Comic Sans MS" w:eastAsia="Comic Sans MS" w:hAnsi="Comic Sans MS" w:cs="Comic Sans MS"/>
                <w:b/>
                <w:i/>
                <w:sz w:val="18"/>
                <w:szCs w:val="18"/>
              </w:rPr>
            </w:pPr>
            <w:r>
              <w:rPr>
                <w:rFonts w:ascii="Comic Sans MS" w:eastAsia="Comic Sans MS" w:hAnsi="Comic Sans MS" w:cs="Comic Sans MS"/>
                <w:b/>
                <w:i/>
                <w:sz w:val="18"/>
                <w:szCs w:val="18"/>
              </w:rPr>
              <w:t>Non-Judgmental Responses help to:</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Build trust</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Promote an internal locus of control</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Encourage self-assessment</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Develop beginning teacher autonomy</w:t>
            </w:r>
          </w:p>
          <w:p w:rsidR="00DD1798" w:rsidRDefault="00FA40F9">
            <w:pPr>
              <w:ind w:left="720"/>
              <w:rPr>
                <w:rFonts w:ascii="Comic Sans MS" w:eastAsia="Comic Sans MS" w:hAnsi="Comic Sans MS" w:cs="Comic Sans MS"/>
                <w:sz w:val="18"/>
                <w:szCs w:val="18"/>
              </w:rPr>
            </w:pPr>
            <w:r>
              <w:rPr>
                <w:rFonts w:ascii="Comic Sans MS" w:eastAsia="Comic Sans MS" w:hAnsi="Comic Sans MS" w:cs="Comic Sans MS"/>
                <w:sz w:val="18"/>
                <w:szCs w:val="18"/>
              </w:rPr>
              <w:t>Foster risk-taking</w:t>
            </w:r>
          </w:p>
          <w:p w:rsidR="00DD1798" w:rsidRDefault="00DD1798">
            <w:pPr>
              <w:rPr>
                <w:rFonts w:ascii="Comic Sans MS" w:eastAsia="Comic Sans MS" w:hAnsi="Comic Sans MS" w:cs="Comic Sans MS"/>
                <w:sz w:val="18"/>
                <w:szCs w:val="18"/>
              </w:rPr>
            </w:pPr>
          </w:p>
          <w:p w:rsidR="00DD1798" w:rsidRDefault="00FA40F9">
            <w:pPr>
              <w:rPr>
                <w:rFonts w:ascii="Comic Sans MS" w:eastAsia="Comic Sans MS" w:hAnsi="Comic Sans MS" w:cs="Comic Sans MS"/>
                <w:b/>
                <w:i/>
                <w:sz w:val="18"/>
                <w:szCs w:val="18"/>
                <w:u w:val="single"/>
              </w:rPr>
            </w:pPr>
            <w:r>
              <w:rPr>
                <w:rFonts w:ascii="Comic Sans MS" w:eastAsia="Comic Sans MS" w:hAnsi="Comic Sans MS" w:cs="Comic Sans MS"/>
                <w:b/>
                <w:i/>
                <w:sz w:val="18"/>
                <w:szCs w:val="18"/>
                <w:u w:val="single"/>
              </w:rPr>
              <w:t>Possible examples:</w:t>
            </w:r>
          </w:p>
          <w:p w:rsidR="00DD1798" w:rsidRDefault="00FA40F9">
            <w:pPr>
              <w:ind w:left="360"/>
              <w:rPr>
                <w:rFonts w:ascii="Comic Sans MS" w:eastAsia="Comic Sans MS" w:hAnsi="Comic Sans MS" w:cs="Comic Sans MS"/>
                <w:b/>
                <w:sz w:val="18"/>
                <w:szCs w:val="18"/>
              </w:rPr>
            </w:pPr>
            <w:r>
              <w:rPr>
                <w:rFonts w:ascii="Comic Sans MS" w:eastAsia="Comic Sans MS" w:hAnsi="Comic Sans MS" w:cs="Comic Sans MS"/>
                <w:b/>
                <w:sz w:val="18"/>
                <w:szCs w:val="18"/>
              </w:rPr>
              <w:t>Identify what worked and why</w:t>
            </w:r>
          </w:p>
          <w:p w:rsidR="00DD1798" w:rsidRDefault="00FA40F9">
            <w:pPr>
              <w:ind w:left="1080"/>
              <w:rPr>
                <w:rFonts w:ascii="Comic Sans MS" w:eastAsia="Comic Sans MS" w:hAnsi="Comic Sans MS" w:cs="Comic Sans MS"/>
                <w:i/>
                <w:sz w:val="18"/>
                <w:szCs w:val="18"/>
              </w:rPr>
            </w:pPr>
            <w:r>
              <w:rPr>
                <w:rFonts w:ascii="Comic Sans MS" w:eastAsia="Comic Sans MS" w:hAnsi="Comic Sans MS" w:cs="Comic Sans MS"/>
                <w:i/>
                <w:sz w:val="18"/>
                <w:szCs w:val="18"/>
              </w:rPr>
              <w:t xml:space="preserve">I noticed how when you _____ the students really _____ </w:t>
            </w:r>
          </w:p>
          <w:p w:rsidR="00DD1798" w:rsidRDefault="00FA40F9">
            <w:pPr>
              <w:ind w:left="360"/>
              <w:rPr>
                <w:rFonts w:ascii="Comic Sans MS" w:eastAsia="Comic Sans MS" w:hAnsi="Comic Sans MS" w:cs="Comic Sans MS"/>
                <w:b/>
                <w:color w:val="000080"/>
                <w:sz w:val="18"/>
                <w:szCs w:val="18"/>
              </w:rPr>
            </w:pPr>
            <w:r>
              <w:rPr>
                <w:rFonts w:ascii="Comic Sans MS" w:eastAsia="Comic Sans MS" w:hAnsi="Comic Sans MS" w:cs="Comic Sans MS"/>
                <w:b/>
                <w:color w:val="000080"/>
                <w:sz w:val="18"/>
                <w:szCs w:val="18"/>
              </w:rPr>
              <w:t>Encourage</w:t>
            </w:r>
          </w:p>
          <w:p w:rsidR="00DD1798" w:rsidRDefault="00FA40F9">
            <w:pPr>
              <w:ind w:left="1080"/>
              <w:rPr>
                <w:rFonts w:ascii="Comic Sans MS" w:eastAsia="Comic Sans MS" w:hAnsi="Comic Sans MS" w:cs="Comic Sans MS"/>
                <w:i/>
                <w:color w:val="000080"/>
                <w:sz w:val="18"/>
                <w:szCs w:val="18"/>
              </w:rPr>
            </w:pPr>
            <w:r>
              <w:rPr>
                <w:rFonts w:ascii="Comic Sans MS" w:eastAsia="Comic Sans MS" w:hAnsi="Comic Sans MS" w:cs="Comic Sans MS"/>
                <w:i/>
                <w:color w:val="000080"/>
                <w:sz w:val="18"/>
                <w:szCs w:val="18"/>
              </w:rPr>
              <w:t>It sounds like you have a number of ideas to try out! It’ll be exciting/interesting/great to see which works best for you!</w:t>
            </w:r>
          </w:p>
          <w:p w:rsidR="00DD1798" w:rsidRDefault="00FA40F9">
            <w:pPr>
              <w:ind w:left="360"/>
              <w:rPr>
                <w:rFonts w:ascii="Comic Sans MS" w:eastAsia="Comic Sans MS" w:hAnsi="Comic Sans MS" w:cs="Comic Sans MS"/>
                <w:b/>
                <w:sz w:val="18"/>
                <w:szCs w:val="18"/>
              </w:rPr>
            </w:pPr>
            <w:r>
              <w:rPr>
                <w:rFonts w:ascii="Comic Sans MS" w:eastAsia="Comic Sans MS" w:hAnsi="Comic Sans MS" w:cs="Comic Sans MS"/>
                <w:b/>
                <w:sz w:val="18"/>
                <w:szCs w:val="18"/>
              </w:rPr>
              <w:t>Ask the teacher to self-assess</w:t>
            </w:r>
          </w:p>
          <w:p w:rsidR="00DD1798" w:rsidRDefault="00FA40F9">
            <w:pPr>
              <w:ind w:left="1080"/>
              <w:rPr>
                <w:rFonts w:ascii="Comic Sans MS" w:eastAsia="Comic Sans MS" w:hAnsi="Comic Sans MS" w:cs="Comic Sans MS"/>
                <w:sz w:val="18"/>
                <w:szCs w:val="18"/>
              </w:rPr>
            </w:pPr>
            <w:r>
              <w:rPr>
                <w:rFonts w:ascii="Comic Sans MS" w:eastAsia="Comic Sans MS" w:hAnsi="Comic Sans MS" w:cs="Comic Sans MS"/>
                <w:sz w:val="18"/>
                <w:szCs w:val="18"/>
              </w:rPr>
              <w:t>How do you think the lesson went and why?</w:t>
            </w:r>
          </w:p>
          <w:p w:rsidR="00DD1798" w:rsidRDefault="00FA40F9">
            <w:pPr>
              <w:ind w:left="360"/>
              <w:rPr>
                <w:rFonts w:ascii="Comic Sans MS" w:eastAsia="Comic Sans MS" w:hAnsi="Comic Sans MS" w:cs="Comic Sans MS"/>
                <w:b/>
                <w:color w:val="000080"/>
                <w:sz w:val="18"/>
                <w:szCs w:val="18"/>
              </w:rPr>
            </w:pPr>
            <w:r>
              <w:rPr>
                <w:rFonts w:ascii="Comic Sans MS" w:eastAsia="Comic Sans MS" w:hAnsi="Comic Sans MS" w:cs="Comic Sans MS"/>
                <w:b/>
                <w:color w:val="000080"/>
                <w:sz w:val="18"/>
                <w:szCs w:val="18"/>
              </w:rPr>
              <w:t>Ask the teacher to identify her/his role</w:t>
            </w:r>
          </w:p>
          <w:p w:rsidR="00DD1798" w:rsidRDefault="00FA40F9">
            <w:pPr>
              <w:ind w:left="1080"/>
              <w:rPr>
                <w:rFonts w:ascii="Comic Sans MS" w:eastAsia="Comic Sans MS" w:hAnsi="Comic Sans MS" w:cs="Comic Sans MS"/>
                <w:i/>
                <w:color w:val="000080"/>
                <w:sz w:val="18"/>
                <w:szCs w:val="18"/>
              </w:rPr>
            </w:pPr>
            <w:r>
              <w:rPr>
                <w:rFonts w:ascii="Comic Sans MS" w:eastAsia="Comic Sans MS" w:hAnsi="Comic Sans MS" w:cs="Comic Sans MS"/>
                <w:i/>
                <w:color w:val="000080"/>
                <w:sz w:val="18"/>
                <w:szCs w:val="18"/>
              </w:rPr>
              <w:t>What did you do to make the lesson so successful?</w:t>
            </w:r>
          </w:p>
          <w:p w:rsidR="00DD1798" w:rsidRDefault="00FA40F9">
            <w:pPr>
              <w:ind w:left="360"/>
              <w:rPr>
                <w:rFonts w:ascii="Comic Sans MS" w:eastAsia="Comic Sans MS" w:hAnsi="Comic Sans MS" w:cs="Comic Sans MS"/>
                <w:b/>
                <w:sz w:val="18"/>
                <w:szCs w:val="18"/>
              </w:rPr>
            </w:pPr>
            <w:r>
              <w:rPr>
                <w:rFonts w:ascii="Comic Sans MS" w:eastAsia="Comic Sans MS" w:hAnsi="Comic Sans MS" w:cs="Comic Sans MS"/>
                <w:b/>
                <w:sz w:val="18"/>
                <w:szCs w:val="18"/>
              </w:rPr>
              <w:t>Listen</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Ask sincere questions</w:t>
            </w:r>
          </w:p>
          <w:p w:rsidR="00DD1798" w:rsidRDefault="00FA40F9">
            <w:pPr>
              <w:ind w:left="360"/>
              <w:rPr>
                <w:rFonts w:ascii="Comic Sans MS" w:eastAsia="Comic Sans MS" w:hAnsi="Comic Sans MS" w:cs="Comic Sans MS"/>
                <w:sz w:val="18"/>
                <w:szCs w:val="18"/>
              </w:rPr>
            </w:pPr>
            <w:r>
              <w:rPr>
                <w:rFonts w:ascii="Comic Sans MS" w:eastAsia="Comic Sans MS" w:hAnsi="Comic Sans MS" w:cs="Comic Sans MS"/>
                <w:sz w:val="18"/>
                <w:szCs w:val="18"/>
              </w:rPr>
              <w:t>Show enthusiasm for and interest in the teacher’s work and thinking</w:t>
            </w:r>
          </w:p>
          <w:p w:rsidR="00DD1798" w:rsidRDefault="00FA40F9">
            <w:pPr>
              <w:ind w:left="1080"/>
              <w:rPr>
                <w:rFonts w:ascii="Comic Sans MS" w:eastAsia="Comic Sans MS" w:hAnsi="Comic Sans MS" w:cs="Comic Sans MS"/>
                <w:i/>
                <w:sz w:val="18"/>
                <w:szCs w:val="18"/>
              </w:rPr>
            </w:pPr>
            <w:r>
              <w:rPr>
                <w:rFonts w:ascii="Comic Sans MS" w:eastAsia="Comic Sans MS" w:hAnsi="Comic Sans MS" w:cs="Comic Sans MS"/>
                <w:i/>
                <w:sz w:val="18"/>
                <w:szCs w:val="18"/>
              </w:rPr>
              <w:t>I’m interested in learning/hearing more about …</w:t>
            </w:r>
          </w:p>
          <w:p w:rsidR="00DD1798" w:rsidRDefault="00FA40F9">
            <w:pPr>
              <w:ind w:left="1080"/>
              <w:rPr>
                <w:rFonts w:ascii="Comic Sans MS" w:eastAsia="Comic Sans MS" w:hAnsi="Comic Sans MS" w:cs="Comic Sans MS"/>
                <w:i/>
                <w:sz w:val="18"/>
                <w:szCs w:val="18"/>
              </w:rPr>
            </w:pPr>
            <w:r>
              <w:rPr>
                <w:rFonts w:ascii="Comic Sans MS" w:eastAsia="Comic Sans MS" w:hAnsi="Comic Sans MS" w:cs="Comic Sans MS"/>
                <w:i/>
                <w:sz w:val="18"/>
                <w:szCs w:val="18"/>
              </w:rPr>
              <w:t>I’m really looking forward to …</w:t>
            </w:r>
          </w:p>
          <w:p w:rsidR="00DD1798" w:rsidRDefault="00DD1798">
            <w:pPr>
              <w:rPr>
                <w:rFonts w:ascii="Comic Sans MS" w:eastAsia="Comic Sans MS" w:hAnsi="Comic Sans MS" w:cs="Comic Sans MS"/>
                <w:i/>
                <w:sz w:val="18"/>
                <w:szCs w:val="18"/>
                <w:u w:val="single"/>
              </w:rPr>
            </w:pPr>
          </w:p>
          <w:p w:rsidR="00DD1798" w:rsidRDefault="00FA40F9">
            <w:pPr>
              <w:rPr>
                <w:rFonts w:ascii="Comic Sans MS" w:eastAsia="Comic Sans MS" w:hAnsi="Comic Sans MS" w:cs="Comic Sans MS"/>
                <w:b/>
                <w:i/>
                <w:sz w:val="18"/>
                <w:szCs w:val="18"/>
                <w:u w:val="single"/>
              </w:rPr>
            </w:pPr>
            <w:r>
              <w:rPr>
                <w:rFonts w:ascii="Comic Sans MS" w:eastAsia="Comic Sans MS" w:hAnsi="Comic Sans MS" w:cs="Comic Sans MS"/>
                <w:b/>
                <w:i/>
                <w:sz w:val="18"/>
                <w:szCs w:val="18"/>
              </w:rPr>
              <w:t xml:space="preserve">   </w:t>
            </w:r>
            <w:r>
              <w:rPr>
                <w:rFonts w:ascii="Comic Sans MS" w:eastAsia="Comic Sans MS" w:hAnsi="Comic Sans MS" w:cs="Comic Sans MS"/>
                <w:b/>
                <w:i/>
                <w:sz w:val="18"/>
                <w:szCs w:val="18"/>
                <w:u w:val="single"/>
              </w:rPr>
              <w:t xml:space="preserve"> DANGER: Too much praise is detrimental </w:t>
            </w:r>
          </w:p>
          <w:p w:rsidR="00DD1798" w:rsidRDefault="00DD1798">
            <w:pPr>
              <w:rPr>
                <w:sz w:val="18"/>
                <w:szCs w:val="18"/>
              </w:rPr>
            </w:pPr>
          </w:p>
        </w:tc>
      </w:tr>
    </w:tbl>
    <w:p w:rsidR="00DD1798" w:rsidRDefault="00FA40F9">
      <w:pPr>
        <w:ind w:left="-360"/>
        <w:rPr>
          <w:sz w:val="40"/>
          <w:szCs w:val="40"/>
        </w:rPr>
      </w:pPr>
      <w:r>
        <w:rPr>
          <w:noProof/>
          <w:sz w:val="40"/>
          <w:szCs w:val="40"/>
        </w:rPr>
        <w:drawing>
          <wp:inline distT="0" distB="0" distL="0" distR="0" wp14:anchorId="100137DC" wp14:editId="19C8B6CF">
            <wp:extent cx="8498280" cy="6067425"/>
            <wp:effectExtent l="0" t="0" r="0" b="0"/>
            <wp:docPr id="10" name="image21.png" descr="Teacher-Mentor%20Collaborative%20Discussion%20Guide%20CDG.pdf"/>
            <wp:cNvGraphicFramePr/>
            <a:graphic xmlns:a="http://schemas.openxmlformats.org/drawingml/2006/main">
              <a:graphicData uri="http://schemas.openxmlformats.org/drawingml/2006/picture">
                <pic:pic xmlns:pic="http://schemas.openxmlformats.org/drawingml/2006/picture">
                  <pic:nvPicPr>
                    <pic:cNvPr id="0" name="image21.png" descr="Teacher-Mentor%20Collaborative%20Discussion%20Guide%20CDG.pdf"/>
                    <pic:cNvPicPr preferRelativeResize="0"/>
                  </pic:nvPicPr>
                  <pic:blipFill rotWithShape="1">
                    <a:blip r:embed="rId21"/>
                    <a:srcRect b="5349"/>
                    <a:stretch/>
                  </pic:blipFill>
                  <pic:spPr bwMode="auto">
                    <a:xfrm>
                      <a:off x="0" y="0"/>
                      <a:ext cx="8503920" cy="6071451"/>
                    </a:xfrm>
                    <a:prstGeom prst="rect">
                      <a:avLst/>
                    </a:prstGeom>
                    <a:ln>
                      <a:noFill/>
                    </a:ln>
                    <a:extLst>
                      <a:ext uri="{53640926-AAD7-44D8-BBD7-CCE9431645EC}">
                        <a14:shadowObscured xmlns:a14="http://schemas.microsoft.com/office/drawing/2010/main"/>
                      </a:ext>
                    </a:extLst>
                  </pic:spPr>
                </pic:pic>
              </a:graphicData>
            </a:graphic>
          </wp:inline>
        </w:drawing>
      </w:r>
    </w:p>
    <w:p w:rsidR="00DD1798" w:rsidRDefault="00FA40F9">
      <w:pPr>
        <w:widowControl w:val="0"/>
        <w:spacing w:line="276" w:lineRule="auto"/>
        <w:rPr>
          <w:sz w:val="40"/>
          <w:szCs w:val="40"/>
        </w:rPr>
        <w:sectPr w:rsidR="00DD1798" w:rsidSect="00FA40F9">
          <w:pgSz w:w="15840" w:h="12240" w:orient="landscape"/>
          <w:pgMar w:top="1440" w:right="549" w:bottom="1440" w:left="1440" w:header="0" w:footer="720" w:gutter="0"/>
          <w:cols w:space="720"/>
          <w:docGrid w:linePitch="326"/>
        </w:sectPr>
      </w:pPr>
      <w:r>
        <w:br w:type="page"/>
      </w:r>
    </w:p>
    <w:p w:rsidR="00DD1798" w:rsidRDefault="00DD1798">
      <w:pPr>
        <w:rPr>
          <w:sz w:val="40"/>
          <w:szCs w:val="40"/>
        </w:rPr>
      </w:pPr>
    </w:p>
    <w:p w:rsidR="00DD1798" w:rsidRDefault="00FA40F9">
      <w:pPr>
        <w:rPr>
          <w:sz w:val="40"/>
          <w:szCs w:val="40"/>
        </w:rPr>
      </w:pPr>
      <w:r>
        <w:rPr>
          <w:sz w:val="40"/>
          <w:szCs w:val="40"/>
        </w:rPr>
        <w:t>Practicing Mentoring Conversations: INSTRUCTIONS</w:t>
      </w:r>
    </w:p>
    <w:p w:rsidR="00DD1798" w:rsidRDefault="00144AFA">
      <w:pPr>
        <w:rPr>
          <w:sz w:val="40"/>
          <w:szCs w:val="40"/>
        </w:rPr>
      </w:pPr>
      <w:r>
        <w:rPr>
          <w:noProof/>
        </w:rPr>
        <mc:AlternateContent>
          <mc:Choice Requires="wps">
            <w:drawing>
              <wp:anchor distT="0" distB="0" distL="114300" distR="114300" simplePos="0" relativeHeight="251682816" behindDoc="0" locked="0" layoutInCell="1" allowOverlap="1" wp14:anchorId="4419EC67" wp14:editId="318F1704">
                <wp:simplePos x="0" y="0"/>
                <wp:positionH relativeFrom="margin">
                  <wp:posOffset>-619125</wp:posOffset>
                </wp:positionH>
                <wp:positionV relativeFrom="paragraph">
                  <wp:posOffset>139065</wp:posOffset>
                </wp:positionV>
                <wp:extent cx="6858000" cy="0"/>
                <wp:effectExtent l="0" t="171450" r="0" b="190500"/>
                <wp:wrapNone/>
                <wp:docPr id="60" name="Straight Arrow Connector 60" title="arrow connector pag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alt="Title: arrow connector page 28" style="position:absolute;margin-left:-48.75pt;margin-top:10.95pt;width:540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DD1798">
      <w:pPr>
        <w:rPr>
          <w:color w:val="4472C4"/>
          <w:sz w:val="28"/>
          <w:szCs w:val="28"/>
        </w:rPr>
      </w:pPr>
    </w:p>
    <w:p w:rsidR="00DD1798" w:rsidRDefault="00FA40F9">
      <w:pPr>
        <w:rPr>
          <w:sz w:val="28"/>
          <w:szCs w:val="28"/>
        </w:rPr>
      </w:pPr>
      <w:r>
        <w:rPr>
          <w:sz w:val="28"/>
          <w:szCs w:val="28"/>
        </w:rPr>
        <w:t>Form Triads (groups of 3)</w:t>
      </w:r>
    </w:p>
    <w:p w:rsidR="00DD1798" w:rsidRDefault="00DD1798">
      <w:pPr>
        <w:rPr>
          <w:sz w:val="28"/>
          <w:szCs w:val="28"/>
        </w:rPr>
      </w:pPr>
    </w:p>
    <w:p w:rsidR="00DD1798" w:rsidRDefault="00FA40F9">
      <w:pPr>
        <w:rPr>
          <w:color w:val="4472C4"/>
          <w:sz w:val="28"/>
          <w:szCs w:val="28"/>
        </w:rPr>
      </w:pPr>
      <w:r>
        <w:rPr>
          <w:color w:val="4472C4"/>
          <w:sz w:val="28"/>
          <w:szCs w:val="28"/>
        </w:rPr>
        <w:t>1. Assume the following roles:</w:t>
      </w:r>
    </w:p>
    <w:p w:rsidR="00DD1798" w:rsidRDefault="00FA40F9">
      <w:pPr>
        <w:ind w:left="720"/>
        <w:rPr>
          <w:color w:val="4472C4"/>
          <w:sz w:val="28"/>
          <w:szCs w:val="28"/>
        </w:rPr>
      </w:pPr>
      <w:r>
        <w:rPr>
          <w:b/>
          <w:color w:val="4472C4"/>
          <w:sz w:val="28"/>
          <w:szCs w:val="28"/>
        </w:rPr>
        <w:t>∙ Beginning Teacher:</w:t>
      </w:r>
      <w:r>
        <w:rPr>
          <w:color w:val="4472C4"/>
          <w:sz w:val="28"/>
          <w:szCs w:val="28"/>
        </w:rPr>
        <w:t xml:space="preserve"> Chooses a scenario to start the conversation (who are you? 5</w:t>
      </w:r>
      <w:r>
        <w:rPr>
          <w:color w:val="4472C4"/>
          <w:sz w:val="28"/>
          <w:szCs w:val="28"/>
          <w:vertAlign w:val="superscript"/>
        </w:rPr>
        <w:t>th</w:t>
      </w:r>
      <w:r>
        <w:rPr>
          <w:color w:val="4472C4"/>
          <w:sz w:val="28"/>
          <w:szCs w:val="28"/>
        </w:rPr>
        <w:t xml:space="preserve"> grade teacher? High school Science? Special Ed?)</w:t>
      </w:r>
    </w:p>
    <w:p w:rsidR="00DD1798" w:rsidRDefault="00FA40F9">
      <w:pPr>
        <w:ind w:left="720"/>
        <w:rPr>
          <w:b/>
          <w:color w:val="4472C4"/>
          <w:sz w:val="28"/>
          <w:szCs w:val="28"/>
        </w:rPr>
      </w:pPr>
      <w:r>
        <w:rPr>
          <w:b/>
          <w:color w:val="4472C4"/>
          <w:sz w:val="28"/>
          <w:szCs w:val="28"/>
        </w:rPr>
        <w:t>∙ Mentor</w:t>
      </w:r>
    </w:p>
    <w:p w:rsidR="00DD1798" w:rsidRDefault="00FA40F9">
      <w:pPr>
        <w:numPr>
          <w:ilvl w:val="0"/>
          <w:numId w:val="12"/>
        </w:numPr>
        <w:contextualSpacing/>
        <w:rPr>
          <w:color w:val="4472C4"/>
          <w:sz w:val="28"/>
          <w:szCs w:val="28"/>
        </w:rPr>
      </w:pPr>
      <w:r>
        <w:rPr>
          <w:color w:val="4472C4"/>
          <w:sz w:val="28"/>
          <w:szCs w:val="28"/>
        </w:rPr>
        <w:t>Use the CDG and the Mentoring Conversation Guide (next page) to guide the conversation.</w:t>
      </w:r>
    </w:p>
    <w:p w:rsidR="00DD1798" w:rsidRDefault="00FA40F9">
      <w:pPr>
        <w:numPr>
          <w:ilvl w:val="0"/>
          <w:numId w:val="12"/>
        </w:numPr>
        <w:contextualSpacing/>
        <w:rPr>
          <w:color w:val="4472C4"/>
          <w:sz w:val="28"/>
          <w:szCs w:val="28"/>
        </w:rPr>
      </w:pPr>
      <w:r>
        <w:rPr>
          <w:color w:val="4472C4"/>
          <w:sz w:val="28"/>
          <w:szCs w:val="28"/>
        </w:rPr>
        <w:t>Things to consider:</w:t>
      </w:r>
    </w:p>
    <w:p w:rsidR="00DD1798" w:rsidRDefault="00FA40F9">
      <w:pPr>
        <w:ind w:left="1440"/>
        <w:rPr>
          <w:color w:val="4472C4"/>
          <w:sz w:val="28"/>
          <w:szCs w:val="28"/>
        </w:rPr>
      </w:pPr>
      <w:r>
        <w:rPr>
          <w:color w:val="4472C4"/>
          <w:sz w:val="28"/>
          <w:szCs w:val="28"/>
        </w:rPr>
        <w:t>1) Mentor Language (in packet)</w:t>
      </w:r>
    </w:p>
    <w:p w:rsidR="00DD1798" w:rsidRDefault="00FA40F9">
      <w:pPr>
        <w:ind w:left="1440"/>
        <w:rPr>
          <w:color w:val="4472C4"/>
          <w:sz w:val="28"/>
          <w:szCs w:val="28"/>
        </w:rPr>
      </w:pPr>
      <w:r>
        <w:rPr>
          <w:color w:val="4472C4"/>
          <w:sz w:val="28"/>
          <w:szCs w:val="28"/>
        </w:rPr>
        <w:t>2) The 3 Cs Mentoring Stance Framework (previous</w:t>
      </w:r>
    </w:p>
    <w:p w:rsidR="00DD1798" w:rsidRDefault="00FA40F9">
      <w:pPr>
        <w:ind w:left="1440"/>
        <w:rPr>
          <w:color w:val="4472C4"/>
          <w:sz w:val="28"/>
          <w:szCs w:val="28"/>
        </w:rPr>
      </w:pPr>
      <w:r>
        <w:rPr>
          <w:color w:val="4472C4"/>
          <w:sz w:val="28"/>
          <w:szCs w:val="28"/>
        </w:rPr>
        <w:t>page)</w:t>
      </w:r>
    </w:p>
    <w:p w:rsidR="00DD1798" w:rsidRDefault="00FA40F9">
      <w:pPr>
        <w:ind w:left="1440"/>
        <w:rPr>
          <w:color w:val="4472C4"/>
          <w:sz w:val="28"/>
          <w:szCs w:val="28"/>
        </w:rPr>
      </w:pPr>
      <w:r>
        <w:rPr>
          <w:color w:val="4472C4"/>
          <w:sz w:val="28"/>
          <w:szCs w:val="28"/>
        </w:rPr>
        <w:t>3) Does the BT provide a verbal or non-verbal entry</w:t>
      </w:r>
    </w:p>
    <w:p w:rsidR="00DD1798" w:rsidRDefault="00FA40F9">
      <w:pPr>
        <w:ind w:left="1440"/>
        <w:rPr>
          <w:color w:val="4472C4"/>
          <w:sz w:val="28"/>
          <w:szCs w:val="28"/>
        </w:rPr>
      </w:pPr>
      <w:r>
        <w:rPr>
          <w:color w:val="4472C4"/>
          <w:sz w:val="28"/>
          <w:szCs w:val="28"/>
        </w:rPr>
        <w:t>point for you to offer to come in his/her classroom</w:t>
      </w:r>
    </w:p>
    <w:p w:rsidR="00DD1798" w:rsidRDefault="00FA40F9">
      <w:pPr>
        <w:ind w:left="1440"/>
        <w:rPr>
          <w:color w:val="4472C4"/>
          <w:sz w:val="28"/>
          <w:szCs w:val="28"/>
        </w:rPr>
      </w:pPr>
      <w:r>
        <w:rPr>
          <w:color w:val="4472C4"/>
          <w:sz w:val="28"/>
          <w:szCs w:val="28"/>
        </w:rPr>
        <w:t>and collect data?</w:t>
      </w:r>
    </w:p>
    <w:p w:rsidR="00DD1798" w:rsidRDefault="00FA40F9">
      <w:pPr>
        <w:ind w:left="720"/>
        <w:rPr>
          <w:b/>
          <w:color w:val="4472C4"/>
          <w:sz w:val="28"/>
          <w:szCs w:val="28"/>
        </w:rPr>
      </w:pPr>
      <w:r>
        <w:rPr>
          <w:b/>
          <w:color w:val="4472C4"/>
          <w:sz w:val="28"/>
          <w:szCs w:val="28"/>
        </w:rPr>
        <w:t>∙ Observer</w:t>
      </w:r>
    </w:p>
    <w:p w:rsidR="00DD1798" w:rsidRDefault="00FA40F9">
      <w:pPr>
        <w:numPr>
          <w:ilvl w:val="0"/>
          <w:numId w:val="15"/>
        </w:numPr>
        <w:contextualSpacing/>
        <w:rPr>
          <w:color w:val="4472C4"/>
          <w:sz w:val="28"/>
          <w:szCs w:val="28"/>
        </w:rPr>
      </w:pPr>
      <w:r>
        <w:rPr>
          <w:color w:val="4472C4"/>
          <w:sz w:val="28"/>
          <w:szCs w:val="28"/>
        </w:rPr>
        <w:t>Record language you hear the mentor use that builds trust, establishes a focus, supports the BT’s movement forward.</w:t>
      </w:r>
    </w:p>
    <w:p w:rsidR="00DD1798" w:rsidRDefault="00FA40F9">
      <w:pPr>
        <w:numPr>
          <w:ilvl w:val="0"/>
          <w:numId w:val="15"/>
        </w:numPr>
        <w:contextualSpacing/>
        <w:rPr>
          <w:color w:val="4472C4"/>
          <w:sz w:val="28"/>
          <w:szCs w:val="28"/>
        </w:rPr>
      </w:pPr>
      <w:r>
        <w:rPr>
          <w:color w:val="4472C4"/>
          <w:sz w:val="28"/>
          <w:szCs w:val="28"/>
        </w:rPr>
        <w:t>The mentor may stop the conversation and use the observer as a resource for possible next steps.</w:t>
      </w:r>
    </w:p>
    <w:p w:rsidR="00DD1798" w:rsidRDefault="00DD1798">
      <w:pPr>
        <w:ind w:left="1080"/>
        <w:rPr>
          <w:color w:val="4472C4"/>
          <w:sz w:val="28"/>
          <w:szCs w:val="28"/>
        </w:rPr>
      </w:pPr>
    </w:p>
    <w:p w:rsidR="00DD1798" w:rsidRDefault="00FA40F9">
      <w:pPr>
        <w:rPr>
          <w:color w:val="4472C4"/>
          <w:sz w:val="28"/>
          <w:szCs w:val="28"/>
        </w:rPr>
      </w:pPr>
      <w:r>
        <w:rPr>
          <w:color w:val="4472C4"/>
          <w:sz w:val="28"/>
          <w:szCs w:val="28"/>
        </w:rPr>
        <w:t>2. You will have 10 minutes for the practice conversation.</w:t>
      </w:r>
    </w:p>
    <w:p w:rsidR="00DD1798" w:rsidRDefault="00FA40F9">
      <w:pPr>
        <w:rPr>
          <w:color w:val="4472C4"/>
          <w:sz w:val="28"/>
          <w:szCs w:val="28"/>
        </w:rPr>
      </w:pPr>
      <w:r>
        <w:rPr>
          <w:color w:val="4472C4"/>
          <w:sz w:val="28"/>
          <w:szCs w:val="28"/>
        </w:rPr>
        <w:t>3. You will have 5 minutes to debrief the practice conversation, led by the observer.</w:t>
      </w:r>
    </w:p>
    <w:p w:rsidR="004D6D7E" w:rsidRDefault="004D6D7E">
      <w:pPr>
        <w:rPr>
          <w:sz w:val="52"/>
          <w:szCs w:val="52"/>
        </w:rPr>
      </w:pPr>
      <w:r>
        <w:rPr>
          <w:sz w:val="52"/>
          <w:szCs w:val="52"/>
        </w:rPr>
        <w:br w:type="page"/>
      </w:r>
    </w:p>
    <w:p w:rsidR="00DD1798" w:rsidRDefault="00FA40F9">
      <w:pPr>
        <w:jc w:val="center"/>
        <w:rPr>
          <w:sz w:val="52"/>
          <w:szCs w:val="52"/>
        </w:rPr>
      </w:pPr>
      <w:r>
        <w:rPr>
          <w:sz w:val="52"/>
          <w:szCs w:val="52"/>
        </w:rPr>
        <w:t>Mentoring Conversation Guide</w:t>
      </w:r>
    </w:p>
    <w:p w:rsidR="00DD1798" w:rsidRDefault="00144AFA">
      <w:pPr>
        <w:rPr>
          <w:sz w:val="32"/>
          <w:szCs w:val="32"/>
        </w:rPr>
      </w:pPr>
      <w:r>
        <w:rPr>
          <w:noProof/>
        </w:rPr>
        <mc:AlternateContent>
          <mc:Choice Requires="wps">
            <w:drawing>
              <wp:anchor distT="0" distB="0" distL="114300" distR="114300" simplePos="0" relativeHeight="251683840" behindDoc="0" locked="0" layoutInCell="1" allowOverlap="1" wp14:anchorId="5972C7FF" wp14:editId="236F6FC9">
                <wp:simplePos x="0" y="0"/>
                <wp:positionH relativeFrom="margin">
                  <wp:posOffset>-393700</wp:posOffset>
                </wp:positionH>
                <wp:positionV relativeFrom="paragraph">
                  <wp:posOffset>101600</wp:posOffset>
                </wp:positionV>
                <wp:extent cx="6629400" cy="50800"/>
                <wp:effectExtent l="0" t="171450" r="76200" b="196850"/>
                <wp:wrapNone/>
                <wp:docPr id="59" name="Straight Arrow Connector 59" title="Arrow connector pag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5080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alt="Title: Arrow connector page 29" style="position:absolute;margin-left:-31pt;margin-top:8pt;width:522pt;height: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Pr="004D6D7E" w:rsidRDefault="00FA40F9">
      <w:pPr>
        <w:rPr>
          <w:sz w:val="22"/>
          <w:szCs w:val="22"/>
        </w:rPr>
      </w:pPr>
      <w:r>
        <w:rPr>
          <w:sz w:val="32"/>
          <w:szCs w:val="32"/>
        </w:rPr>
        <w:t>Mentor:</w:t>
      </w:r>
      <w:r w:rsidR="004D6D7E">
        <w:rPr>
          <w:sz w:val="32"/>
          <w:szCs w:val="32"/>
        </w:rPr>
        <w:tab/>
      </w:r>
      <w:r w:rsidR="004D6D7E">
        <w:rPr>
          <w:sz w:val="32"/>
          <w:szCs w:val="32"/>
        </w:rPr>
        <w:tab/>
      </w:r>
      <w:r w:rsidR="004D6D7E">
        <w:rPr>
          <w:sz w:val="32"/>
          <w:szCs w:val="32"/>
        </w:rPr>
        <w:tab/>
      </w:r>
      <w:r w:rsidR="004D6D7E">
        <w:rPr>
          <w:sz w:val="32"/>
          <w:szCs w:val="32"/>
        </w:rPr>
        <w:tab/>
      </w:r>
      <w:r w:rsidR="004D6D7E">
        <w:rPr>
          <w:sz w:val="32"/>
          <w:szCs w:val="32"/>
        </w:rPr>
        <w:tab/>
      </w:r>
      <w:r>
        <w:rPr>
          <w:sz w:val="32"/>
          <w:szCs w:val="32"/>
        </w:rPr>
        <w:t xml:space="preserve"> Observer:</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eps &amp; Mentoring Language table"/>
      </w:tblPr>
      <w:tblGrid>
        <w:gridCol w:w="4315"/>
        <w:gridCol w:w="5035"/>
      </w:tblGrid>
      <w:tr w:rsidR="00DD1798" w:rsidTr="004D6D7E">
        <w:trPr>
          <w:tblHeader/>
        </w:trPr>
        <w:tc>
          <w:tcPr>
            <w:tcW w:w="4315" w:type="dxa"/>
            <w:shd w:val="clear" w:color="auto" w:fill="D9E2F3"/>
          </w:tcPr>
          <w:p w:rsidR="00DD1798" w:rsidRDefault="00FA40F9">
            <w:r>
              <w:t>Steps</w:t>
            </w:r>
          </w:p>
        </w:tc>
        <w:tc>
          <w:tcPr>
            <w:tcW w:w="5035" w:type="dxa"/>
            <w:shd w:val="clear" w:color="auto" w:fill="D9E2F3"/>
          </w:tcPr>
          <w:p w:rsidR="00DD1798" w:rsidRDefault="00FA40F9">
            <w:r>
              <w:t>Mentoring Language Heard by Observer</w:t>
            </w:r>
          </w:p>
        </w:tc>
      </w:tr>
      <w:tr w:rsidR="00DD1798" w:rsidTr="004D6D7E">
        <w:trPr>
          <w:trHeight w:val="2304"/>
        </w:trPr>
        <w:tc>
          <w:tcPr>
            <w:tcW w:w="4315" w:type="dxa"/>
          </w:tcPr>
          <w:p w:rsidR="00DD1798" w:rsidRDefault="00FA40F9">
            <w:pPr>
              <w:rPr>
                <w:sz w:val="22"/>
                <w:szCs w:val="22"/>
              </w:rPr>
            </w:pPr>
            <w:r>
              <w:rPr>
                <w:sz w:val="22"/>
                <w:szCs w:val="22"/>
              </w:rPr>
              <w:t>1. Begin the Conversation and assess teacher needs</w:t>
            </w:r>
          </w:p>
          <w:p w:rsidR="00DD1798" w:rsidRDefault="00FA40F9">
            <w:pPr>
              <w:rPr>
                <w:sz w:val="22"/>
                <w:szCs w:val="22"/>
              </w:rPr>
            </w:pPr>
            <w:r>
              <w:rPr>
                <w:sz w:val="22"/>
                <w:szCs w:val="22"/>
              </w:rPr>
              <w:t>o Make connections with the mentee and build trust</w:t>
            </w:r>
          </w:p>
          <w:p w:rsidR="00DD1798" w:rsidRDefault="00FA40F9" w:rsidP="004D6D7E">
            <w:r>
              <w:rPr>
                <w:sz w:val="22"/>
                <w:szCs w:val="22"/>
              </w:rPr>
              <w:t>o Seek to understand the mentee’s successes and challenges in general</w:t>
            </w:r>
          </w:p>
        </w:tc>
        <w:tc>
          <w:tcPr>
            <w:tcW w:w="5035" w:type="dxa"/>
          </w:tcPr>
          <w:p w:rsidR="00DD1798" w:rsidRDefault="00DD1798">
            <w:pPr>
              <w:rPr>
                <w:color w:val="4472C4"/>
                <w:sz w:val="28"/>
                <w:szCs w:val="28"/>
              </w:rPr>
            </w:pPr>
          </w:p>
        </w:tc>
      </w:tr>
      <w:tr w:rsidR="00DD1798" w:rsidTr="004D6D7E">
        <w:trPr>
          <w:trHeight w:val="2304"/>
        </w:trPr>
        <w:tc>
          <w:tcPr>
            <w:tcW w:w="4315" w:type="dxa"/>
          </w:tcPr>
          <w:p w:rsidR="00DD1798" w:rsidRDefault="00FA40F9">
            <w:pPr>
              <w:rPr>
                <w:sz w:val="22"/>
                <w:szCs w:val="22"/>
              </w:rPr>
            </w:pPr>
            <w:r>
              <w:rPr>
                <w:sz w:val="22"/>
                <w:szCs w:val="22"/>
              </w:rPr>
              <w:t>2. Establish a focus for the session</w:t>
            </w:r>
          </w:p>
          <w:p w:rsidR="00DD1798" w:rsidRDefault="00FA40F9">
            <w:pPr>
              <w:rPr>
                <w:sz w:val="22"/>
                <w:szCs w:val="22"/>
              </w:rPr>
            </w:pPr>
            <w:r>
              <w:rPr>
                <w:sz w:val="22"/>
                <w:szCs w:val="22"/>
              </w:rPr>
              <w:t>a. Understand the new teacher’s problem (listen, paraphrase, ask clarifying questions</w:t>
            </w:r>
          </w:p>
          <w:p w:rsidR="00DD1798" w:rsidRDefault="00FA40F9">
            <w:pPr>
              <w:rPr>
                <w:sz w:val="22"/>
                <w:szCs w:val="22"/>
              </w:rPr>
            </w:pPr>
            <w:r>
              <w:rPr>
                <w:sz w:val="22"/>
                <w:szCs w:val="22"/>
              </w:rPr>
              <w:t>b. Assess the new teacher’s needs and move into the appropriate mentor role. (3Cs)</w:t>
            </w:r>
          </w:p>
          <w:p w:rsidR="00DD1798" w:rsidRDefault="00FA40F9">
            <w:pPr>
              <w:rPr>
                <w:sz w:val="22"/>
                <w:szCs w:val="22"/>
              </w:rPr>
            </w:pPr>
            <w:r>
              <w:rPr>
                <w:sz w:val="22"/>
                <w:szCs w:val="22"/>
              </w:rPr>
              <w:t>c. Use clarifying questions to separate what is factual from what is interpretation (e.g. “These students don’t listen” becomes “fact” when the fact is that a certain percentage of the students don’t listen X amount of the time.)</w:t>
            </w:r>
          </w:p>
        </w:tc>
        <w:tc>
          <w:tcPr>
            <w:tcW w:w="5035" w:type="dxa"/>
          </w:tcPr>
          <w:p w:rsidR="00DD1798" w:rsidRDefault="00DD1798">
            <w:pPr>
              <w:rPr>
                <w:color w:val="4472C4"/>
                <w:sz w:val="28"/>
                <w:szCs w:val="28"/>
              </w:rPr>
            </w:pPr>
          </w:p>
        </w:tc>
      </w:tr>
      <w:tr w:rsidR="00DD1798" w:rsidTr="004D6D7E">
        <w:trPr>
          <w:trHeight w:val="2304"/>
        </w:trPr>
        <w:tc>
          <w:tcPr>
            <w:tcW w:w="4315" w:type="dxa"/>
          </w:tcPr>
          <w:p w:rsidR="00DD1798" w:rsidRDefault="00FA40F9">
            <w:pPr>
              <w:rPr>
                <w:sz w:val="22"/>
                <w:szCs w:val="22"/>
              </w:rPr>
            </w:pPr>
            <w:r>
              <w:rPr>
                <w:sz w:val="22"/>
                <w:szCs w:val="22"/>
              </w:rPr>
              <w:t>3. Support the BT’s movement forward by</w:t>
            </w:r>
          </w:p>
          <w:p w:rsidR="00DD1798" w:rsidRDefault="00FA40F9">
            <w:pPr>
              <w:ind w:left="720"/>
              <w:rPr>
                <w:sz w:val="22"/>
                <w:szCs w:val="22"/>
              </w:rPr>
            </w:pPr>
            <w:r>
              <w:rPr>
                <w:sz w:val="22"/>
                <w:szCs w:val="22"/>
              </w:rPr>
              <w:t>a. Reflective listening</w:t>
            </w:r>
          </w:p>
          <w:p w:rsidR="00DD1798" w:rsidRDefault="00FA40F9" w:rsidP="004D6D7E">
            <w:pPr>
              <w:ind w:left="720"/>
              <w:rPr>
                <w:color w:val="4472C4"/>
                <w:sz w:val="22"/>
                <w:szCs w:val="22"/>
              </w:rPr>
            </w:pPr>
            <w:r>
              <w:rPr>
                <w:sz w:val="22"/>
                <w:szCs w:val="22"/>
              </w:rPr>
              <w:t>b. Mediational questions</w:t>
            </w:r>
          </w:p>
        </w:tc>
        <w:tc>
          <w:tcPr>
            <w:tcW w:w="5035" w:type="dxa"/>
          </w:tcPr>
          <w:p w:rsidR="00DD1798" w:rsidRDefault="00DD1798">
            <w:pPr>
              <w:rPr>
                <w:color w:val="4472C4"/>
                <w:sz w:val="28"/>
                <w:szCs w:val="28"/>
              </w:rPr>
            </w:pPr>
          </w:p>
        </w:tc>
      </w:tr>
      <w:tr w:rsidR="00DD1798" w:rsidTr="004D6D7E">
        <w:trPr>
          <w:trHeight w:val="2304"/>
        </w:trPr>
        <w:tc>
          <w:tcPr>
            <w:tcW w:w="4315" w:type="dxa"/>
          </w:tcPr>
          <w:p w:rsidR="00DD1798" w:rsidRDefault="00FA40F9">
            <w:pPr>
              <w:rPr>
                <w:sz w:val="22"/>
                <w:szCs w:val="22"/>
              </w:rPr>
            </w:pPr>
            <w:r>
              <w:rPr>
                <w:sz w:val="22"/>
                <w:szCs w:val="22"/>
              </w:rPr>
              <w:t>4. Promote accountability by</w:t>
            </w:r>
          </w:p>
          <w:p w:rsidR="00DD1798" w:rsidRDefault="00FA40F9">
            <w:pPr>
              <w:ind w:left="720"/>
              <w:rPr>
                <w:sz w:val="22"/>
                <w:szCs w:val="22"/>
              </w:rPr>
            </w:pPr>
            <w:r>
              <w:rPr>
                <w:sz w:val="22"/>
                <w:szCs w:val="22"/>
              </w:rPr>
              <w:t>a. Identifying the specific next steps</w:t>
            </w:r>
          </w:p>
          <w:p w:rsidR="00DD1798" w:rsidRDefault="00FA40F9" w:rsidP="004D6D7E">
            <w:pPr>
              <w:ind w:left="720"/>
              <w:rPr>
                <w:color w:val="4472C4"/>
                <w:sz w:val="22"/>
                <w:szCs w:val="22"/>
              </w:rPr>
            </w:pPr>
            <w:r>
              <w:rPr>
                <w:sz w:val="22"/>
                <w:szCs w:val="22"/>
              </w:rPr>
              <w:t>b. Agreeing to a follow-up meeting</w:t>
            </w:r>
          </w:p>
        </w:tc>
        <w:tc>
          <w:tcPr>
            <w:tcW w:w="5035" w:type="dxa"/>
          </w:tcPr>
          <w:p w:rsidR="00DD1798" w:rsidRDefault="00DD1798">
            <w:pPr>
              <w:rPr>
                <w:color w:val="4472C4"/>
                <w:sz w:val="28"/>
                <w:szCs w:val="28"/>
              </w:rPr>
            </w:pPr>
          </w:p>
        </w:tc>
      </w:tr>
    </w:tbl>
    <w:p w:rsidR="004D6D7E" w:rsidRDefault="004D6D7E">
      <w:pPr>
        <w:rPr>
          <w:sz w:val="48"/>
          <w:szCs w:val="48"/>
        </w:rPr>
      </w:pPr>
      <w:r>
        <w:rPr>
          <w:sz w:val="48"/>
          <w:szCs w:val="48"/>
        </w:rPr>
        <w:br w:type="page"/>
      </w:r>
    </w:p>
    <w:p w:rsidR="00DD1798" w:rsidRDefault="00FA40F9">
      <w:pPr>
        <w:rPr>
          <w:sz w:val="48"/>
          <w:szCs w:val="48"/>
        </w:rPr>
      </w:pPr>
      <w:r>
        <w:rPr>
          <w:sz w:val="48"/>
          <w:szCs w:val="48"/>
        </w:rPr>
        <w:t>Reflections on Coaching Cycle Components</w:t>
      </w:r>
    </w:p>
    <w:p w:rsidR="00DD1798" w:rsidRDefault="00144AFA">
      <w:pPr>
        <w:rPr>
          <w:sz w:val="48"/>
          <w:szCs w:val="48"/>
        </w:rPr>
      </w:pPr>
      <w:r>
        <w:rPr>
          <w:noProof/>
        </w:rPr>
        <mc:AlternateContent>
          <mc:Choice Requires="wps">
            <w:drawing>
              <wp:anchor distT="0" distB="0" distL="114300" distR="114300" simplePos="0" relativeHeight="251684864" behindDoc="0" locked="0" layoutInCell="1" allowOverlap="1" wp14:anchorId="052025F3" wp14:editId="3D5C8A08">
                <wp:simplePos x="0" y="0"/>
                <wp:positionH relativeFrom="margin">
                  <wp:posOffset>-523875</wp:posOffset>
                </wp:positionH>
                <wp:positionV relativeFrom="paragraph">
                  <wp:posOffset>187325</wp:posOffset>
                </wp:positionV>
                <wp:extent cx="6781800" cy="0"/>
                <wp:effectExtent l="0" t="171450" r="0" b="190500"/>
                <wp:wrapNone/>
                <wp:docPr id="58" name="Straight Arrow Connector 58" title="arrow connector pag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alt="Title: arrow connector page 30" style="position:absolute;margin-left:-41.25pt;margin-top:14.75pt;width:534pt;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pPr>
        <w:rPr>
          <w:b/>
          <w:sz w:val="28"/>
          <w:szCs w:val="28"/>
        </w:rPr>
      </w:pPr>
      <w:r>
        <w:rPr>
          <w:b/>
          <w:sz w:val="28"/>
          <w:szCs w:val="28"/>
        </w:rPr>
        <w:t>*Optional if time allows</w:t>
      </w:r>
    </w:p>
    <w:p w:rsidR="00DD1798" w:rsidRDefault="00FA40F9">
      <w:pPr>
        <w:rPr>
          <w:sz w:val="28"/>
          <w:szCs w:val="28"/>
        </w:rPr>
      </w:pPr>
      <w:r>
        <w:rPr>
          <w:sz w:val="28"/>
          <w:szCs w:val="28"/>
        </w:rPr>
        <w:t>Share out :</w:t>
      </w:r>
    </w:p>
    <w:p w:rsidR="00DD1798" w:rsidRDefault="00DD1798">
      <w:pPr>
        <w:rPr>
          <w:sz w:val="28"/>
          <w:szCs w:val="28"/>
        </w:rPr>
      </w:pPr>
    </w:p>
    <w:p w:rsidR="00DD1798" w:rsidRPr="004D6D7E" w:rsidRDefault="00FA40F9" w:rsidP="004D6D7E">
      <w:pPr>
        <w:numPr>
          <w:ilvl w:val="0"/>
          <w:numId w:val="11"/>
        </w:numPr>
        <w:spacing w:before="240" w:after="600"/>
        <w:rPr>
          <w:i/>
          <w:sz w:val="28"/>
          <w:szCs w:val="28"/>
        </w:rPr>
      </w:pPr>
      <w:r w:rsidRPr="004D6D7E">
        <w:rPr>
          <w:i/>
          <w:sz w:val="28"/>
          <w:szCs w:val="28"/>
        </w:rPr>
        <w:t>If a beginning teacher lacks ideas, asks for help or doesn’t recognize the problem, which mentoring stance would you take? What are some possible actions you can take to support her?</w:t>
      </w:r>
    </w:p>
    <w:p w:rsidR="00DD1798" w:rsidRPr="004D6D7E" w:rsidRDefault="00FA40F9" w:rsidP="004D6D7E">
      <w:pPr>
        <w:numPr>
          <w:ilvl w:val="0"/>
          <w:numId w:val="13"/>
        </w:numPr>
        <w:spacing w:before="240" w:after="600"/>
        <w:rPr>
          <w:i/>
          <w:sz w:val="28"/>
          <w:szCs w:val="28"/>
        </w:rPr>
      </w:pPr>
      <w:r w:rsidRPr="004D6D7E">
        <w:rPr>
          <w:i/>
          <w:sz w:val="28"/>
          <w:szCs w:val="28"/>
        </w:rPr>
        <w:t>During a pre-observation conference, your mentee asks you to help her with pacing her lessons. What kinds of data collection techniques might you suggest to address this goal?</w:t>
      </w:r>
    </w:p>
    <w:p w:rsidR="00DD1798" w:rsidRDefault="00FA40F9" w:rsidP="004D6D7E">
      <w:pPr>
        <w:numPr>
          <w:ilvl w:val="0"/>
          <w:numId w:val="13"/>
        </w:numPr>
        <w:spacing w:before="240" w:after="600"/>
        <w:rPr>
          <w:i/>
        </w:rPr>
      </w:pPr>
      <w:r>
        <w:rPr>
          <w:i/>
          <w:sz w:val="28"/>
          <w:szCs w:val="28"/>
        </w:rPr>
        <w:t>Imagine your mentee makes the following statement about a student during your post-observation conference: “Meghan comes from a very affluent home, so I expected her to come up with many connections to the text. My English learners, however, always have trouble with text connections and that’s really frustrating.” How would you respond? How would you support this beginning teacher in reframing her thinking?</w:t>
      </w:r>
    </w:p>
    <w:p w:rsidR="004D6D7E" w:rsidRDefault="004D6D7E">
      <w:pPr>
        <w:rPr>
          <w:sz w:val="52"/>
          <w:szCs w:val="52"/>
        </w:rPr>
      </w:pPr>
      <w:r>
        <w:rPr>
          <w:sz w:val="52"/>
          <w:szCs w:val="52"/>
        </w:rPr>
        <w:br w:type="page"/>
      </w:r>
    </w:p>
    <w:p w:rsidR="00DD1798" w:rsidRDefault="00FA40F9">
      <w:pPr>
        <w:rPr>
          <w:sz w:val="52"/>
          <w:szCs w:val="52"/>
        </w:rPr>
      </w:pPr>
      <w:r>
        <w:rPr>
          <w:sz w:val="52"/>
          <w:szCs w:val="52"/>
        </w:rPr>
        <w:t>Final Reflection Prompt</w:t>
      </w:r>
    </w:p>
    <w:p w:rsidR="00DD1798" w:rsidRDefault="00144AFA">
      <w:pPr>
        <w:rPr>
          <w:sz w:val="52"/>
          <w:szCs w:val="52"/>
        </w:rPr>
      </w:pPr>
      <w:r>
        <w:rPr>
          <w:noProof/>
        </w:rPr>
        <mc:AlternateContent>
          <mc:Choice Requires="wps">
            <w:drawing>
              <wp:anchor distT="0" distB="0" distL="114300" distR="114300" simplePos="0" relativeHeight="251685888" behindDoc="0" locked="0" layoutInCell="1" allowOverlap="1" wp14:anchorId="22283BEF" wp14:editId="7C90104B">
                <wp:simplePos x="0" y="0"/>
                <wp:positionH relativeFrom="margin">
                  <wp:posOffset>-428625</wp:posOffset>
                </wp:positionH>
                <wp:positionV relativeFrom="paragraph">
                  <wp:posOffset>165735</wp:posOffset>
                </wp:positionV>
                <wp:extent cx="6781800" cy="0"/>
                <wp:effectExtent l="0" t="171450" r="0" b="190500"/>
                <wp:wrapNone/>
                <wp:docPr id="57" name="Straight Arrow Connector 57" title="arrow connector pag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straightConnector1">
                          <a:avLst/>
                        </a:prstGeom>
                        <a:noFill/>
                        <a:ln w="57150" cap="flat" cmpd="sng">
                          <a:solidFill>
                            <a:schemeClr val="accent1"/>
                          </a:solidFill>
                          <a:prstDash val="solid"/>
                          <a:miter/>
                          <a:headEnd type="triangle" w="lg" len="lg"/>
                          <a:tailEnd type="triangle" w="lg" len="lg"/>
                        </a:ln>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alt="Title: arrow connector page 31" style="position:absolute;margin-left:-33.75pt;margin-top:13.05pt;width:534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" strokecolor="#4f81bd [3204]" strokeweight="4.5pt">
                <v:stroke startarrow="block" startarrowwidth="wide" startarrowlength="long" endarrow="block" endarrowwidth="wide" endarrowlength="long" joinstyle="miter"/>
                <o:lock v:ext="edit" shapetype="f"/>
                <w10:wrap anchorx="margin"/>
              </v:shape>
            </w:pict>
          </mc:Fallback>
        </mc:AlternateContent>
      </w:r>
    </w:p>
    <w:p w:rsidR="00DD1798" w:rsidRDefault="00FA40F9" w:rsidP="004D6D7E">
      <w:pPr>
        <w:spacing w:before="240" w:after="720"/>
        <w:rPr>
          <w:sz w:val="52"/>
          <w:szCs w:val="52"/>
        </w:rPr>
      </w:pPr>
      <w:r>
        <w:rPr>
          <w:sz w:val="52"/>
          <w:szCs w:val="52"/>
        </w:rPr>
        <w:t>Summarize new learning and reflect on next steps.  Jot down responses to prompts below.  Then, turn and talk to neighbor.</w:t>
      </w:r>
    </w:p>
    <w:p w:rsidR="00DD1798" w:rsidRDefault="00FA40F9" w:rsidP="004D6D7E">
      <w:pPr>
        <w:spacing w:before="240" w:after="720"/>
        <w:rPr>
          <w:sz w:val="52"/>
          <w:szCs w:val="52"/>
        </w:rPr>
      </w:pPr>
      <w:r>
        <w:rPr>
          <w:sz w:val="52"/>
          <w:szCs w:val="52"/>
        </w:rPr>
        <w:t xml:space="preserve">What are my 2-3 key “takeaways” from today’s session? </w:t>
      </w:r>
    </w:p>
    <w:p w:rsidR="00DD1798" w:rsidRDefault="00FA40F9" w:rsidP="004D6D7E">
      <w:pPr>
        <w:spacing w:before="240" w:after="720"/>
        <w:rPr>
          <w:sz w:val="52"/>
          <w:szCs w:val="52"/>
        </w:rPr>
      </w:pPr>
      <w:r>
        <w:rPr>
          <w:sz w:val="52"/>
          <w:szCs w:val="52"/>
        </w:rPr>
        <w:t>What are my next steps in preparing for my first meeting with my mentee?</w:t>
      </w:r>
    </w:p>
    <w:p w:rsidR="00DD1798" w:rsidRDefault="00FA40F9" w:rsidP="004D6D7E">
      <w:pPr>
        <w:spacing w:before="240" w:after="720"/>
        <w:rPr>
          <w:sz w:val="52"/>
          <w:szCs w:val="52"/>
        </w:rPr>
      </w:pPr>
      <w:r>
        <w:rPr>
          <w:sz w:val="52"/>
          <w:szCs w:val="52"/>
        </w:rPr>
        <w:t>What ongoing support will I need in this role?</w:t>
      </w:r>
    </w:p>
    <w:sectPr w:rsidR="00DD1798" w:rsidSect="00FA40F9">
      <w:pgSz w:w="12240" w:h="15840"/>
      <w:pgMar w:top="549"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0B" w:rsidRDefault="00FA40F9">
      <w:r>
        <w:separator/>
      </w:r>
    </w:p>
  </w:endnote>
  <w:endnote w:type="continuationSeparator" w:id="0">
    <w:p w:rsidR="00BE170B" w:rsidRDefault="00FA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8" w:rsidRDefault="00FA40F9">
    <w:pPr>
      <w:tabs>
        <w:tab w:val="center" w:pos="4680"/>
        <w:tab w:val="right" w:pos="9360"/>
      </w:tabs>
      <w:jc w:val="right"/>
    </w:pPr>
    <w:r>
      <w:fldChar w:fldCharType="begin"/>
    </w:r>
    <w:r>
      <w:instrText>PAGE</w:instrText>
    </w:r>
    <w:r>
      <w:fldChar w:fldCharType="end"/>
    </w:r>
  </w:p>
  <w:p w:rsidR="00DD1798" w:rsidRDefault="00DD1798">
    <w:pPr>
      <w:tabs>
        <w:tab w:val="center" w:pos="4680"/>
        <w:tab w:val="right" w:pos="9360"/>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8" w:rsidRDefault="00FA40F9">
    <w:pPr>
      <w:tabs>
        <w:tab w:val="center" w:pos="4680"/>
        <w:tab w:val="right" w:pos="9360"/>
      </w:tabs>
      <w:jc w:val="right"/>
    </w:pPr>
    <w:r>
      <w:fldChar w:fldCharType="begin"/>
    </w:r>
    <w:r>
      <w:instrText>PAGE</w:instrText>
    </w:r>
    <w:r>
      <w:fldChar w:fldCharType="separate"/>
    </w:r>
    <w:r w:rsidR="00B72E99">
      <w:rPr>
        <w:noProof/>
      </w:rPr>
      <w:t>1</w:t>
    </w:r>
    <w:r>
      <w:fldChar w:fldCharType="end"/>
    </w:r>
  </w:p>
  <w:p w:rsidR="00DD1798" w:rsidRDefault="00DD1798">
    <w:pPr>
      <w:tabs>
        <w:tab w:val="center" w:pos="4680"/>
        <w:tab w:val="right" w:pos="936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0B" w:rsidRDefault="00FA40F9">
      <w:r>
        <w:separator/>
      </w:r>
    </w:p>
  </w:footnote>
  <w:footnote w:type="continuationSeparator" w:id="0">
    <w:p w:rsidR="00BE170B" w:rsidRDefault="00FA4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3DB"/>
    <w:multiLevelType w:val="multilevel"/>
    <w:tmpl w:val="D1F8A81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07643C3E"/>
    <w:multiLevelType w:val="multilevel"/>
    <w:tmpl w:val="CAE8C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34B59"/>
    <w:multiLevelType w:val="multilevel"/>
    <w:tmpl w:val="97ECC1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AB56B32"/>
    <w:multiLevelType w:val="multilevel"/>
    <w:tmpl w:val="752477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08838C7"/>
    <w:multiLevelType w:val="multilevel"/>
    <w:tmpl w:val="E556CF4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21E4684B"/>
    <w:multiLevelType w:val="hybridMultilevel"/>
    <w:tmpl w:val="1CBA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F6167"/>
    <w:multiLevelType w:val="multilevel"/>
    <w:tmpl w:val="DF4A9BCA"/>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nsid w:val="2B7608BC"/>
    <w:multiLevelType w:val="multilevel"/>
    <w:tmpl w:val="99A262E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37531765"/>
    <w:multiLevelType w:val="multilevel"/>
    <w:tmpl w:val="6CB005DE"/>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nsid w:val="3A4E77A3"/>
    <w:multiLevelType w:val="multilevel"/>
    <w:tmpl w:val="E49A78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F7100A2"/>
    <w:multiLevelType w:val="multilevel"/>
    <w:tmpl w:val="C4DE34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nsid w:val="3F9E5518"/>
    <w:multiLevelType w:val="multilevel"/>
    <w:tmpl w:val="61E884C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91D2FE1"/>
    <w:multiLevelType w:val="multilevel"/>
    <w:tmpl w:val="F7A417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nsid w:val="4B716C61"/>
    <w:multiLevelType w:val="multilevel"/>
    <w:tmpl w:val="0D9443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nsid w:val="4BE01488"/>
    <w:multiLevelType w:val="multilevel"/>
    <w:tmpl w:val="99025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56500266"/>
    <w:multiLevelType w:val="hybridMultilevel"/>
    <w:tmpl w:val="763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9302B"/>
    <w:multiLevelType w:val="multilevel"/>
    <w:tmpl w:val="3ADC9D0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nsid w:val="68BD65DF"/>
    <w:multiLevelType w:val="multilevel"/>
    <w:tmpl w:val="E70C4192"/>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nsid w:val="6909579F"/>
    <w:multiLevelType w:val="multilevel"/>
    <w:tmpl w:val="4ED4B18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nsid w:val="6C8E4475"/>
    <w:multiLevelType w:val="multilevel"/>
    <w:tmpl w:val="F342CA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nsid w:val="70E24BDD"/>
    <w:multiLevelType w:val="multilevel"/>
    <w:tmpl w:val="2446EE7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nsid w:val="74FD53BC"/>
    <w:multiLevelType w:val="multilevel"/>
    <w:tmpl w:val="2DAA5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76C071C8"/>
    <w:multiLevelType w:val="multilevel"/>
    <w:tmpl w:val="9E08171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nsid w:val="77EB34A1"/>
    <w:multiLevelType w:val="multilevel"/>
    <w:tmpl w:val="9006DD9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nsid w:val="78505F34"/>
    <w:multiLevelType w:val="multilevel"/>
    <w:tmpl w:val="3E56B6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nsid w:val="7F3D1769"/>
    <w:multiLevelType w:val="multilevel"/>
    <w:tmpl w:val="9E163D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9"/>
  </w:num>
  <w:num w:numId="3">
    <w:abstractNumId w:val="3"/>
  </w:num>
  <w:num w:numId="4">
    <w:abstractNumId w:val="23"/>
  </w:num>
  <w:num w:numId="5">
    <w:abstractNumId w:val="20"/>
  </w:num>
  <w:num w:numId="6">
    <w:abstractNumId w:val="24"/>
  </w:num>
  <w:num w:numId="7">
    <w:abstractNumId w:val="21"/>
  </w:num>
  <w:num w:numId="8">
    <w:abstractNumId w:val="6"/>
  </w:num>
  <w:num w:numId="9">
    <w:abstractNumId w:val="4"/>
  </w:num>
  <w:num w:numId="10">
    <w:abstractNumId w:val="10"/>
  </w:num>
  <w:num w:numId="11">
    <w:abstractNumId w:val="7"/>
  </w:num>
  <w:num w:numId="12">
    <w:abstractNumId w:val="8"/>
  </w:num>
  <w:num w:numId="13">
    <w:abstractNumId w:val="13"/>
  </w:num>
  <w:num w:numId="14">
    <w:abstractNumId w:val="11"/>
  </w:num>
  <w:num w:numId="15">
    <w:abstractNumId w:val="17"/>
  </w:num>
  <w:num w:numId="16">
    <w:abstractNumId w:val="18"/>
  </w:num>
  <w:num w:numId="17">
    <w:abstractNumId w:val="19"/>
  </w:num>
  <w:num w:numId="18">
    <w:abstractNumId w:val="2"/>
  </w:num>
  <w:num w:numId="19">
    <w:abstractNumId w:val="25"/>
  </w:num>
  <w:num w:numId="20">
    <w:abstractNumId w:val="22"/>
  </w:num>
  <w:num w:numId="21">
    <w:abstractNumId w:val="16"/>
  </w:num>
  <w:num w:numId="22">
    <w:abstractNumId w:val="0"/>
  </w:num>
  <w:num w:numId="23">
    <w:abstractNumId w:val="12"/>
  </w:num>
  <w:num w:numId="24">
    <w:abstractNumId w:val="5"/>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98"/>
    <w:rsid w:val="000B6AAD"/>
    <w:rsid w:val="00144AFA"/>
    <w:rsid w:val="002547E1"/>
    <w:rsid w:val="004C21B9"/>
    <w:rsid w:val="004C3374"/>
    <w:rsid w:val="004D6D7E"/>
    <w:rsid w:val="005D1DA8"/>
    <w:rsid w:val="009C6A54"/>
    <w:rsid w:val="00B72E99"/>
    <w:rsid w:val="00BA67EC"/>
    <w:rsid w:val="00BE170B"/>
    <w:rsid w:val="00DD1798"/>
    <w:rsid w:val="00EC40FB"/>
    <w:rsid w:val="00F13DE8"/>
    <w:rsid w:val="00FA275E"/>
    <w:rsid w:val="00FA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2547E1"/>
    <w:rPr>
      <w:rFonts w:ascii="Tahoma" w:hAnsi="Tahoma" w:cs="Tahoma"/>
      <w:sz w:val="16"/>
      <w:szCs w:val="16"/>
    </w:rPr>
  </w:style>
  <w:style w:type="character" w:customStyle="1" w:styleId="BalloonTextChar">
    <w:name w:val="Balloon Text Char"/>
    <w:basedOn w:val="DefaultParagraphFont"/>
    <w:link w:val="BalloonText"/>
    <w:uiPriority w:val="99"/>
    <w:semiHidden/>
    <w:rsid w:val="002547E1"/>
    <w:rPr>
      <w:rFonts w:ascii="Tahoma" w:hAnsi="Tahoma" w:cs="Tahoma"/>
      <w:sz w:val="16"/>
      <w:szCs w:val="16"/>
    </w:rPr>
  </w:style>
  <w:style w:type="table" w:styleId="TableGrid">
    <w:name w:val="Table Grid"/>
    <w:basedOn w:val="TableNormal"/>
    <w:uiPriority w:val="59"/>
    <w:rsid w:val="004C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2547E1"/>
    <w:rPr>
      <w:rFonts w:ascii="Tahoma" w:hAnsi="Tahoma" w:cs="Tahoma"/>
      <w:sz w:val="16"/>
      <w:szCs w:val="16"/>
    </w:rPr>
  </w:style>
  <w:style w:type="character" w:customStyle="1" w:styleId="BalloonTextChar">
    <w:name w:val="Balloon Text Char"/>
    <w:basedOn w:val="DefaultParagraphFont"/>
    <w:link w:val="BalloonText"/>
    <w:uiPriority w:val="99"/>
    <w:semiHidden/>
    <w:rsid w:val="002547E1"/>
    <w:rPr>
      <w:rFonts w:ascii="Tahoma" w:hAnsi="Tahoma" w:cs="Tahoma"/>
      <w:sz w:val="16"/>
      <w:szCs w:val="16"/>
    </w:rPr>
  </w:style>
  <w:style w:type="table" w:styleId="TableGrid">
    <w:name w:val="Table Grid"/>
    <w:basedOn w:val="TableNormal"/>
    <w:uiPriority w:val="59"/>
    <w:rsid w:val="004C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ested.org/personnel/susan-villa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wested.org/personnel/kathy-dunn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ntormodules.com"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2017-08-18T07:00:00+00:00</Remediation_x0020_Date>
    <Estimated_x0020_Creation_x0020_Date xmlns="28844de8-4efb-41b0-b7a9-63837aa05f4d">2017-08-18T07:00:00+00:00</Estimated_x0020_Creation_x0020_Dat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023C9-F853-4970-9CC1-BA3091E3F1AE}"/>
</file>

<file path=customXml/itemProps2.xml><?xml version="1.0" encoding="utf-8"?>
<ds:datastoreItem xmlns:ds="http://schemas.openxmlformats.org/officeDocument/2006/customXml" ds:itemID="{5861C67D-5FCC-435F-A65E-981D276AADA0}"/>
</file>

<file path=customXml/itemProps3.xml><?xml version="1.0" encoding="utf-8"?>
<ds:datastoreItem xmlns:ds="http://schemas.openxmlformats.org/officeDocument/2006/customXml" ds:itemID="{C7A8364B-E10D-4C0D-8B25-5F9B023327F9}"/>
</file>

<file path=docProps/app.xml><?xml version="1.0" encoding="utf-8"?>
<Properties xmlns="http://schemas.openxmlformats.org/officeDocument/2006/extended-properties" xmlns:vt="http://schemas.openxmlformats.org/officeDocument/2006/docPropsVTypes">
  <Template>Normal</Template>
  <TotalTime>1</TotalTime>
  <Pages>31</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DUMAS Sheli - ODE</dc:creator>
  <cp:lastModifiedBy>DUMAS Sheli</cp:lastModifiedBy>
  <cp:revision>2</cp:revision>
  <dcterms:created xsi:type="dcterms:W3CDTF">2017-08-18T16:00:00Z</dcterms:created>
  <dcterms:modified xsi:type="dcterms:W3CDTF">2017-08-18T16:00:00Z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