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F51" w:rsidRDefault="00C61F51" w:rsidP="00C61F51">
      <w:pPr>
        <w:spacing w:after="0"/>
        <w:jc w:val="center"/>
        <w:rPr>
          <w:b/>
          <w:sz w:val="32"/>
          <w:szCs w:val="32"/>
        </w:rPr>
      </w:pPr>
      <w:r w:rsidRPr="00C64513">
        <w:rPr>
          <w:b/>
          <w:sz w:val="32"/>
          <w:szCs w:val="32"/>
        </w:rPr>
        <w:t>Oregon Mentorin</w:t>
      </w:r>
      <w:r>
        <w:rPr>
          <w:b/>
          <w:sz w:val="32"/>
          <w:szCs w:val="32"/>
        </w:rPr>
        <w:t xml:space="preserve">g </w:t>
      </w:r>
      <w:r w:rsidR="00E60FCA">
        <w:rPr>
          <w:b/>
          <w:sz w:val="32"/>
          <w:szCs w:val="32"/>
        </w:rPr>
        <w:t xml:space="preserve">Program </w:t>
      </w:r>
      <w:r w:rsidR="00DE5052">
        <w:rPr>
          <w:b/>
          <w:sz w:val="32"/>
          <w:szCs w:val="32"/>
        </w:rPr>
        <w:t>Foundational Standards</w:t>
      </w:r>
      <w:r w:rsidRPr="00C64513">
        <w:rPr>
          <w:b/>
          <w:sz w:val="32"/>
          <w:szCs w:val="32"/>
        </w:rPr>
        <w:t xml:space="preserve"> </w:t>
      </w:r>
      <w:r w:rsidR="00DE5052">
        <w:rPr>
          <w:b/>
          <w:sz w:val="32"/>
          <w:szCs w:val="32"/>
        </w:rPr>
        <w:t>Protocol</w:t>
      </w:r>
    </w:p>
    <w:p w:rsidR="00C61F51" w:rsidRPr="00E60FCA" w:rsidRDefault="00C61F51" w:rsidP="0012555B">
      <w:pPr>
        <w:spacing w:after="0" w:line="276" w:lineRule="auto"/>
        <w:rPr>
          <w:rFonts w:cs="Arial"/>
          <w:bCs/>
          <w:szCs w:val="24"/>
        </w:rPr>
      </w:pPr>
    </w:p>
    <w:p w:rsidR="00C61F51" w:rsidRPr="00E60FCA" w:rsidRDefault="00AF25E4" w:rsidP="0012555B">
      <w:pPr>
        <w:spacing w:after="0" w:line="276" w:lineRule="auto"/>
        <w:rPr>
          <w:rFonts w:cs="Arial"/>
          <w:szCs w:val="24"/>
        </w:rPr>
      </w:pPr>
      <w:r w:rsidRPr="00E60FCA">
        <w:rPr>
          <w:rFonts w:eastAsia="Times New Roman" w:cs="Arial"/>
          <w:szCs w:val="24"/>
        </w:rPr>
        <w:t>The goal of the Oregon Mentoring Program</w:t>
      </w:r>
      <w:r w:rsidR="00375D47" w:rsidRPr="00E60FCA">
        <w:rPr>
          <w:rFonts w:eastAsia="Times New Roman" w:cs="Arial"/>
          <w:szCs w:val="24"/>
        </w:rPr>
        <w:t xml:space="preserve"> is to improve instructional </w:t>
      </w:r>
      <w:r w:rsidR="002C7E8E">
        <w:rPr>
          <w:rFonts w:eastAsia="Times New Roman" w:cs="Arial"/>
          <w:szCs w:val="24"/>
        </w:rPr>
        <w:t xml:space="preserve">and leadership </w:t>
      </w:r>
      <w:r w:rsidR="00375D47" w:rsidRPr="00E60FCA">
        <w:rPr>
          <w:rFonts w:eastAsia="Times New Roman" w:cs="Arial"/>
          <w:szCs w:val="24"/>
        </w:rPr>
        <w:t>strategies leading to increases in student outcomes and the positive retention of beginning teachers and administrators</w:t>
      </w:r>
      <w:r w:rsidRPr="00E60FCA">
        <w:rPr>
          <w:rFonts w:eastAsia="Times New Roman" w:cs="Arial"/>
          <w:szCs w:val="24"/>
        </w:rPr>
        <w:t>.</w:t>
      </w:r>
      <w:r w:rsidR="00375D47" w:rsidRPr="00E60FCA">
        <w:rPr>
          <w:rFonts w:cs="Arial"/>
          <w:bCs/>
          <w:szCs w:val="24"/>
        </w:rPr>
        <w:t xml:space="preserve"> </w:t>
      </w:r>
      <w:r w:rsidRPr="00E60FCA">
        <w:rPr>
          <w:rFonts w:cs="Arial"/>
          <w:bCs/>
          <w:szCs w:val="24"/>
        </w:rPr>
        <w:t xml:space="preserve">One way districts are committed to meeting this goal is by </w:t>
      </w:r>
      <w:r w:rsidR="00C61F51" w:rsidRPr="00E60FCA">
        <w:rPr>
          <w:rFonts w:cs="Arial"/>
          <w:bCs/>
          <w:szCs w:val="24"/>
        </w:rPr>
        <w:t>integrating and sustaining comprehensive mentoring programs targeting effective leadership, t</w:t>
      </w:r>
      <w:r w:rsidR="009433BF" w:rsidRPr="00E60FCA">
        <w:rPr>
          <w:rFonts w:cs="Arial"/>
          <w:bCs/>
          <w:szCs w:val="24"/>
        </w:rPr>
        <w:t>eaching</w:t>
      </w:r>
      <w:r w:rsidR="00B076C4">
        <w:rPr>
          <w:rFonts w:cs="Arial"/>
          <w:bCs/>
          <w:szCs w:val="24"/>
        </w:rPr>
        <w:t>,</w:t>
      </w:r>
      <w:r w:rsidR="009433BF" w:rsidRPr="00E60FCA">
        <w:rPr>
          <w:rFonts w:cs="Arial"/>
          <w:bCs/>
          <w:szCs w:val="24"/>
        </w:rPr>
        <w:t xml:space="preserve"> and learning that align</w:t>
      </w:r>
      <w:r w:rsidR="00C61F51" w:rsidRPr="00E60FCA">
        <w:rPr>
          <w:rFonts w:cs="Arial"/>
          <w:bCs/>
          <w:szCs w:val="24"/>
        </w:rPr>
        <w:t xml:space="preserve"> with other district and state initiatives and goals. The purpose of this document</w:t>
      </w:r>
      <w:r w:rsidR="00801ED6" w:rsidRPr="00E60FCA">
        <w:rPr>
          <w:rFonts w:cs="Arial"/>
          <w:bCs/>
          <w:szCs w:val="24"/>
        </w:rPr>
        <w:t xml:space="preserve"> is to assist </w:t>
      </w:r>
      <w:r w:rsidR="00D36EB0" w:rsidRPr="00E60FCA">
        <w:rPr>
          <w:rFonts w:cs="Arial"/>
          <w:bCs/>
          <w:szCs w:val="24"/>
        </w:rPr>
        <w:t>districts and consortiums</w:t>
      </w:r>
      <w:r w:rsidR="00C61F51" w:rsidRPr="00E60FCA">
        <w:rPr>
          <w:rFonts w:cs="Arial"/>
          <w:bCs/>
          <w:szCs w:val="24"/>
        </w:rPr>
        <w:t xml:space="preserve"> in </w:t>
      </w:r>
      <w:r w:rsidR="00801ED6" w:rsidRPr="00E60FCA">
        <w:rPr>
          <w:rFonts w:cs="Arial"/>
          <w:bCs/>
          <w:szCs w:val="24"/>
        </w:rPr>
        <w:t xml:space="preserve">identifying strengths and areas for improvement </w:t>
      </w:r>
      <w:r w:rsidR="00B076C4" w:rsidRPr="00E60FCA">
        <w:rPr>
          <w:rFonts w:cs="Arial"/>
          <w:bCs/>
          <w:szCs w:val="24"/>
        </w:rPr>
        <w:t>of</w:t>
      </w:r>
      <w:r w:rsidR="00DE5052">
        <w:rPr>
          <w:rFonts w:cs="Arial"/>
          <w:bCs/>
          <w:szCs w:val="24"/>
        </w:rPr>
        <w:t xml:space="preserve"> their current/developing</w:t>
      </w:r>
      <w:r w:rsidR="002C7E8E">
        <w:rPr>
          <w:rFonts w:cs="Arial"/>
          <w:bCs/>
          <w:szCs w:val="24"/>
        </w:rPr>
        <w:t xml:space="preserve"> mentoring project</w:t>
      </w:r>
      <w:r w:rsidR="00B076C4">
        <w:rPr>
          <w:rFonts w:cs="Arial"/>
          <w:bCs/>
          <w:szCs w:val="24"/>
        </w:rPr>
        <w:t xml:space="preserve"> </w:t>
      </w:r>
      <w:r w:rsidR="00801ED6" w:rsidRPr="00E60FCA">
        <w:rPr>
          <w:rFonts w:cs="Arial"/>
          <w:bCs/>
          <w:szCs w:val="24"/>
        </w:rPr>
        <w:t xml:space="preserve">based on a </w:t>
      </w:r>
      <w:r w:rsidR="00C61F51" w:rsidRPr="00E60FCA">
        <w:rPr>
          <w:rFonts w:cs="Arial"/>
          <w:bCs/>
          <w:szCs w:val="24"/>
        </w:rPr>
        <w:t>self-asse</w:t>
      </w:r>
      <w:r w:rsidR="00801ED6" w:rsidRPr="00E60FCA">
        <w:rPr>
          <w:rFonts w:cs="Arial"/>
          <w:bCs/>
          <w:szCs w:val="24"/>
        </w:rPr>
        <w:t xml:space="preserve">ssment </w:t>
      </w:r>
      <w:r w:rsidR="00E60FCA">
        <w:rPr>
          <w:rFonts w:cs="Arial"/>
          <w:bCs/>
          <w:szCs w:val="24"/>
        </w:rPr>
        <w:t>using the Oregon Mentoring Program (OMP) Standards</w:t>
      </w:r>
      <w:r w:rsidR="00375D47" w:rsidRPr="00E60FCA">
        <w:rPr>
          <w:rFonts w:cs="Arial"/>
          <w:bCs/>
          <w:szCs w:val="24"/>
        </w:rPr>
        <w:t>.</w:t>
      </w:r>
    </w:p>
    <w:p w:rsidR="00C61F51" w:rsidRPr="00E60FCA" w:rsidRDefault="00C61F51" w:rsidP="0012555B">
      <w:pPr>
        <w:spacing w:after="0"/>
        <w:rPr>
          <w:rFonts w:cs="Arial"/>
          <w:szCs w:val="24"/>
        </w:rPr>
      </w:pPr>
    </w:p>
    <w:p w:rsidR="00E60FCA" w:rsidRDefault="00E60FCA" w:rsidP="0012555B">
      <w:pPr>
        <w:spacing w:after="0" w:line="276" w:lineRule="auto"/>
        <w:rPr>
          <w:rFonts w:cs="Arial"/>
          <w:szCs w:val="24"/>
        </w:rPr>
      </w:pPr>
      <w:r w:rsidRPr="00E60FCA">
        <w:rPr>
          <w:rFonts w:cs="Arial"/>
          <w:szCs w:val="24"/>
        </w:rPr>
        <w:t xml:space="preserve">These </w:t>
      </w:r>
      <w:r>
        <w:rPr>
          <w:rFonts w:cs="Arial"/>
          <w:szCs w:val="24"/>
        </w:rPr>
        <w:t xml:space="preserve">OMP </w:t>
      </w:r>
      <w:r w:rsidRPr="00E60FCA">
        <w:rPr>
          <w:rFonts w:cs="Arial"/>
          <w:szCs w:val="24"/>
        </w:rPr>
        <w:t>Standards describe the structures and functions, processes, and effective practices necessary for an effective-mentoring program. Effective mentoring is fou</w:t>
      </w:r>
      <w:r w:rsidR="00C07673">
        <w:rPr>
          <w:rFonts w:cs="Arial"/>
          <w:szCs w:val="24"/>
        </w:rPr>
        <w:t>ndational to a quality program.</w:t>
      </w:r>
    </w:p>
    <w:p w:rsidR="00C07673" w:rsidRPr="00E60FCA" w:rsidRDefault="00C07673" w:rsidP="0012555B">
      <w:pPr>
        <w:spacing w:after="0" w:line="276" w:lineRule="auto"/>
        <w:rPr>
          <w:rFonts w:cs="Arial"/>
          <w:szCs w:val="24"/>
        </w:rPr>
      </w:pPr>
    </w:p>
    <w:p w:rsidR="00AF25E4" w:rsidRDefault="00E60FCA" w:rsidP="0012555B">
      <w:pPr>
        <w:spacing w:after="0" w:line="276" w:lineRule="auto"/>
        <w:rPr>
          <w:rFonts w:cs="Arial"/>
          <w:szCs w:val="24"/>
        </w:rPr>
      </w:pPr>
      <w:r w:rsidRPr="00E60FCA">
        <w:rPr>
          <w:rFonts w:cs="Arial"/>
          <w:szCs w:val="24"/>
        </w:rPr>
        <w:t>The eight Mentoring Program Standards were d</w:t>
      </w:r>
      <w:r>
        <w:rPr>
          <w:rFonts w:cs="Arial"/>
          <w:szCs w:val="24"/>
        </w:rPr>
        <w:t xml:space="preserve">ivided into three </w:t>
      </w:r>
      <w:r w:rsidR="0012555B">
        <w:rPr>
          <w:rFonts w:cs="Arial"/>
          <w:szCs w:val="24"/>
        </w:rPr>
        <w:t>categories</w:t>
      </w:r>
      <w:r w:rsidRPr="00E60FCA">
        <w:rPr>
          <w:rFonts w:cs="Arial"/>
          <w:szCs w:val="24"/>
        </w:rPr>
        <w:t xml:space="preserve"> </w:t>
      </w:r>
      <w:r w:rsidRPr="00E60FCA">
        <w:rPr>
          <w:rFonts w:cs="Arial"/>
          <w:b/>
          <w:szCs w:val="24"/>
          <w:u w:val="single"/>
        </w:rPr>
        <w:t>Program</w:t>
      </w:r>
      <w:r w:rsidRPr="00E60FCA">
        <w:rPr>
          <w:rFonts w:cs="Arial"/>
          <w:szCs w:val="24"/>
        </w:rPr>
        <w:t xml:space="preserve"> - 1) Program Administration, Collaboration, and Communication; 2) Leadership Engagement; 3) Program Assessment and Evaluation; </w:t>
      </w:r>
      <w:r w:rsidRPr="00E60FCA">
        <w:rPr>
          <w:rFonts w:cs="Arial"/>
          <w:b/>
          <w:szCs w:val="24"/>
          <w:u w:val="single"/>
        </w:rPr>
        <w:t>Process</w:t>
      </w:r>
      <w:r w:rsidRPr="00E60FCA">
        <w:rPr>
          <w:rFonts w:cs="Arial"/>
          <w:szCs w:val="24"/>
        </w:rPr>
        <w:t xml:space="preserve"> - 4) Roles and Responsibilities; 5) Professional Learning; 6) Teacher and Administrator Assessment; </w:t>
      </w:r>
      <w:r w:rsidRPr="00E60FCA">
        <w:rPr>
          <w:rFonts w:cs="Arial"/>
          <w:b/>
          <w:szCs w:val="24"/>
          <w:u w:val="single"/>
        </w:rPr>
        <w:t>Professional Practice</w:t>
      </w:r>
      <w:r w:rsidRPr="00E60FCA">
        <w:rPr>
          <w:rFonts w:cs="Arial"/>
          <w:szCs w:val="24"/>
        </w:rPr>
        <w:t xml:space="preserve"> - 7) Instructional and Leadership Practices; and 8) Equity, Cultural Competence, and Universal Access. </w:t>
      </w:r>
    </w:p>
    <w:p w:rsidR="0012555B" w:rsidRPr="00E60FCA" w:rsidRDefault="0012555B" w:rsidP="0012555B">
      <w:pPr>
        <w:spacing w:after="0" w:line="276" w:lineRule="auto"/>
        <w:rPr>
          <w:rFonts w:cs="Arial"/>
          <w:szCs w:val="24"/>
        </w:rPr>
      </w:pPr>
    </w:p>
    <w:p w:rsidR="00AF25E4" w:rsidRPr="00E60FCA" w:rsidRDefault="00AB2916" w:rsidP="0012555B">
      <w:pPr>
        <w:spacing w:after="0" w:line="276" w:lineRule="auto"/>
        <w:rPr>
          <w:rFonts w:cs="Arial"/>
          <w:szCs w:val="24"/>
        </w:rPr>
      </w:pPr>
      <w:r w:rsidRPr="00E60FCA">
        <w:rPr>
          <w:rFonts w:cs="Arial"/>
          <w:bCs/>
          <w:szCs w:val="24"/>
        </w:rPr>
        <w:t xml:space="preserve">The Mentoring </w:t>
      </w:r>
      <w:r w:rsidR="0012555B">
        <w:rPr>
          <w:rFonts w:cs="Arial"/>
          <w:bCs/>
          <w:szCs w:val="24"/>
        </w:rPr>
        <w:t xml:space="preserve">Program </w:t>
      </w:r>
      <w:r w:rsidR="00DE5052">
        <w:rPr>
          <w:rFonts w:cs="Arial"/>
          <w:bCs/>
          <w:szCs w:val="24"/>
        </w:rPr>
        <w:t xml:space="preserve">Foundational Standards </w:t>
      </w:r>
      <w:r w:rsidRPr="00E60FCA">
        <w:rPr>
          <w:rFonts w:cs="Arial"/>
          <w:bCs/>
          <w:szCs w:val="24"/>
        </w:rPr>
        <w:t xml:space="preserve">Protocol is </w:t>
      </w:r>
      <w:r w:rsidR="00375D47" w:rsidRPr="00E60FCA">
        <w:rPr>
          <w:rFonts w:cs="Arial"/>
          <w:bCs/>
          <w:szCs w:val="24"/>
        </w:rPr>
        <w:t xml:space="preserve">based on </w:t>
      </w:r>
      <w:r w:rsidRPr="00E60FCA">
        <w:rPr>
          <w:rFonts w:cs="Arial"/>
          <w:bCs/>
          <w:szCs w:val="24"/>
        </w:rPr>
        <w:t>three of the eight</w:t>
      </w:r>
      <w:r w:rsidRPr="00E60FCA">
        <w:rPr>
          <w:rFonts w:cs="Arial"/>
          <w:szCs w:val="24"/>
        </w:rPr>
        <w:t xml:space="preserve"> </w:t>
      </w:r>
      <w:r w:rsidR="0012555B">
        <w:rPr>
          <w:rFonts w:cs="Arial"/>
          <w:szCs w:val="24"/>
        </w:rPr>
        <w:t>OMP Standards</w:t>
      </w:r>
      <w:r w:rsidR="00AF25E4" w:rsidRPr="00E60FCA">
        <w:rPr>
          <w:rFonts w:cs="Arial"/>
          <w:szCs w:val="24"/>
        </w:rPr>
        <w:t xml:space="preserve"> and corresponding indicators</w:t>
      </w:r>
      <w:r w:rsidRPr="00E60FCA">
        <w:rPr>
          <w:rFonts w:cs="Arial"/>
          <w:szCs w:val="24"/>
        </w:rPr>
        <w:t xml:space="preserve">. </w:t>
      </w:r>
      <w:r w:rsidRPr="00E60FCA">
        <w:rPr>
          <w:rFonts w:cs="Arial"/>
          <w:bCs/>
          <w:szCs w:val="24"/>
        </w:rPr>
        <w:t xml:space="preserve">The three foundational Mentoring Program Standards </w:t>
      </w:r>
      <w:r w:rsidR="00E908D3" w:rsidRPr="00E60FCA">
        <w:rPr>
          <w:rFonts w:cs="Arial"/>
          <w:bCs/>
          <w:szCs w:val="24"/>
        </w:rPr>
        <w:t xml:space="preserve">and indicators </w:t>
      </w:r>
      <w:r w:rsidR="005F47C3" w:rsidRPr="00E60FCA">
        <w:rPr>
          <w:rFonts w:cs="Arial"/>
          <w:bCs/>
          <w:szCs w:val="24"/>
        </w:rPr>
        <w:t xml:space="preserve">selected </w:t>
      </w:r>
      <w:r w:rsidR="00375D47" w:rsidRPr="00E60FCA">
        <w:rPr>
          <w:rFonts w:cs="Arial"/>
          <w:bCs/>
          <w:szCs w:val="24"/>
        </w:rPr>
        <w:t xml:space="preserve">are the essential building blocks of an </w:t>
      </w:r>
      <w:r w:rsidR="00DE5052">
        <w:rPr>
          <w:rFonts w:cs="Arial"/>
          <w:bCs/>
          <w:szCs w:val="24"/>
        </w:rPr>
        <w:t>evidence-</w:t>
      </w:r>
      <w:r w:rsidR="005F47C3" w:rsidRPr="00E60FCA">
        <w:rPr>
          <w:rFonts w:cs="Arial"/>
          <w:bCs/>
          <w:szCs w:val="24"/>
        </w:rPr>
        <w:t>based mentoring</w:t>
      </w:r>
      <w:r w:rsidR="0012555B">
        <w:rPr>
          <w:rFonts w:cs="Arial"/>
          <w:bCs/>
          <w:szCs w:val="24"/>
        </w:rPr>
        <w:t xml:space="preserve"> program</w:t>
      </w:r>
      <w:r w:rsidRPr="00E60FCA">
        <w:rPr>
          <w:rFonts w:cs="Arial"/>
          <w:bCs/>
          <w:szCs w:val="24"/>
        </w:rPr>
        <w:t>.</w:t>
      </w:r>
      <w:r w:rsidRPr="00E60FCA">
        <w:rPr>
          <w:rFonts w:cs="Arial"/>
          <w:szCs w:val="24"/>
        </w:rPr>
        <w:t xml:space="preserve"> </w:t>
      </w:r>
      <w:r w:rsidR="0012555B">
        <w:rPr>
          <w:rFonts w:cs="Arial"/>
          <w:szCs w:val="24"/>
        </w:rPr>
        <w:t>The three standards</w:t>
      </w:r>
      <w:r w:rsidR="00AF25E4" w:rsidRPr="00E60FCA">
        <w:rPr>
          <w:rFonts w:cs="Arial"/>
          <w:szCs w:val="24"/>
        </w:rPr>
        <w:t xml:space="preserve"> are:</w:t>
      </w:r>
    </w:p>
    <w:p w:rsidR="00AF25E4" w:rsidRPr="00E60FCA" w:rsidRDefault="00AF25E4" w:rsidP="0012555B">
      <w:pPr>
        <w:pStyle w:val="ListParagraph"/>
        <w:numPr>
          <w:ilvl w:val="0"/>
          <w:numId w:val="3"/>
        </w:numPr>
        <w:spacing w:line="276" w:lineRule="auto"/>
        <w:rPr>
          <w:rFonts w:cs="Arial"/>
          <w:b/>
          <w:bCs/>
          <w:szCs w:val="24"/>
        </w:rPr>
      </w:pPr>
      <w:r w:rsidRPr="00E60FCA">
        <w:rPr>
          <w:rFonts w:cs="Arial"/>
          <w:b/>
          <w:szCs w:val="24"/>
        </w:rPr>
        <w:t xml:space="preserve">Standard #1 - </w:t>
      </w:r>
      <w:r w:rsidR="00C61F51" w:rsidRPr="00E60FCA">
        <w:rPr>
          <w:rFonts w:cs="Arial"/>
          <w:b/>
          <w:szCs w:val="24"/>
        </w:rPr>
        <w:t xml:space="preserve">Program Administration, Collaboration, and Communication; </w:t>
      </w:r>
    </w:p>
    <w:p w:rsidR="00AF25E4" w:rsidRPr="00E60FCA" w:rsidRDefault="00AF25E4" w:rsidP="0012555B">
      <w:pPr>
        <w:pStyle w:val="ListParagraph"/>
        <w:numPr>
          <w:ilvl w:val="0"/>
          <w:numId w:val="3"/>
        </w:numPr>
        <w:spacing w:line="276" w:lineRule="auto"/>
        <w:rPr>
          <w:rFonts w:cs="Arial"/>
          <w:b/>
          <w:bCs/>
          <w:szCs w:val="24"/>
        </w:rPr>
      </w:pPr>
      <w:r w:rsidRPr="00E60FCA">
        <w:rPr>
          <w:rFonts w:cs="Arial"/>
          <w:b/>
          <w:szCs w:val="24"/>
        </w:rPr>
        <w:t xml:space="preserve">Standard #4 - </w:t>
      </w:r>
      <w:r w:rsidR="00C61F51" w:rsidRPr="00E60FCA">
        <w:rPr>
          <w:rFonts w:cs="Arial"/>
          <w:b/>
          <w:szCs w:val="24"/>
        </w:rPr>
        <w:t xml:space="preserve">Roles and Responsibilities; and </w:t>
      </w:r>
    </w:p>
    <w:p w:rsidR="00AF25E4" w:rsidRPr="00E60FCA" w:rsidRDefault="00AF25E4" w:rsidP="0012555B">
      <w:pPr>
        <w:pStyle w:val="ListParagraph"/>
        <w:numPr>
          <w:ilvl w:val="0"/>
          <w:numId w:val="3"/>
        </w:numPr>
        <w:spacing w:line="276" w:lineRule="auto"/>
        <w:rPr>
          <w:rFonts w:cs="Arial"/>
          <w:bCs/>
          <w:szCs w:val="24"/>
        </w:rPr>
      </w:pPr>
      <w:r w:rsidRPr="00E60FCA">
        <w:rPr>
          <w:rFonts w:cs="Arial"/>
          <w:b/>
          <w:szCs w:val="24"/>
        </w:rPr>
        <w:t xml:space="preserve">Standard #5 - </w:t>
      </w:r>
      <w:r w:rsidR="00C61F51" w:rsidRPr="00E60FCA">
        <w:rPr>
          <w:rFonts w:cs="Arial"/>
          <w:b/>
          <w:szCs w:val="24"/>
        </w:rPr>
        <w:t>Professional Learning</w:t>
      </w:r>
    </w:p>
    <w:p w:rsidR="00E60FCA" w:rsidRPr="00E60FCA" w:rsidRDefault="00E60FCA" w:rsidP="0012555B">
      <w:pPr>
        <w:pStyle w:val="ListParagraph"/>
        <w:spacing w:line="276" w:lineRule="auto"/>
        <w:rPr>
          <w:rFonts w:cs="Arial"/>
          <w:bCs/>
          <w:szCs w:val="24"/>
        </w:rPr>
      </w:pPr>
    </w:p>
    <w:p w:rsidR="0012555B" w:rsidRPr="0012555B" w:rsidRDefault="00DE5052" w:rsidP="0012555B">
      <w:pPr>
        <w:spacing w:after="0" w:line="276" w:lineRule="auto"/>
        <w:rPr>
          <w:rFonts w:cs="Arial"/>
          <w:b/>
          <w:bCs/>
          <w:sz w:val="28"/>
          <w:szCs w:val="28"/>
          <w:u w:val="single"/>
        </w:rPr>
      </w:pPr>
      <w:r w:rsidRPr="00DE5052">
        <w:rPr>
          <w:rFonts w:cs="Arial"/>
          <w:b/>
          <w:bCs/>
          <w:sz w:val="28"/>
          <w:szCs w:val="28"/>
          <w:u w:val="single"/>
        </w:rPr>
        <w:t xml:space="preserve">Oregon Mentoring Program Foundational Standards </w:t>
      </w:r>
      <w:r w:rsidR="0012555B" w:rsidRPr="0012555B">
        <w:rPr>
          <w:rFonts w:cs="Arial"/>
          <w:b/>
          <w:bCs/>
          <w:sz w:val="28"/>
          <w:szCs w:val="28"/>
          <w:u w:val="single"/>
        </w:rPr>
        <w:t>Protocol Process</w:t>
      </w:r>
    </w:p>
    <w:p w:rsidR="00E60FCA" w:rsidRPr="00E60FCA" w:rsidRDefault="00E60FCA" w:rsidP="0012555B">
      <w:pPr>
        <w:spacing w:after="0" w:line="276" w:lineRule="auto"/>
        <w:rPr>
          <w:rFonts w:cs="Arial"/>
          <w:bCs/>
          <w:szCs w:val="24"/>
        </w:rPr>
      </w:pPr>
      <w:r w:rsidRPr="00E60FCA">
        <w:rPr>
          <w:rFonts w:cs="Arial"/>
          <w:bCs/>
          <w:szCs w:val="24"/>
        </w:rPr>
        <w:t xml:space="preserve">The Oregon Mentoring </w:t>
      </w:r>
      <w:r w:rsidR="0012555B">
        <w:rPr>
          <w:rFonts w:cs="Arial"/>
          <w:bCs/>
          <w:szCs w:val="24"/>
        </w:rPr>
        <w:t xml:space="preserve">Program </w:t>
      </w:r>
      <w:r w:rsidR="00DE5052">
        <w:rPr>
          <w:rFonts w:cs="Arial"/>
          <w:bCs/>
          <w:szCs w:val="24"/>
        </w:rPr>
        <w:t>Foundational Standards</w:t>
      </w:r>
      <w:r w:rsidRPr="00E60FCA">
        <w:rPr>
          <w:rFonts w:cs="Arial"/>
          <w:bCs/>
          <w:szCs w:val="24"/>
        </w:rPr>
        <w:t xml:space="preserve"> Protocol is used when a </w:t>
      </w:r>
      <w:r w:rsidR="00DE5052">
        <w:rPr>
          <w:rFonts w:cs="Arial"/>
          <w:bCs/>
          <w:szCs w:val="24"/>
        </w:rPr>
        <w:t>district leadership team is developing or reflecting on</w:t>
      </w:r>
      <w:r w:rsidR="002C7E8E">
        <w:rPr>
          <w:rFonts w:cs="Arial"/>
          <w:bCs/>
          <w:szCs w:val="24"/>
        </w:rPr>
        <w:t xml:space="preserve"> their current mentoring project</w:t>
      </w:r>
      <w:r w:rsidRPr="00E60FCA">
        <w:rPr>
          <w:rFonts w:cs="Arial"/>
          <w:bCs/>
          <w:szCs w:val="24"/>
        </w:rPr>
        <w:t xml:space="preserve"> both as:</w:t>
      </w:r>
    </w:p>
    <w:p w:rsidR="00E60FCA" w:rsidRPr="00E60FCA" w:rsidRDefault="00E60FCA" w:rsidP="0012555B">
      <w:pPr>
        <w:pStyle w:val="ListParagraph"/>
        <w:numPr>
          <w:ilvl w:val="0"/>
          <w:numId w:val="2"/>
        </w:numPr>
        <w:spacing w:line="276" w:lineRule="auto"/>
        <w:rPr>
          <w:rFonts w:cs="Arial"/>
          <w:bCs/>
          <w:szCs w:val="24"/>
        </w:rPr>
      </w:pPr>
      <w:r w:rsidRPr="00E60FCA">
        <w:rPr>
          <w:rFonts w:cs="Arial"/>
          <w:bCs/>
          <w:szCs w:val="24"/>
        </w:rPr>
        <w:t>a pre-</w:t>
      </w:r>
      <w:r w:rsidR="00DE5052">
        <w:rPr>
          <w:rFonts w:cs="Arial"/>
          <w:bCs/>
          <w:szCs w:val="24"/>
        </w:rPr>
        <w:t>assessment for mentoring</w:t>
      </w:r>
      <w:r w:rsidR="002C7E8E">
        <w:rPr>
          <w:rFonts w:cs="Arial"/>
          <w:bCs/>
          <w:szCs w:val="24"/>
        </w:rPr>
        <w:t xml:space="preserve"> project</w:t>
      </w:r>
      <w:r w:rsidRPr="00E60FCA">
        <w:rPr>
          <w:rFonts w:cs="Arial"/>
          <w:bCs/>
          <w:szCs w:val="24"/>
        </w:rPr>
        <w:t xml:space="preserve"> staff, and </w:t>
      </w:r>
    </w:p>
    <w:p w:rsidR="00C07673" w:rsidRDefault="00E60FCA" w:rsidP="00C07673">
      <w:pPr>
        <w:pStyle w:val="ListParagraph"/>
        <w:numPr>
          <w:ilvl w:val="0"/>
          <w:numId w:val="2"/>
        </w:numPr>
        <w:spacing w:line="276" w:lineRule="auto"/>
        <w:rPr>
          <w:rFonts w:cs="Arial"/>
          <w:bCs/>
          <w:szCs w:val="24"/>
        </w:rPr>
      </w:pPr>
      <w:r w:rsidRPr="00C07673">
        <w:rPr>
          <w:rFonts w:cs="Arial"/>
          <w:bCs/>
          <w:szCs w:val="24"/>
        </w:rPr>
        <w:t>t</w:t>
      </w:r>
      <w:r w:rsidR="00DE5052">
        <w:rPr>
          <w:rFonts w:cs="Arial"/>
          <w:bCs/>
          <w:szCs w:val="24"/>
        </w:rPr>
        <w:t>alking-points during a</w:t>
      </w:r>
      <w:r w:rsidRPr="00C07673">
        <w:rPr>
          <w:rFonts w:cs="Arial"/>
          <w:bCs/>
          <w:szCs w:val="24"/>
        </w:rPr>
        <w:t xml:space="preserve"> </w:t>
      </w:r>
      <w:r w:rsidR="00222BBD" w:rsidRPr="00C07673">
        <w:rPr>
          <w:rFonts w:cs="Arial"/>
          <w:bCs/>
          <w:szCs w:val="24"/>
        </w:rPr>
        <w:t xml:space="preserve">review of the completed </w:t>
      </w:r>
      <w:r w:rsidR="00DE5052">
        <w:rPr>
          <w:rFonts w:cs="Arial"/>
          <w:bCs/>
          <w:szCs w:val="24"/>
        </w:rPr>
        <w:t>Program Foundational Standards</w:t>
      </w:r>
      <w:r w:rsidR="00222BBD" w:rsidRPr="00C07673">
        <w:rPr>
          <w:rFonts w:cs="Arial"/>
          <w:bCs/>
          <w:szCs w:val="24"/>
        </w:rPr>
        <w:t xml:space="preserve"> Protocol</w:t>
      </w:r>
      <w:r w:rsidR="00DE5052">
        <w:rPr>
          <w:rFonts w:cs="Arial"/>
          <w:bCs/>
          <w:szCs w:val="24"/>
        </w:rPr>
        <w:t xml:space="preserve"> with district leadership team</w:t>
      </w:r>
      <w:r w:rsidRPr="00C07673">
        <w:rPr>
          <w:rFonts w:cs="Arial"/>
          <w:bCs/>
          <w:szCs w:val="24"/>
        </w:rPr>
        <w:t xml:space="preserve">. </w:t>
      </w:r>
    </w:p>
    <w:p w:rsidR="00C07673" w:rsidRDefault="00C07673" w:rsidP="00C07673">
      <w:pPr>
        <w:spacing w:after="0" w:line="276" w:lineRule="auto"/>
        <w:ind w:left="427"/>
        <w:rPr>
          <w:rFonts w:cs="Arial"/>
          <w:bCs/>
          <w:szCs w:val="24"/>
        </w:rPr>
      </w:pPr>
    </w:p>
    <w:p w:rsidR="00360249" w:rsidRPr="00C07673" w:rsidRDefault="00360249" w:rsidP="00C07673">
      <w:pPr>
        <w:spacing w:after="0" w:line="276" w:lineRule="auto"/>
        <w:rPr>
          <w:rFonts w:cs="Arial"/>
          <w:bCs/>
          <w:szCs w:val="24"/>
        </w:rPr>
      </w:pPr>
      <w:r w:rsidRPr="00C07673">
        <w:rPr>
          <w:rFonts w:cs="Arial"/>
          <w:bCs/>
          <w:szCs w:val="24"/>
        </w:rPr>
        <w:t xml:space="preserve">The goals of the </w:t>
      </w:r>
      <w:r w:rsidR="00DE5052">
        <w:rPr>
          <w:rFonts w:cs="Arial"/>
          <w:bCs/>
          <w:szCs w:val="24"/>
        </w:rPr>
        <w:t>process</w:t>
      </w:r>
      <w:r w:rsidRPr="00C07673">
        <w:rPr>
          <w:rFonts w:cs="Arial"/>
          <w:bCs/>
          <w:szCs w:val="24"/>
        </w:rPr>
        <w:t xml:space="preserve"> are</w:t>
      </w:r>
      <w:r w:rsidR="002C7E8E">
        <w:rPr>
          <w:rFonts w:cs="Arial"/>
          <w:bCs/>
          <w:szCs w:val="24"/>
        </w:rPr>
        <w:t xml:space="preserve"> to</w:t>
      </w:r>
      <w:r w:rsidRPr="00C07673">
        <w:rPr>
          <w:rFonts w:cs="Arial"/>
          <w:bCs/>
          <w:szCs w:val="24"/>
        </w:rPr>
        <w:t>:</w:t>
      </w:r>
    </w:p>
    <w:p w:rsidR="00360249" w:rsidRPr="00E60FCA" w:rsidRDefault="00360249" w:rsidP="00360249">
      <w:pPr>
        <w:pStyle w:val="ListParagraph"/>
        <w:numPr>
          <w:ilvl w:val="0"/>
          <w:numId w:val="5"/>
        </w:numPr>
        <w:spacing w:line="276" w:lineRule="auto"/>
        <w:rPr>
          <w:rFonts w:cs="Arial"/>
          <w:bCs/>
          <w:szCs w:val="24"/>
        </w:rPr>
      </w:pPr>
      <w:r w:rsidRPr="00E60FCA">
        <w:rPr>
          <w:rFonts w:cs="Arial"/>
          <w:bCs/>
          <w:szCs w:val="24"/>
        </w:rPr>
        <w:t xml:space="preserve">identify promising practices going on in </w:t>
      </w:r>
      <w:r w:rsidR="00DE5052">
        <w:rPr>
          <w:rFonts w:cs="Arial"/>
          <w:bCs/>
          <w:szCs w:val="24"/>
        </w:rPr>
        <w:t>your project that should continue</w:t>
      </w:r>
      <w:r w:rsidRPr="00E60FCA">
        <w:rPr>
          <w:rFonts w:cs="Arial"/>
          <w:bCs/>
          <w:szCs w:val="24"/>
        </w:rPr>
        <w:t>, and</w:t>
      </w:r>
    </w:p>
    <w:p w:rsidR="00360249" w:rsidRPr="00E60FCA" w:rsidRDefault="00360249" w:rsidP="00360249">
      <w:pPr>
        <w:pStyle w:val="ListParagraph"/>
        <w:numPr>
          <w:ilvl w:val="0"/>
          <w:numId w:val="5"/>
        </w:numPr>
        <w:spacing w:line="276" w:lineRule="auto"/>
        <w:rPr>
          <w:rFonts w:cs="Arial"/>
          <w:bCs/>
          <w:szCs w:val="24"/>
        </w:rPr>
      </w:pPr>
      <w:r w:rsidRPr="00E60FCA">
        <w:rPr>
          <w:rFonts w:cs="Arial"/>
          <w:bCs/>
          <w:szCs w:val="24"/>
        </w:rPr>
        <w:t xml:space="preserve">determine resources, supports and next steps that </w:t>
      </w:r>
      <w:r w:rsidR="00DE5052">
        <w:rPr>
          <w:rFonts w:cs="Arial"/>
          <w:bCs/>
          <w:szCs w:val="24"/>
        </w:rPr>
        <w:t xml:space="preserve">district, </w:t>
      </w:r>
      <w:r w:rsidRPr="00E60FCA">
        <w:rPr>
          <w:rFonts w:cs="Arial"/>
          <w:bCs/>
          <w:szCs w:val="24"/>
        </w:rPr>
        <w:t>ODE or ot</w:t>
      </w:r>
      <w:r>
        <w:rPr>
          <w:rFonts w:cs="Arial"/>
          <w:bCs/>
          <w:szCs w:val="24"/>
        </w:rPr>
        <w:t>her entities can provide to support the mentoring project</w:t>
      </w:r>
      <w:r w:rsidRPr="00E60FCA">
        <w:rPr>
          <w:rFonts w:cs="Arial"/>
          <w:bCs/>
          <w:szCs w:val="24"/>
        </w:rPr>
        <w:t>.</w:t>
      </w:r>
    </w:p>
    <w:p w:rsidR="00C07673" w:rsidRPr="00E60FCA" w:rsidRDefault="00C07673" w:rsidP="0012555B">
      <w:pPr>
        <w:spacing w:after="0" w:line="276" w:lineRule="auto"/>
        <w:rPr>
          <w:rFonts w:cs="Arial"/>
          <w:szCs w:val="24"/>
        </w:rPr>
      </w:pPr>
    </w:p>
    <w:p w:rsidR="009433BF" w:rsidRPr="00E60FCA" w:rsidRDefault="00C61F51" w:rsidP="0012555B">
      <w:pPr>
        <w:spacing w:after="0" w:line="276" w:lineRule="auto"/>
        <w:rPr>
          <w:rFonts w:cs="Arial"/>
          <w:szCs w:val="24"/>
        </w:rPr>
      </w:pPr>
      <w:r w:rsidRPr="00E60FCA">
        <w:rPr>
          <w:rFonts w:cs="Arial"/>
          <w:szCs w:val="24"/>
        </w:rPr>
        <w:t>The</w:t>
      </w:r>
      <w:r w:rsidR="009433BF" w:rsidRPr="00E60FCA">
        <w:rPr>
          <w:rFonts w:cs="Arial"/>
          <w:szCs w:val="24"/>
        </w:rPr>
        <w:t xml:space="preserve"> </w:t>
      </w:r>
      <w:r w:rsidR="002C7E8E">
        <w:rPr>
          <w:rFonts w:cs="Arial"/>
          <w:szCs w:val="24"/>
        </w:rPr>
        <w:t xml:space="preserve">Mentoring Program </w:t>
      </w:r>
      <w:r w:rsidR="00DE5052">
        <w:rPr>
          <w:rFonts w:cs="Arial"/>
          <w:szCs w:val="24"/>
        </w:rPr>
        <w:t>Foundational Standards</w:t>
      </w:r>
      <w:r w:rsidR="00222BBD">
        <w:rPr>
          <w:rFonts w:cs="Arial"/>
          <w:szCs w:val="24"/>
        </w:rPr>
        <w:t xml:space="preserve"> </w:t>
      </w:r>
      <w:r w:rsidR="009433BF" w:rsidRPr="00E60FCA">
        <w:rPr>
          <w:rFonts w:cs="Arial"/>
          <w:szCs w:val="24"/>
        </w:rPr>
        <w:t>process includes the following steps:</w:t>
      </w:r>
    </w:p>
    <w:p w:rsidR="00E60FCA" w:rsidRPr="00E60FCA" w:rsidRDefault="00DE5052" w:rsidP="00E60FCA">
      <w:pPr>
        <w:pStyle w:val="ListParagraph"/>
        <w:numPr>
          <w:ilvl w:val="0"/>
          <w:numId w:val="4"/>
        </w:numPr>
        <w:spacing w:line="276" w:lineRule="auto"/>
        <w:rPr>
          <w:rFonts w:cs="Arial"/>
          <w:bCs/>
          <w:szCs w:val="24"/>
        </w:rPr>
      </w:pPr>
      <w:r>
        <w:rPr>
          <w:rFonts w:cs="Arial"/>
          <w:szCs w:val="24"/>
        </w:rPr>
        <w:t>T</w:t>
      </w:r>
      <w:r w:rsidR="009433BF" w:rsidRPr="00E60FCA">
        <w:rPr>
          <w:rFonts w:cs="Arial"/>
          <w:szCs w:val="24"/>
        </w:rPr>
        <w:t>he</w:t>
      </w:r>
      <w:r w:rsidR="005F47C3" w:rsidRPr="00E60FCA">
        <w:rPr>
          <w:rFonts w:cs="Arial"/>
          <w:szCs w:val="24"/>
        </w:rPr>
        <w:t xml:space="preserve"> Mentor</w:t>
      </w:r>
      <w:r w:rsidR="00375D47" w:rsidRPr="00E60FCA">
        <w:rPr>
          <w:rFonts w:cs="Arial"/>
          <w:szCs w:val="24"/>
        </w:rPr>
        <w:t>ing</w:t>
      </w:r>
      <w:r w:rsidR="002C7E8E">
        <w:rPr>
          <w:rFonts w:cs="Arial"/>
          <w:szCs w:val="24"/>
        </w:rPr>
        <w:t xml:space="preserve"> Project</w:t>
      </w:r>
      <w:r w:rsidR="00C61F51" w:rsidRPr="00E60FCA">
        <w:rPr>
          <w:rFonts w:cs="Arial"/>
          <w:szCs w:val="24"/>
        </w:rPr>
        <w:t xml:space="preserve"> staff</w:t>
      </w:r>
      <w:r>
        <w:rPr>
          <w:rFonts w:cs="Arial"/>
          <w:szCs w:val="24"/>
        </w:rPr>
        <w:t xml:space="preserve"> (if applicable)</w:t>
      </w:r>
      <w:r w:rsidR="00C61F51" w:rsidRPr="00E60FCA">
        <w:rPr>
          <w:rFonts w:cs="Arial"/>
          <w:szCs w:val="24"/>
        </w:rPr>
        <w:t xml:space="preserve"> and </w:t>
      </w:r>
      <w:r>
        <w:rPr>
          <w:rFonts w:cs="Arial"/>
          <w:szCs w:val="24"/>
        </w:rPr>
        <w:t xml:space="preserve">district </w:t>
      </w:r>
      <w:r w:rsidR="00C61F51" w:rsidRPr="00E60FCA">
        <w:rPr>
          <w:rFonts w:cs="Arial"/>
          <w:szCs w:val="24"/>
        </w:rPr>
        <w:t>leaders</w:t>
      </w:r>
      <w:r w:rsidR="00375D47" w:rsidRPr="00E60FCA">
        <w:rPr>
          <w:rFonts w:cs="Arial"/>
          <w:szCs w:val="24"/>
        </w:rPr>
        <w:t xml:space="preserve">hip team </w:t>
      </w:r>
      <w:r w:rsidR="009433BF" w:rsidRPr="00E60FCA">
        <w:rPr>
          <w:rFonts w:cs="Arial"/>
          <w:szCs w:val="24"/>
        </w:rPr>
        <w:t xml:space="preserve">will review </w:t>
      </w:r>
      <w:r w:rsidR="00375D47" w:rsidRPr="00E60FCA">
        <w:rPr>
          <w:rFonts w:cs="Arial"/>
          <w:szCs w:val="24"/>
        </w:rPr>
        <w:t xml:space="preserve">the three foundational standards </w:t>
      </w:r>
      <w:r w:rsidR="002F6E29" w:rsidRPr="00E60FCA">
        <w:rPr>
          <w:rFonts w:cs="Arial"/>
          <w:szCs w:val="24"/>
        </w:rPr>
        <w:t xml:space="preserve">and corresponding indicators </w:t>
      </w:r>
      <w:r w:rsidR="00375D47" w:rsidRPr="00E60FCA">
        <w:rPr>
          <w:rFonts w:cs="Arial"/>
          <w:szCs w:val="24"/>
        </w:rPr>
        <w:t>in</w:t>
      </w:r>
      <w:r w:rsidR="0012555B">
        <w:rPr>
          <w:rFonts w:cs="Arial"/>
          <w:szCs w:val="24"/>
        </w:rPr>
        <w:t>cluded in</w:t>
      </w:r>
      <w:r w:rsidR="00375D47" w:rsidRPr="00E60FCA">
        <w:rPr>
          <w:rFonts w:cs="Arial"/>
          <w:szCs w:val="24"/>
        </w:rPr>
        <w:t xml:space="preserve"> the </w:t>
      </w:r>
      <w:r w:rsidR="00222BBD">
        <w:rPr>
          <w:rFonts w:cs="Arial"/>
          <w:szCs w:val="24"/>
        </w:rPr>
        <w:t xml:space="preserve">Oregon Mentoring </w:t>
      </w:r>
      <w:r>
        <w:rPr>
          <w:rFonts w:cs="Arial"/>
          <w:szCs w:val="24"/>
        </w:rPr>
        <w:t>Program Foundational Standards</w:t>
      </w:r>
      <w:r w:rsidR="00C61F51" w:rsidRPr="00E60FCA">
        <w:rPr>
          <w:rFonts w:cs="Arial"/>
          <w:szCs w:val="24"/>
        </w:rPr>
        <w:t xml:space="preserve"> </w:t>
      </w:r>
      <w:r w:rsidR="00375D47" w:rsidRPr="00E60FCA">
        <w:rPr>
          <w:rFonts w:cs="Arial"/>
          <w:szCs w:val="24"/>
        </w:rPr>
        <w:t>Protocol</w:t>
      </w:r>
      <w:r w:rsidR="00360249">
        <w:rPr>
          <w:rFonts w:cs="Arial"/>
          <w:szCs w:val="24"/>
        </w:rPr>
        <w:t xml:space="preserve"> Continuum</w:t>
      </w:r>
      <w:r w:rsidR="00375D47" w:rsidRPr="00E60FCA">
        <w:rPr>
          <w:rFonts w:cs="Arial"/>
          <w:szCs w:val="24"/>
        </w:rPr>
        <w:t xml:space="preserve"> </w:t>
      </w:r>
      <w:r w:rsidR="00C61F51" w:rsidRPr="00E60FCA">
        <w:rPr>
          <w:rFonts w:cs="Arial"/>
          <w:szCs w:val="24"/>
        </w:rPr>
        <w:t>to</w:t>
      </w:r>
      <w:r w:rsidR="00360249">
        <w:rPr>
          <w:rFonts w:cs="Arial"/>
          <w:szCs w:val="24"/>
        </w:rPr>
        <w:t xml:space="preserve"> discuss, </w:t>
      </w:r>
      <w:r w:rsidR="009433BF" w:rsidRPr="00E60FCA">
        <w:rPr>
          <w:rFonts w:cs="Arial"/>
          <w:szCs w:val="24"/>
        </w:rPr>
        <w:t xml:space="preserve">determine </w:t>
      </w:r>
      <w:r w:rsidR="00360249">
        <w:rPr>
          <w:rFonts w:cs="Arial"/>
          <w:szCs w:val="24"/>
        </w:rPr>
        <w:t xml:space="preserve">and record </w:t>
      </w:r>
      <w:r w:rsidR="009433BF" w:rsidRPr="00E60FCA">
        <w:rPr>
          <w:rFonts w:cs="Arial"/>
          <w:szCs w:val="24"/>
        </w:rPr>
        <w:t>current implementation</w:t>
      </w:r>
      <w:r w:rsidR="00360249">
        <w:rPr>
          <w:rFonts w:cs="Arial"/>
          <w:szCs w:val="24"/>
        </w:rPr>
        <w:t xml:space="preserve"> stage</w:t>
      </w:r>
      <w:r w:rsidR="00C07673">
        <w:rPr>
          <w:rFonts w:cs="Arial"/>
          <w:szCs w:val="24"/>
        </w:rPr>
        <w:t>(</w:t>
      </w:r>
      <w:r w:rsidR="00C07673" w:rsidRPr="00E60FCA">
        <w:rPr>
          <w:rFonts w:cs="Arial"/>
          <w:i/>
          <w:szCs w:val="24"/>
        </w:rPr>
        <w:t>establishing, applying, integrating, and systematizing</w:t>
      </w:r>
      <w:r w:rsidR="00C07673">
        <w:rPr>
          <w:rFonts w:cs="Arial"/>
          <w:i/>
          <w:szCs w:val="24"/>
        </w:rPr>
        <w:t>)</w:t>
      </w:r>
      <w:r w:rsidR="009433BF" w:rsidRPr="00E60FCA">
        <w:rPr>
          <w:rFonts w:cs="Arial"/>
          <w:szCs w:val="24"/>
        </w:rPr>
        <w:t>.</w:t>
      </w:r>
      <w:r w:rsidR="00C07673">
        <w:rPr>
          <w:rFonts w:cs="Arial"/>
          <w:szCs w:val="24"/>
        </w:rPr>
        <w:t xml:space="preserve"> </w:t>
      </w:r>
      <w:r w:rsidR="00360249">
        <w:rPr>
          <w:rFonts w:cs="Arial"/>
          <w:szCs w:val="24"/>
        </w:rPr>
        <w:t>Highlight/Indicate box that best represents where your team feels you</w:t>
      </w:r>
      <w:r w:rsidR="00C07673">
        <w:rPr>
          <w:rFonts w:cs="Arial"/>
          <w:szCs w:val="24"/>
        </w:rPr>
        <w:t>r project is in implementation.</w:t>
      </w:r>
    </w:p>
    <w:p w:rsidR="00C61F51" w:rsidRPr="00E60FCA" w:rsidRDefault="009433BF" w:rsidP="00E60FCA">
      <w:pPr>
        <w:pStyle w:val="ListParagraph"/>
        <w:numPr>
          <w:ilvl w:val="0"/>
          <w:numId w:val="4"/>
        </w:numPr>
        <w:spacing w:line="276" w:lineRule="auto"/>
        <w:rPr>
          <w:rFonts w:cs="Arial"/>
          <w:bCs/>
          <w:szCs w:val="24"/>
        </w:rPr>
      </w:pPr>
      <w:r w:rsidRPr="00E60FCA">
        <w:rPr>
          <w:rFonts w:cs="Arial"/>
          <w:szCs w:val="24"/>
        </w:rPr>
        <w:t xml:space="preserve">The team will </w:t>
      </w:r>
      <w:r w:rsidR="00360249">
        <w:rPr>
          <w:rFonts w:cs="Arial"/>
          <w:szCs w:val="24"/>
        </w:rPr>
        <w:t xml:space="preserve">discuss and </w:t>
      </w:r>
      <w:r w:rsidRPr="00E60FCA">
        <w:rPr>
          <w:rFonts w:cs="Arial"/>
          <w:szCs w:val="24"/>
        </w:rPr>
        <w:t>record</w:t>
      </w:r>
      <w:r w:rsidR="00C61F51" w:rsidRPr="00E60FCA">
        <w:rPr>
          <w:rFonts w:cs="Arial"/>
          <w:szCs w:val="24"/>
        </w:rPr>
        <w:t xml:space="preserve"> Strength</w:t>
      </w:r>
      <w:r w:rsidR="002F6E29" w:rsidRPr="00E60FCA">
        <w:rPr>
          <w:rFonts w:cs="Arial"/>
          <w:szCs w:val="24"/>
        </w:rPr>
        <w:t>s</w:t>
      </w:r>
      <w:r w:rsidR="00C61F51" w:rsidRPr="00E60FCA">
        <w:rPr>
          <w:rFonts w:cs="Arial"/>
          <w:szCs w:val="24"/>
        </w:rPr>
        <w:t xml:space="preserve">, </w:t>
      </w:r>
      <w:r w:rsidR="00E908D3" w:rsidRPr="00E60FCA">
        <w:rPr>
          <w:rFonts w:cs="Arial"/>
          <w:szCs w:val="24"/>
        </w:rPr>
        <w:t>Areas for Growth</w:t>
      </w:r>
      <w:r w:rsidR="00C61F51" w:rsidRPr="00E60FCA">
        <w:rPr>
          <w:rFonts w:cs="Arial"/>
          <w:szCs w:val="24"/>
        </w:rPr>
        <w:t>, Next Steps</w:t>
      </w:r>
      <w:r w:rsidR="00375D47" w:rsidRPr="00E60FCA">
        <w:rPr>
          <w:rFonts w:cs="Arial"/>
          <w:szCs w:val="24"/>
        </w:rPr>
        <w:t>, and Resources</w:t>
      </w:r>
      <w:r w:rsidR="00360249">
        <w:rPr>
          <w:rFonts w:cs="Arial"/>
          <w:szCs w:val="24"/>
        </w:rPr>
        <w:t xml:space="preserve"> for each standard in the </w:t>
      </w:r>
      <w:r w:rsidR="00A331D9">
        <w:rPr>
          <w:rFonts w:cs="Arial"/>
          <w:szCs w:val="24"/>
        </w:rPr>
        <w:t>four squ</w:t>
      </w:r>
      <w:r w:rsidR="00C07673">
        <w:rPr>
          <w:rFonts w:cs="Arial"/>
          <w:szCs w:val="24"/>
        </w:rPr>
        <w:t xml:space="preserve">are </w:t>
      </w:r>
      <w:r w:rsidR="00A331D9">
        <w:rPr>
          <w:rFonts w:cs="Arial"/>
          <w:szCs w:val="24"/>
        </w:rPr>
        <w:t>template</w:t>
      </w:r>
      <w:r w:rsidR="00360249">
        <w:rPr>
          <w:rFonts w:cs="Arial"/>
          <w:szCs w:val="24"/>
        </w:rPr>
        <w:t xml:space="preserve"> at the end of each standard</w:t>
      </w:r>
      <w:r w:rsidR="00C61F51" w:rsidRPr="00E60FCA">
        <w:rPr>
          <w:rFonts w:cs="Arial"/>
          <w:szCs w:val="24"/>
        </w:rPr>
        <w:t>.</w:t>
      </w:r>
      <w:r w:rsidRPr="00E60FCA">
        <w:rPr>
          <w:rFonts w:cs="Arial"/>
          <w:szCs w:val="24"/>
        </w:rPr>
        <w:t xml:space="preserve"> </w:t>
      </w:r>
    </w:p>
    <w:p w:rsidR="00E60FCA" w:rsidRPr="00360249" w:rsidRDefault="00360249" w:rsidP="0012555B">
      <w:pPr>
        <w:pStyle w:val="ListParagraph"/>
        <w:numPr>
          <w:ilvl w:val="0"/>
          <w:numId w:val="4"/>
        </w:numPr>
        <w:spacing w:line="276" w:lineRule="auto"/>
        <w:rPr>
          <w:rFonts w:cs="Arial"/>
          <w:bCs/>
          <w:szCs w:val="24"/>
        </w:rPr>
      </w:pPr>
      <w:r>
        <w:rPr>
          <w:rFonts w:cs="Arial"/>
          <w:szCs w:val="24"/>
        </w:rPr>
        <w:t xml:space="preserve">The </w:t>
      </w:r>
      <w:r w:rsidR="002C7E8E" w:rsidRPr="00E60FCA">
        <w:rPr>
          <w:rFonts w:cs="Arial"/>
          <w:szCs w:val="24"/>
        </w:rPr>
        <w:t>Mentoring</w:t>
      </w:r>
      <w:r w:rsidR="002C7E8E">
        <w:rPr>
          <w:rFonts w:cs="Arial"/>
          <w:szCs w:val="24"/>
        </w:rPr>
        <w:t xml:space="preserve"> Project</w:t>
      </w:r>
      <w:r w:rsidR="002C7E8E" w:rsidRPr="00E60FCA">
        <w:rPr>
          <w:rFonts w:cs="Arial"/>
          <w:szCs w:val="24"/>
        </w:rPr>
        <w:t xml:space="preserve"> staff</w:t>
      </w:r>
      <w:r w:rsidR="002C7E8E">
        <w:rPr>
          <w:rFonts w:cs="Arial"/>
          <w:szCs w:val="24"/>
        </w:rPr>
        <w:t xml:space="preserve"> (if applicable)</w:t>
      </w:r>
      <w:r w:rsidR="002C7E8E" w:rsidRPr="00E60FCA">
        <w:rPr>
          <w:rFonts w:cs="Arial"/>
          <w:szCs w:val="24"/>
        </w:rPr>
        <w:t xml:space="preserve"> and </w:t>
      </w:r>
      <w:r w:rsidR="002C7E8E">
        <w:rPr>
          <w:rFonts w:cs="Arial"/>
          <w:szCs w:val="24"/>
        </w:rPr>
        <w:t xml:space="preserve">district </w:t>
      </w:r>
      <w:r w:rsidR="002C7E8E" w:rsidRPr="00E60FCA">
        <w:rPr>
          <w:rFonts w:cs="Arial"/>
          <w:szCs w:val="24"/>
        </w:rPr>
        <w:t xml:space="preserve">leadership team </w:t>
      </w:r>
      <w:r>
        <w:rPr>
          <w:rFonts w:cs="Arial"/>
          <w:szCs w:val="24"/>
        </w:rPr>
        <w:t xml:space="preserve">will identify and determine </w:t>
      </w:r>
      <w:r w:rsidRPr="00E60FCA">
        <w:rPr>
          <w:rFonts w:cs="Arial"/>
          <w:bCs/>
          <w:szCs w:val="24"/>
        </w:rPr>
        <w:t xml:space="preserve">resources, supports and next steps that </w:t>
      </w:r>
      <w:r w:rsidR="002C7E8E">
        <w:rPr>
          <w:rFonts w:cs="Arial"/>
          <w:bCs/>
          <w:szCs w:val="24"/>
        </w:rPr>
        <w:t xml:space="preserve">district, </w:t>
      </w:r>
      <w:r w:rsidRPr="00E60FCA">
        <w:rPr>
          <w:rFonts w:cs="Arial"/>
          <w:bCs/>
          <w:szCs w:val="24"/>
        </w:rPr>
        <w:t>ODE or ot</w:t>
      </w:r>
      <w:r>
        <w:rPr>
          <w:rFonts w:cs="Arial"/>
          <w:bCs/>
          <w:szCs w:val="24"/>
        </w:rPr>
        <w:t>her entities can provide to support the mentoring project</w:t>
      </w:r>
      <w:r w:rsidRPr="00E60FCA">
        <w:rPr>
          <w:rFonts w:cs="Arial"/>
          <w:bCs/>
          <w:szCs w:val="24"/>
        </w:rPr>
        <w:t>.</w:t>
      </w:r>
    </w:p>
    <w:p w:rsidR="00E60FCA" w:rsidRPr="00E60FCA" w:rsidRDefault="00E60FCA" w:rsidP="0012555B">
      <w:pPr>
        <w:pStyle w:val="ListParagraph"/>
        <w:spacing w:line="276" w:lineRule="auto"/>
        <w:ind w:left="787"/>
        <w:rPr>
          <w:rFonts w:cs="Arial"/>
          <w:bCs/>
          <w:szCs w:val="24"/>
        </w:rPr>
      </w:pPr>
    </w:p>
    <w:p w:rsidR="00C61F51" w:rsidRPr="0012555B" w:rsidRDefault="00B05CF3" w:rsidP="0012555B">
      <w:pPr>
        <w:pStyle w:val="Default"/>
        <w:rPr>
          <w:rFonts w:ascii="Arial" w:hAnsi="Arial" w:cs="Arial"/>
          <w:b/>
          <w:sz w:val="28"/>
          <w:szCs w:val="28"/>
          <w:u w:val="single"/>
        </w:rPr>
      </w:pPr>
      <w:r>
        <w:rPr>
          <w:rFonts w:ascii="Arial" w:hAnsi="Arial" w:cs="Arial"/>
          <w:b/>
          <w:sz w:val="28"/>
          <w:szCs w:val="28"/>
          <w:u w:val="single"/>
        </w:rPr>
        <w:t>Additional</w:t>
      </w:r>
      <w:r w:rsidR="0012555B" w:rsidRPr="0012555B">
        <w:rPr>
          <w:rFonts w:ascii="Arial" w:hAnsi="Arial" w:cs="Arial"/>
          <w:b/>
          <w:sz w:val="28"/>
          <w:szCs w:val="28"/>
          <w:u w:val="single"/>
        </w:rPr>
        <w:t xml:space="preserve"> Resources</w:t>
      </w:r>
    </w:p>
    <w:p w:rsidR="00C61F51" w:rsidRPr="00E60FCA" w:rsidRDefault="00C61F51" w:rsidP="00C61F51">
      <w:pPr>
        <w:spacing w:line="276" w:lineRule="auto"/>
        <w:rPr>
          <w:rFonts w:cs="Arial"/>
          <w:szCs w:val="24"/>
        </w:rPr>
      </w:pPr>
      <w:r w:rsidRPr="00E60FCA">
        <w:rPr>
          <w:rFonts w:cs="Arial"/>
          <w:szCs w:val="24"/>
        </w:rPr>
        <w:t>To assist programs in r</w:t>
      </w:r>
      <w:r w:rsidR="002F6E29" w:rsidRPr="00E60FCA">
        <w:rPr>
          <w:rFonts w:cs="Arial"/>
          <w:szCs w:val="24"/>
        </w:rPr>
        <w:t>eviewing their mentoring project</w:t>
      </w:r>
      <w:r w:rsidRPr="00E60FCA">
        <w:rPr>
          <w:rFonts w:cs="Arial"/>
          <w:szCs w:val="24"/>
        </w:rPr>
        <w:t xml:space="preserve"> for all eight </w:t>
      </w:r>
      <w:r w:rsidR="006B66AB">
        <w:rPr>
          <w:rFonts w:cs="Arial"/>
          <w:szCs w:val="24"/>
        </w:rPr>
        <w:t xml:space="preserve">OMP </w:t>
      </w:r>
      <w:r w:rsidRPr="00E60FCA">
        <w:rPr>
          <w:rFonts w:cs="Arial"/>
          <w:szCs w:val="24"/>
        </w:rPr>
        <w:t>Standards</w:t>
      </w:r>
      <w:r w:rsidR="002F6E29" w:rsidRPr="00E60FCA">
        <w:rPr>
          <w:rFonts w:cs="Arial"/>
          <w:szCs w:val="24"/>
        </w:rPr>
        <w:t>,</w:t>
      </w:r>
      <w:r w:rsidRPr="00E60FCA">
        <w:rPr>
          <w:rFonts w:cs="Arial"/>
          <w:szCs w:val="24"/>
        </w:rPr>
        <w:t xml:space="preserve"> the Department of Educati</w:t>
      </w:r>
      <w:r w:rsidR="00311F30" w:rsidRPr="00E60FCA">
        <w:rPr>
          <w:rFonts w:cs="Arial"/>
          <w:szCs w:val="24"/>
        </w:rPr>
        <w:t xml:space="preserve">on developed a </w:t>
      </w:r>
      <w:hyperlink r:id="rId9" w:history="1">
        <w:r w:rsidR="00311F30" w:rsidRPr="003619A4">
          <w:rPr>
            <w:rStyle w:val="Hyperlink"/>
            <w:rFonts w:cs="Arial"/>
            <w:szCs w:val="24"/>
          </w:rPr>
          <w:t>Mentoring Program</w:t>
        </w:r>
        <w:r w:rsidRPr="003619A4">
          <w:rPr>
            <w:rStyle w:val="Hyperlink"/>
            <w:rFonts w:cs="Arial"/>
            <w:szCs w:val="24"/>
          </w:rPr>
          <w:t xml:space="preserve"> Standards Self-Appraisal Tool</w:t>
        </w:r>
      </w:hyperlink>
      <w:r w:rsidRPr="003619A4">
        <w:rPr>
          <w:rFonts w:cs="Arial"/>
          <w:szCs w:val="24"/>
        </w:rPr>
        <w:t>.</w:t>
      </w:r>
      <w:r w:rsidRPr="00E60FCA">
        <w:rPr>
          <w:rFonts w:cs="Arial"/>
          <w:szCs w:val="24"/>
        </w:rPr>
        <w:t xml:space="preserve"> This tool is</w:t>
      </w:r>
      <w:r w:rsidR="00311F30" w:rsidRPr="00E60FCA">
        <w:rPr>
          <w:rFonts w:cs="Arial"/>
          <w:szCs w:val="24"/>
        </w:rPr>
        <w:t xml:space="preserve"> </w:t>
      </w:r>
      <w:r w:rsidR="002F6E29" w:rsidRPr="00E60FCA">
        <w:rPr>
          <w:rFonts w:cs="Arial"/>
          <w:szCs w:val="24"/>
        </w:rPr>
        <w:t>a continuum</w:t>
      </w:r>
      <w:r w:rsidRPr="00E60FCA">
        <w:rPr>
          <w:rFonts w:cs="Arial"/>
          <w:szCs w:val="24"/>
        </w:rPr>
        <w:t xml:space="preserve"> </w:t>
      </w:r>
      <w:r w:rsidR="002F6E29" w:rsidRPr="00E60FCA">
        <w:rPr>
          <w:rFonts w:cs="Arial"/>
          <w:szCs w:val="24"/>
        </w:rPr>
        <w:t>describing</w:t>
      </w:r>
      <w:r w:rsidR="00311F30" w:rsidRPr="00E60FCA">
        <w:rPr>
          <w:rFonts w:cs="Arial"/>
          <w:szCs w:val="24"/>
        </w:rPr>
        <w:t xml:space="preserve"> supporting</w:t>
      </w:r>
      <w:r w:rsidRPr="00E60FCA">
        <w:rPr>
          <w:rFonts w:cs="Arial"/>
          <w:szCs w:val="24"/>
        </w:rPr>
        <w:t xml:space="preserve"> </w:t>
      </w:r>
      <w:r w:rsidR="00311F30" w:rsidRPr="00E60FCA">
        <w:rPr>
          <w:rFonts w:cs="Arial"/>
          <w:szCs w:val="24"/>
        </w:rPr>
        <w:t>indicators</w:t>
      </w:r>
      <w:r w:rsidR="002F6E29" w:rsidRPr="00E60FCA">
        <w:rPr>
          <w:rFonts w:cs="Arial"/>
          <w:szCs w:val="24"/>
        </w:rPr>
        <w:t xml:space="preserve"> </w:t>
      </w:r>
      <w:r w:rsidR="00311F30" w:rsidRPr="00E60FCA">
        <w:rPr>
          <w:rFonts w:cs="Arial"/>
          <w:szCs w:val="24"/>
        </w:rPr>
        <w:t>aligned to each</w:t>
      </w:r>
      <w:r w:rsidR="002F6E29" w:rsidRPr="00E60FCA">
        <w:rPr>
          <w:rFonts w:cs="Arial"/>
          <w:szCs w:val="24"/>
        </w:rPr>
        <w:t xml:space="preserve"> </w:t>
      </w:r>
      <w:r w:rsidRPr="00E60FCA">
        <w:rPr>
          <w:rFonts w:cs="Arial"/>
          <w:szCs w:val="24"/>
        </w:rPr>
        <w:t xml:space="preserve">Standard </w:t>
      </w:r>
      <w:r w:rsidR="00311F30" w:rsidRPr="00E60FCA">
        <w:rPr>
          <w:rFonts w:cs="Arial"/>
          <w:szCs w:val="24"/>
        </w:rPr>
        <w:t>including examples of evidence. T</w:t>
      </w:r>
      <w:r w:rsidRPr="00E60FCA">
        <w:rPr>
          <w:rFonts w:cs="Arial"/>
          <w:szCs w:val="24"/>
        </w:rPr>
        <w:t xml:space="preserve">he </w:t>
      </w:r>
      <w:r w:rsidR="00311F30" w:rsidRPr="00E60FCA">
        <w:rPr>
          <w:rFonts w:cs="Arial"/>
          <w:szCs w:val="24"/>
        </w:rPr>
        <w:t xml:space="preserve">developmental </w:t>
      </w:r>
      <w:r w:rsidRPr="00E60FCA">
        <w:rPr>
          <w:rFonts w:cs="Arial"/>
          <w:szCs w:val="24"/>
        </w:rPr>
        <w:t xml:space="preserve">categories are </w:t>
      </w:r>
      <w:r w:rsidRPr="00E60FCA">
        <w:rPr>
          <w:rFonts w:cs="Arial"/>
          <w:i/>
          <w:szCs w:val="24"/>
        </w:rPr>
        <w:t>establishing, applying, integrating, and systematizing</w:t>
      </w:r>
      <w:r w:rsidRPr="00E60FCA">
        <w:rPr>
          <w:rFonts w:cs="Arial"/>
          <w:szCs w:val="24"/>
        </w:rPr>
        <w:t>.</w:t>
      </w:r>
    </w:p>
    <w:p w:rsidR="00B05CF3" w:rsidRDefault="00AB2916" w:rsidP="00C61F51">
      <w:pPr>
        <w:spacing w:after="0"/>
      </w:pPr>
      <w:r w:rsidRPr="00E60FCA">
        <w:rPr>
          <w:rFonts w:cs="Arial"/>
          <w:szCs w:val="24"/>
        </w:rPr>
        <w:t xml:space="preserve">Both the </w:t>
      </w:r>
      <w:hyperlink r:id="rId10" w:history="1">
        <w:r w:rsidRPr="00C87133">
          <w:rPr>
            <w:rStyle w:val="Hyperlink"/>
            <w:rFonts w:cs="Arial"/>
            <w:szCs w:val="24"/>
          </w:rPr>
          <w:t>Oregon Mentoring Program Standards</w:t>
        </w:r>
      </w:hyperlink>
      <w:r w:rsidRPr="00E60FCA">
        <w:rPr>
          <w:rFonts w:cs="Arial"/>
          <w:szCs w:val="24"/>
        </w:rPr>
        <w:t xml:space="preserve"> and </w:t>
      </w:r>
      <w:hyperlink r:id="rId11" w:history="1">
        <w:r w:rsidRPr="00C87133">
          <w:rPr>
            <w:rStyle w:val="Hyperlink"/>
            <w:rFonts w:cs="Arial"/>
            <w:szCs w:val="24"/>
          </w:rPr>
          <w:t>Mentoring Program Standards Self-Appraisal Tool</w:t>
        </w:r>
      </w:hyperlink>
      <w:r w:rsidRPr="00E60FCA">
        <w:rPr>
          <w:rFonts w:cs="Arial"/>
          <w:szCs w:val="24"/>
        </w:rPr>
        <w:t xml:space="preserve"> are available as informational resources about mentoring and as tools to help in reviewing </w:t>
      </w:r>
      <w:r w:rsidR="00311F30" w:rsidRPr="00E60FCA">
        <w:rPr>
          <w:rFonts w:cs="Arial"/>
          <w:szCs w:val="24"/>
        </w:rPr>
        <w:t>mentoring projects</w:t>
      </w:r>
      <w:r w:rsidRPr="00E60FCA">
        <w:rPr>
          <w:rFonts w:cs="Arial"/>
          <w:szCs w:val="24"/>
        </w:rPr>
        <w:t>.</w:t>
      </w:r>
      <w:r w:rsidR="00B05CF3">
        <w:rPr>
          <w:rFonts w:cs="Arial"/>
          <w:szCs w:val="24"/>
        </w:rPr>
        <w:t xml:space="preserve">  Additional materials can also be found at:  </w:t>
      </w:r>
      <w:hyperlink r:id="rId12" w:history="1">
        <w:r w:rsidR="002C7E8E" w:rsidRPr="00015DBF">
          <w:rPr>
            <w:rStyle w:val="Hyperlink"/>
          </w:rPr>
          <w:t>http://www.oregon.gov/ode/schools-and-districts/grants/mentoring/Pages/default.aspx</w:t>
        </w:r>
      </w:hyperlink>
    </w:p>
    <w:p w:rsidR="002C7E8E" w:rsidRPr="00B05CF3" w:rsidRDefault="002C7E8E" w:rsidP="00C61F51">
      <w:pPr>
        <w:spacing w:after="0"/>
        <w:rPr>
          <w:rFonts w:cs="Arial"/>
          <w:szCs w:val="24"/>
        </w:rPr>
      </w:pPr>
    </w:p>
    <w:p w:rsidR="00C61F51" w:rsidRPr="00E60FCA" w:rsidRDefault="00C61F51">
      <w:pPr>
        <w:spacing w:after="200"/>
        <w:rPr>
          <w:rFonts w:cs="Arial"/>
          <w:b/>
          <w:szCs w:val="24"/>
        </w:rPr>
      </w:pPr>
      <w:r w:rsidRPr="00E60FCA">
        <w:rPr>
          <w:rFonts w:cs="Arial"/>
          <w:b/>
          <w:szCs w:val="24"/>
        </w:rPr>
        <w:br w:type="page"/>
      </w:r>
    </w:p>
    <w:p w:rsidR="00217E75" w:rsidRDefault="005817BD" w:rsidP="00C64513">
      <w:pPr>
        <w:spacing w:after="0"/>
        <w:jc w:val="center"/>
        <w:rPr>
          <w:b/>
          <w:sz w:val="32"/>
          <w:szCs w:val="32"/>
        </w:rPr>
      </w:pPr>
      <w:r w:rsidRPr="00C64513">
        <w:rPr>
          <w:b/>
          <w:sz w:val="32"/>
          <w:szCs w:val="32"/>
        </w:rPr>
        <w:lastRenderedPageBreak/>
        <w:t>Or</w:t>
      </w:r>
      <w:r w:rsidR="00C64513" w:rsidRPr="00C64513">
        <w:rPr>
          <w:b/>
          <w:sz w:val="32"/>
          <w:szCs w:val="32"/>
        </w:rPr>
        <w:t>egon Mentorin</w:t>
      </w:r>
      <w:r w:rsidR="00217E75">
        <w:rPr>
          <w:b/>
          <w:sz w:val="32"/>
          <w:szCs w:val="32"/>
        </w:rPr>
        <w:t xml:space="preserve">g </w:t>
      </w:r>
      <w:r w:rsidR="002C7E8E">
        <w:rPr>
          <w:b/>
          <w:sz w:val="32"/>
          <w:szCs w:val="32"/>
        </w:rPr>
        <w:t>Program Foundational Standards</w:t>
      </w:r>
      <w:r w:rsidR="00217E75">
        <w:rPr>
          <w:b/>
          <w:sz w:val="32"/>
          <w:szCs w:val="32"/>
        </w:rPr>
        <w:t xml:space="preserve"> Protocol</w:t>
      </w:r>
      <w:r w:rsidR="00C64513" w:rsidRPr="00C64513">
        <w:rPr>
          <w:b/>
          <w:sz w:val="32"/>
          <w:szCs w:val="32"/>
        </w:rPr>
        <w:t xml:space="preserve"> </w:t>
      </w:r>
      <w:r w:rsidR="00EE2DDB">
        <w:rPr>
          <w:b/>
          <w:sz w:val="32"/>
          <w:szCs w:val="32"/>
        </w:rPr>
        <w:t>Continuum</w:t>
      </w:r>
    </w:p>
    <w:p w:rsidR="005817BD" w:rsidRPr="00C64513" w:rsidRDefault="00C64513" w:rsidP="00C64513">
      <w:pPr>
        <w:spacing w:after="0"/>
        <w:jc w:val="center"/>
        <w:rPr>
          <w:b/>
          <w:sz w:val="32"/>
          <w:szCs w:val="32"/>
        </w:rPr>
      </w:pPr>
      <w:r w:rsidRPr="00C64513">
        <w:rPr>
          <w:b/>
          <w:sz w:val="32"/>
          <w:szCs w:val="32"/>
        </w:rPr>
        <w:t>(based on the Oregon Mentoring Program Standards)</w:t>
      </w:r>
    </w:p>
    <w:p w:rsidR="00C64513" w:rsidRDefault="00C64513" w:rsidP="005817BD">
      <w:pPr>
        <w:spacing w:after="0"/>
        <w:rPr>
          <w:b/>
          <w:sz w:val="28"/>
          <w:szCs w:val="28"/>
        </w:rPr>
      </w:pPr>
    </w:p>
    <w:p w:rsidR="00C64513" w:rsidRPr="00C64513" w:rsidRDefault="00C64513" w:rsidP="005817BD">
      <w:pPr>
        <w:rPr>
          <w:b/>
          <w:sz w:val="28"/>
          <w:szCs w:val="28"/>
        </w:rPr>
      </w:pPr>
      <w:r>
        <w:rPr>
          <w:b/>
          <w:sz w:val="28"/>
          <w:szCs w:val="28"/>
        </w:rPr>
        <w:t>Program</w:t>
      </w:r>
      <w:r w:rsidRPr="00C64513">
        <w:rPr>
          <w:b/>
          <w:sz w:val="28"/>
          <w:szCs w:val="28"/>
        </w:rPr>
        <w:t xml:space="preserve"> Standard</w:t>
      </w:r>
      <w:r>
        <w:rPr>
          <w:b/>
          <w:sz w:val="28"/>
          <w:szCs w:val="28"/>
        </w:rPr>
        <w:t>:</w:t>
      </w:r>
      <w:r w:rsidR="005817BD" w:rsidRPr="00C64513">
        <w:rPr>
          <w:b/>
          <w:sz w:val="28"/>
          <w:szCs w:val="28"/>
        </w:rPr>
        <w:t xml:space="preserve"> </w:t>
      </w:r>
    </w:p>
    <w:p w:rsidR="005817BD" w:rsidRPr="004F473D" w:rsidRDefault="00C64513" w:rsidP="005817BD">
      <w:r>
        <w:rPr>
          <w:b/>
          <w:sz w:val="28"/>
          <w:szCs w:val="28"/>
        </w:rPr>
        <w:t xml:space="preserve">Standard #1 - </w:t>
      </w:r>
      <w:r w:rsidR="005817BD" w:rsidRPr="00C64513">
        <w:rPr>
          <w:b/>
          <w:sz w:val="28"/>
          <w:szCs w:val="28"/>
        </w:rPr>
        <w:t>Program Administration, Collaboration, and Communication:</w:t>
      </w:r>
      <w:r w:rsidR="005817BD" w:rsidRPr="00C27353">
        <w:rPr>
          <w:sz w:val="28"/>
          <w:szCs w:val="28"/>
        </w:rPr>
        <w:t xml:space="preserve"> </w:t>
      </w:r>
      <w:r w:rsidR="005817BD">
        <w:rPr>
          <w:sz w:val="28"/>
          <w:szCs w:val="28"/>
        </w:rPr>
        <w:t xml:space="preserve"> </w:t>
      </w:r>
      <w:r w:rsidR="005817BD">
        <w:rPr>
          <w:i/>
        </w:rPr>
        <w:t>Quality mentor programs provide</w:t>
      </w:r>
      <w:r w:rsidR="005817BD" w:rsidRPr="004F473D">
        <w:rPr>
          <w:i/>
        </w:rPr>
        <w:t xml:space="preserve"> structures to assure a cohes</w:t>
      </w:r>
      <w:r w:rsidR="005817BD">
        <w:rPr>
          <w:i/>
        </w:rPr>
        <w:t xml:space="preserve">ive, </w:t>
      </w:r>
      <w:r w:rsidR="005817BD" w:rsidRPr="004F473D">
        <w:rPr>
          <w:i/>
        </w:rPr>
        <w:t>culturally competent</w:t>
      </w:r>
      <w:r w:rsidR="005817BD">
        <w:rPr>
          <w:i/>
        </w:rPr>
        <w:t xml:space="preserve"> system for mentoring that is</w:t>
      </w:r>
      <w:r w:rsidR="005817BD" w:rsidRPr="004F473D">
        <w:rPr>
          <w:i/>
        </w:rPr>
        <w:t xml:space="preserve"> supported at all levels.</w:t>
      </w:r>
    </w:p>
    <w:tbl>
      <w:tblPr>
        <w:tblStyle w:val="TableGrid"/>
        <w:tblW w:w="14490" w:type="dxa"/>
        <w:tblInd w:w="108" w:type="dxa"/>
        <w:tblLook w:val="04A0" w:firstRow="1" w:lastRow="0" w:firstColumn="1" w:lastColumn="0" w:noHBand="0" w:noVBand="1"/>
        <w:tblCaption w:val="Standard 1"/>
        <w:tblDescription w:val="Mentoring Program Standard 1"/>
      </w:tblPr>
      <w:tblGrid>
        <w:gridCol w:w="2898"/>
        <w:gridCol w:w="2898"/>
        <w:gridCol w:w="2898"/>
        <w:gridCol w:w="2898"/>
        <w:gridCol w:w="2898"/>
      </w:tblGrid>
      <w:tr w:rsidR="005817BD" w:rsidTr="005817BD">
        <w:trPr>
          <w:tblHeader/>
        </w:trPr>
        <w:tc>
          <w:tcPr>
            <w:tcW w:w="2898" w:type="dxa"/>
            <w:shd w:val="clear" w:color="auto" w:fill="B6DDE8" w:themeFill="accent5" w:themeFillTint="66"/>
          </w:tcPr>
          <w:p w:rsidR="005817BD" w:rsidRPr="006A1220" w:rsidRDefault="005817BD" w:rsidP="005817BD">
            <w:pPr>
              <w:rPr>
                <w:b/>
                <w:sz w:val="20"/>
                <w:szCs w:val="20"/>
              </w:rPr>
            </w:pPr>
            <w:r w:rsidRPr="006A1220">
              <w:rPr>
                <w:b/>
                <w:sz w:val="20"/>
                <w:szCs w:val="20"/>
              </w:rPr>
              <w:t>A Quality Mentor Program:</w:t>
            </w:r>
          </w:p>
        </w:tc>
        <w:tc>
          <w:tcPr>
            <w:tcW w:w="2898" w:type="dxa"/>
            <w:shd w:val="clear" w:color="auto" w:fill="B6DDE8" w:themeFill="accent5" w:themeFillTint="66"/>
          </w:tcPr>
          <w:p w:rsidR="005817BD" w:rsidRDefault="005817BD" w:rsidP="00DA195D">
            <w:pPr>
              <w:ind w:left="87"/>
              <w:rPr>
                <w:sz w:val="20"/>
                <w:szCs w:val="20"/>
              </w:rPr>
            </w:pPr>
            <w:r w:rsidRPr="006A1220">
              <w:rPr>
                <w:b/>
                <w:sz w:val="20"/>
                <w:szCs w:val="20"/>
              </w:rPr>
              <w:t xml:space="preserve">Establishing: </w:t>
            </w:r>
          </w:p>
        </w:tc>
        <w:tc>
          <w:tcPr>
            <w:tcW w:w="2898" w:type="dxa"/>
            <w:shd w:val="clear" w:color="auto" w:fill="B6DDE8" w:themeFill="accent5" w:themeFillTint="66"/>
          </w:tcPr>
          <w:p w:rsidR="005817BD" w:rsidRPr="00F86E70" w:rsidRDefault="005817BD" w:rsidP="00DA195D">
            <w:pPr>
              <w:ind w:left="72"/>
              <w:rPr>
                <w:sz w:val="20"/>
                <w:szCs w:val="20"/>
              </w:rPr>
            </w:pPr>
            <w:r w:rsidRPr="006A1220">
              <w:rPr>
                <w:b/>
                <w:sz w:val="20"/>
                <w:szCs w:val="20"/>
              </w:rPr>
              <w:t xml:space="preserve">Applying: </w:t>
            </w:r>
          </w:p>
        </w:tc>
        <w:tc>
          <w:tcPr>
            <w:tcW w:w="2898" w:type="dxa"/>
            <w:shd w:val="clear" w:color="auto" w:fill="B6DDE8" w:themeFill="accent5" w:themeFillTint="66"/>
          </w:tcPr>
          <w:p w:rsidR="005817BD" w:rsidRPr="00F86E70" w:rsidRDefault="005817BD" w:rsidP="00DA195D">
            <w:pPr>
              <w:ind w:left="72"/>
              <w:rPr>
                <w:sz w:val="20"/>
                <w:szCs w:val="20"/>
              </w:rPr>
            </w:pPr>
            <w:r>
              <w:rPr>
                <w:b/>
                <w:sz w:val="20"/>
                <w:szCs w:val="20"/>
              </w:rPr>
              <w:t xml:space="preserve">Integrating: </w:t>
            </w:r>
          </w:p>
        </w:tc>
        <w:tc>
          <w:tcPr>
            <w:tcW w:w="2898" w:type="dxa"/>
            <w:shd w:val="clear" w:color="auto" w:fill="B6DDE8" w:themeFill="accent5" w:themeFillTint="66"/>
          </w:tcPr>
          <w:p w:rsidR="005817BD" w:rsidRDefault="005817BD" w:rsidP="00DA195D">
            <w:r w:rsidRPr="006A1220">
              <w:rPr>
                <w:b/>
                <w:sz w:val="20"/>
                <w:szCs w:val="20"/>
              </w:rPr>
              <w:t>System</w:t>
            </w:r>
            <w:r>
              <w:rPr>
                <w:b/>
                <w:sz w:val="20"/>
                <w:szCs w:val="20"/>
              </w:rPr>
              <w:t xml:space="preserve">atizing: </w:t>
            </w:r>
          </w:p>
        </w:tc>
      </w:tr>
      <w:tr w:rsidR="005817BD" w:rsidTr="005817BD">
        <w:tc>
          <w:tcPr>
            <w:tcW w:w="2898" w:type="dxa"/>
            <w:vMerge w:val="restart"/>
          </w:tcPr>
          <w:p w:rsidR="005817BD" w:rsidRPr="0068047A" w:rsidRDefault="005817BD" w:rsidP="005817BD">
            <w:pPr>
              <w:rPr>
                <w:b/>
                <w:sz w:val="22"/>
              </w:rPr>
            </w:pPr>
            <w:r w:rsidRPr="0068047A">
              <w:rPr>
                <w:b/>
                <w:sz w:val="22"/>
              </w:rPr>
              <w:t>1.1 has a designated leader with sufficient resources, authority, knowledge and experience to guide program implementation and accountability.</w:t>
            </w:r>
          </w:p>
          <w:p w:rsidR="005817BD" w:rsidRDefault="005817BD" w:rsidP="005817BD"/>
          <w:p w:rsidR="005817BD" w:rsidRDefault="005817BD" w:rsidP="005817BD"/>
          <w:p w:rsidR="005817BD" w:rsidRDefault="005817BD" w:rsidP="005817BD"/>
          <w:p w:rsidR="005817BD" w:rsidRDefault="005817BD" w:rsidP="005817BD">
            <w:r>
              <w:rPr>
                <w:b/>
                <w:noProof/>
                <w:sz w:val="20"/>
                <w:szCs w:val="20"/>
              </w:rPr>
              <mc:AlternateContent>
                <mc:Choice Requires="wps">
                  <w:drawing>
                    <wp:anchor distT="0" distB="0" distL="114300" distR="114300" simplePos="0" relativeHeight="251665408" behindDoc="0" locked="0" layoutInCell="1" allowOverlap="1" wp14:anchorId="7775336C" wp14:editId="6642ABCB">
                      <wp:simplePos x="0" y="0"/>
                      <wp:positionH relativeFrom="column">
                        <wp:posOffset>-47625</wp:posOffset>
                      </wp:positionH>
                      <wp:positionV relativeFrom="paragraph">
                        <wp:posOffset>160655</wp:posOffset>
                      </wp:positionV>
                      <wp:extent cx="1733550" cy="1097280"/>
                      <wp:effectExtent l="0" t="0" r="1905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097280"/>
                              </a:xfrm>
                              <a:prstGeom prst="rect">
                                <a:avLst/>
                              </a:prstGeom>
                              <a:solidFill>
                                <a:srgbClr val="D8D8D8"/>
                              </a:solidFill>
                              <a:ln w="9525">
                                <a:solidFill>
                                  <a:srgbClr val="000000"/>
                                </a:solidFill>
                                <a:miter lim="800000"/>
                                <a:headEnd/>
                                <a:tailEnd/>
                              </a:ln>
                            </wps:spPr>
                            <wps:txbx>
                              <w:txbxContent>
                                <w:p w:rsidR="00E60FCA" w:rsidRPr="0068047A" w:rsidRDefault="00E60FCA" w:rsidP="005817BD">
                                  <w:pPr>
                                    <w:spacing w:after="60"/>
                                    <w:rPr>
                                      <w:i/>
                                      <w:sz w:val="18"/>
                                      <w:szCs w:val="18"/>
                                    </w:rPr>
                                  </w:pPr>
                                  <w:r w:rsidRPr="0068047A">
                                    <w:rPr>
                                      <w:i/>
                                      <w:sz w:val="18"/>
                                      <w:szCs w:val="18"/>
                                    </w:rPr>
                                    <w:t>Possible Evidence:</w:t>
                                  </w:r>
                                </w:p>
                                <w:p w:rsidR="00E60FCA" w:rsidRPr="0068047A" w:rsidRDefault="00E60FCA" w:rsidP="005817BD">
                                  <w:pPr>
                                    <w:numPr>
                                      <w:ilvl w:val="0"/>
                                      <w:numId w:val="1"/>
                                    </w:numPr>
                                    <w:spacing w:after="0"/>
                                    <w:ind w:left="360" w:hanging="180"/>
                                    <w:rPr>
                                      <w:i/>
                                      <w:sz w:val="18"/>
                                      <w:szCs w:val="18"/>
                                    </w:rPr>
                                  </w:pPr>
                                  <w:r w:rsidRPr="0068047A">
                                    <w:rPr>
                                      <w:i/>
                                      <w:sz w:val="18"/>
                                      <w:szCs w:val="18"/>
                                    </w:rPr>
                                    <w:t>Budget proposal</w:t>
                                  </w:r>
                                </w:p>
                                <w:p w:rsidR="00E60FCA" w:rsidRPr="0068047A" w:rsidRDefault="00E60FCA" w:rsidP="005817BD">
                                  <w:pPr>
                                    <w:numPr>
                                      <w:ilvl w:val="0"/>
                                      <w:numId w:val="1"/>
                                    </w:numPr>
                                    <w:spacing w:after="0"/>
                                    <w:ind w:left="360" w:hanging="180"/>
                                    <w:rPr>
                                      <w:i/>
                                      <w:sz w:val="18"/>
                                      <w:szCs w:val="18"/>
                                    </w:rPr>
                                  </w:pPr>
                                  <w:r w:rsidRPr="0068047A">
                                    <w:rPr>
                                      <w:i/>
                                      <w:sz w:val="18"/>
                                      <w:szCs w:val="18"/>
                                    </w:rPr>
                                    <w:t>Project Director</w:t>
                                  </w:r>
                                </w:p>
                                <w:p w:rsidR="00E60FCA" w:rsidRPr="0068047A" w:rsidRDefault="00E60FCA" w:rsidP="005817BD">
                                  <w:pPr>
                                    <w:numPr>
                                      <w:ilvl w:val="0"/>
                                      <w:numId w:val="1"/>
                                    </w:numPr>
                                    <w:spacing w:after="0"/>
                                    <w:ind w:left="360" w:hanging="180"/>
                                    <w:rPr>
                                      <w:i/>
                                      <w:sz w:val="18"/>
                                      <w:szCs w:val="18"/>
                                    </w:rPr>
                                  </w:pPr>
                                  <w:r w:rsidRPr="0068047A">
                                    <w:rPr>
                                      <w:i/>
                                      <w:sz w:val="18"/>
                                      <w:szCs w:val="18"/>
                                    </w:rPr>
                                    <w:t>Job description(s)</w:t>
                                  </w:r>
                                </w:p>
                                <w:p w:rsidR="00E60FCA" w:rsidRPr="0068047A" w:rsidRDefault="00E60FCA" w:rsidP="005817BD">
                                  <w:pPr>
                                    <w:numPr>
                                      <w:ilvl w:val="0"/>
                                      <w:numId w:val="1"/>
                                    </w:numPr>
                                    <w:spacing w:after="0"/>
                                    <w:ind w:left="360" w:hanging="180"/>
                                    <w:rPr>
                                      <w:i/>
                                      <w:sz w:val="18"/>
                                      <w:szCs w:val="18"/>
                                    </w:rPr>
                                  </w:pPr>
                                  <w:r w:rsidRPr="0068047A">
                                    <w:rPr>
                                      <w:i/>
                                      <w:sz w:val="18"/>
                                      <w:szCs w:val="18"/>
                                    </w:rPr>
                                    <w:t>Organizational chart</w:t>
                                  </w:r>
                                </w:p>
                                <w:p w:rsidR="00E60FCA" w:rsidRPr="0068047A" w:rsidRDefault="00E60FCA" w:rsidP="005817BD">
                                  <w:pPr>
                                    <w:numPr>
                                      <w:ilvl w:val="0"/>
                                      <w:numId w:val="1"/>
                                    </w:numPr>
                                    <w:spacing w:after="0"/>
                                    <w:ind w:left="360" w:hanging="180"/>
                                    <w:rPr>
                                      <w:sz w:val="18"/>
                                      <w:szCs w:val="18"/>
                                    </w:rPr>
                                  </w:pPr>
                                  <w:r w:rsidRPr="0068047A">
                                    <w:rPr>
                                      <w:i/>
                                      <w:sz w:val="18"/>
                                      <w:szCs w:val="18"/>
                                    </w:rPr>
                                    <w:t>Professional learning plan for project director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5pt;margin-top:12.65pt;width:136.5pt;height:86.4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OGLgIAAFEEAAAOAAAAZHJzL2Uyb0RvYy54bWysVNuO0zAQfUfiHyy/06TdlrZR09XSUoS0&#10;XKRdPsBxnMTCsc3YbVK+fsdOWyLgCZFIlp0ZnzlzZiab+75V5CTASaNzOp2klAjNTSl1ndNvz4c3&#10;K0qcZ7pkymiR07Nw9H77+tWms5mYmcaoUgBBEO2yzua08d5mSeJ4I1rmJsYKjcbKQMs8HqFOSmAd&#10;orcqmaXp26QzUFowXDiHX/eDkW4jflUJ7r9UlROeqJwiNx9XiGsR1mS7YVkNzDaSX2iwf2DRMqkx&#10;6A1qzzwjR5B/QLWSg3Gm8hNu2sRUleQi5oDZTNPfsnlqmBUxFxTH2ZtM7v/B8s+nr0BkibWjRLMW&#10;S/Qsek/emZ5MgzqddRk6PVl08z1+Dp4hU2cfDf/uiDa7hulaPACYrhGsRHbxZjK6OuC4AFJ0n0yJ&#10;YdjRmwjUV9AGQBSDIDpW6XyrTKDCQ8jl3d1igSaOtmm6Xs5WsXYJy67XLTj/QZiWhE1OAUsf4dnp&#10;0XlMBF2vLpG+UbI8SKXiAepip4CcGLbJfhXekDtecWM3pUmX0/VithgUGNvcGCKNz98gWumx35Vs&#10;c7q6ObEs6PZel7EbPZNq2GN8pZFGEDJoN6jo+6K/FKYw5RklBTP0Nc4hbhoDPynpsKdz6n4cGQhK&#10;1EeNZVlP5/MwBPEwXyxneICxpRhbmOYIlVNPybDd+WFwjhZk3WCkayM8YCkPMoocqA6sLryxb6OQ&#10;lxkLgzE+R69ff4LtCwAAAP//AwBQSwMEFAAGAAgAAAAhAO9HNWTfAAAACQEAAA8AAABkcnMvZG93&#10;bnJldi54bWxMj8FOg0AQhu8mvsNmTLy1SzFURJbGaEiaHkyKXrxt2SkQ2Vlkl4Jv73jS48z/5Z9v&#10;8t1ie3HB0XeOFGzWEQik2pmOGgXvb+UqBeGDJqN7R6jgGz3siuurXGfGzXTESxUawSXkM62gDWHI&#10;pPR1i1b7tRuQODu70erA49hIM+qZy20v4yjaSqs74gutHvC5xfqzmqyC/Wv0Me8ri19l6g+H4xnL&#10;6WVS6vZmeXoEEXAJfzD86rM6FOx0chMZL3oFq/uESQVxcgeC83ib8OLE4EO6AVnk8v8HxQ8AAAD/&#10;/wMAUEsBAi0AFAAGAAgAAAAhALaDOJL+AAAA4QEAABMAAAAAAAAAAAAAAAAAAAAAAFtDb250ZW50&#10;X1R5cGVzXS54bWxQSwECLQAUAAYACAAAACEAOP0h/9YAAACUAQAACwAAAAAAAAAAAAAAAAAvAQAA&#10;X3JlbHMvLnJlbHNQSwECLQAUAAYACAAAACEAHl8Dhi4CAABRBAAADgAAAAAAAAAAAAAAAAAuAgAA&#10;ZHJzL2Uyb0RvYy54bWxQSwECLQAUAAYACAAAACEA70c1ZN8AAAAJAQAADwAAAAAAAAAAAAAAAACI&#10;BAAAZHJzL2Rvd25yZXYueG1sUEsFBgAAAAAEAAQA8wAAAJQFAAAAAA==&#10;" fillcolor="#d8d8d8">
                      <v:textbox style="mso-fit-shape-to-text:t">
                        <w:txbxContent>
                          <w:p w:rsidR="00E60FCA" w:rsidRPr="0068047A" w:rsidRDefault="00E60FCA" w:rsidP="005817BD">
                            <w:pPr>
                              <w:spacing w:after="60"/>
                              <w:rPr>
                                <w:i/>
                                <w:sz w:val="18"/>
                                <w:szCs w:val="18"/>
                              </w:rPr>
                            </w:pPr>
                            <w:r w:rsidRPr="0068047A">
                              <w:rPr>
                                <w:i/>
                                <w:sz w:val="18"/>
                                <w:szCs w:val="18"/>
                              </w:rPr>
                              <w:t>Possible Evidence:</w:t>
                            </w:r>
                          </w:p>
                          <w:p w:rsidR="00E60FCA" w:rsidRPr="0068047A" w:rsidRDefault="00E60FCA" w:rsidP="005817BD">
                            <w:pPr>
                              <w:numPr>
                                <w:ilvl w:val="0"/>
                                <w:numId w:val="1"/>
                              </w:numPr>
                              <w:spacing w:after="0"/>
                              <w:ind w:left="360" w:hanging="180"/>
                              <w:rPr>
                                <w:i/>
                                <w:sz w:val="18"/>
                                <w:szCs w:val="18"/>
                              </w:rPr>
                            </w:pPr>
                            <w:r w:rsidRPr="0068047A">
                              <w:rPr>
                                <w:i/>
                                <w:sz w:val="18"/>
                                <w:szCs w:val="18"/>
                              </w:rPr>
                              <w:t>Budget proposal</w:t>
                            </w:r>
                          </w:p>
                          <w:p w:rsidR="00E60FCA" w:rsidRPr="0068047A" w:rsidRDefault="00E60FCA" w:rsidP="005817BD">
                            <w:pPr>
                              <w:numPr>
                                <w:ilvl w:val="0"/>
                                <w:numId w:val="1"/>
                              </w:numPr>
                              <w:spacing w:after="0"/>
                              <w:ind w:left="360" w:hanging="180"/>
                              <w:rPr>
                                <w:i/>
                                <w:sz w:val="18"/>
                                <w:szCs w:val="18"/>
                              </w:rPr>
                            </w:pPr>
                            <w:r w:rsidRPr="0068047A">
                              <w:rPr>
                                <w:i/>
                                <w:sz w:val="18"/>
                                <w:szCs w:val="18"/>
                              </w:rPr>
                              <w:t>Project Director</w:t>
                            </w:r>
                          </w:p>
                          <w:p w:rsidR="00E60FCA" w:rsidRPr="0068047A" w:rsidRDefault="00E60FCA" w:rsidP="005817BD">
                            <w:pPr>
                              <w:numPr>
                                <w:ilvl w:val="0"/>
                                <w:numId w:val="1"/>
                              </w:numPr>
                              <w:spacing w:after="0"/>
                              <w:ind w:left="360" w:hanging="180"/>
                              <w:rPr>
                                <w:i/>
                                <w:sz w:val="18"/>
                                <w:szCs w:val="18"/>
                              </w:rPr>
                            </w:pPr>
                            <w:r w:rsidRPr="0068047A">
                              <w:rPr>
                                <w:i/>
                                <w:sz w:val="18"/>
                                <w:szCs w:val="18"/>
                              </w:rPr>
                              <w:t>Job description(s)</w:t>
                            </w:r>
                          </w:p>
                          <w:p w:rsidR="00E60FCA" w:rsidRPr="0068047A" w:rsidRDefault="00E60FCA" w:rsidP="005817BD">
                            <w:pPr>
                              <w:numPr>
                                <w:ilvl w:val="0"/>
                                <w:numId w:val="1"/>
                              </w:numPr>
                              <w:spacing w:after="0"/>
                              <w:ind w:left="360" w:hanging="180"/>
                              <w:rPr>
                                <w:i/>
                                <w:sz w:val="18"/>
                                <w:szCs w:val="18"/>
                              </w:rPr>
                            </w:pPr>
                            <w:r w:rsidRPr="0068047A">
                              <w:rPr>
                                <w:i/>
                                <w:sz w:val="18"/>
                                <w:szCs w:val="18"/>
                              </w:rPr>
                              <w:t>Organizational chart</w:t>
                            </w:r>
                          </w:p>
                          <w:p w:rsidR="00E60FCA" w:rsidRPr="0068047A" w:rsidRDefault="00E60FCA" w:rsidP="005817BD">
                            <w:pPr>
                              <w:numPr>
                                <w:ilvl w:val="0"/>
                                <w:numId w:val="1"/>
                              </w:numPr>
                              <w:spacing w:after="0"/>
                              <w:ind w:left="360" w:hanging="180"/>
                              <w:rPr>
                                <w:sz w:val="18"/>
                                <w:szCs w:val="18"/>
                              </w:rPr>
                            </w:pPr>
                            <w:r w:rsidRPr="0068047A">
                              <w:rPr>
                                <w:i/>
                                <w:sz w:val="18"/>
                                <w:szCs w:val="18"/>
                              </w:rPr>
                              <w:t>Professional learning plan for project director</w:t>
                            </w:r>
                          </w:p>
                        </w:txbxContent>
                      </v:textbox>
                    </v:shape>
                  </w:pict>
                </mc:Fallback>
              </mc:AlternateContent>
            </w:r>
          </w:p>
          <w:p w:rsidR="005817BD" w:rsidRDefault="005817BD" w:rsidP="005817BD"/>
          <w:p w:rsidR="005817BD" w:rsidRDefault="005817BD" w:rsidP="005817BD"/>
          <w:p w:rsidR="005817BD" w:rsidRDefault="005817BD" w:rsidP="005817BD"/>
          <w:p w:rsidR="005817BD" w:rsidRDefault="005817BD" w:rsidP="005817BD"/>
          <w:p w:rsidR="005817BD" w:rsidRDefault="005817BD" w:rsidP="005817BD"/>
          <w:p w:rsidR="005817BD" w:rsidRDefault="005817BD" w:rsidP="005817BD"/>
          <w:p w:rsidR="005817BD" w:rsidRDefault="005817BD" w:rsidP="005817BD"/>
          <w:p w:rsidR="005817BD" w:rsidRDefault="005817BD" w:rsidP="005817BD"/>
        </w:tc>
        <w:tc>
          <w:tcPr>
            <w:tcW w:w="2898" w:type="dxa"/>
          </w:tcPr>
          <w:p w:rsidR="005817BD" w:rsidRPr="006E1FF4" w:rsidRDefault="005817BD" w:rsidP="005817BD">
            <w:pPr>
              <w:ind w:left="-36"/>
              <w:rPr>
                <w:sz w:val="22"/>
              </w:rPr>
            </w:pPr>
            <w:r w:rsidRPr="006E1FF4">
              <w:rPr>
                <w:sz w:val="22"/>
              </w:rPr>
              <w:lastRenderedPageBreak/>
              <w:t>Project director is identified but FTE is not defined</w:t>
            </w:r>
          </w:p>
          <w:p w:rsidR="005817BD" w:rsidRPr="006E1FF4" w:rsidRDefault="005817BD" w:rsidP="005817BD">
            <w:pPr>
              <w:ind w:left="-36"/>
              <w:rPr>
                <w:sz w:val="22"/>
              </w:rPr>
            </w:pPr>
          </w:p>
        </w:tc>
        <w:tc>
          <w:tcPr>
            <w:tcW w:w="2898" w:type="dxa"/>
          </w:tcPr>
          <w:p w:rsidR="005817BD" w:rsidRPr="006E1FF4" w:rsidRDefault="005817BD" w:rsidP="005817BD">
            <w:pPr>
              <w:ind w:left="-36"/>
              <w:rPr>
                <w:sz w:val="22"/>
              </w:rPr>
            </w:pPr>
            <w:r w:rsidRPr="006E1FF4">
              <w:rPr>
                <w:sz w:val="22"/>
              </w:rPr>
              <w:t>FTE is allocated for Project Director.</w:t>
            </w:r>
          </w:p>
          <w:p w:rsidR="005817BD" w:rsidRPr="006E1FF4" w:rsidRDefault="005817BD" w:rsidP="005817BD">
            <w:pPr>
              <w:ind w:left="-36"/>
              <w:rPr>
                <w:sz w:val="22"/>
              </w:rPr>
            </w:pPr>
          </w:p>
        </w:tc>
        <w:tc>
          <w:tcPr>
            <w:tcW w:w="2898" w:type="dxa"/>
          </w:tcPr>
          <w:p w:rsidR="005817BD" w:rsidRPr="006E1FF4" w:rsidRDefault="005817BD" w:rsidP="005817BD">
            <w:pPr>
              <w:ind w:left="-36"/>
              <w:rPr>
                <w:sz w:val="22"/>
              </w:rPr>
            </w:pPr>
            <w:r w:rsidRPr="006E1FF4">
              <w:rPr>
                <w:sz w:val="22"/>
              </w:rPr>
              <w:t>Allocated FTE is reasonable in proportion to program size to support release time for Project Director (Mentor Project Coordinator).</w:t>
            </w:r>
          </w:p>
          <w:p w:rsidR="005817BD" w:rsidRPr="006E1FF4" w:rsidRDefault="005817BD" w:rsidP="005817BD">
            <w:pPr>
              <w:ind w:left="-36"/>
              <w:rPr>
                <w:sz w:val="22"/>
              </w:rPr>
            </w:pPr>
          </w:p>
        </w:tc>
        <w:tc>
          <w:tcPr>
            <w:tcW w:w="2898" w:type="dxa"/>
          </w:tcPr>
          <w:p w:rsidR="005817BD" w:rsidRPr="006E1FF4" w:rsidRDefault="005817BD" w:rsidP="005817BD">
            <w:pPr>
              <w:ind w:left="-36"/>
              <w:rPr>
                <w:sz w:val="22"/>
              </w:rPr>
            </w:pPr>
            <w:r w:rsidRPr="006E1FF4">
              <w:rPr>
                <w:sz w:val="22"/>
              </w:rPr>
              <w:t>Allocated FTE is reasonable in proportion to program size to support release time for Project Director (Mentor Project Coordinator) and additional resources are dedicated to support the Project Director as needed (e.g. data analyst, support person time)</w:t>
            </w:r>
          </w:p>
        </w:tc>
      </w:tr>
      <w:tr w:rsidR="005817BD" w:rsidTr="005817BD">
        <w:tc>
          <w:tcPr>
            <w:tcW w:w="2898" w:type="dxa"/>
            <w:vMerge/>
          </w:tcPr>
          <w:p w:rsidR="005817BD" w:rsidRDefault="005817BD" w:rsidP="005817BD"/>
        </w:tc>
        <w:tc>
          <w:tcPr>
            <w:tcW w:w="2898" w:type="dxa"/>
          </w:tcPr>
          <w:p w:rsidR="005817BD" w:rsidRPr="006E1FF4" w:rsidRDefault="005817BD" w:rsidP="005817BD">
            <w:pPr>
              <w:ind w:left="-36"/>
              <w:rPr>
                <w:sz w:val="22"/>
              </w:rPr>
            </w:pPr>
            <w:r w:rsidRPr="006E1FF4">
              <w:rPr>
                <w:sz w:val="22"/>
              </w:rPr>
              <w:t>Project Director attends the four Project Director Network meetings as professional development.</w:t>
            </w:r>
          </w:p>
        </w:tc>
        <w:tc>
          <w:tcPr>
            <w:tcW w:w="2898" w:type="dxa"/>
          </w:tcPr>
          <w:p w:rsidR="005817BD" w:rsidRPr="006E1FF4" w:rsidRDefault="005817BD" w:rsidP="005817BD">
            <w:pPr>
              <w:ind w:left="-36"/>
              <w:rPr>
                <w:sz w:val="22"/>
              </w:rPr>
            </w:pPr>
            <w:r w:rsidRPr="006E1FF4">
              <w:rPr>
                <w:sz w:val="22"/>
              </w:rPr>
              <w:t xml:space="preserve">Ongoing professional development for the Project Director, in addition to  the four Network meetings, is referenced but not described </w:t>
            </w:r>
          </w:p>
          <w:p w:rsidR="005817BD" w:rsidRPr="006E1FF4" w:rsidRDefault="005817BD" w:rsidP="005817BD">
            <w:pPr>
              <w:ind w:left="-36"/>
              <w:rPr>
                <w:sz w:val="22"/>
              </w:rPr>
            </w:pPr>
          </w:p>
        </w:tc>
        <w:tc>
          <w:tcPr>
            <w:tcW w:w="2898" w:type="dxa"/>
          </w:tcPr>
          <w:p w:rsidR="005817BD" w:rsidRPr="006E1FF4" w:rsidRDefault="005817BD" w:rsidP="005817BD">
            <w:pPr>
              <w:ind w:left="-36"/>
              <w:rPr>
                <w:sz w:val="22"/>
              </w:rPr>
            </w:pPr>
            <w:r>
              <w:rPr>
                <w:sz w:val="22"/>
              </w:rPr>
              <w:t>Specific,</w:t>
            </w:r>
            <w:r w:rsidRPr="006E1FF4">
              <w:rPr>
                <w:sz w:val="22"/>
              </w:rPr>
              <w:t xml:space="preserve"> on-going professional devel</w:t>
            </w:r>
            <w:r>
              <w:rPr>
                <w:sz w:val="22"/>
              </w:rPr>
              <w:t>opment for the Project Director</w:t>
            </w:r>
            <w:r w:rsidRPr="006E1FF4">
              <w:rPr>
                <w:sz w:val="22"/>
              </w:rPr>
              <w:t xml:space="preserve"> focused on implementing a mentoring project in addition to attending network meetings</w:t>
            </w:r>
            <w:r>
              <w:rPr>
                <w:sz w:val="22"/>
              </w:rPr>
              <w:t xml:space="preserve"> is </w:t>
            </w:r>
            <w:r w:rsidRPr="006E1FF4">
              <w:rPr>
                <w:sz w:val="22"/>
              </w:rPr>
              <w:t>described.</w:t>
            </w:r>
          </w:p>
        </w:tc>
        <w:tc>
          <w:tcPr>
            <w:tcW w:w="2898" w:type="dxa"/>
          </w:tcPr>
          <w:p w:rsidR="005817BD" w:rsidRPr="006E1FF4" w:rsidRDefault="005817BD" w:rsidP="005817BD">
            <w:pPr>
              <w:ind w:left="-36"/>
              <w:rPr>
                <w:sz w:val="22"/>
              </w:rPr>
            </w:pPr>
            <w:r w:rsidRPr="006E1FF4">
              <w:rPr>
                <w:sz w:val="22"/>
              </w:rPr>
              <w:t>Articulated on-going professional development for the Project Director within the state and district along with conferences focused on the design &amp; implementation of a high-quality mentoring project</w:t>
            </w:r>
            <w:r>
              <w:rPr>
                <w:sz w:val="22"/>
              </w:rPr>
              <w:t xml:space="preserve"> is described</w:t>
            </w:r>
            <w:r w:rsidRPr="006E1FF4">
              <w:rPr>
                <w:sz w:val="22"/>
              </w:rPr>
              <w:t>.</w:t>
            </w:r>
          </w:p>
        </w:tc>
      </w:tr>
      <w:tr w:rsidR="005817BD" w:rsidTr="005817BD">
        <w:tc>
          <w:tcPr>
            <w:tcW w:w="2898" w:type="dxa"/>
            <w:vMerge/>
          </w:tcPr>
          <w:p w:rsidR="005817BD" w:rsidRDefault="005817BD" w:rsidP="005817BD"/>
        </w:tc>
        <w:tc>
          <w:tcPr>
            <w:tcW w:w="2898" w:type="dxa"/>
          </w:tcPr>
          <w:p w:rsidR="005817BD" w:rsidRPr="006E1FF4" w:rsidRDefault="005817BD" w:rsidP="005817BD">
            <w:pPr>
              <w:ind w:left="-36"/>
              <w:rPr>
                <w:sz w:val="22"/>
              </w:rPr>
            </w:pPr>
            <w:r w:rsidRPr="006E1FF4">
              <w:rPr>
                <w:sz w:val="22"/>
              </w:rPr>
              <w:t>Project director has no input in the evaluation of the program mentors.</w:t>
            </w:r>
          </w:p>
        </w:tc>
        <w:tc>
          <w:tcPr>
            <w:tcW w:w="2898" w:type="dxa"/>
          </w:tcPr>
          <w:p w:rsidR="005817BD" w:rsidRPr="006E1FF4" w:rsidRDefault="005817BD" w:rsidP="005817BD">
            <w:pPr>
              <w:ind w:left="-36"/>
              <w:rPr>
                <w:sz w:val="22"/>
              </w:rPr>
            </w:pPr>
            <w:r w:rsidRPr="006E1FF4">
              <w:rPr>
                <w:sz w:val="22"/>
              </w:rPr>
              <w:t>Input from the project director is used in the evaluation of the program mentors.</w:t>
            </w:r>
          </w:p>
        </w:tc>
        <w:tc>
          <w:tcPr>
            <w:tcW w:w="2898" w:type="dxa"/>
          </w:tcPr>
          <w:p w:rsidR="005817BD" w:rsidRPr="006E1FF4" w:rsidRDefault="005817BD" w:rsidP="005817BD">
            <w:pPr>
              <w:ind w:left="-36"/>
              <w:rPr>
                <w:sz w:val="22"/>
              </w:rPr>
            </w:pPr>
            <w:r w:rsidRPr="006E1FF4">
              <w:rPr>
                <w:sz w:val="22"/>
              </w:rPr>
              <w:t>Project director completes the evaluation of the program mentors.</w:t>
            </w:r>
          </w:p>
        </w:tc>
        <w:tc>
          <w:tcPr>
            <w:tcW w:w="2898" w:type="dxa"/>
          </w:tcPr>
          <w:p w:rsidR="005817BD" w:rsidRPr="006E1FF4" w:rsidRDefault="005817BD" w:rsidP="005817BD">
            <w:pPr>
              <w:ind w:left="-36"/>
              <w:rPr>
                <w:sz w:val="22"/>
              </w:rPr>
            </w:pPr>
            <w:r w:rsidRPr="006E1FF4">
              <w:rPr>
                <w:sz w:val="22"/>
              </w:rPr>
              <w:t>Project director completes the evaluation of the program mentors</w:t>
            </w:r>
            <w:r>
              <w:rPr>
                <w:sz w:val="22"/>
              </w:rPr>
              <w:t xml:space="preserve"> and is responsible for summative evaluation scores</w:t>
            </w:r>
            <w:r w:rsidRPr="006E1FF4">
              <w:rPr>
                <w:sz w:val="22"/>
              </w:rPr>
              <w:t>.</w:t>
            </w:r>
          </w:p>
        </w:tc>
      </w:tr>
      <w:tr w:rsidR="005817BD" w:rsidTr="005817BD">
        <w:tc>
          <w:tcPr>
            <w:tcW w:w="2898" w:type="dxa"/>
            <w:vMerge/>
          </w:tcPr>
          <w:p w:rsidR="005817BD" w:rsidRDefault="005817BD" w:rsidP="005817BD"/>
        </w:tc>
        <w:tc>
          <w:tcPr>
            <w:tcW w:w="2898" w:type="dxa"/>
          </w:tcPr>
          <w:p w:rsidR="005817BD" w:rsidRPr="006E1FF4" w:rsidRDefault="005817BD" w:rsidP="005817BD">
            <w:pPr>
              <w:rPr>
                <w:sz w:val="22"/>
              </w:rPr>
            </w:pPr>
            <w:r w:rsidRPr="006E1FF4">
              <w:rPr>
                <w:sz w:val="22"/>
              </w:rPr>
              <w:t>Project director job description not created</w:t>
            </w:r>
            <w:r>
              <w:rPr>
                <w:sz w:val="22"/>
              </w:rPr>
              <w:t>.</w:t>
            </w:r>
          </w:p>
        </w:tc>
        <w:tc>
          <w:tcPr>
            <w:tcW w:w="2898" w:type="dxa"/>
          </w:tcPr>
          <w:p w:rsidR="005817BD" w:rsidRPr="006E1FF4" w:rsidRDefault="005817BD" w:rsidP="005817BD">
            <w:pPr>
              <w:ind w:left="-36"/>
              <w:rPr>
                <w:sz w:val="22"/>
              </w:rPr>
            </w:pPr>
            <w:r w:rsidRPr="006E1FF4">
              <w:rPr>
                <w:sz w:val="22"/>
              </w:rPr>
              <w:t xml:space="preserve">Project director job description is clearly </w:t>
            </w:r>
            <w:r w:rsidRPr="006E1FF4">
              <w:rPr>
                <w:sz w:val="22"/>
              </w:rPr>
              <w:lastRenderedPageBreak/>
              <w:t>defined</w:t>
            </w:r>
          </w:p>
          <w:p w:rsidR="005817BD" w:rsidRPr="006E1FF4" w:rsidRDefault="005817BD" w:rsidP="005817BD">
            <w:pPr>
              <w:ind w:left="-36"/>
              <w:rPr>
                <w:sz w:val="22"/>
              </w:rPr>
            </w:pPr>
          </w:p>
        </w:tc>
        <w:tc>
          <w:tcPr>
            <w:tcW w:w="2898" w:type="dxa"/>
          </w:tcPr>
          <w:p w:rsidR="005817BD" w:rsidRPr="006E1FF4" w:rsidRDefault="005817BD" w:rsidP="005817BD">
            <w:pPr>
              <w:ind w:left="-36"/>
              <w:rPr>
                <w:sz w:val="22"/>
              </w:rPr>
            </w:pPr>
            <w:r w:rsidRPr="006E1FF4">
              <w:rPr>
                <w:sz w:val="22"/>
              </w:rPr>
              <w:lastRenderedPageBreak/>
              <w:t xml:space="preserve">Project director job description is developed collaboratively with </w:t>
            </w:r>
            <w:r w:rsidRPr="006E1FF4">
              <w:rPr>
                <w:sz w:val="22"/>
              </w:rPr>
              <w:lastRenderedPageBreak/>
              <w:t>stakeholders and is clearly defined</w:t>
            </w:r>
          </w:p>
          <w:p w:rsidR="005817BD" w:rsidRPr="006E1FF4" w:rsidRDefault="005817BD" w:rsidP="005817BD">
            <w:pPr>
              <w:ind w:left="-36"/>
              <w:rPr>
                <w:sz w:val="22"/>
              </w:rPr>
            </w:pPr>
          </w:p>
        </w:tc>
        <w:tc>
          <w:tcPr>
            <w:tcW w:w="2898" w:type="dxa"/>
          </w:tcPr>
          <w:p w:rsidR="005817BD" w:rsidRPr="006E1FF4" w:rsidRDefault="005817BD" w:rsidP="005817BD">
            <w:pPr>
              <w:ind w:left="-36"/>
              <w:rPr>
                <w:sz w:val="22"/>
              </w:rPr>
            </w:pPr>
            <w:r w:rsidRPr="006E1FF4">
              <w:rPr>
                <w:sz w:val="22"/>
              </w:rPr>
              <w:lastRenderedPageBreak/>
              <w:t xml:space="preserve">Project director job description is developed collaboratively with </w:t>
            </w:r>
            <w:r w:rsidRPr="006E1FF4">
              <w:rPr>
                <w:sz w:val="22"/>
              </w:rPr>
              <w:lastRenderedPageBreak/>
              <w:t>stakeholders and includes supervisory skills, program coordination experience, deep understanding of mentoring, teaching and learning and use of data to improve mentoring program</w:t>
            </w:r>
          </w:p>
        </w:tc>
      </w:tr>
      <w:tr w:rsidR="005817BD" w:rsidTr="005817BD">
        <w:tc>
          <w:tcPr>
            <w:tcW w:w="2898" w:type="dxa"/>
            <w:vMerge/>
          </w:tcPr>
          <w:p w:rsidR="005817BD" w:rsidRDefault="005817BD" w:rsidP="005817BD"/>
        </w:tc>
        <w:tc>
          <w:tcPr>
            <w:tcW w:w="2898" w:type="dxa"/>
          </w:tcPr>
          <w:p w:rsidR="005817BD" w:rsidRDefault="005817BD" w:rsidP="005817BD">
            <w:pPr>
              <w:ind w:left="-36"/>
              <w:rPr>
                <w:sz w:val="22"/>
              </w:rPr>
            </w:pPr>
            <w:r w:rsidRPr="006E1FF4">
              <w:rPr>
                <w:sz w:val="22"/>
              </w:rPr>
              <w:t>Project director has limited opportunity for communication with district leadership and is not involved in decision making</w:t>
            </w:r>
          </w:p>
          <w:p w:rsidR="005817BD" w:rsidRDefault="005817BD" w:rsidP="005817BD">
            <w:r>
              <w:rPr>
                <w:sz w:val="22"/>
              </w:rPr>
              <w:t>.</w:t>
            </w:r>
          </w:p>
        </w:tc>
        <w:tc>
          <w:tcPr>
            <w:tcW w:w="2898" w:type="dxa"/>
          </w:tcPr>
          <w:p w:rsidR="005817BD" w:rsidRPr="0068047A" w:rsidRDefault="005817BD" w:rsidP="005817BD">
            <w:pPr>
              <w:ind w:left="36"/>
              <w:rPr>
                <w:sz w:val="22"/>
              </w:rPr>
            </w:pPr>
            <w:r w:rsidRPr="0068047A">
              <w:rPr>
                <w:sz w:val="22"/>
              </w:rPr>
              <w:t>Project director communicates with district leadership and is informed on the decisions made</w:t>
            </w:r>
          </w:p>
        </w:tc>
        <w:tc>
          <w:tcPr>
            <w:tcW w:w="2898" w:type="dxa"/>
          </w:tcPr>
          <w:p w:rsidR="005817BD" w:rsidRPr="0068047A" w:rsidRDefault="005817BD" w:rsidP="005817BD">
            <w:pPr>
              <w:ind w:left="36"/>
              <w:rPr>
                <w:sz w:val="22"/>
              </w:rPr>
            </w:pPr>
            <w:r w:rsidRPr="0068047A">
              <w:rPr>
                <w:sz w:val="22"/>
              </w:rPr>
              <w:t>Project director communicates directly with district leadership and is involved in all decisions related to the project.</w:t>
            </w:r>
          </w:p>
        </w:tc>
        <w:tc>
          <w:tcPr>
            <w:tcW w:w="2898" w:type="dxa"/>
          </w:tcPr>
          <w:p w:rsidR="005817BD" w:rsidRPr="0068047A" w:rsidRDefault="005817BD" w:rsidP="005817BD">
            <w:pPr>
              <w:rPr>
                <w:sz w:val="22"/>
              </w:rPr>
            </w:pPr>
            <w:r w:rsidRPr="0068047A">
              <w:rPr>
                <w:sz w:val="22"/>
              </w:rPr>
              <w:t>Project director has decision making authority over program.</w:t>
            </w:r>
          </w:p>
        </w:tc>
      </w:tr>
      <w:tr w:rsidR="005817BD" w:rsidTr="005817BD">
        <w:tc>
          <w:tcPr>
            <w:tcW w:w="2898" w:type="dxa"/>
            <w:shd w:val="clear" w:color="auto" w:fill="92CDDC" w:themeFill="accent5" w:themeFillTint="99"/>
          </w:tcPr>
          <w:p w:rsidR="005817BD" w:rsidRDefault="005817BD" w:rsidP="005817BD"/>
        </w:tc>
        <w:tc>
          <w:tcPr>
            <w:tcW w:w="2898" w:type="dxa"/>
            <w:shd w:val="clear" w:color="auto" w:fill="92CDDC" w:themeFill="accent5" w:themeFillTint="99"/>
          </w:tcPr>
          <w:p w:rsidR="005817BD" w:rsidRDefault="005817BD" w:rsidP="005817BD"/>
        </w:tc>
        <w:tc>
          <w:tcPr>
            <w:tcW w:w="2898" w:type="dxa"/>
            <w:shd w:val="clear" w:color="auto" w:fill="92CDDC" w:themeFill="accent5" w:themeFillTint="99"/>
          </w:tcPr>
          <w:p w:rsidR="005817BD" w:rsidRDefault="005817BD" w:rsidP="005817BD"/>
        </w:tc>
        <w:tc>
          <w:tcPr>
            <w:tcW w:w="2898" w:type="dxa"/>
            <w:shd w:val="clear" w:color="auto" w:fill="92CDDC" w:themeFill="accent5" w:themeFillTint="99"/>
          </w:tcPr>
          <w:p w:rsidR="005817BD" w:rsidRDefault="005817BD" w:rsidP="005817BD"/>
        </w:tc>
        <w:tc>
          <w:tcPr>
            <w:tcW w:w="2898" w:type="dxa"/>
            <w:shd w:val="clear" w:color="auto" w:fill="92CDDC" w:themeFill="accent5" w:themeFillTint="99"/>
          </w:tcPr>
          <w:p w:rsidR="005817BD" w:rsidRDefault="005817BD" w:rsidP="005817BD"/>
        </w:tc>
      </w:tr>
      <w:tr w:rsidR="005817BD" w:rsidTr="005817BD">
        <w:tc>
          <w:tcPr>
            <w:tcW w:w="2898" w:type="dxa"/>
            <w:vMerge w:val="restart"/>
          </w:tcPr>
          <w:p w:rsidR="005817BD" w:rsidRPr="0068047A" w:rsidRDefault="005817BD" w:rsidP="005817BD">
            <w:pPr>
              <w:rPr>
                <w:b/>
                <w:sz w:val="22"/>
              </w:rPr>
            </w:pPr>
            <w:r w:rsidRPr="0068047A">
              <w:rPr>
                <w:b/>
                <w:sz w:val="22"/>
              </w:rPr>
              <w:t>1.2 includes system-wide leadership.</w:t>
            </w:r>
          </w:p>
          <w:p w:rsidR="005817BD" w:rsidRDefault="005817BD" w:rsidP="005817BD">
            <w:r>
              <w:rPr>
                <w:b/>
                <w:noProof/>
                <w:sz w:val="20"/>
                <w:szCs w:val="20"/>
              </w:rPr>
              <mc:AlternateContent>
                <mc:Choice Requires="wps">
                  <w:drawing>
                    <wp:anchor distT="0" distB="0" distL="114300" distR="114300" simplePos="0" relativeHeight="251666432" behindDoc="0" locked="0" layoutInCell="1" allowOverlap="1" wp14:anchorId="1C448068" wp14:editId="0AFECFB4">
                      <wp:simplePos x="0" y="0"/>
                      <wp:positionH relativeFrom="column">
                        <wp:posOffset>-17780</wp:posOffset>
                      </wp:positionH>
                      <wp:positionV relativeFrom="paragraph">
                        <wp:posOffset>153670</wp:posOffset>
                      </wp:positionV>
                      <wp:extent cx="1733550" cy="949960"/>
                      <wp:effectExtent l="0" t="0" r="1905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949960"/>
                              </a:xfrm>
                              <a:prstGeom prst="rect">
                                <a:avLst/>
                              </a:prstGeom>
                              <a:solidFill>
                                <a:srgbClr val="D8D8D8"/>
                              </a:solidFill>
                              <a:ln w="9525">
                                <a:solidFill>
                                  <a:srgbClr val="000000"/>
                                </a:solidFill>
                                <a:miter lim="800000"/>
                                <a:headEnd/>
                                <a:tailEnd/>
                              </a:ln>
                            </wps:spPr>
                            <wps:txbx>
                              <w:txbxContent>
                                <w:p w:rsidR="00E60FCA" w:rsidRPr="0068047A" w:rsidRDefault="00E60FCA" w:rsidP="005817BD">
                                  <w:pPr>
                                    <w:spacing w:after="60"/>
                                    <w:rPr>
                                      <w:i/>
                                      <w:sz w:val="18"/>
                                      <w:szCs w:val="18"/>
                                    </w:rPr>
                                  </w:pPr>
                                  <w:r w:rsidRPr="0068047A">
                                    <w:rPr>
                                      <w:i/>
                                      <w:sz w:val="18"/>
                                      <w:szCs w:val="18"/>
                                    </w:rPr>
                                    <w:t>Possible Evidence:</w:t>
                                  </w:r>
                                </w:p>
                                <w:p w:rsidR="00E60FCA" w:rsidRPr="0068047A" w:rsidRDefault="00E60FCA" w:rsidP="005817BD">
                                  <w:pPr>
                                    <w:numPr>
                                      <w:ilvl w:val="0"/>
                                      <w:numId w:val="1"/>
                                    </w:numPr>
                                    <w:spacing w:after="0"/>
                                    <w:ind w:left="360" w:hanging="180"/>
                                    <w:rPr>
                                      <w:i/>
                                      <w:sz w:val="18"/>
                                      <w:szCs w:val="18"/>
                                    </w:rPr>
                                  </w:pPr>
                                  <w:r w:rsidRPr="0068047A">
                                    <w:rPr>
                                      <w:i/>
                                      <w:sz w:val="18"/>
                                      <w:szCs w:val="18"/>
                                    </w:rPr>
                                    <w:t>Job description(s)</w:t>
                                  </w:r>
                                </w:p>
                                <w:p w:rsidR="00E60FCA" w:rsidRPr="0068047A" w:rsidRDefault="00E60FCA" w:rsidP="005817BD">
                                  <w:pPr>
                                    <w:numPr>
                                      <w:ilvl w:val="0"/>
                                      <w:numId w:val="1"/>
                                    </w:numPr>
                                    <w:spacing w:after="0"/>
                                    <w:ind w:left="360" w:hanging="180"/>
                                    <w:rPr>
                                      <w:i/>
                                      <w:sz w:val="18"/>
                                      <w:szCs w:val="18"/>
                                    </w:rPr>
                                  </w:pPr>
                                  <w:r w:rsidRPr="0068047A">
                                    <w:rPr>
                                      <w:i/>
                                      <w:sz w:val="18"/>
                                      <w:szCs w:val="18"/>
                                    </w:rPr>
                                    <w:t>Organizational chart</w:t>
                                  </w:r>
                                </w:p>
                                <w:p w:rsidR="00E60FCA" w:rsidRPr="0068047A" w:rsidRDefault="00E60FCA" w:rsidP="005817BD">
                                  <w:pPr>
                                    <w:numPr>
                                      <w:ilvl w:val="0"/>
                                      <w:numId w:val="1"/>
                                    </w:numPr>
                                    <w:spacing w:after="0"/>
                                    <w:ind w:left="360" w:hanging="180"/>
                                    <w:rPr>
                                      <w:sz w:val="18"/>
                                      <w:szCs w:val="18"/>
                                    </w:rPr>
                                  </w:pPr>
                                  <w:r w:rsidRPr="0068047A">
                                    <w:rPr>
                                      <w:i/>
                                      <w:sz w:val="18"/>
                                      <w:szCs w:val="18"/>
                                    </w:rPr>
                                    <w:t>District policies &amp; practices pertaining to mentoring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4pt;margin-top:12.1pt;width:136.5pt;height:74.8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OKwIAAFcEAAAOAAAAZHJzL2Uyb0RvYy54bWysVNtu2zAMfR+wfxD0vjhxkzYx4hRdsgwD&#10;ugvQ7gNoWY6F6TZJid19fSk5SYNuexlmA4JkUofkOaSXt72S5MCdF0aXdDIaU8I1M7XQu5J+f9y+&#10;m1PiA+gapNG8pE/c09vV2zfLzhY8N62RNXcEQbQvOlvSNgRbZJlnLVfgR8ZyjcbGOAUBj26X1Q46&#10;RFcyy8fj66wzrrbOMO49ft0MRrpK+E3DWfjaNJ4HIkuKuYW0urRWcc1WSyh2Dmwr2DEN+IcsFAiN&#10;Qc9QGwhA9k78BqUEc8abJoyYUZlpGsF4qgGrmYxfVfPQguWpFiTH2zNN/v/Bsi+Hb46IuqQ5JRoU&#10;SvTI+0Dem57kkZ3O+gKdHiy6hR4/o8qpUm/vDfvhiTbrFvSO3zlnupZDjdlN4s3s4uqA4yNI1X02&#10;NYaBfTAJqG+citQhGQTRUaWnszIxFRZD3lxdzWZoYmhbTBeL6yRdBsXptnU+fORGkbgpqUPlEzoc&#10;7n2I2UBxconBvJGi3gop08HtqrV05ADYJZt5fFMBr9ykJh1Gn+WzgYC/QozT8ycIJQK2uxSqpPOz&#10;ExSRtg+6Ts0YQMhhjylLfeQxUjeQGPqqT4IlkiPHlamfkFhnhu7GacRNa9wvSjrs7JL6n3twnBL5&#10;SaM4i8l0GkchHaazmxwP7tJSXVpAM4QqaaBk2K7DMD5768SuxUindrhDQbcicf2S1TF97N4kwXHS&#10;4nhcnpPXy/9g9QwAAP//AwBQSwMEFAAGAAgAAAAhAC8tll3fAAAACQEAAA8AAABkcnMvZG93bnJl&#10;di54bWxMj8FOwzAQRO9I/IO1SNxaB4NoFOJUCBSp6gGpgQs3N94mEfE6xE4T/p7lRG+zmtHM23y7&#10;uF6ccQydJw136wQEUu1tR42Gj/dylYII0ZA1vSfU8IMBtsX1VW4y62c64LmKjeASCpnR0MY4ZFKG&#10;ukVnwtoPSOyd/OhM5HNspB3NzOWulypJHqUzHfFCawZ8abH+qianYfeWfM67yuF3mYb9/nDCcnqd&#10;tL69WZ6fQERc4n8Y/vAZHQpmOvqJbBC9hpVi8qhBPSgQ7KtNwuLIwc19CrLI5eUHxS8AAAD//wMA&#10;UEsBAi0AFAAGAAgAAAAhALaDOJL+AAAA4QEAABMAAAAAAAAAAAAAAAAAAAAAAFtDb250ZW50X1R5&#10;cGVzXS54bWxQSwECLQAUAAYACAAAACEAOP0h/9YAAACUAQAACwAAAAAAAAAAAAAAAAAvAQAAX3Jl&#10;bHMvLnJlbHNQSwECLQAUAAYACAAAACEAmvppzisCAABXBAAADgAAAAAAAAAAAAAAAAAuAgAAZHJz&#10;L2Uyb0RvYy54bWxQSwECLQAUAAYACAAAACEALy2WXd8AAAAJAQAADwAAAAAAAAAAAAAAAACFBAAA&#10;ZHJzL2Rvd25yZXYueG1sUEsFBgAAAAAEAAQA8wAAAJEFAAAAAA==&#10;" fillcolor="#d8d8d8">
                      <v:textbox style="mso-fit-shape-to-text:t">
                        <w:txbxContent>
                          <w:p w:rsidR="00E60FCA" w:rsidRPr="0068047A" w:rsidRDefault="00E60FCA" w:rsidP="005817BD">
                            <w:pPr>
                              <w:spacing w:after="60"/>
                              <w:rPr>
                                <w:i/>
                                <w:sz w:val="18"/>
                                <w:szCs w:val="18"/>
                              </w:rPr>
                            </w:pPr>
                            <w:r w:rsidRPr="0068047A">
                              <w:rPr>
                                <w:i/>
                                <w:sz w:val="18"/>
                                <w:szCs w:val="18"/>
                              </w:rPr>
                              <w:t>Possible Evidence:</w:t>
                            </w:r>
                          </w:p>
                          <w:p w:rsidR="00E60FCA" w:rsidRPr="0068047A" w:rsidRDefault="00E60FCA" w:rsidP="005817BD">
                            <w:pPr>
                              <w:numPr>
                                <w:ilvl w:val="0"/>
                                <w:numId w:val="1"/>
                              </w:numPr>
                              <w:spacing w:after="0"/>
                              <w:ind w:left="360" w:hanging="180"/>
                              <w:rPr>
                                <w:i/>
                                <w:sz w:val="18"/>
                                <w:szCs w:val="18"/>
                              </w:rPr>
                            </w:pPr>
                            <w:r w:rsidRPr="0068047A">
                              <w:rPr>
                                <w:i/>
                                <w:sz w:val="18"/>
                                <w:szCs w:val="18"/>
                              </w:rPr>
                              <w:t>Job description(s)</w:t>
                            </w:r>
                          </w:p>
                          <w:p w:rsidR="00E60FCA" w:rsidRPr="0068047A" w:rsidRDefault="00E60FCA" w:rsidP="005817BD">
                            <w:pPr>
                              <w:numPr>
                                <w:ilvl w:val="0"/>
                                <w:numId w:val="1"/>
                              </w:numPr>
                              <w:spacing w:after="0"/>
                              <w:ind w:left="360" w:hanging="180"/>
                              <w:rPr>
                                <w:i/>
                                <w:sz w:val="18"/>
                                <w:szCs w:val="18"/>
                              </w:rPr>
                            </w:pPr>
                            <w:r w:rsidRPr="0068047A">
                              <w:rPr>
                                <w:i/>
                                <w:sz w:val="18"/>
                                <w:szCs w:val="18"/>
                              </w:rPr>
                              <w:t>Organizational chart</w:t>
                            </w:r>
                          </w:p>
                          <w:p w:rsidR="00E60FCA" w:rsidRPr="0068047A" w:rsidRDefault="00E60FCA" w:rsidP="005817BD">
                            <w:pPr>
                              <w:numPr>
                                <w:ilvl w:val="0"/>
                                <w:numId w:val="1"/>
                              </w:numPr>
                              <w:spacing w:after="0"/>
                              <w:ind w:left="360" w:hanging="180"/>
                              <w:rPr>
                                <w:sz w:val="18"/>
                                <w:szCs w:val="18"/>
                              </w:rPr>
                            </w:pPr>
                            <w:r w:rsidRPr="0068047A">
                              <w:rPr>
                                <w:i/>
                                <w:sz w:val="18"/>
                                <w:szCs w:val="18"/>
                              </w:rPr>
                              <w:t>District policies &amp; practices pertaining to mentoring</w:t>
                            </w:r>
                          </w:p>
                        </w:txbxContent>
                      </v:textbox>
                    </v:shape>
                  </w:pict>
                </mc:Fallback>
              </mc:AlternateContent>
            </w:r>
          </w:p>
        </w:tc>
        <w:tc>
          <w:tcPr>
            <w:tcW w:w="2898" w:type="dxa"/>
          </w:tcPr>
          <w:p w:rsidR="005817BD" w:rsidRPr="006E1FF4" w:rsidRDefault="005817BD" w:rsidP="005817BD">
            <w:pPr>
              <w:rPr>
                <w:sz w:val="22"/>
              </w:rPr>
            </w:pPr>
            <w:r>
              <w:rPr>
                <w:sz w:val="22"/>
              </w:rPr>
              <w:t>District p</w:t>
            </w:r>
            <w:r w:rsidRPr="006E1FF4">
              <w:rPr>
                <w:sz w:val="22"/>
              </w:rPr>
              <w:t>olicies and practices are not mentioned</w:t>
            </w:r>
          </w:p>
          <w:p w:rsidR="005817BD" w:rsidRPr="006E1FF4" w:rsidRDefault="005817BD" w:rsidP="005817BD">
            <w:pPr>
              <w:rPr>
                <w:sz w:val="22"/>
              </w:rPr>
            </w:pPr>
          </w:p>
        </w:tc>
        <w:tc>
          <w:tcPr>
            <w:tcW w:w="2898" w:type="dxa"/>
          </w:tcPr>
          <w:p w:rsidR="005817BD" w:rsidRPr="006E1FF4" w:rsidRDefault="005817BD" w:rsidP="005817BD">
            <w:pPr>
              <w:rPr>
                <w:sz w:val="22"/>
              </w:rPr>
            </w:pPr>
            <w:r>
              <w:rPr>
                <w:sz w:val="22"/>
              </w:rPr>
              <w:t>District p</w:t>
            </w:r>
            <w:r w:rsidRPr="006E1FF4">
              <w:rPr>
                <w:sz w:val="22"/>
              </w:rPr>
              <w:t>olicies and practices are reviewed through the lens of mentoring program</w:t>
            </w:r>
          </w:p>
          <w:p w:rsidR="005817BD" w:rsidRPr="006E1FF4" w:rsidRDefault="005817BD" w:rsidP="005817BD">
            <w:pPr>
              <w:rPr>
                <w:sz w:val="22"/>
              </w:rPr>
            </w:pPr>
          </w:p>
        </w:tc>
        <w:tc>
          <w:tcPr>
            <w:tcW w:w="2898" w:type="dxa"/>
          </w:tcPr>
          <w:p w:rsidR="005817BD" w:rsidRPr="006E1FF4" w:rsidRDefault="005817BD" w:rsidP="005817BD">
            <w:pPr>
              <w:rPr>
                <w:sz w:val="22"/>
              </w:rPr>
            </w:pPr>
            <w:r>
              <w:rPr>
                <w:sz w:val="22"/>
              </w:rPr>
              <w:t>District p</w:t>
            </w:r>
            <w:r w:rsidRPr="006E1FF4">
              <w:rPr>
                <w:sz w:val="22"/>
              </w:rPr>
              <w:t>olicies and practices are implemented to support the development of a research based mentoring program</w:t>
            </w:r>
          </w:p>
          <w:p w:rsidR="005817BD" w:rsidRPr="006E1FF4" w:rsidRDefault="005817BD" w:rsidP="005817BD">
            <w:pPr>
              <w:rPr>
                <w:sz w:val="22"/>
              </w:rPr>
            </w:pPr>
          </w:p>
        </w:tc>
        <w:tc>
          <w:tcPr>
            <w:tcW w:w="2898" w:type="dxa"/>
          </w:tcPr>
          <w:p w:rsidR="005817BD" w:rsidRPr="006E1FF4" w:rsidRDefault="005817BD" w:rsidP="005817BD">
            <w:pPr>
              <w:rPr>
                <w:sz w:val="22"/>
              </w:rPr>
            </w:pPr>
            <w:r>
              <w:rPr>
                <w:sz w:val="22"/>
              </w:rPr>
              <w:t>District p</w:t>
            </w:r>
            <w:r w:rsidRPr="006E1FF4">
              <w:rPr>
                <w:sz w:val="22"/>
              </w:rPr>
              <w:t>olicies and practices are aligned across programs to support the development of a research based mentoring program</w:t>
            </w:r>
          </w:p>
          <w:p w:rsidR="005817BD" w:rsidRPr="006E1FF4" w:rsidRDefault="005817BD" w:rsidP="005817BD">
            <w:pPr>
              <w:rPr>
                <w:sz w:val="22"/>
              </w:rPr>
            </w:pPr>
          </w:p>
        </w:tc>
      </w:tr>
      <w:tr w:rsidR="005817BD" w:rsidTr="005817BD">
        <w:tc>
          <w:tcPr>
            <w:tcW w:w="2898" w:type="dxa"/>
            <w:vMerge/>
          </w:tcPr>
          <w:p w:rsidR="005817BD" w:rsidRPr="006A1220" w:rsidRDefault="005817BD" w:rsidP="005817BD">
            <w:pPr>
              <w:rPr>
                <w:b/>
                <w:sz w:val="20"/>
                <w:szCs w:val="20"/>
              </w:rPr>
            </w:pPr>
          </w:p>
        </w:tc>
        <w:tc>
          <w:tcPr>
            <w:tcW w:w="2898" w:type="dxa"/>
          </w:tcPr>
          <w:p w:rsidR="005817BD" w:rsidRPr="006E1FF4" w:rsidRDefault="005817BD" w:rsidP="005817BD">
            <w:pPr>
              <w:rPr>
                <w:sz w:val="22"/>
              </w:rPr>
            </w:pPr>
            <w:r w:rsidRPr="006E1FF4">
              <w:rPr>
                <w:sz w:val="22"/>
              </w:rPr>
              <w:t>Project leadership adds  project director responsibilities to a pre-existing staff position</w:t>
            </w:r>
          </w:p>
        </w:tc>
        <w:tc>
          <w:tcPr>
            <w:tcW w:w="2898" w:type="dxa"/>
          </w:tcPr>
          <w:p w:rsidR="005817BD" w:rsidRPr="006E1FF4" w:rsidRDefault="005817BD" w:rsidP="005817BD">
            <w:pPr>
              <w:rPr>
                <w:sz w:val="22"/>
              </w:rPr>
            </w:pPr>
            <w:r w:rsidRPr="006E1FF4">
              <w:rPr>
                <w:sz w:val="22"/>
              </w:rPr>
              <w:t>Project leadership assigns  project director</w:t>
            </w:r>
          </w:p>
        </w:tc>
        <w:tc>
          <w:tcPr>
            <w:tcW w:w="2898" w:type="dxa"/>
          </w:tcPr>
          <w:p w:rsidR="005817BD" w:rsidRPr="006E1FF4" w:rsidRDefault="005817BD" w:rsidP="005817BD">
            <w:pPr>
              <w:rPr>
                <w:sz w:val="22"/>
              </w:rPr>
            </w:pPr>
            <w:r w:rsidRPr="006E1FF4">
              <w:rPr>
                <w:sz w:val="22"/>
              </w:rPr>
              <w:t>Project leadership selects project director based on criteria in the job description</w:t>
            </w:r>
          </w:p>
        </w:tc>
        <w:tc>
          <w:tcPr>
            <w:tcW w:w="2898" w:type="dxa"/>
          </w:tcPr>
          <w:p w:rsidR="005817BD" w:rsidRPr="006E1FF4" w:rsidRDefault="005817BD" w:rsidP="005817BD">
            <w:pPr>
              <w:rPr>
                <w:sz w:val="22"/>
              </w:rPr>
            </w:pPr>
            <w:r w:rsidRPr="006E1FF4">
              <w:rPr>
                <w:sz w:val="22"/>
              </w:rPr>
              <w:t xml:space="preserve">Project leadership selects project director based on job description and additional criteria </w:t>
            </w:r>
          </w:p>
        </w:tc>
      </w:tr>
      <w:tr w:rsidR="005817BD" w:rsidTr="005817BD">
        <w:tc>
          <w:tcPr>
            <w:tcW w:w="2898" w:type="dxa"/>
            <w:shd w:val="clear" w:color="auto" w:fill="92CDDC" w:themeFill="accent5" w:themeFillTint="99"/>
          </w:tcPr>
          <w:p w:rsidR="005817BD" w:rsidRPr="006A1220" w:rsidRDefault="005817BD" w:rsidP="005817BD">
            <w:pPr>
              <w:rPr>
                <w:b/>
                <w:sz w:val="20"/>
                <w:szCs w:val="20"/>
              </w:rPr>
            </w:pPr>
          </w:p>
        </w:tc>
        <w:tc>
          <w:tcPr>
            <w:tcW w:w="2898" w:type="dxa"/>
            <w:shd w:val="clear" w:color="auto" w:fill="92CDDC" w:themeFill="accent5" w:themeFillTint="99"/>
          </w:tcPr>
          <w:p w:rsidR="005817BD" w:rsidRPr="001223FA" w:rsidRDefault="005817BD" w:rsidP="005817BD">
            <w:pPr>
              <w:ind w:left="72"/>
              <w:rPr>
                <w:sz w:val="20"/>
                <w:szCs w:val="20"/>
              </w:rPr>
            </w:pPr>
          </w:p>
        </w:tc>
        <w:tc>
          <w:tcPr>
            <w:tcW w:w="2898" w:type="dxa"/>
            <w:shd w:val="clear" w:color="auto" w:fill="92CDDC" w:themeFill="accent5" w:themeFillTint="99"/>
          </w:tcPr>
          <w:p w:rsidR="005817BD" w:rsidRDefault="005817BD" w:rsidP="005817BD"/>
        </w:tc>
        <w:tc>
          <w:tcPr>
            <w:tcW w:w="2898" w:type="dxa"/>
            <w:shd w:val="clear" w:color="auto" w:fill="92CDDC" w:themeFill="accent5" w:themeFillTint="99"/>
          </w:tcPr>
          <w:p w:rsidR="005817BD" w:rsidRDefault="005817BD" w:rsidP="005817BD"/>
        </w:tc>
        <w:tc>
          <w:tcPr>
            <w:tcW w:w="2898" w:type="dxa"/>
            <w:shd w:val="clear" w:color="auto" w:fill="92CDDC" w:themeFill="accent5" w:themeFillTint="99"/>
          </w:tcPr>
          <w:p w:rsidR="005817BD" w:rsidRDefault="005817BD" w:rsidP="005817BD"/>
        </w:tc>
      </w:tr>
      <w:tr w:rsidR="005817BD" w:rsidTr="005817BD">
        <w:tc>
          <w:tcPr>
            <w:tcW w:w="2898" w:type="dxa"/>
            <w:vMerge w:val="restart"/>
          </w:tcPr>
          <w:p w:rsidR="005817BD" w:rsidRPr="004F15ED" w:rsidRDefault="005817BD" w:rsidP="005817BD">
            <w:pPr>
              <w:rPr>
                <w:b/>
                <w:sz w:val="22"/>
              </w:rPr>
            </w:pPr>
            <w:r w:rsidRPr="004F15ED">
              <w:rPr>
                <w:b/>
                <w:sz w:val="22"/>
              </w:rPr>
              <w:t>1.</w:t>
            </w:r>
            <w:r>
              <w:rPr>
                <w:b/>
                <w:sz w:val="22"/>
              </w:rPr>
              <w:t>3</w:t>
            </w:r>
            <w:r w:rsidRPr="004F15ED">
              <w:rPr>
                <w:b/>
                <w:sz w:val="22"/>
              </w:rPr>
              <w:t xml:space="preserve"> involves collaboration and coordination among program leaders and stakeholders to ensure that program goals and practices align with teacher</w:t>
            </w:r>
            <w:r>
              <w:rPr>
                <w:b/>
                <w:sz w:val="22"/>
              </w:rPr>
              <w:t>/administrator</w:t>
            </w:r>
            <w:r w:rsidRPr="004F15ED">
              <w:rPr>
                <w:b/>
                <w:sz w:val="22"/>
              </w:rPr>
              <w:t xml:space="preserve"> preparation programs, educator professional learning, evaluation systems, culturally responsive teaching practices and other P-20 initiatives.</w:t>
            </w:r>
          </w:p>
          <w:p w:rsidR="005817BD" w:rsidRPr="006A1220" w:rsidRDefault="005817BD" w:rsidP="005817BD">
            <w:pPr>
              <w:rPr>
                <w:b/>
                <w:sz w:val="20"/>
                <w:szCs w:val="20"/>
              </w:rPr>
            </w:pPr>
            <w:r>
              <w:rPr>
                <w:noProof/>
              </w:rPr>
              <mc:AlternateContent>
                <mc:Choice Requires="wps">
                  <w:drawing>
                    <wp:anchor distT="0" distB="0" distL="114300" distR="114300" simplePos="0" relativeHeight="251667456" behindDoc="0" locked="0" layoutInCell="1" allowOverlap="1" wp14:anchorId="6C72EF86" wp14:editId="105BDE4B">
                      <wp:simplePos x="0" y="0"/>
                      <wp:positionH relativeFrom="column">
                        <wp:posOffset>-68580</wp:posOffset>
                      </wp:positionH>
                      <wp:positionV relativeFrom="paragraph">
                        <wp:posOffset>-12700</wp:posOffset>
                      </wp:positionV>
                      <wp:extent cx="1828800" cy="1746250"/>
                      <wp:effectExtent l="0" t="0" r="1905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746250"/>
                              </a:xfrm>
                              <a:prstGeom prst="rect">
                                <a:avLst/>
                              </a:prstGeom>
                              <a:solidFill>
                                <a:srgbClr val="D8D8D8"/>
                              </a:solidFill>
                              <a:ln w="9525">
                                <a:solidFill>
                                  <a:srgbClr val="000000"/>
                                </a:solidFill>
                                <a:miter lim="800000"/>
                                <a:headEnd/>
                                <a:tailEnd/>
                              </a:ln>
                            </wps:spPr>
                            <wps:txbx>
                              <w:txbxContent>
                                <w:p w:rsidR="00E60FCA" w:rsidRPr="0068047A" w:rsidRDefault="00E60FCA" w:rsidP="005817BD">
                                  <w:pPr>
                                    <w:spacing w:after="60"/>
                                    <w:rPr>
                                      <w:i/>
                                      <w:sz w:val="18"/>
                                      <w:szCs w:val="18"/>
                                    </w:rPr>
                                  </w:pPr>
                                  <w:r w:rsidRPr="0068047A">
                                    <w:rPr>
                                      <w:i/>
                                      <w:sz w:val="18"/>
                                      <w:szCs w:val="18"/>
                                    </w:rPr>
                                    <w:t>Possible Evidence:</w:t>
                                  </w:r>
                                </w:p>
                                <w:p w:rsidR="00E60FCA" w:rsidRPr="0068047A" w:rsidRDefault="00E60FCA" w:rsidP="005817BD">
                                  <w:pPr>
                                    <w:numPr>
                                      <w:ilvl w:val="0"/>
                                      <w:numId w:val="1"/>
                                    </w:numPr>
                                    <w:spacing w:after="0"/>
                                    <w:ind w:left="180" w:hanging="90"/>
                                    <w:rPr>
                                      <w:sz w:val="18"/>
                                      <w:szCs w:val="18"/>
                                    </w:rPr>
                                  </w:pPr>
                                  <w:r w:rsidRPr="0068047A">
                                    <w:rPr>
                                      <w:i/>
                                      <w:sz w:val="18"/>
                                      <w:szCs w:val="18"/>
                                    </w:rPr>
                                    <w:t>Examples of communication (newsletters, agendas)</w:t>
                                  </w:r>
                                </w:p>
                                <w:p w:rsidR="00E60FCA" w:rsidRPr="0068047A" w:rsidRDefault="00E60FCA" w:rsidP="005817BD">
                                  <w:pPr>
                                    <w:numPr>
                                      <w:ilvl w:val="0"/>
                                      <w:numId w:val="1"/>
                                    </w:numPr>
                                    <w:spacing w:after="0"/>
                                    <w:ind w:left="180" w:hanging="90"/>
                                    <w:rPr>
                                      <w:sz w:val="18"/>
                                      <w:szCs w:val="18"/>
                                    </w:rPr>
                                  </w:pPr>
                                  <w:r w:rsidRPr="0068047A">
                                    <w:rPr>
                                      <w:i/>
                                      <w:sz w:val="18"/>
                                      <w:szCs w:val="18"/>
                                    </w:rPr>
                                    <w:t>Data examples (mentee PD, project goals &amp; objectives.</w:t>
                                  </w:r>
                                </w:p>
                                <w:p w:rsidR="00E60FCA" w:rsidRPr="0068047A" w:rsidRDefault="00E60FCA" w:rsidP="005817BD">
                                  <w:pPr>
                                    <w:numPr>
                                      <w:ilvl w:val="0"/>
                                      <w:numId w:val="1"/>
                                    </w:numPr>
                                    <w:spacing w:after="0"/>
                                    <w:ind w:left="180" w:hanging="90"/>
                                    <w:rPr>
                                      <w:sz w:val="18"/>
                                      <w:szCs w:val="18"/>
                                    </w:rPr>
                                  </w:pPr>
                                  <w:r w:rsidRPr="0068047A">
                                    <w:rPr>
                                      <w:i/>
                                      <w:sz w:val="18"/>
                                      <w:szCs w:val="18"/>
                                    </w:rPr>
                                    <w:t>Project goals &amp; objectives tied to retention, student learning and improved instructional practices</w:t>
                                  </w:r>
                                </w:p>
                                <w:p w:rsidR="00E60FCA" w:rsidRPr="0068047A" w:rsidRDefault="00E60FCA" w:rsidP="005817BD">
                                  <w:pPr>
                                    <w:numPr>
                                      <w:ilvl w:val="0"/>
                                      <w:numId w:val="1"/>
                                    </w:numPr>
                                    <w:spacing w:after="0"/>
                                    <w:ind w:left="180" w:hanging="180"/>
                                    <w:rPr>
                                      <w:sz w:val="18"/>
                                      <w:szCs w:val="18"/>
                                    </w:rPr>
                                  </w:pPr>
                                  <w:r w:rsidRPr="0068047A">
                                    <w:rPr>
                                      <w:i/>
                                      <w:sz w:val="18"/>
                                      <w:szCs w:val="18"/>
                                    </w:rPr>
                                    <w:t>Communication plan to district, community, stakeholders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8" type="#_x0000_t202" style="position:absolute;margin-left:-5.4pt;margin-top:-1pt;width:2in;height:137.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eX7LgIAAFgEAAAOAAAAZHJzL2Uyb0RvYy54bWysVFGP0zAMfkfiP0R5Z+2q7bar1p2OjSGk&#10;40C64wekadpGpElwsrXj1+Ok22464AXRSpFdO5/tz3ZXd0OnyEGAk0YXdDpJKRGam0rqpqDfnnfv&#10;lpQ4z3TFlNGioEfh6N367ZtVb3ORmdaoSgBBEO3y3ha09d7mSeJ4KzrmJsYKjcbaQMc8qtAkFbAe&#10;0TuVZGl6k/QGKguGC+fw63Y00nXEr2vB/Ze6dsITVVDMzccT4lmGM1mvWN4As63kpzTYP2TRMakx&#10;6AVqyzwje5C/QXWSg3Gm9hNuusTUteQi1oDVTNNX1Ty1zIpYC5Lj7IUm9/9g+ePhKxBZFXRBiWYd&#10;tuhZDJ68NwNZBHZ663J0erLo5gf8jF2OlTr7YPh3R7TZtEw34h7A9K1gFWY3DTeTq6sjjgsgZf/Z&#10;VBiG7b2JQEMNXaAOySCIjl06XjoTUuEh5DJbLlM0cbRNF7ObbB57l7D8fN2C8x+F6UgQCgrY+gjP&#10;Dg/Oh3RYfnYJ0ZxRstpJpaICTblRQA4Mx2S7DG+s4JWb0qQv6O08m48M/BUijc+fIDrpcd6V7AqK&#10;9eATnFgeePugqyh7JtUoY8pKn4gM3I0s+qEcYseycDeQXJrqiMyCGccb1xGF1sBPSnoc7YK6H3sG&#10;ghL1SWN3bqezWdiFqMzmiwwVuLaU1xamOUIV1FMyihs/7s/egmxajHSeh3vs6E5Grl+yOqWP4xtb&#10;cFq1sB/XevR6+SGsfwEAAP//AwBQSwMEFAAGAAgAAAAhAB6+5snfAAAACgEAAA8AAABkcnMvZG93&#10;bnJldi54bWxMj8FqwzAQRO+F/oPYQm+JFBea4FoOocUQcijE7aU3xdrYJtbKteTY/ftuTu1thh1m&#10;32Tb2XXiikNoPWlYLRUIpMrblmoNnx/FYgMiREPWdJ5Qww8G2Ob3d5lJrZ/oiNcy1oJLKKRGQxNj&#10;n0oZqgadCUvfI/Ht7AdnItuhlnYwE5e7TiZKPUtnWuIPjenxtcHqUo5Ow/5dfU370uF3sQmHw/GM&#10;xfg2av34MO9eQESc418YbviMDjkznfxINohOw2KlGD2ySHgTB5L1OgFxuoknBTLP5P8J+S8AAAD/&#10;/wMAUEsBAi0AFAAGAAgAAAAhALaDOJL+AAAA4QEAABMAAAAAAAAAAAAAAAAAAAAAAFtDb250ZW50&#10;X1R5cGVzXS54bWxQSwECLQAUAAYACAAAACEAOP0h/9YAAACUAQAACwAAAAAAAAAAAAAAAAAvAQAA&#10;X3JlbHMvLnJlbHNQSwECLQAUAAYACAAAACEArWnl+y4CAABYBAAADgAAAAAAAAAAAAAAAAAuAgAA&#10;ZHJzL2Uyb0RvYy54bWxQSwECLQAUAAYACAAAACEAHr7myd8AAAAKAQAADwAAAAAAAAAAAAAAAACI&#10;BAAAZHJzL2Rvd25yZXYueG1sUEsFBgAAAAAEAAQA8wAAAJQFAAAAAA==&#10;" fillcolor="#d8d8d8">
                      <v:textbox style="mso-fit-shape-to-text:t">
                        <w:txbxContent>
                          <w:p w:rsidR="00E60FCA" w:rsidRPr="0068047A" w:rsidRDefault="00E60FCA" w:rsidP="005817BD">
                            <w:pPr>
                              <w:spacing w:after="60"/>
                              <w:rPr>
                                <w:i/>
                                <w:sz w:val="18"/>
                                <w:szCs w:val="18"/>
                              </w:rPr>
                            </w:pPr>
                            <w:r w:rsidRPr="0068047A">
                              <w:rPr>
                                <w:i/>
                                <w:sz w:val="18"/>
                                <w:szCs w:val="18"/>
                              </w:rPr>
                              <w:t>Possible Evidence:</w:t>
                            </w:r>
                          </w:p>
                          <w:p w:rsidR="00E60FCA" w:rsidRPr="0068047A" w:rsidRDefault="00E60FCA" w:rsidP="005817BD">
                            <w:pPr>
                              <w:numPr>
                                <w:ilvl w:val="0"/>
                                <w:numId w:val="1"/>
                              </w:numPr>
                              <w:spacing w:after="0"/>
                              <w:ind w:left="180" w:hanging="90"/>
                              <w:rPr>
                                <w:sz w:val="18"/>
                                <w:szCs w:val="18"/>
                              </w:rPr>
                            </w:pPr>
                            <w:r w:rsidRPr="0068047A">
                              <w:rPr>
                                <w:i/>
                                <w:sz w:val="18"/>
                                <w:szCs w:val="18"/>
                              </w:rPr>
                              <w:t>Examples of communication (newsletters, agendas)</w:t>
                            </w:r>
                          </w:p>
                          <w:p w:rsidR="00E60FCA" w:rsidRPr="0068047A" w:rsidRDefault="00E60FCA" w:rsidP="005817BD">
                            <w:pPr>
                              <w:numPr>
                                <w:ilvl w:val="0"/>
                                <w:numId w:val="1"/>
                              </w:numPr>
                              <w:spacing w:after="0"/>
                              <w:ind w:left="180" w:hanging="90"/>
                              <w:rPr>
                                <w:sz w:val="18"/>
                                <w:szCs w:val="18"/>
                              </w:rPr>
                            </w:pPr>
                            <w:r w:rsidRPr="0068047A">
                              <w:rPr>
                                <w:i/>
                                <w:sz w:val="18"/>
                                <w:szCs w:val="18"/>
                              </w:rPr>
                              <w:t>Data examples (mentee PD, project goals &amp; objectives.</w:t>
                            </w:r>
                          </w:p>
                          <w:p w:rsidR="00E60FCA" w:rsidRPr="0068047A" w:rsidRDefault="00E60FCA" w:rsidP="005817BD">
                            <w:pPr>
                              <w:numPr>
                                <w:ilvl w:val="0"/>
                                <w:numId w:val="1"/>
                              </w:numPr>
                              <w:spacing w:after="0"/>
                              <w:ind w:left="180" w:hanging="90"/>
                              <w:rPr>
                                <w:sz w:val="18"/>
                                <w:szCs w:val="18"/>
                              </w:rPr>
                            </w:pPr>
                            <w:r w:rsidRPr="0068047A">
                              <w:rPr>
                                <w:i/>
                                <w:sz w:val="18"/>
                                <w:szCs w:val="18"/>
                              </w:rPr>
                              <w:t>Project goals &amp; objectives tied to retention, student learning and improved instructional practices</w:t>
                            </w:r>
                          </w:p>
                          <w:p w:rsidR="00E60FCA" w:rsidRPr="0068047A" w:rsidRDefault="00E60FCA" w:rsidP="005817BD">
                            <w:pPr>
                              <w:numPr>
                                <w:ilvl w:val="0"/>
                                <w:numId w:val="1"/>
                              </w:numPr>
                              <w:spacing w:after="0"/>
                              <w:ind w:left="180" w:hanging="180"/>
                              <w:rPr>
                                <w:sz w:val="18"/>
                                <w:szCs w:val="18"/>
                              </w:rPr>
                            </w:pPr>
                            <w:r w:rsidRPr="0068047A">
                              <w:rPr>
                                <w:i/>
                                <w:sz w:val="18"/>
                                <w:szCs w:val="18"/>
                              </w:rPr>
                              <w:t>Communication plan to district, community, stakeholders</w:t>
                            </w:r>
                          </w:p>
                        </w:txbxContent>
                      </v:textbox>
                    </v:shape>
                  </w:pict>
                </mc:Fallback>
              </mc:AlternateContent>
            </w:r>
          </w:p>
        </w:tc>
        <w:tc>
          <w:tcPr>
            <w:tcW w:w="2898" w:type="dxa"/>
          </w:tcPr>
          <w:p w:rsidR="005817BD" w:rsidRPr="006E1FF4" w:rsidRDefault="005817BD" w:rsidP="005817BD">
            <w:pPr>
              <w:ind w:left="-36"/>
              <w:rPr>
                <w:sz w:val="22"/>
              </w:rPr>
            </w:pPr>
            <w:r w:rsidRPr="006E1FF4">
              <w:rPr>
                <w:sz w:val="22"/>
              </w:rPr>
              <w:t xml:space="preserve">Communication between project director and stakeholders  is not used to align programs  (e.g. pre-service prep, goals and practices, PD for teachers and admin., evaluation systems) </w:t>
            </w:r>
          </w:p>
        </w:tc>
        <w:tc>
          <w:tcPr>
            <w:tcW w:w="2898" w:type="dxa"/>
          </w:tcPr>
          <w:p w:rsidR="005817BD" w:rsidRPr="006E1FF4" w:rsidRDefault="005817BD" w:rsidP="005817BD">
            <w:pPr>
              <w:ind w:left="-36"/>
              <w:rPr>
                <w:sz w:val="22"/>
              </w:rPr>
            </w:pPr>
            <w:r w:rsidRPr="006E1FF4">
              <w:rPr>
                <w:sz w:val="22"/>
              </w:rPr>
              <w:t>Communication between project director and stakeholders  is used to inform some programs (e.g. pre-service prep, goals and practices, PD for teachers and admin., evaluation systems) involved and meet project goals</w:t>
            </w:r>
          </w:p>
        </w:tc>
        <w:tc>
          <w:tcPr>
            <w:tcW w:w="2898" w:type="dxa"/>
          </w:tcPr>
          <w:p w:rsidR="005817BD" w:rsidRPr="006E1FF4" w:rsidRDefault="005817BD" w:rsidP="005817BD">
            <w:pPr>
              <w:ind w:left="-36"/>
              <w:rPr>
                <w:sz w:val="22"/>
              </w:rPr>
            </w:pPr>
            <w:r w:rsidRPr="006E1FF4">
              <w:rPr>
                <w:sz w:val="22"/>
              </w:rPr>
              <w:t>Communication between project director and stakeholders is used to align some programs (e.g. pre-service prep, mentoring project goals and practices, PD for teachers and admin., evaluation systems) involved and meet project goals</w:t>
            </w:r>
          </w:p>
        </w:tc>
        <w:tc>
          <w:tcPr>
            <w:tcW w:w="2898" w:type="dxa"/>
          </w:tcPr>
          <w:p w:rsidR="005817BD" w:rsidRPr="006E1FF4" w:rsidRDefault="005817BD" w:rsidP="005817BD">
            <w:pPr>
              <w:ind w:left="-36"/>
              <w:rPr>
                <w:sz w:val="22"/>
              </w:rPr>
            </w:pPr>
            <w:r w:rsidRPr="006E1FF4">
              <w:rPr>
                <w:sz w:val="22"/>
              </w:rPr>
              <w:t>Communication between project leaders and stakeholders is used to align all programs (pre-service prep, goals and practices, PD for teachers and admin., evaluation systems) involved and meet project goals</w:t>
            </w:r>
          </w:p>
        </w:tc>
      </w:tr>
      <w:tr w:rsidR="005817BD" w:rsidTr="005817BD">
        <w:tc>
          <w:tcPr>
            <w:tcW w:w="2898" w:type="dxa"/>
            <w:vMerge/>
          </w:tcPr>
          <w:p w:rsidR="005817BD" w:rsidRPr="004F15ED" w:rsidRDefault="005817BD" w:rsidP="005817BD">
            <w:pPr>
              <w:rPr>
                <w:b/>
                <w:sz w:val="22"/>
              </w:rPr>
            </w:pPr>
          </w:p>
        </w:tc>
        <w:tc>
          <w:tcPr>
            <w:tcW w:w="2898" w:type="dxa"/>
          </w:tcPr>
          <w:p w:rsidR="005817BD" w:rsidRPr="0068047A" w:rsidRDefault="005817BD" w:rsidP="005817BD">
            <w:pPr>
              <w:rPr>
                <w:sz w:val="22"/>
              </w:rPr>
            </w:pPr>
            <w:r w:rsidRPr="0068047A">
              <w:rPr>
                <w:sz w:val="22"/>
              </w:rPr>
              <w:t>Data is not shared between programs</w:t>
            </w:r>
          </w:p>
        </w:tc>
        <w:tc>
          <w:tcPr>
            <w:tcW w:w="2898" w:type="dxa"/>
          </w:tcPr>
          <w:p w:rsidR="005817BD" w:rsidRPr="0068047A" w:rsidRDefault="005817BD" w:rsidP="005817BD">
            <w:pPr>
              <w:rPr>
                <w:sz w:val="22"/>
              </w:rPr>
            </w:pPr>
            <w:r w:rsidRPr="0068047A">
              <w:rPr>
                <w:sz w:val="22"/>
              </w:rPr>
              <w:t xml:space="preserve">Data is shared between some programs (e.g. pre-service prep, mentor project goals and practices, PD for teachers and admin., evaluation systems) </w:t>
            </w:r>
          </w:p>
        </w:tc>
        <w:tc>
          <w:tcPr>
            <w:tcW w:w="2898" w:type="dxa"/>
          </w:tcPr>
          <w:p w:rsidR="005817BD" w:rsidRPr="0068047A" w:rsidRDefault="005817BD" w:rsidP="005817BD">
            <w:pPr>
              <w:rPr>
                <w:sz w:val="22"/>
              </w:rPr>
            </w:pPr>
            <w:r w:rsidRPr="0068047A">
              <w:rPr>
                <w:sz w:val="22"/>
              </w:rPr>
              <w:t xml:space="preserve">Data is shared between some programs (e.g. pre-service prep, mentor project goals and practices, PD for teachers and admin., evaluation systems) to inform continuous improvement </w:t>
            </w:r>
          </w:p>
        </w:tc>
        <w:tc>
          <w:tcPr>
            <w:tcW w:w="2898" w:type="dxa"/>
          </w:tcPr>
          <w:p w:rsidR="005817BD" w:rsidRPr="0068047A" w:rsidRDefault="005817BD" w:rsidP="005817BD">
            <w:pPr>
              <w:rPr>
                <w:sz w:val="22"/>
              </w:rPr>
            </w:pPr>
            <w:r w:rsidRPr="0068047A">
              <w:rPr>
                <w:sz w:val="22"/>
              </w:rPr>
              <w:t xml:space="preserve">Data is shared between all programs (pre-service prep, mentor project goals and practices, PD for teachers and admin., evaluation systems)and used to inform continuous improvement </w:t>
            </w:r>
          </w:p>
        </w:tc>
      </w:tr>
      <w:tr w:rsidR="005817BD" w:rsidTr="005817BD">
        <w:tc>
          <w:tcPr>
            <w:tcW w:w="2898" w:type="dxa"/>
            <w:vMerge/>
          </w:tcPr>
          <w:p w:rsidR="005817BD" w:rsidRPr="004F15ED" w:rsidRDefault="005817BD" w:rsidP="005817BD">
            <w:pPr>
              <w:rPr>
                <w:b/>
                <w:sz w:val="22"/>
              </w:rPr>
            </w:pPr>
          </w:p>
        </w:tc>
        <w:tc>
          <w:tcPr>
            <w:tcW w:w="2898" w:type="dxa"/>
          </w:tcPr>
          <w:p w:rsidR="005817BD" w:rsidRPr="0068047A" w:rsidRDefault="005817BD" w:rsidP="005817BD">
            <w:pPr>
              <w:rPr>
                <w:sz w:val="22"/>
              </w:rPr>
            </w:pPr>
            <w:r w:rsidRPr="0068047A">
              <w:rPr>
                <w:sz w:val="22"/>
              </w:rPr>
              <w:t>Mentor project goals and outcomes are reviewed and revised as necessary</w:t>
            </w:r>
          </w:p>
        </w:tc>
        <w:tc>
          <w:tcPr>
            <w:tcW w:w="2898" w:type="dxa"/>
          </w:tcPr>
          <w:p w:rsidR="005817BD" w:rsidRPr="0068047A" w:rsidRDefault="005817BD" w:rsidP="005817BD">
            <w:pPr>
              <w:rPr>
                <w:sz w:val="22"/>
              </w:rPr>
            </w:pPr>
            <w:r w:rsidRPr="0068047A">
              <w:rPr>
                <w:sz w:val="22"/>
              </w:rPr>
              <w:t>Mentor project goals and outcomes are related to teacher development, retention, support and student learning, and are reviewed and revised as necessary</w:t>
            </w:r>
          </w:p>
        </w:tc>
        <w:tc>
          <w:tcPr>
            <w:tcW w:w="2898" w:type="dxa"/>
          </w:tcPr>
          <w:p w:rsidR="005817BD" w:rsidRPr="0068047A" w:rsidRDefault="005817BD" w:rsidP="005817BD">
            <w:pPr>
              <w:rPr>
                <w:sz w:val="22"/>
              </w:rPr>
            </w:pPr>
            <w:r w:rsidRPr="0068047A">
              <w:rPr>
                <w:sz w:val="22"/>
              </w:rPr>
              <w:t>Mentor project goals and outcomes are related to teacher development, retention, support and student learning, and are reviewed and revised as necessary.  This is based on multiple sources of program evaluation data analyzed by program leaders</w:t>
            </w:r>
          </w:p>
        </w:tc>
        <w:tc>
          <w:tcPr>
            <w:tcW w:w="2898" w:type="dxa"/>
          </w:tcPr>
          <w:p w:rsidR="005817BD" w:rsidRDefault="005817BD" w:rsidP="005817BD">
            <w:pPr>
              <w:rPr>
                <w:sz w:val="22"/>
              </w:rPr>
            </w:pPr>
            <w:r w:rsidRPr="0068047A">
              <w:rPr>
                <w:sz w:val="22"/>
              </w:rPr>
              <w:t xml:space="preserve">The mentoring project and stakeholder programs’ goals and outcomes </w:t>
            </w:r>
            <w:r>
              <w:rPr>
                <w:sz w:val="22"/>
              </w:rPr>
              <w:t xml:space="preserve">are </w:t>
            </w:r>
            <w:r w:rsidRPr="0068047A">
              <w:rPr>
                <w:sz w:val="22"/>
              </w:rPr>
              <w:t xml:space="preserve">related to teacher development, retention, support and student learning </w:t>
            </w:r>
            <w:r>
              <w:rPr>
                <w:sz w:val="22"/>
              </w:rPr>
              <w:t xml:space="preserve">and </w:t>
            </w:r>
            <w:r w:rsidRPr="0068047A">
              <w:rPr>
                <w:sz w:val="22"/>
              </w:rPr>
              <w:t>are reviewed and revised as necessary.  This is based on multiple sources of program evaluation data (surveys, time-logs, ODE Program Report) analyzed by program leaders and stakeholders.</w:t>
            </w:r>
          </w:p>
          <w:p w:rsidR="00DA195D" w:rsidRDefault="00DA195D" w:rsidP="005817BD">
            <w:pPr>
              <w:rPr>
                <w:sz w:val="22"/>
              </w:rPr>
            </w:pPr>
          </w:p>
          <w:p w:rsidR="00DA195D" w:rsidRDefault="00DA195D" w:rsidP="005817BD">
            <w:pPr>
              <w:rPr>
                <w:sz w:val="22"/>
              </w:rPr>
            </w:pPr>
          </w:p>
          <w:p w:rsidR="00DA195D" w:rsidRDefault="00DA195D" w:rsidP="005817BD">
            <w:pPr>
              <w:rPr>
                <w:sz w:val="22"/>
              </w:rPr>
            </w:pPr>
          </w:p>
          <w:p w:rsidR="00217E75" w:rsidRDefault="00217E75" w:rsidP="005817BD">
            <w:pPr>
              <w:rPr>
                <w:sz w:val="22"/>
              </w:rPr>
            </w:pPr>
          </w:p>
          <w:p w:rsidR="00DA195D" w:rsidRDefault="00DA195D" w:rsidP="005817BD">
            <w:pPr>
              <w:rPr>
                <w:sz w:val="22"/>
              </w:rPr>
            </w:pPr>
          </w:p>
          <w:p w:rsidR="00217E75" w:rsidRPr="0068047A" w:rsidRDefault="00217E75" w:rsidP="00217E75">
            <w:pPr>
              <w:spacing w:after="0"/>
              <w:rPr>
                <w:sz w:val="22"/>
              </w:rPr>
            </w:pPr>
          </w:p>
        </w:tc>
      </w:tr>
      <w:tr w:rsidR="005817BD" w:rsidTr="005817BD">
        <w:tc>
          <w:tcPr>
            <w:tcW w:w="2898" w:type="dxa"/>
            <w:vMerge w:val="restart"/>
          </w:tcPr>
          <w:p w:rsidR="005817BD" w:rsidRDefault="005817BD" w:rsidP="005817BD">
            <w:pPr>
              <w:rPr>
                <w:b/>
                <w:sz w:val="22"/>
              </w:rPr>
            </w:pPr>
            <w:r w:rsidRPr="004F15ED">
              <w:rPr>
                <w:b/>
                <w:sz w:val="22"/>
              </w:rPr>
              <w:t>1.</w:t>
            </w:r>
            <w:r>
              <w:rPr>
                <w:b/>
                <w:sz w:val="22"/>
              </w:rPr>
              <w:t>4</w:t>
            </w:r>
            <w:r w:rsidRPr="004F15ED">
              <w:rPr>
                <w:b/>
                <w:sz w:val="22"/>
              </w:rPr>
              <w:t xml:space="preserve"> develops and maintains structures and systems to promote two-way communication and stakeholder involvement.</w:t>
            </w:r>
          </w:p>
          <w:p w:rsidR="005817BD" w:rsidRPr="004F15ED" w:rsidRDefault="005817BD" w:rsidP="005817BD">
            <w:pPr>
              <w:rPr>
                <w:b/>
                <w:sz w:val="22"/>
              </w:rPr>
            </w:pPr>
            <w:r>
              <w:rPr>
                <w:b/>
                <w:noProof/>
                <w:sz w:val="22"/>
              </w:rPr>
              <mc:AlternateContent>
                <mc:Choice Requires="wps">
                  <w:drawing>
                    <wp:anchor distT="0" distB="0" distL="114300" distR="114300" simplePos="0" relativeHeight="251668480" behindDoc="0" locked="0" layoutInCell="1" allowOverlap="1" wp14:anchorId="2F6BAB67" wp14:editId="509B652F">
                      <wp:simplePos x="0" y="0"/>
                      <wp:positionH relativeFrom="column">
                        <wp:posOffset>-17780</wp:posOffset>
                      </wp:positionH>
                      <wp:positionV relativeFrom="paragraph">
                        <wp:posOffset>153670</wp:posOffset>
                      </wp:positionV>
                      <wp:extent cx="1733550" cy="1483360"/>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83360"/>
                              </a:xfrm>
                              <a:prstGeom prst="rect">
                                <a:avLst/>
                              </a:prstGeom>
                              <a:solidFill>
                                <a:srgbClr val="D8D8D8"/>
                              </a:solidFill>
                              <a:ln w="9525">
                                <a:solidFill>
                                  <a:srgbClr val="000000"/>
                                </a:solidFill>
                                <a:miter lim="800000"/>
                                <a:headEnd/>
                                <a:tailEnd/>
                              </a:ln>
                            </wps:spPr>
                            <wps:txbx>
                              <w:txbxContent>
                                <w:p w:rsidR="00E60FCA" w:rsidRPr="0068047A" w:rsidRDefault="00E60FCA" w:rsidP="005817BD">
                                  <w:pPr>
                                    <w:spacing w:after="60"/>
                                    <w:rPr>
                                      <w:i/>
                                      <w:sz w:val="18"/>
                                      <w:szCs w:val="18"/>
                                    </w:rPr>
                                  </w:pPr>
                                  <w:r w:rsidRPr="0068047A">
                                    <w:rPr>
                                      <w:i/>
                                      <w:sz w:val="18"/>
                                      <w:szCs w:val="18"/>
                                    </w:rPr>
                                    <w:t>Possible Evidence:</w:t>
                                  </w:r>
                                </w:p>
                                <w:p w:rsidR="00E60FCA" w:rsidRPr="0068047A" w:rsidRDefault="00E60FCA" w:rsidP="005817BD">
                                  <w:pPr>
                                    <w:numPr>
                                      <w:ilvl w:val="0"/>
                                      <w:numId w:val="1"/>
                                    </w:numPr>
                                    <w:spacing w:after="0"/>
                                    <w:ind w:left="360" w:hanging="180"/>
                                    <w:rPr>
                                      <w:sz w:val="18"/>
                                      <w:szCs w:val="18"/>
                                    </w:rPr>
                                  </w:pPr>
                                  <w:r w:rsidRPr="0068047A">
                                    <w:rPr>
                                      <w:i/>
                                      <w:sz w:val="18"/>
                                      <w:szCs w:val="18"/>
                                    </w:rPr>
                                    <w:t>List of Mentor Project Leadership Team Members</w:t>
                                  </w:r>
                                </w:p>
                                <w:p w:rsidR="00E60FCA" w:rsidRPr="0068047A" w:rsidRDefault="00E60FCA" w:rsidP="005817BD">
                                  <w:pPr>
                                    <w:numPr>
                                      <w:ilvl w:val="0"/>
                                      <w:numId w:val="1"/>
                                    </w:numPr>
                                    <w:spacing w:after="0"/>
                                    <w:ind w:left="360" w:hanging="180"/>
                                    <w:rPr>
                                      <w:sz w:val="18"/>
                                      <w:szCs w:val="18"/>
                                    </w:rPr>
                                  </w:pPr>
                                  <w:r w:rsidRPr="0068047A">
                                    <w:rPr>
                                      <w:i/>
                                      <w:sz w:val="18"/>
                                      <w:szCs w:val="18"/>
                                    </w:rPr>
                                    <w:t>Agendas, minutes, action plans from Leadership Team meetings</w:t>
                                  </w:r>
                                </w:p>
                                <w:p w:rsidR="00E60FCA" w:rsidRPr="0068047A" w:rsidRDefault="00E60FCA" w:rsidP="005817BD">
                                  <w:pPr>
                                    <w:numPr>
                                      <w:ilvl w:val="0"/>
                                      <w:numId w:val="1"/>
                                    </w:numPr>
                                    <w:spacing w:after="0"/>
                                    <w:ind w:left="360" w:hanging="180"/>
                                    <w:rPr>
                                      <w:sz w:val="18"/>
                                      <w:szCs w:val="18"/>
                                    </w:rPr>
                                  </w:pPr>
                                  <w:r w:rsidRPr="0068047A">
                                    <w:rPr>
                                      <w:i/>
                                      <w:sz w:val="18"/>
                                      <w:szCs w:val="18"/>
                                    </w:rPr>
                                    <w:t>Project goals &amp; objectives</w:t>
                                  </w:r>
                                </w:p>
                                <w:p w:rsidR="00E60FCA" w:rsidRPr="0068047A" w:rsidRDefault="00E60FCA" w:rsidP="005817BD">
                                  <w:pPr>
                                    <w:numPr>
                                      <w:ilvl w:val="0"/>
                                      <w:numId w:val="1"/>
                                    </w:numPr>
                                    <w:spacing w:after="0"/>
                                    <w:ind w:left="360" w:hanging="180"/>
                                    <w:rPr>
                                      <w:sz w:val="18"/>
                                      <w:szCs w:val="18"/>
                                    </w:rPr>
                                  </w:pPr>
                                  <w:r w:rsidRPr="0068047A">
                                    <w:rPr>
                                      <w:i/>
                                      <w:sz w:val="18"/>
                                      <w:szCs w:val="18"/>
                                    </w:rPr>
                                    <w:t>Communication plan for mentor project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29" type="#_x0000_t202" style="position:absolute;margin-left:-1.4pt;margin-top:12.1pt;width:136.5pt;height:116.8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EpLAIAAFgEAAAOAAAAZHJzL2Uyb0RvYy54bWysVNuO0zAQfUfiHyy/0/S6242arpaWIqTl&#10;Iu3yAY7jJBa+MXablK9n7LSlWuAFkUiWnRmfmTlnJqv7XityEOClNQWdjMaUCMNtJU1T0K/PuzdL&#10;SnxgpmLKGlHQo/D0fv361apzuZja1qpKAEEQ4/POFbQNweVZ5nkrNPMj64RBY21Bs4BHaLIKWIfo&#10;WmXT8fgm6yxUDiwX3uPX7WCk64Rf14KHz3XtRSCqoJhbSCuktYxrtl6xvAHmWslPabB/yEIzaTDo&#10;BWrLAiN7kL9BacnBeluHEbc6s3UtuUg1YDWT8YtqnlrmRKoFyfHuQpP/f7D80+ELEFkVFIUyTKNE&#10;z6IP5K3tyTKy0zmfo9OTQ7fQ42dUOVXq3aPl3zwxdtMy04gHANu1glWY3STezK6uDjg+gpTdR1th&#10;GLYPNgH1NehIHZJBEB1VOl6UianwGPJ2Nlss0MTRNpkvZ7ObpF3G8vN1Bz68F1aTuCkooPQJnh0e&#10;fYjpsPzsEqN5q2S1k0qlAzTlRgE5MGyT7TK+qYIXbsqQrqB3i+liYOCvEOP0/AlCy4D9rqRGwi9O&#10;LI+8vTNV6sbApBr2mLIyJyIjdwOLoS/7pNjsrE9pqyMyC3ZobxxH3LQWflDSYWsX1H/fMxCUqA8G&#10;1bmbzOdxFtJhvrid4gGuLeW1hRmOUAUNlAzbTRjmZ+9ANi1GOvfDAyq6k4nrKP2Q1Sl9bN8kwWnU&#10;4nxcn5PXrx/C+icAAAD//wMAUEsDBBQABgAIAAAAIQBLasfO3gAAAAkBAAAPAAAAZHJzL2Rvd25y&#10;ZXYueG1sTI/BTsMwEETvSPyDtUjcWgcLaBTiVAgUqeoBqYELNzfeJhHxOsROE/6e5URvs5rVzJt8&#10;u7henHEMnScNd+sEBFLtbUeNho/3cpWCCNGQNb0n1PCDAbbF9VVuMutnOuC5io3gEAqZ0dDGOGRS&#10;hrpFZ8LaD0jsnfzoTORzbKQdzczhrpcqSR6lMx1xQ2sGfGmx/qomp2H3lnzOu8rhd5mG/f5wwnJ6&#10;nbS+vVmen0BEXOL/M/zhMzoUzHT0E9kgeg0rxeRRg7pXINhXm4TFkcXDJgVZ5PJyQfELAAD//wMA&#10;UEsBAi0AFAAGAAgAAAAhALaDOJL+AAAA4QEAABMAAAAAAAAAAAAAAAAAAAAAAFtDb250ZW50X1R5&#10;cGVzXS54bWxQSwECLQAUAAYACAAAACEAOP0h/9YAAACUAQAACwAAAAAAAAAAAAAAAAAvAQAAX3Jl&#10;bHMvLnJlbHNQSwECLQAUAAYACAAAACEAGyVhKSwCAABYBAAADgAAAAAAAAAAAAAAAAAuAgAAZHJz&#10;L2Uyb0RvYy54bWxQSwECLQAUAAYACAAAACEAS2rHzt4AAAAJAQAADwAAAAAAAAAAAAAAAACGBAAA&#10;ZHJzL2Rvd25yZXYueG1sUEsFBgAAAAAEAAQA8wAAAJEFAAAAAA==&#10;" fillcolor="#d8d8d8">
                      <v:textbox style="mso-fit-shape-to-text:t">
                        <w:txbxContent>
                          <w:p w:rsidR="00E60FCA" w:rsidRPr="0068047A" w:rsidRDefault="00E60FCA" w:rsidP="005817BD">
                            <w:pPr>
                              <w:spacing w:after="60"/>
                              <w:rPr>
                                <w:i/>
                                <w:sz w:val="18"/>
                                <w:szCs w:val="18"/>
                              </w:rPr>
                            </w:pPr>
                            <w:r w:rsidRPr="0068047A">
                              <w:rPr>
                                <w:i/>
                                <w:sz w:val="18"/>
                                <w:szCs w:val="18"/>
                              </w:rPr>
                              <w:t>Possible Evidence:</w:t>
                            </w:r>
                          </w:p>
                          <w:p w:rsidR="00E60FCA" w:rsidRPr="0068047A" w:rsidRDefault="00E60FCA" w:rsidP="005817BD">
                            <w:pPr>
                              <w:numPr>
                                <w:ilvl w:val="0"/>
                                <w:numId w:val="1"/>
                              </w:numPr>
                              <w:spacing w:after="0"/>
                              <w:ind w:left="360" w:hanging="180"/>
                              <w:rPr>
                                <w:sz w:val="18"/>
                                <w:szCs w:val="18"/>
                              </w:rPr>
                            </w:pPr>
                            <w:r w:rsidRPr="0068047A">
                              <w:rPr>
                                <w:i/>
                                <w:sz w:val="18"/>
                                <w:szCs w:val="18"/>
                              </w:rPr>
                              <w:t>List of Mentor Project Leadership Team Members</w:t>
                            </w:r>
                          </w:p>
                          <w:p w:rsidR="00E60FCA" w:rsidRPr="0068047A" w:rsidRDefault="00E60FCA" w:rsidP="005817BD">
                            <w:pPr>
                              <w:numPr>
                                <w:ilvl w:val="0"/>
                                <w:numId w:val="1"/>
                              </w:numPr>
                              <w:spacing w:after="0"/>
                              <w:ind w:left="360" w:hanging="180"/>
                              <w:rPr>
                                <w:sz w:val="18"/>
                                <w:szCs w:val="18"/>
                              </w:rPr>
                            </w:pPr>
                            <w:r w:rsidRPr="0068047A">
                              <w:rPr>
                                <w:i/>
                                <w:sz w:val="18"/>
                                <w:szCs w:val="18"/>
                              </w:rPr>
                              <w:t>Agendas, minutes, action plans from Leadership Team meetings</w:t>
                            </w:r>
                          </w:p>
                          <w:p w:rsidR="00E60FCA" w:rsidRPr="0068047A" w:rsidRDefault="00E60FCA" w:rsidP="005817BD">
                            <w:pPr>
                              <w:numPr>
                                <w:ilvl w:val="0"/>
                                <w:numId w:val="1"/>
                              </w:numPr>
                              <w:spacing w:after="0"/>
                              <w:ind w:left="360" w:hanging="180"/>
                              <w:rPr>
                                <w:sz w:val="18"/>
                                <w:szCs w:val="18"/>
                              </w:rPr>
                            </w:pPr>
                            <w:r w:rsidRPr="0068047A">
                              <w:rPr>
                                <w:i/>
                                <w:sz w:val="18"/>
                                <w:szCs w:val="18"/>
                              </w:rPr>
                              <w:t>Project goals &amp; objectives</w:t>
                            </w:r>
                          </w:p>
                          <w:p w:rsidR="00E60FCA" w:rsidRPr="0068047A" w:rsidRDefault="00E60FCA" w:rsidP="005817BD">
                            <w:pPr>
                              <w:numPr>
                                <w:ilvl w:val="0"/>
                                <w:numId w:val="1"/>
                              </w:numPr>
                              <w:spacing w:after="0"/>
                              <w:ind w:left="360" w:hanging="180"/>
                              <w:rPr>
                                <w:sz w:val="18"/>
                                <w:szCs w:val="18"/>
                              </w:rPr>
                            </w:pPr>
                            <w:r w:rsidRPr="0068047A">
                              <w:rPr>
                                <w:i/>
                                <w:sz w:val="18"/>
                                <w:szCs w:val="18"/>
                              </w:rPr>
                              <w:t>Communication plan for mentor project</w:t>
                            </w:r>
                          </w:p>
                        </w:txbxContent>
                      </v:textbox>
                    </v:shape>
                  </w:pict>
                </mc:Fallback>
              </mc:AlternateContent>
            </w:r>
          </w:p>
        </w:tc>
        <w:tc>
          <w:tcPr>
            <w:tcW w:w="2898" w:type="dxa"/>
          </w:tcPr>
          <w:p w:rsidR="005817BD" w:rsidRPr="0068047A" w:rsidRDefault="005817BD" w:rsidP="005817BD">
            <w:pPr>
              <w:rPr>
                <w:sz w:val="22"/>
              </w:rPr>
            </w:pPr>
            <w:r w:rsidRPr="0068047A">
              <w:rPr>
                <w:sz w:val="22"/>
              </w:rPr>
              <w:t>Project leadership does not communicate with district/site administrators</w:t>
            </w:r>
          </w:p>
          <w:p w:rsidR="005817BD" w:rsidRPr="0068047A" w:rsidRDefault="005817BD" w:rsidP="005817BD">
            <w:pPr>
              <w:rPr>
                <w:sz w:val="22"/>
              </w:rPr>
            </w:pPr>
          </w:p>
        </w:tc>
        <w:tc>
          <w:tcPr>
            <w:tcW w:w="2898" w:type="dxa"/>
          </w:tcPr>
          <w:p w:rsidR="005817BD" w:rsidRPr="0068047A" w:rsidRDefault="005817BD" w:rsidP="005817BD">
            <w:pPr>
              <w:rPr>
                <w:sz w:val="22"/>
              </w:rPr>
            </w:pPr>
            <w:r w:rsidRPr="0068047A">
              <w:rPr>
                <w:sz w:val="22"/>
              </w:rPr>
              <w:t>Project leadership communicates with district/site administrators to ensure ongoing commitment to provide the time to implement a research based mentoring program</w:t>
            </w:r>
          </w:p>
        </w:tc>
        <w:tc>
          <w:tcPr>
            <w:tcW w:w="2898" w:type="dxa"/>
          </w:tcPr>
          <w:p w:rsidR="005817BD" w:rsidRPr="0068047A" w:rsidRDefault="005817BD" w:rsidP="005817BD">
            <w:pPr>
              <w:rPr>
                <w:sz w:val="22"/>
              </w:rPr>
            </w:pPr>
            <w:r w:rsidRPr="0068047A">
              <w:rPr>
                <w:sz w:val="22"/>
              </w:rPr>
              <w:t>Project leadership frequently communicates with district/site administrators to ensure ongoing commitment to provide the time and fiscal resources required to implement a research based mentoring program</w:t>
            </w:r>
          </w:p>
        </w:tc>
        <w:tc>
          <w:tcPr>
            <w:tcW w:w="2898" w:type="dxa"/>
          </w:tcPr>
          <w:p w:rsidR="005817BD" w:rsidRPr="0068047A" w:rsidRDefault="005817BD" w:rsidP="005817BD">
            <w:pPr>
              <w:rPr>
                <w:sz w:val="22"/>
              </w:rPr>
            </w:pPr>
            <w:r w:rsidRPr="0068047A">
              <w:rPr>
                <w:sz w:val="22"/>
              </w:rPr>
              <w:t>Project leadership collaborates with district/site administrators to ensure ongoing commitment to provide the time and fiscal resources required to implement a research based mentoring program</w:t>
            </w:r>
          </w:p>
        </w:tc>
      </w:tr>
      <w:tr w:rsidR="005817BD" w:rsidTr="005817BD">
        <w:tc>
          <w:tcPr>
            <w:tcW w:w="2898" w:type="dxa"/>
            <w:vMerge/>
          </w:tcPr>
          <w:p w:rsidR="005817BD" w:rsidRPr="004F15ED" w:rsidRDefault="005817BD" w:rsidP="005817BD">
            <w:pPr>
              <w:rPr>
                <w:b/>
                <w:sz w:val="22"/>
              </w:rPr>
            </w:pPr>
          </w:p>
        </w:tc>
        <w:tc>
          <w:tcPr>
            <w:tcW w:w="2898" w:type="dxa"/>
          </w:tcPr>
          <w:p w:rsidR="005817BD" w:rsidRPr="0068047A" w:rsidRDefault="005817BD" w:rsidP="005817BD">
            <w:pPr>
              <w:rPr>
                <w:sz w:val="22"/>
              </w:rPr>
            </w:pPr>
            <w:r w:rsidRPr="0068047A">
              <w:rPr>
                <w:sz w:val="22"/>
              </w:rPr>
              <w:t xml:space="preserve">The mentor project director  plans, implements, and evaluates the program </w:t>
            </w:r>
          </w:p>
        </w:tc>
        <w:tc>
          <w:tcPr>
            <w:tcW w:w="2898" w:type="dxa"/>
          </w:tcPr>
          <w:p w:rsidR="005817BD" w:rsidRPr="0068047A" w:rsidRDefault="005817BD" w:rsidP="005817BD">
            <w:pPr>
              <w:rPr>
                <w:sz w:val="22"/>
              </w:rPr>
            </w:pPr>
            <w:r w:rsidRPr="0068047A">
              <w:rPr>
                <w:sz w:val="22"/>
              </w:rPr>
              <w:t>The mentor project director  plans, implements, evaluates, and refine the program through data analysis and program evaluation</w:t>
            </w:r>
          </w:p>
        </w:tc>
        <w:tc>
          <w:tcPr>
            <w:tcW w:w="2898" w:type="dxa"/>
          </w:tcPr>
          <w:p w:rsidR="005817BD" w:rsidRPr="0068047A" w:rsidRDefault="005817BD" w:rsidP="005817BD">
            <w:pPr>
              <w:rPr>
                <w:sz w:val="22"/>
              </w:rPr>
            </w:pPr>
            <w:r w:rsidRPr="0068047A">
              <w:rPr>
                <w:sz w:val="22"/>
              </w:rPr>
              <w:t>The mentor project has specified leaders who plan, implement, evaluate, communicate and refine the program through data analysis and program evaluation</w:t>
            </w:r>
          </w:p>
        </w:tc>
        <w:tc>
          <w:tcPr>
            <w:tcW w:w="2898" w:type="dxa"/>
          </w:tcPr>
          <w:p w:rsidR="005817BD" w:rsidRPr="0068047A" w:rsidRDefault="005817BD" w:rsidP="005817BD">
            <w:pPr>
              <w:rPr>
                <w:sz w:val="22"/>
              </w:rPr>
            </w:pPr>
            <w:r w:rsidRPr="0068047A">
              <w:rPr>
                <w:sz w:val="22"/>
              </w:rPr>
              <w:t>The mentor project has a shared leadership structure, including stakeholders, who plan, implement, evaluate, communicate and refine the program through data analysis and program evaluation</w:t>
            </w:r>
          </w:p>
        </w:tc>
      </w:tr>
      <w:tr w:rsidR="005817BD" w:rsidTr="008A77E0">
        <w:tc>
          <w:tcPr>
            <w:tcW w:w="2898" w:type="dxa"/>
            <w:vMerge/>
            <w:tcBorders>
              <w:bottom w:val="single" w:sz="4" w:space="0" w:color="auto"/>
            </w:tcBorders>
          </w:tcPr>
          <w:p w:rsidR="005817BD" w:rsidRPr="004F15ED" w:rsidRDefault="005817BD" w:rsidP="005817BD">
            <w:pPr>
              <w:rPr>
                <w:b/>
                <w:sz w:val="22"/>
              </w:rPr>
            </w:pPr>
          </w:p>
        </w:tc>
        <w:tc>
          <w:tcPr>
            <w:tcW w:w="2898" w:type="dxa"/>
            <w:tcBorders>
              <w:bottom w:val="single" w:sz="4" w:space="0" w:color="auto"/>
            </w:tcBorders>
          </w:tcPr>
          <w:p w:rsidR="005817BD" w:rsidRPr="0068047A" w:rsidRDefault="005817BD" w:rsidP="005817BD">
            <w:pPr>
              <w:rPr>
                <w:sz w:val="22"/>
              </w:rPr>
            </w:pPr>
            <w:r w:rsidRPr="0068047A">
              <w:rPr>
                <w:sz w:val="22"/>
              </w:rPr>
              <w:t xml:space="preserve">The project goals and objectives are not shared with stakeholders </w:t>
            </w:r>
          </w:p>
        </w:tc>
        <w:tc>
          <w:tcPr>
            <w:tcW w:w="2898" w:type="dxa"/>
            <w:tcBorders>
              <w:bottom w:val="single" w:sz="4" w:space="0" w:color="auto"/>
            </w:tcBorders>
          </w:tcPr>
          <w:p w:rsidR="005817BD" w:rsidRPr="0068047A" w:rsidRDefault="005817BD" w:rsidP="005817BD">
            <w:pPr>
              <w:rPr>
                <w:sz w:val="22"/>
              </w:rPr>
            </w:pPr>
            <w:r w:rsidRPr="0068047A">
              <w:rPr>
                <w:sz w:val="22"/>
              </w:rPr>
              <w:t xml:space="preserve">The project goals and objectives are shared with stakeholders </w:t>
            </w:r>
          </w:p>
        </w:tc>
        <w:tc>
          <w:tcPr>
            <w:tcW w:w="2898" w:type="dxa"/>
            <w:tcBorders>
              <w:bottom w:val="single" w:sz="4" w:space="0" w:color="auto"/>
            </w:tcBorders>
          </w:tcPr>
          <w:p w:rsidR="005817BD" w:rsidRPr="0068047A" w:rsidRDefault="005817BD" w:rsidP="005817BD">
            <w:pPr>
              <w:rPr>
                <w:sz w:val="22"/>
              </w:rPr>
            </w:pPr>
            <w:r w:rsidRPr="0068047A">
              <w:rPr>
                <w:sz w:val="22"/>
              </w:rPr>
              <w:t>The process of communicating project goals and objectives with stakeholders is clearly described and includes multiple modes of communication</w:t>
            </w:r>
          </w:p>
        </w:tc>
        <w:tc>
          <w:tcPr>
            <w:tcW w:w="2898" w:type="dxa"/>
            <w:tcBorders>
              <w:bottom w:val="single" w:sz="4" w:space="0" w:color="auto"/>
            </w:tcBorders>
          </w:tcPr>
          <w:p w:rsidR="005817BD" w:rsidRPr="0068047A" w:rsidRDefault="005817BD" w:rsidP="005817BD">
            <w:pPr>
              <w:rPr>
                <w:sz w:val="22"/>
              </w:rPr>
            </w:pPr>
            <w:r w:rsidRPr="0068047A">
              <w:rPr>
                <w:sz w:val="22"/>
              </w:rPr>
              <w:t>The process of communicating project goals and objectives is developed with stakeholders and is clearly described and includes multiple modes of communication (e.g. e-mail, face-to-face, websites, and newsletters)</w:t>
            </w:r>
          </w:p>
        </w:tc>
      </w:tr>
    </w:tbl>
    <w:tbl>
      <w:tblPr>
        <w:tblStyle w:val="TableGrid1"/>
        <w:tblW w:w="14490" w:type="dxa"/>
        <w:tblInd w:w="108" w:type="dxa"/>
        <w:tblLook w:val="04A0" w:firstRow="1" w:lastRow="0" w:firstColumn="1" w:lastColumn="0" w:noHBand="0" w:noVBand="1"/>
        <w:tblCaption w:val="Guiding Questions for Standard 1"/>
        <w:tblDescription w:val="Guiding Questions for Standard 1"/>
      </w:tblPr>
      <w:tblGrid>
        <w:gridCol w:w="14490"/>
      </w:tblGrid>
      <w:tr w:rsidR="008A77E0" w:rsidRPr="00A65D3B" w:rsidTr="008A77E0">
        <w:trPr>
          <w:tblHeader/>
        </w:trPr>
        <w:tc>
          <w:tcPr>
            <w:tcW w:w="14490" w:type="dxa"/>
            <w:tcBorders>
              <w:bottom w:val="nil"/>
            </w:tcBorders>
          </w:tcPr>
          <w:p w:rsidR="008A77E0" w:rsidRDefault="008A77E0" w:rsidP="00483BED">
            <w:pPr>
              <w:spacing w:after="0"/>
              <w:rPr>
                <w:rFonts w:cs="Arial"/>
                <w:b/>
                <w:sz w:val="22"/>
              </w:rPr>
            </w:pPr>
          </w:p>
        </w:tc>
      </w:tr>
      <w:tr w:rsidR="000D5160" w:rsidRPr="00A65D3B" w:rsidTr="008A77E0">
        <w:trPr>
          <w:tblHeader/>
        </w:trPr>
        <w:tc>
          <w:tcPr>
            <w:tcW w:w="14490" w:type="dxa"/>
            <w:tcBorders>
              <w:top w:val="nil"/>
            </w:tcBorders>
          </w:tcPr>
          <w:p w:rsidR="008A77E0" w:rsidRDefault="008A77E0" w:rsidP="00483BED">
            <w:pPr>
              <w:spacing w:after="0"/>
              <w:rPr>
                <w:rFonts w:cs="Arial"/>
                <w:b/>
                <w:sz w:val="22"/>
              </w:rPr>
            </w:pPr>
            <w:bookmarkStart w:id="0" w:name="_GoBack" w:colFirst="0" w:colLast="1"/>
            <w:r>
              <w:rPr>
                <w:rFonts w:cs="Arial"/>
                <w:b/>
                <w:sz w:val="22"/>
              </w:rPr>
              <w:t>Optional Guiding Questions:</w:t>
            </w:r>
          </w:p>
          <w:p w:rsidR="000D5160" w:rsidRPr="00A65D3B" w:rsidRDefault="000D5160" w:rsidP="00483BED">
            <w:pPr>
              <w:spacing w:after="0"/>
              <w:rPr>
                <w:rFonts w:cs="Arial"/>
                <w:b/>
                <w:sz w:val="22"/>
              </w:rPr>
            </w:pPr>
            <w:r w:rsidRPr="00A65D3B">
              <w:rPr>
                <w:rFonts w:cs="Arial"/>
                <w:b/>
                <w:sz w:val="22"/>
              </w:rPr>
              <w:t>The Mentoring Project has clearly articulated goals and outcomes.</w:t>
            </w:r>
          </w:p>
          <w:p w:rsidR="000D5160" w:rsidRPr="00A65D3B" w:rsidRDefault="000D5160" w:rsidP="00483BED">
            <w:pPr>
              <w:numPr>
                <w:ilvl w:val="0"/>
                <w:numId w:val="6"/>
              </w:numPr>
              <w:tabs>
                <w:tab w:val="clear" w:pos="720"/>
              </w:tabs>
              <w:spacing w:after="0"/>
              <w:ind w:left="270" w:hanging="270"/>
              <w:rPr>
                <w:rFonts w:cs="Arial"/>
                <w:i/>
                <w:sz w:val="22"/>
              </w:rPr>
            </w:pPr>
            <w:r w:rsidRPr="00A65D3B">
              <w:rPr>
                <w:rFonts w:cs="Arial"/>
                <w:i/>
                <w:sz w:val="22"/>
              </w:rPr>
              <w:t>What are your project’s overall goals? What do you hope to achieve? What impact do you seek? How are you ensuring impact on student achievement, retention, and beginning teacher and beginning administrator effectiveness?</w:t>
            </w:r>
          </w:p>
          <w:p w:rsidR="000D5160" w:rsidRPr="00A65D3B" w:rsidRDefault="000D5160" w:rsidP="00483BED">
            <w:pPr>
              <w:numPr>
                <w:ilvl w:val="0"/>
                <w:numId w:val="6"/>
              </w:numPr>
              <w:tabs>
                <w:tab w:val="clear" w:pos="720"/>
              </w:tabs>
              <w:spacing w:after="0"/>
              <w:ind w:left="270" w:hanging="270"/>
              <w:rPr>
                <w:rFonts w:cs="Arial"/>
                <w:i/>
                <w:sz w:val="22"/>
              </w:rPr>
            </w:pPr>
            <w:r w:rsidRPr="00A65D3B">
              <w:rPr>
                <w:rFonts w:cs="Arial"/>
                <w:i/>
                <w:sz w:val="22"/>
              </w:rPr>
              <w:t>What specific outcomes do you have for beginning teachers and beginning administrators? What professional habits do you intend to cultivate? What would success look like?</w:t>
            </w:r>
          </w:p>
          <w:p w:rsidR="000D5160" w:rsidRPr="00A65D3B" w:rsidRDefault="000D5160" w:rsidP="00483BED">
            <w:pPr>
              <w:numPr>
                <w:ilvl w:val="0"/>
                <w:numId w:val="6"/>
              </w:numPr>
              <w:tabs>
                <w:tab w:val="clear" w:pos="720"/>
              </w:tabs>
              <w:spacing w:after="0"/>
              <w:ind w:left="270" w:hanging="270"/>
              <w:rPr>
                <w:rFonts w:cs="Arial"/>
                <w:i/>
                <w:sz w:val="22"/>
              </w:rPr>
            </w:pPr>
            <w:r w:rsidRPr="00A65D3B">
              <w:rPr>
                <w:rFonts w:cs="Arial"/>
                <w:i/>
                <w:sz w:val="22"/>
              </w:rPr>
              <w:t>What outcomes do you have for your mentors? In what ways can your program develop leadership capacity in experienced teachers and administrators?</w:t>
            </w:r>
          </w:p>
          <w:p w:rsidR="000D5160" w:rsidRPr="00A65D3B" w:rsidRDefault="000D5160" w:rsidP="00483BED">
            <w:pPr>
              <w:numPr>
                <w:ilvl w:val="0"/>
                <w:numId w:val="6"/>
              </w:numPr>
              <w:tabs>
                <w:tab w:val="clear" w:pos="720"/>
              </w:tabs>
              <w:spacing w:after="0"/>
              <w:ind w:left="270" w:hanging="270"/>
              <w:rPr>
                <w:rFonts w:cs="Arial"/>
                <w:i/>
                <w:sz w:val="22"/>
              </w:rPr>
            </w:pPr>
            <w:r w:rsidRPr="00A65D3B">
              <w:rPr>
                <w:rFonts w:cs="Arial"/>
                <w:i/>
                <w:sz w:val="22"/>
              </w:rPr>
              <w:t>How will your program equip beginning educators to effectively teach/lead the linguistically, culturally, and academically diverse?</w:t>
            </w:r>
          </w:p>
          <w:p w:rsidR="000D5160" w:rsidRPr="00A65D3B" w:rsidRDefault="000D5160" w:rsidP="00483BED">
            <w:pPr>
              <w:numPr>
                <w:ilvl w:val="0"/>
                <w:numId w:val="6"/>
              </w:numPr>
              <w:tabs>
                <w:tab w:val="clear" w:pos="720"/>
              </w:tabs>
              <w:spacing w:after="0"/>
              <w:ind w:left="270" w:hanging="270"/>
              <w:rPr>
                <w:rFonts w:cs="Arial"/>
                <w:i/>
                <w:sz w:val="22"/>
              </w:rPr>
            </w:pPr>
            <w:r w:rsidRPr="00A65D3B">
              <w:rPr>
                <w:rFonts w:cs="Arial"/>
                <w:i/>
                <w:sz w:val="22"/>
              </w:rPr>
              <w:t>What are goals for school district and university articulation? Between program leaders? Between the mentors and site administrators?</w:t>
            </w:r>
          </w:p>
        </w:tc>
      </w:tr>
      <w:bookmarkEnd w:id="0"/>
      <w:tr w:rsidR="000D5160" w:rsidRPr="00A65D3B" w:rsidTr="008A77E0">
        <w:tc>
          <w:tcPr>
            <w:tcW w:w="14490" w:type="dxa"/>
          </w:tcPr>
          <w:p w:rsidR="000D5160" w:rsidRPr="00A65D3B" w:rsidRDefault="000D5160" w:rsidP="00483BED">
            <w:pPr>
              <w:pStyle w:val="BodyText"/>
              <w:rPr>
                <w:rFonts w:ascii="Arial" w:hAnsi="Arial" w:cs="Arial"/>
                <w:b/>
                <w:sz w:val="22"/>
                <w:szCs w:val="22"/>
              </w:rPr>
            </w:pPr>
            <w:r w:rsidRPr="00A65D3B">
              <w:rPr>
                <w:rFonts w:ascii="Arial" w:hAnsi="Arial" w:cs="Arial"/>
                <w:b/>
                <w:sz w:val="22"/>
                <w:szCs w:val="22"/>
              </w:rPr>
              <w:t xml:space="preserve">The Mentoring Project works together to plan, implement and evaluate with project partners and administration. </w:t>
            </w:r>
          </w:p>
          <w:p w:rsidR="000D5160" w:rsidRPr="00A65D3B" w:rsidRDefault="000D5160" w:rsidP="00483BED">
            <w:pPr>
              <w:pStyle w:val="BodyText"/>
              <w:numPr>
                <w:ilvl w:val="0"/>
                <w:numId w:val="7"/>
              </w:numPr>
              <w:ind w:left="270" w:hanging="270"/>
              <w:rPr>
                <w:rFonts w:ascii="Arial" w:hAnsi="Arial" w:cs="Arial"/>
                <w:i/>
                <w:sz w:val="22"/>
                <w:szCs w:val="22"/>
              </w:rPr>
            </w:pPr>
            <w:r w:rsidRPr="00A65D3B">
              <w:rPr>
                <w:rFonts w:ascii="Arial" w:hAnsi="Arial" w:cs="Arial"/>
                <w:i/>
                <w:sz w:val="22"/>
                <w:szCs w:val="22"/>
              </w:rPr>
              <w:t>How will partnering organizations demonstrate institutional commitment to the Mentoring Project?</w:t>
            </w:r>
          </w:p>
          <w:p w:rsidR="000D5160" w:rsidRPr="00A65D3B" w:rsidRDefault="000D5160" w:rsidP="00483BED">
            <w:pPr>
              <w:pStyle w:val="BodyText"/>
              <w:numPr>
                <w:ilvl w:val="0"/>
                <w:numId w:val="7"/>
              </w:numPr>
              <w:ind w:left="270" w:hanging="270"/>
              <w:rPr>
                <w:rFonts w:ascii="Arial" w:hAnsi="Arial" w:cs="Arial"/>
                <w:i/>
                <w:sz w:val="22"/>
                <w:szCs w:val="22"/>
              </w:rPr>
            </w:pPr>
            <w:r w:rsidRPr="00A65D3B">
              <w:rPr>
                <w:rFonts w:ascii="Arial" w:hAnsi="Arial" w:cs="Arial"/>
                <w:i/>
                <w:sz w:val="22"/>
                <w:szCs w:val="22"/>
              </w:rPr>
              <w:t>How will your Project Leadership and organizational structures work together?  How will the primary contact person be determined?</w:t>
            </w:r>
          </w:p>
          <w:p w:rsidR="000D5160" w:rsidRPr="00A65D3B" w:rsidRDefault="000D5160" w:rsidP="00483BED">
            <w:pPr>
              <w:pStyle w:val="BodyText"/>
              <w:numPr>
                <w:ilvl w:val="0"/>
                <w:numId w:val="7"/>
              </w:numPr>
              <w:ind w:left="270" w:hanging="270"/>
              <w:rPr>
                <w:rFonts w:ascii="Arial" w:hAnsi="Arial" w:cs="Arial"/>
                <w:i/>
                <w:sz w:val="22"/>
                <w:szCs w:val="22"/>
              </w:rPr>
            </w:pPr>
            <w:r w:rsidRPr="00A65D3B">
              <w:rPr>
                <w:rFonts w:ascii="Arial" w:hAnsi="Arial" w:cs="Arial"/>
                <w:i/>
                <w:sz w:val="22"/>
                <w:szCs w:val="22"/>
              </w:rPr>
              <w:t>How will a clear and appropriate allocation of authority and initiative be coordinated and articulated among all entities?</w:t>
            </w:r>
          </w:p>
          <w:p w:rsidR="000D5160" w:rsidRPr="00A65D3B" w:rsidRDefault="000D5160" w:rsidP="00483BED">
            <w:pPr>
              <w:pStyle w:val="BodyText"/>
              <w:numPr>
                <w:ilvl w:val="0"/>
                <w:numId w:val="7"/>
              </w:numPr>
              <w:ind w:left="270" w:hanging="270"/>
              <w:rPr>
                <w:rFonts w:ascii="Arial" w:hAnsi="Arial" w:cs="Arial"/>
                <w:sz w:val="22"/>
                <w:szCs w:val="22"/>
              </w:rPr>
            </w:pPr>
            <w:r w:rsidRPr="00A65D3B">
              <w:rPr>
                <w:rFonts w:ascii="Arial" w:hAnsi="Arial" w:cs="Arial"/>
                <w:i/>
                <w:sz w:val="22"/>
                <w:szCs w:val="22"/>
              </w:rPr>
              <w:t>How will Project leaders acquire the depth of knowledge and understanding necessary to develop and implement a highly effective Mentoring Project?  What professional learning opportunities will be provided to the project leaders for continued professional learning and growth of the project?</w:t>
            </w:r>
          </w:p>
        </w:tc>
      </w:tr>
      <w:tr w:rsidR="000D5160" w:rsidRPr="00A65D3B" w:rsidTr="008A77E0">
        <w:tc>
          <w:tcPr>
            <w:tcW w:w="14490" w:type="dxa"/>
          </w:tcPr>
          <w:p w:rsidR="000D5160" w:rsidRPr="00A65D3B" w:rsidRDefault="000D5160" w:rsidP="00483BED">
            <w:pPr>
              <w:pStyle w:val="BodyText"/>
              <w:rPr>
                <w:rFonts w:ascii="Arial" w:hAnsi="Arial" w:cs="Arial"/>
                <w:b/>
                <w:sz w:val="22"/>
                <w:szCs w:val="22"/>
              </w:rPr>
            </w:pPr>
            <w:r w:rsidRPr="00A65D3B">
              <w:rPr>
                <w:rFonts w:ascii="Arial" w:hAnsi="Arial" w:cs="Arial"/>
                <w:b/>
                <w:sz w:val="22"/>
                <w:szCs w:val="22"/>
              </w:rPr>
              <w:t>The Mentoring Project works together with district and site administrators to provide the structure and create a positive school climate for the project’s support and assessment activities.</w:t>
            </w:r>
          </w:p>
          <w:p w:rsidR="000D5160" w:rsidRPr="00A65D3B" w:rsidRDefault="000D5160" w:rsidP="00483BED">
            <w:pPr>
              <w:pStyle w:val="BodyText"/>
              <w:numPr>
                <w:ilvl w:val="0"/>
                <w:numId w:val="8"/>
              </w:numPr>
              <w:tabs>
                <w:tab w:val="left" w:pos="3016"/>
              </w:tabs>
              <w:ind w:left="270" w:hanging="270"/>
              <w:rPr>
                <w:rFonts w:ascii="Arial" w:hAnsi="Arial" w:cs="Arial"/>
                <w:i/>
                <w:sz w:val="22"/>
                <w:szCs w:val="22"/>
              </w:rPr>
            </w:pPr>
            <w:r w:rsidRPr="00A65D3B">
              <w:rPr>
                <w:rFonts w:ascii="Arial" w:hAnsi="Arial" w:cs="Arial"/>
                <w:i/>
                <w:sz w:val="22"/>
                <w:szCs w:val="22"/>
              </w:rPr>
              <w:t>How will project leader(s) clearly communicate the Mentoring Project’s rationale, goals, and design to district leaders, site administrators, and stakeholders?</w:t>
            </w:r>
          </w:p>
          <w:p w:rsidR="000D5160" w:rsidRPr="00A65D3B" w:rsidRDefault="000D5160" w:rsidP="00483BED">
            <w:pPr>
              <w:pStyle w:val="BodyText"/>
              <w:numPr>
                <w:ilvl w:val="0"/>
                <w:numId w:val="8"/>
              </w:numPr>
              <w:tabs>
                <w:tab w:val="left" w:pos="3016"/>
              </w:tabs>
              <w:ind w:left="270" w:hanging="270"/>
              <w:rPr>
                <w:rFonts w:ascii="Arial" w:hAnsi="Arial" w:cs="Arial"/>
                <w:i/>
                <w:sz w:val="22"/>
                <w:szCs w:val="22"/>
              </w:rPr>
            </w:pPr>
            <w:r w:rsidRPr="00A65D3B">
              <w:rPr>
                <w:rFonts w:ascii="Arial" w:hAnsi="Arial" w:cs="Arial"/>
                <w:i/>
                <w:sz w:val="22"/>
                <w:szCs w:val="22"/>
              </w:rPr>
              <w:t xml:space="preserve">How will your project provide professional learning for district and site administrators to become familiar with program components, formative assessment processes, beginning teacher and beginning administrator development, and working conditions to support teacher and administrator success?  </w:t>
            </w:r>
          </w:p>
          <w:p w:rsidR="000D5160" w:rsidRPr="00A65D3B" w:rsidRDefault="000D5160" w:rsidP="00483BED">
            <w:pPr>
              <w:pStyle w:val="BodyText"/>
              <w:numPr>
                <w:ilvl w:val="0"/>
                <w:numId w:val="8"/>
              </w:numPr>
              <w:tabs>
                <w:tab w:val="left" w:pos="3016"/>
              </w:tabs>
              <w:ind w:left="270" w:hanging="270"/>
              <w:rPr>
                <w:rFonts w:ascii="Arial" w:hAnsi="Arial" w:cs="Arial"/>
                <w:i/>
                <w:sz w:val="22"/>
                <w:szCs w:val="22"/>
              </w:rPr>
            </w:pPr>
            <w:r w:rsidRPr="00A65D3B">
              <w:rPr>
                <w:rFonts w:ascii="Arial" w:hAnsi="Arial" w:cs="Arial"/>
                <w:i/>
                <w:sz w:val="22"/>
                <w:szCs w:val="22"/>
              </w:rPr>
              <w:t xml:space="preserve">How will your project support district and site administrators to establish a culture of support within their school for mentors and beginning teachers and beginning administrators to work together?  </w:t>
            </w:r>
          </w:p>
          <w:p w:rsidR="000D5160" w:rsidRPr="00A65D3B" w:rsidRDefault="000D5160" w:rsidP="00483BED">
            <w:pPr>
              <w:pStyle w:val="BodyText"/>
              <w:numPr>
                <w:ilvl w:val="0"/>
                <w:numId w:val="8"/>
              </w:numPr>
              <w:tabs>
                <w:tab w:val="left" w:pos="3016"/>
              </w:tabs>
              <w:ind w:left="270" w:hanging="270"/>
              <w:rPr>
                <w:rFonts w:ascii="Arial" w:hAnsi="Arial" w:cs="Arial"/>
                <w:i/>
                <w:sz w:val="22"/>
                <w:szCs w:val="22"/>
              </w:rPr>
            </w:pPr>
            <w:r w:rsidRPr="00A65D3B">
              <w:rPr>
                <w:rFonts w:ascii="Arial" w:hAnsi="Arial" w:cs="Arial"/>
                <w:i/>
                <w:sz w:val="22"/>
                <w:szCs w:val="22"/>
              </w:rPr>
              <w:t>What opportunities for communication and feedback are there among partnering agencies/stakeholders?</w:t>
            </w:r>
          </w:p>
          <w:p w:rsidR="000D5160" w:rsidRPr="00A65D3B" w:rsidRDefault="000D5160" w:rsidP="00483BED">
            <w:pPr>
              <w:pStyle w:val="BodyText"/>
              <w:numPr>
                <w:ilvl w:val="0"/>
                <w:numId w:val="8"/>
              </w:numPr>
              <w:tabs>
                <w:tab w:val="left" w:pos="3016"/>
              </w:tabs>
              <w:ind w:left="270" w:hanging="270"/>
              <w:rPr>
                <w:rFonts w:ascii="Arial" w:hAnsi="Arial" w:cs="Arial"/>
                <w:b/>
                <w:sz w:val="22"/>
                <w:szCs w:val="22"/>
              </w:rPr>
            </w:pPr>
            <w:r w:rsidRPr="00A65D3B">
              <w:rPr>
                <w:rFonts w:ascii="Arial" w:hAnsi="Arial" w:cs="Arial"/>
                <w:i/>
                <w:sz w:val="22"/>
                <w:szCs w:val="22"/>
              </w:rPr>
              <w:t>How is data shared to ensure formal and informal linkages are made among members of the partnership to inform continuous improvement?</w:t>
            </w:r>
          </w:p>
        </w:tc>
      </w:tr>
    </w:tbl>
    <w:p w:rsidR="000D5160" w:rsidRDefault="000D5160" w:rsidP="005817BD">
      <w:pPr>
        <w:rPr>
          <w:b/>
          <w:sz w:val="28"/>
          <w:szCs w:val="28"/>
        </w:rPr>
      </w:pPr>
    </w:p>
    <w:p w:rsidR="000D5160" w:rsidRDefault="000D5160">
      <w:pPr>
        <w:spacing w:after="200"/>
        <w:rPr>
          <w:b/>
          <w:sz w:val="28"/>
          <w:szCs w:val="28"/>
        </w:rPr>
      </w:pPr>
      <w:r>
        <w:rPr>
          <w:b/>
          <w:sz w:val="28"/>
          <w:szCs w:val="28"/>
        </w:rPr>
        <w:br w:type="page"/>
      </w:r>
    </w:p>
    <w:p w:rsidR="00DA195D" w:rsidRDefault="00DA195D" w:rsidP="005817BD"/>
    <w:p w:rsidR="00C64513" w:rsidRPr="00C64513" w:rsidRDefault="00C64513" w:rsidP="00C64513">
      <w:pPr>
        <w:rPr>
          <w:b/>
          <w:sz w:val="28"/>
          <w:szCs w:val="28"/>
        </w:rPr>
      </w:pPr>
      <w:r>
        <w:rPr>
          <w:b/>
          <w:sz w:val="28"/>
          <w:szCs w:val="28"/>
        </w:rPr>
        <w:t>Program</w:t>
      </w:r>
      <w:r w:rsidRPr="00C64513">
        <w:rPr>
          <w:b/>
          <w:sz w:val="28"/>
          <w:szCs w:val="28"/>
        </w:rPr>
        <w:t xml:space="preserve"> Standard</w:t>
      </w:r>
      <w:r>
        <w:rPr>
          <w:b/>
          <w:sz w:val="28"/>
          <w:szCs w:val="28"/>
        </w:rPr>
        <w:t>:</w:t>
      </w:r>
      <w:r w:rsidRPr="00C64513">
        <w:rPr>
          <w:b/>
          <w:sz w:val="28"/>
          <w:szCs w:val="28"/>
        </w:rPr>
        <w:t xml:space="preserve"> </w:t>
      </w:r>
    </w:p>
    <w:p w:rsidR="00DA195D" w:rsidRPr="004F473D" w:rsidRDefault="00C64513" w:rsidP="00DA195D">
      <w:r>
        <w:rPr>
          <w:b/>
          <w:sz w:val="28"/>
          <w:szCs w:val="28"/>
        </w:rPr>
        <w:t xml:space="preserve">Standard #1 - </w:t>
      </w:r>
      <w:r w:rsidR="00DA195D" w:rsidRPr="00C64513">
        <w:rPr>
          <w:b/>
          <w:sz w:val="28"/>
          <w:szCs w:val="28"/>
        </w:rPr>
        <w:t>Program Administration, Collaboration, and Communication:</w:t>
      </w:r>
      <w:r w:rsidR="00DA195D" w:rsidRPr="00C27353">
        <w:rPr>
          <w:sz w:val="28"/>
          <w:szCs w:val="28"/>
        </w:rPr>
        <w:t xml:space="preserve"> </w:t>
      </w:r>
      <w:r w:rsidR="00DA195D">
        <w:rPr>
          <w:sz w:val="28"/>
          <w:szCs w:val="28"/>
        </w:rPr>
        <w:t xml:space="preserve"> </w:t>
      </w:r>
      <w:r w:rsidR="00DA195D">
        <w:rPr>
          <w:i/>
        </w:rPr>
        <w:t>Quality mentor programs provide</w:t>
      </w:r>
      <w:r w:rsidR="00DA195D" w:rsidRPr="004F473D">
        <w:rPr>
          <w:i/>
        </w:rPr>
        <w:t xml:space="preserve"> structures to assure a cohes</w:t>
      </w:r>
      <w:r w:rsidR="00DA195D">
        <w:rPr>
          <w:i/>
        </w:rPr>
        <w:t xml:space="preserve">ive, </w:t>
      </w:r>
      <w:r w:rsidR="00DA195D" w:rsidRPr="004F473D">
        <w:rPr>
          <w:i/>
        </w:rPr>
        <w:t>culturally competent</w:t>
      </w:r>
      <w:r w:rsidR="00DA195D">
        <w:rPr>
          <w:i/>
        </w:rPr>
        <w:t xml:space="preserve"> system for mentoring that is</w:t>
      </w:r>
      <w:r w:rsidR="00DA195D" w:rsidRPr="004F473D">
        <w:rPr>
          <w:i/>
        </w:rPr>
        <w:t xml:space="preserve"> supported at all levels.</w:t>
      </w:r>
    </w:p>
    <w:tbl>
      <w:tblPr>
        <w:tblStyle w:val="TableGrid"/>
        <w:tblW w:w="0" w:type="auto"/>
        <w:tblLook w:val="04A0" w:firstRow="1" w:lastRow="0" w:firstColumn="1" w:lastColumn="0" w:noHBand="0" w:noVBand="1"/>
        <w:tblCaption w:val="Strengths and Areas for Growth"/>
        <w:tblDescription w:val="Strengths and Areas for Growth"/>
      </w:tblPr>
      <w:tblGrid>
        <w:gridCol w:w="7308"/>
        <w:gridCol w:w="7308"/>
      </w:tblGrid>
      <w:tr w:rsidR="00DA195D" w:rsidTr="008A77E0">
        <w:trPr>
          <w:tblHeader/>
        </w:trPr>
        <w:tc>
          <w:tcPr>
            <w:tcW w:w="7308" w:type="dxa"/>
            <w:shd w:val="clear" w:color="auto" w:fill="B6DDE8" w:themeFill="accent5" w:themeFillTint="66"/>
            <w:vAlign w:val="bottom"/>
          </w:tcPr>
          <w:p w:rsidR="00DA195D" w:rsidRPr="00DA195D" w:rsidRDefault="00DA195D" w:rsidP="00DA195D">
            <w:pPr>
              <w:jc w:val="center"/>
              <w:rPr>
                <w:b/>
                <w:sz w:val="20"/>
                <w:szCs w:val="20"/>
              </w:rPr>
            </w:pPr>
            <w:r w:rsidRPr="00DA195D">
              <w:rPr>
                <w:b/>
                <w:sz w:val="20"/>
                <w:szCs w:val="20"/>
              </w:rPr>
              <w:t>Strengths</w:t>
            </w:r>
          </w:p>
        </w:tc>
        <w:tc>
          <w:tcPr>
            <w:tcW w:w="7308" w:type="dxa"/>
            <w:shd w:val="clear" w:color="auto" w:fill="B6DDE8" w:themeFill="accent5" w:themeFillTint="66"/>
            <w:vAlign w:val="bottom"/>
          </w:tcPr>
          <w:p w:rsidR="00DA195D" w:rsidRPr="00DA195D" w:rsidRDefault="00E908D3" w:rsidP="00DA195D">
            <w:pPr>
              <w:jc w:val="center"/>
              <w:rPr>
                <w:b/>
                <w:sz w:val="20"/>
                <w:szCs w:val="20"/>
              </w:rPr>
            </w:pPr>
            <w:r>
              <w:rPr>
                <w:b/>
                <w:sz w:val="20"/>
                <w:szCs w:val="20"/>
              </w:rPr>
              <w:t>Areas for Growth</w:t>
            </w:r>
          </w:p>
        </w:tc>
      </w:tr>
      <w:tr w:rsidR="00DA195D" w:rsidTr="00DA00BD">
        <w:tc>
          <w:tcPr>
            <w:tcW w:w="7308" w:type="dxa"/>
          </w:tcPr>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Pr="00DA195D" w:rsidRDefault="00DA195D" w:rsidP="00DA00BD">
            <w:pPr>
              <w:rPr>
                <w:sz w:val="20"/>
                <w:szCs w:val="20"/>
              </w:rPr>
            </w:pPr>
          </w:p>
        </w:tc>
        <w:tc>
          <w:tcPr>
            <w:tcW w:w="7308" w:type="dxa"/>
          </w:tcPr>
          <w:p w:rsidR="00DA195D" w:rsidRPr="00DA195D" w:rsidRDefault="00DA195D" w:rsidP="00DA00BD">
            <w:pPr>
              <w:rPr>
                <w:sz w:val="20"/>
                <w:szCs w:val="20"/>
              </w:rPr>
            </w:pPr>
          </w:p>
        </w:tc>
      </w:tr>
      <w:tr w:rsidR="00DA195D" w:rsidTr="00DA00BD">
        <w:tc>
          <w:tcPr>
            <w:tcW w:w="7308" w:type="dxa"/>
            <w:shd w:val="clear" w:color="auto" w:fill="B6DDE8" w:themeFill="accent5" w:themeFillTint="66"/>
          </w:tcPr>
          <w:p w:rsidR="00DA195D" w:rsidRPr="00DA195D" w:rsidRDefault="00DA195D" w:rsidP="00DA00BD">
            <w:pPr>
              <w:jc w:val="center"/>
              <w:rPr>
                <w:b/>
                <w:sz w:val="20"/>
                <w:szCs w:val="20"/>
              </w:rPr>
            </w:pPr>
            <w:r w:rsidRPr="00DA195D">
              <w:rPr>
                <w:b/>
                <w:sz w:val="20"/>
                <w:szCs w:val="20"/>
              </w:rPr>
              <w:t>Next Steps</w:t>
            </w:r>
          </w:p>
        </w:tc>
        <w:tc>
          <w:tcPr>
            <w:tcW w:w="7308" w:type="dxa"/>
            <w:shd w:val="clear" w:color="auto" w:fill="B6DDE8" w:themeFill="accent5" w:themeFillTint="66"/>
            <w:vAlign w:val="bottom"/>
          </w:tcPr>
          <w:p w:rsidR="00DA195D" w:rsidRPr="00DA195D" w:rsidRDefault="00DA195D" w:rsidP="00DA195D">
            <w:pPr>
              <w:jc w:val="center"/>
              <w:rPr>
                <w:b/>
                <w:sz w:val="20"/>
                <w:szCs w:val="20"/>
              </w:rPr>
            </w:pPr>
            <w:r w:rsidRPr="00DA195D">
              <w:rPr>
                <w:b/>
                <w:sz w:val="20"/>
                <w:szCs w:val="20"/>
              </w:rPr>
              <w:t>Resources</w:t>
            </w:r>
          </w:p>
        </w:tc>
      </w:tr>
      <w:tr w:rsidR="00DA195D" w:rsidTr="00DA00BD">
        <w:tc>
          <w:tcPr>
            <w:tcW w:w="7308" w:type="dxa"/>
          </w:tcPr>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Pr="00DA195D" w:rsidRDefault="00DA195D" w:rsidP="00DA00BD">
            <w:pPr>
              <w:rPr>
                <w:sz w:val="20"/>
                <w:szCs w:val="20"/>
              </w:rPr>
            </w:pPr>
          </w:p>
        </w:tc>
        <w:tc>
          <w:tcPr>
            <w:tcW w:w="7308" w:type="dxa"/>
          </w:tcPr>
          <w:p w:rsidR="00DA195D" w:rsidRPr="00DA195D" w:rsidRDefault="00DA195D" w:rsidP="00DA00BD">
            <w:pPr>
              <w:rPr>
                <w:sz w:val="20"/>
                <w:szCs w:val="20"/>
              </w:rPr>
            </w:pPr>
          </w:p>
        </w:tc>
      </w:tr>
    </w:tbl>
    <w:p w:rsidR="00DA195D" w:rsidRDefault="00DA195D" w:rsidP="005817BD">
      <w:pPr>
        <w:spacing w:after="60"/>
      </w:pPr>
    </w:p>
    <w:p w:rsidR="005817BD" w:rsidRDefault="005817BD" w:rsidP="005817BD">
      <w:pPr>
        <w:spacing w:after="60"/>
        <w:rPr>
          <w:b/>
        </w:rPr>
      </w:pPr>
      <w:r w:rsidRPr="00840C6A">
        <w:rPr>
          <w:b/>
        </w:rPr>
        <w:t>_________________________________________________________________________________________________</w:t>
      </w:r>
    </w:p>
    <w:p w:rsidR="00C64513" w:rsidRPr="00C64513" w:rsidRDefault="00C64513" w:rsidP="00C64513">
      <w:pPr>
        <w:rPr>
          <w:b/>
          <w:sz w:val="28"/>
          <w:szCs w:val="28"/>
        </w:rPr>
      </w:pPr>
      <w:r>
        <w:rPr>
          <w:b/>
          <w:sz w:val="28"/>
          <w:szCs w:val="28"/>
        </w:rPr>
        <w:t>Process Standards:</w:t>
      </w:r>
      <w:r w:rsidRPr="00C64513">
        <w:rPr>
          <w:b/>
          <w:sz w:val="28"/>
          <w:szCs w:val="28"/>
        </w:rPr>
        <w:t xml:space="preserve"> </w:t>
      </w:r>
    </w:p>
    <w:p w:rsidR="005817BD" w:rsidRPr="00CE34A7" w:rsidRDefault="00C64513" w:rsidP="005817BD">
      <w:pPr>
        <w:rPr>
          <w:i/>
        </w:rPr>
      </w:pPr>
      <w:r w:rsidRPr="00C64513">
        <w:rPr>
          <w:b/>
          <w:sz w:val="28"/>
          <w:szCs w:val="28"/>
        </w:rPr>
        <w:t>Standard #</w:t>
      </w:r>
      <w:r w:rsidR="005817BD" w:rsidRPr="00C64513">
        <w:rPr>
          <w:b/>
          <w:sz w:val="28"/>
          <w:szCs w:val="28"/>
        </w:rPr>
        <w:t>4</w:t>
      </w:r>
      <w:r w:rsidRPr="00C64513">
        <w:rPr>
          <w:b/>
          <w:sz w:val="28"/>
          <w:szCs w:val="28"/>
        </w:rPr>
        <w:t xml:space="preserve"> - </w:t>
      </w:r>
      <w:r w:rsidR="005817BD" w:rsidRPr="00C64513">
        <w:rPr>
          <w:b/>
          <w:sz w:val="28"/>
          <w:szCs w:val="28"/>
        </w:rPr>
        <w:t>Roles and Responsibilities:</w:t>
      </w:r>
      <w:r w:rsidR="005817BD" w:rsidRPr="000A1CFE">
        <w:rPr>
          <w:sz w:val="28"/>
          <w:szCs w:val="28"/>
        </w:rPr>
        <w:t xml:space="preserve"> </w:t>
      </w:r>
      <w:r w:rsidR="005817BD">
        <w:rPr>
          <w:sz w:val="28"/>
          <w:szCs w:val="28"/>
        </w:rPr>
        <w:t xml:space="preserve"> </w:t>
      </w:r>
      <w:r w:rsidR="005817BD" w:rsidRPr="004F473D">
        <w:rPr>
          <w:i/>
        </w:rPr>
        <w:t>A quality mentor program carefully selects and assigns mentor/mentee</w:t>
      </w:r>
      <w:r w:rsidR="005817BD">
        <w:rPr>
          <w:i/>
        </w:rPr>
        <w:t xml:space="preserve"> </w:t>
      </w:r>
      <w:r w:rsidR="005817BD" w:rsidRPr="004F473D">
        <w:rPr>
          <w:i/>
        </w:rPr>
        <w:t>partners</w:t>
      </w:r>
      <w:r w:rsidR="005817BD">
        <w:rPr>
          <w:i/>
        </w:rPr>
        <w:t xml:space="preserve"> </w:t>
      </w:r>
      <w:r w:rsidR="005817BD" w:rsidRPr="004F473D">
        <w:rPr>
          <w:i/>
        </w:rPr>
        <w:t>reflective of diverse cultural characteristics and clearly defines roles.</w:t>
      </w:r>
    </w:p>
    <w:tbl>
      <w:tblPr>
        <w:tblStyle w:val="TableGrid"/>
        <w:tblW w:w="0" w:type="auto"/>
        <w:tblLayout w:type="fixed"/>
        <w:tblLook w:val="04A0" w:firstRow="1" w:lastRow="0" w:firstColumn="1" w:lastColumn="0" w:noHBand="0" w:noVBand="1"/>
        <w:tblCaption w:val="Mentoring Standard 4"/>
        <w:tblDescription w:val="Mentoring Standard 4"/>
      </w:tblPr>
      <w:tblGrid>
        <w:gridCol w:w="2919"/>
        <w:gridCol w:w="2920"/>
        <w:gridCol w:w="2919"/>
        <w:gridCol w:w="2920"/>
        <w:gridCol w:w="2920"/>
      </w:tblGrid>
      <w:tr w:rsidR="005817BD" w:rsidTr="005817BD">
        <w:trPr>
          <w:tblHeader/>
        </w:trPr>
        <w:tc>
          <w:tcPr>
            <w:tcW w:w="2919" w:type="dxa"/>
            <w:shd w:val="clear" w:color="auto" w:fill="B6DDE8" w:themeFill="accent5" w:themeFillTint="66"/>
            <w:vAlign w:val="center"/>
          </w:tcPr>
          <w:p w:rsidR="005817BD" w:rsidRPr="004F15ED" w:rsidRDefault="005817BD" w:rsidP="005817BD">
            <w:pPr>
              <w:jc w:val="center"/>
              <w:rPr>
                <w:b/>
                <w:sz w:val="22"/>
              </w:rPr>
            </w:pPr>
            <w:r w:rsidRPr="004F15ED">
              <w:rPr>
                <w:b/>
                <w:sz w:val="22"/>
              </w:rPr>
              <w:t>A Quality Mentor Program</w:t>
            </w:r>
          </w:p>
        </w:tc>
        <w:tc>
          <w:tcPr>
            <w:tcW w:w="2920" w:type="dxa"/>
            <w:shd w:val="clear" w:color="auto" w:fill="B6DDE8" w:themeFill="accent5" w:themeFillTint="66"/>
            <w:vAlign w:val="center"/>
          </w:tcPr>
          <w:p w:rsidR="005817BD" w:rsidRPr="006A1220" w:rsidRDefault="005817BD" w:rsidP="005817BD">
            <w:pPr>
              <w:jc w:val="center"/>
              <w:rPr>
                <w:b/>
                <w:sz w:val="20"/>
                <w:szCs w:val="20"/>
              </w:rPr>
            </w:pPr>
            <w:r>
              <w:rPr>
                <w:b/>
                <w:sz w:val="20"/>
                <w:szCs w:val="20"/>
              </w:rPr>
              <w:t>Establishing</w:t>
            </w:r>
          </w:p>
        </w:tc>
        <w:tc>
          <w:tcPr>
            <w:tcW w:w="2919" w:type="dxa"/>
            <w:shd w:val="clear" w:color="auto" w:fill="B6DDE8" w:themeFill="accent5" w:themeFillTint="66"/>
            <w:vAlign w:val="center"/>
          </w:tcPr>
          <w:p w:rsidR="005817BD" w:rsidRPr="006A1220" w:rsidRDefault="005817BD" w:rsidP="005817BD">
            <w:pPr>
              <w:jc w:val="center"/>
              <w:rPr>
                <w:b/>
                <w:sz w:val="20"/>
                <w:szCs w:val="20"/>
              </w:rPr>
            </w:pPr>
            <w:r>
              <w:rPr>
                <w:b/>
                <w:sz w:val="20"/>
                <w:szCs w:val="20"/>
              </w:rPr>
              <w:t>Applying</w:t>
            </w:r>
          </w:p>
        </w:tc>
        <w:tc>
          <w:tcPr>
            <w:tcW w:w="2920" w:type="dxa"/>
            <w:shd w:val="clear" w:color="auto" w:fill="B6DDE8" w:themeFill="accent5" w:themeFillTint="66"/>
            <w:vAlign w:val="center"/>
          </w:tcPr>
          <w:p w:rsidR="005817BD" w:rsidRPr="006A1220" w:rsidRDefault="005817BD" w:rsidP="005817BD">
            <w:pPr>
              <w:jc w:val="center"/>
              <w:rPr>
                <w:b/>
                <w:sz w:val="20"/>
                <w:szCs w:val="20"/>
              </w:rPr>
            </w:pPr>
            <w:r>
              <w:rPr>
                <w:b/>
                <w:sz w:val="20"/>
                <w:szCs w:val="20"/>
              </w:rPr>
              <w:t>Integrating</w:t>
            </w:r>
          </w:p>
        </w:tc>
        <w:tc>
          <w:tcPr>
            <w:tcW w:w="2920" w:type="dxa"/>
            <w:shd w:val="clear" w:color="auto" w:fill="B6DDE8" w:themeFill="accent5" w:themeFillTint="66"/>
            <w:vAlign w:val="center"/>
          </w:tcPr>
          <w:p w:rsidR="005817BD" w:rsidRPr="006A1220" w:rsidRDefault="005817BD" w:rsidP="005817BD">
            <w:pPr>
              <w:jc w:val="center"/>
              <w:rPr>
                <w:b/>
                <w:sz w:val="20"/>
                <w:szCs w:val="20"/>
              </w:rPr>
            </w:pPr>
            <w:r w:rsidRPr="006A1220">
              <w:rPr>
                <w:b/>
                <w:sz w:val="20"/>
                <w:szCs w:val="20"/>
              </w:rPr>
              <w:t>System</w:t>
            </w:r>
            <w:r>
              <w:rPr>
                <w:b/>
                <w:sz w:val="20"/>
                <w:szCs w:val="20"/>
              </w:rPr>
              <w:t>atizing</w:t>
            </w:r>
          </w:p>
        </w:tc>
      </w:tr>
      <w:tr w:rsidR="005817BD" w:rsidTr="005817BD">
        <w:tc>
          <w:tcPr>
            <w:tcW w:w="2919" w:type="dxa"/>
            <w:vMerge w:val="restart"/>
          </w:tcPr>
          <w:p w:rsidR="005817BD" w:rsidRPr="004F15ED" w:rsidRDefault="005817BD" w:rsidP="005817BD">
            <w:pPr>
              <w:rPr>
                <w:b/>
                <w:sz w:val="22"/>
              </w:rPr>
            </w:pPr>
            <w:r>
              <w:rPr>
                <w:b/>
                <w:sz w:val="22"/>
              </w:rPr>
              <w:t>4.1</w:t>
            </w:r>
            <w:r w:rsidRPr="004F15ED">
              <w:rPr>
                <w:b/>
                <w:sz w:val="22"/>
              </w:rPr>
              <w:t xml:space="preserve"> has a formal, rigorous and timely process for recruiting and selecting mentors based on culturally responsive criteria consistent with the roles and responsibilities of mentoring.</w:t>
            </w:r>
          </w:p>
          <w:p w:rsidR="005817BD" w:rsidRDefault="005817BD" w:rsidP="005817BD"/>
          <w:p w:rsidR="005817BD" w:rsidRDefault="005817BD" w:rsidP="005817BD">
            <w:r>
              <w:rPr>
                <w:b/>
                <w:noProof/>
                <w:sz w:val="22"/>
              </w:rPr>
              <mc:AlternateContent>
                <mc:Choice Requires="wps">
                  <w:drawing>
                    <wp:inline distT="0" distB="0" distL="0" distR="0" wp14:anchorId="74EE1B9B" wp14:editId="6DA612BA">
                      <wp:extent cx="1781175" cy="1457960"/>
                      <wp:effectExtent l="0" t="0" r="28575" b="133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457960"/>
                              </a:xfrm>
                              <a:prstGeom prst="rect">
                                <a:avLst/>
                              </a:prstGeom>
                              <a:solidFill>
                                <a:srgbClr val="D8D8D8"/>
                              </a:solidFill>
                              <a:ln w="9525">
                                <a:solidFill>
                                  <a:srgbClr val="000000"/>
                                </a:solidFill>
                                <a:miter lim="800000"/>
                                <a:headEnd/>
                                <a:tailEnd/>
                              </a:ln>
                            </wps:spPr>
                            <wps:txbx>
                              <w:txbxContent>
                                <w:p w:rsidR="00E60FCA" w:rsidRPr="002A666E" w:rsidRDefault="00E60FCA" w:rsidP="005817BD">
                                  <w:pPr>
                                    <w:spacing w:after="60"/>
                                    <w:rPr>
                                      <w:i/>
                                      <w:sz w:val="18"/>
                                      <w:szCs w:val="18"/>
                                    </w:rPr>
                                  </w:pPr>
                                  <w:r w:rsidRPr="002A666E">
                                    <w:rPr>
                                      <w:i/>
                                      <w:sz w:val="18"/>
                                      <w:szCs w:val="18"/>
                                    </w:rPr>
                                    <w:t>Possible Evidence:</w:t>
                                  </w:r>
                                </w:p>
                                <w:p w:rsidR="00E60FCA" w:rsidRPr="002A666E" w:rsidRDefault="00E60FCA" w:rsidP="005817BD">
                                  <w:pPr>
                                    <w:numPr>
                                      <w:ilvl w:val="0"/>
                                      <w:numId w:val="1"/>
                                    </w:numPr>
                                    <w:spacing w:after="0"/>
                                    <w:ind w:left="360" w:hanging="180"/>
                                    <w:rPr>
                                      <w:i/>
                                      <w:sz w:val="18"/>
                                      <w:szCs w:val="18"/>
                                    </w:rPr>
                                  </w:pPr>
                                  <w:r w:rsidRPr="002A666E">
                                    <w:rPr>
                                      <w:i/>
                                      <w:sz w:val="18"/>
                                      <w:szCs w:val="18"/>
                                    </w:rPr>
                                    <w:t>Budget proposal</w:t>
                                  </w:r>
                                </w:p>
                                <w:p w:rsidR="00E60FCA" w:rsidRPr="002A666E" w:rsidRDefault="00E60FCA" w:rsidP="005817BD">
                                  <w:pPr>
                                    <w:numPr>
                                      <w:ilvl w:val="0"/>
                                      <w:numId w:val="1"/>
                                    </w:numPr>
                                    <w:spacing w:after="0"/>
                                    <w:ind w:left="360" w:hanging="180"/>
                                    <w:rPr>
                                      <w:i/>
                                      <w:sz w:val="18"/>
                                      <w:szCs w:val="18"/>
                                    </w:rPr>
                                  </w:pPr>
                                  <w:r w:rsidRPr="002A666E">
                                    <w:rPr>
                                      <w:i/>
                                      <w:sz w:val="18"/>
                                      <w:szCs w:val="18"/>
                                    </w:rPr>
                                    <w:t>Evidence of release time (e.g. substitute release time)</w:t>
                                  </w:r>
                                </w:p>
                                <w:p w:rsidR="00E60FCA" w:rsidRPr="002A666E" w:rsidRDefault="00E60FCA" w:rsidP="005817BD">
                                  <w:pPr>
                                    <w:numPr>
                                      <w:ilvl w:val="0"/>
                                      <w:numId w:val="1"/>
                                    </w:numPr>
                                    <w:spacing w:after="0"/>
                                    <w:ind w:left="360" w:hanging="180"/>
                                    <w:rPr>
                                      <w:i/>
                                      <w:sz w:val="18"/>
                                      <w:szCs w:val="18"/>
                                    </w:rPr>
                                  </w:pPr>
                                  <w:r w:rsidRPr="002A666E">
                                    <w:rPr>
                                      <w:i/>
                                      <w:sz w:val="18"/>
                                      <w:szCs w:val="18"/>
                                    </w:rPr>
                                    <w:t>Job description(s)</w:t>
                                  </w:r>
                                </w:p>
                                <w:p w:rsidR="00E60FCA" w:rsidRPr="002A666E" w:rsidRDefault="00E60FCA" w:rsidP="005817BD">
                                  <w:pPr>
                                    <w:numPr>
                                      <w:ilvl w:val="0"/>
                                      <w:numId w:val="1"/>
                                    </w:numPr>
                                    <w:spacing w:after="0"/>
                                    <w:ind w:left="360" w:hanging="180"/>
                                    <w:rPr>
                                      <w:i/>
                                      <w:sz w:val="18"/>
                                      <w:szCs w:val="18"/>
                                    </w:rPr>
                                  </w:pPr>
                                  <w:r w:rsidRPr="002A666E">
                                    <w:rPr>
                                      <w:i/>
                                      <w:sz w:val="18"/>
                                      <w:szCs w:val="18"/>
                                    </w:rPr>
                                    <w:t>Organizational chart</w:t>
                                  </w:r>
                                </w:p>
                                <w:p w:rsidR="00E60FCA" w:rsidRPr="002A666E" w:rsidRDefault="00E60FCA" w:rsidP="005817BD">
                                  <w:pPr>
                                    <w:numPr>
                                      <w:ilvl w:val="0"/>
                                      <w:numId w:val="1"/>
                                    </w:numPr>
                                    <w:spacing w:after="0"/>
                                    <w:ind w:left="360" w:hanging="180"/>
                                    <w:rPr>
                                      <w:sz w:val="18"/>
                                      <w:szCs w:val="18"/>
                                    </w:rPr>
                                  </w:pPr>
                                  <w:r w:rsidRPr="002A666E">
                                    <w:rPr>
                                      <w:i/>
                                      <w:sz w:val="18"/>
                                      <w:szCs w:val="18"/>
                                    </w:rPr>
                                    <w:t>Professional learning plan for project director</w:t>
                                  </w:r>
                                </w:p>
                                <w:p w:rsidR="00E60FCA" w:rsidRPr="002A666E" w:rsidRDefault="00E60FCA" w:rsidP="005817BD">
                                  <w:pPr>
                                    <w:numPr>
                                      <w:ilvl w:val="0"/>
                                      <w:numId w:val="1"/>
                                    </w:numPr>
                                    <w:spacing w:after="0"/>
                                    <w:ind w:left="360" w:hanging="180"/>
                                    <w:rPr>
                                      <w:sz w:val="18"/>
                                      <w:szCs w:val="18"/>
                                    </w:rPr>
                                  </w:pPr>
                                  <w:r w:rsidRPr="002A666E">
                                    <w:rPr>
                                      <w:i/>
                                      <w:sz w:val="18"/>
                                      <w:szCs w:val="18"/>
                                    </w:rPr>
                                    <w:t>Mentor application &amp; rubric</w:t>
                                  </w:r>
                                </w:p>
                                <w:p w:rsidR="00E60FCA" w:rsidRPr="002A666E" w:rsidRDefault="00E60FCA" w:rsidP="005817BD">
                                  <w:pPr>
                                    <w:numPr>
                                      <w:ilvl w:val="0"/>
                                      <w:numId w:val="1"/>
                                    </w:numPr>
                                    <w:spacing w:after="0"/>
                                    <w:ind w:left="360" w:hanging="180"/>
                                    <w:rPr>
                                      <w:sz w:val="18"/>
                                      <w:szCs w:val="18"/>
                                    </w:rPr>
                                  </w:pPr>
                                  <w:r w:rsidRPr="002A666E">
                                    <w:rPr>
                                      <w:i/>
                                      <w:sz w:val="18"/>
                                      <w:szCs w:val="18"/>
                                    </w:rPr>
                                    <w:t>Mentor job description</w:t>
                                  </w:r>
                                </w:p>
                                <w:p w:rsidR="00E60FCA" w:rsidRPr="002A666E" w:rsidRDefault="00E60FCA" w:rsidP="005817BD">
                                  <w:pPr>
                                    <w:numPr>
                                      <w:ilvl w:val="0"/>
                                      <w:numId w:val="1"/>
                                    </w:numPr>
                                    <w:spacing w:after="0"/>
                                    <w:ind w:left="360" w:hanging="180"/>
                                    <w:rPr>
                                      <w:sz w:val="18"/>
                                      <w:szCs w:val="18"/>
                                    </w:rPr>
                                  </w:pPr>
                                  <w:r w:rsidRPr="002A666E">
                                    <w:rPr>
                                      <w:i/>
                                      <w:sz w:val="18"/>
                                      <w:szCs w:val="18"/>
                                    </w:rPr>
                                    <w:t>Description of mentor application &amp; selection process</w:t>
                                  </w:r>
                                </w:p>
                                <w:p w:rsidR="00E60FCA" w:rsidRPr="002A666E" w:rsidRDefault="00E60FCA" w:rsidP="005817BD">
                                  <w:pPr>
                                    <w:numPr>
                                      <w:ilvl w:val="0"/>
                                      <w:numId w:val="1"/>
                                    </w:numPr>
                                    <w:spacing w:after="0"/>
                                    <w:ind w:left="360" w:hanging="180"/>
                                    <w:rPr>
                                      <w:sz w:val="18"/>
                                      <w:szCs w:val="18"/>
                                    </w:rPr>
                                  </w:pPr>
                                  <w:r w:rsidRPr="002A666E">
                                    <w:rPr>
                                      <w:i/>
                                      <w:sz w:val="18"/>
                                      <w:szCs w:val="18"/>
                                    </w:rPr>
                                    <w:t>Description of mentor selection committee</w:t>
                                  </w:r>
                                </w:p>
                              </w:txbxContent>
                            </wps:txbx>
                            <wps:bodyPr rot="0" vert="horz" wrap="square" lIns="91440" tIns="45720" rIns="91440" bIns="45720" anchor="t" anchorCtr="0" upright="1">
                              <a:spAutoFit/>
                            </wps:bodyPr>
                          </wps:wsp>
                        </a:graphicData>
                      </a:graphic>
                    </wp:inline>
                  </w:drawing>
                </mc:Choice>
                <mc:Fallback>
                  <w:pict>
                    <v:shape id="Text Box 18" o:spid="_x0000_s1030" type="#_x0000_t202" style="width:140.25pt;height:1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NsLAIAAFoEAAAOAAAAZHJzL2Uyb0RvYy54bWysVNuO2jAQfa/Uf7D8XkIQLBARVlsoVaXt&#10;RdrtBziOQ6z61rEhoV/fsQMUbduXqiBZHnt8Zuacmazue63IUYCX1pQ0H40pEYbbWpp9Sb8+794s&#10;KPGBmZopa0RJT8LT+/XrV6vOFWJiW6tqAQRBjC86V9I2BFdkmeet0MyPrBMGLxsLmgU0YZ/VwDpE&#10;1yqbjMd3WWehdmC58B5Pt8MlXSf8phE8fG4aLwJRJcXcQlohrVVcs/WKFXtgrpX8nAb7hyw0kwaD&#10;XqG2LDByAPkblJYcrLdNGHGrM9s0kotUA1aTj19U89QyJ1ItSI53V5r8/4Pln45fgMgatUOlDNOo&#10;0bPoA3lre4JHyE/nfIFuTw4dQ4/n6Jtq9e7R8m+eGLtpmdmLBwDbtYLVmF8eX2Y3TwccH0Gq7qOt&#10;MQ47BJuA+gZ0JA/pIIiOOp2u2sRceAw5X+T5fEYJx7t8Opsv75J6GSsuzx348F5YTeKmpIDiJ3h2&#10;fPQhpsOKi0uM5q2S9U4qlQzYVxsF5MiwUbaL+E8VvHBThnQlXc4ms4GBv0KM0+9PEFoG7HgldUkX&#10;VydWRN7emTr1Y2BSDXtMWZkzkZG7gcXQV33SbHrRp7L1CZkFOzQ4DiRuWgs/KOmwuUvqvx8YCErU&#10;B4PqLPPpNE5DMpDLCRpwe1Pd3jDDEaqkgZJhuwnDBB0cyH2LkS798ICK7mTiOko/ZHVOHxs4SXAe&#10;tjght3by+vVJWP8EAAD//wMAUEsDBBQABgAIAAAAIQBQM0/K3QAAAAUBAAAPAAAAZHJzL2Rvd25y&#10;ZXYueG1sTI9BS8NAEIXvgv9hGcGL2I0pDTVmU4pYBKFIq+h1mx2T2Oxs2N208d939GIvwxve8N43&#10;xWK0nTigD60jBXeTBARS5UxLtYL3t9XtHESImozuHKGCHwywKC8vCp0bd6QNHraxFhxCIdcKmhj7&#10;XMpQNWh1mLgeib0v562OvPpaGq+PHG47mSZJJq1uiRsa3eNjg9V+O1gFWfh+Gm4+1yu7X768fqyf&#10;jZ9OjVLXV+PyAUTEMf4fwy8+o0PJTDs3kAmiU8CPxL/JXjpPZiB2LNL7DGRZyHP68gQAAP//AwBQ&#10;SwECLQAUAAYACAAAACEAtoM4kv4AAADhAQAAEwAAAAAAAAAAAAAAAAAAAAAAW0NvbnRlbnRfVHlw&#10;ZXNdLnhtbFBLAQItABQABgAIAAAAIQA4/SH/1gAAAJQBAAALAAAAAAAAAAAAAAAAAC8BAABfcmVs&#10;cy8ucmVsc1BLAQItABQABgAIAAAAIQCsLFNsLAIAAFoEAAAOAAAAAAAAAAAAAAAAAC4CAABkcnMv&#10;ZTJvRG9jLnhtbFBLAQItABQABgAIAAAAIQBQM0/K3QAAAAUBAAAPAAAAAAAAAAAAAAAAAIYEAABk&#10;cnMvZG93bnJldi54bWxQSwUGAAAAAAQABADzAAAAkAUAAAAA&#10;" fillcolor="#d8d8d8">
                      <v:textbox style="mso-fit-shape-to-text:t">
                        <w:txbxContent>
                          <w:p w:rsidR="00E60FCA" w:rsidRPr="002A666E" w:rsidRDefault="00E60FCA" w:rsidP="005817BD">
                            <w:pPr>
                              <w:spacing w:after="60"/>
                              <w:rPr>
                                <w:i/>
                                <w:sz w:val="18"/>
                                <w:szCs w:val="18"/>
                              </w:rPr>
                            </w:pPr>
                            <w:r w:rsidRPr="002A666E">
                              <w:rPr>
                                <w:i/>
                                <w:sz w:val="18"/>
                                <w:szCs w:val="18"/>
                              </w:rPr>
                              <w:t>Possible Evidence:</w:t>
                            </w:r>
                          </w:p>
                          <w:p w:rsidR="00E60FCA" w:rsidRPr="002A666E" w:rsidRDefault="00E60FCA" w:rsidP="005817BD">
                            <w:pPr>
                              <w:numPr>
                                <w:ilvl w:val="0"/>
                                <w:numId w:val="1"/>
                              </w:numPr>
                              <w:spacing w:after="0"/>
                              <w:ind w:left="360" w:hanging="180"/>
                              <w:rPr>
                                <w:i/>
                                <w:sz w:val="18"/>
                                <w:szCs w:val="18"/>
                              </w:rPr>
                            </w:pPr>
                            <w:r w:rsidRPr="002A666E">
                              <w:rPr>
                                <w:i/>
                                <w:sz w:val="18"/>
                                <w:szCs w:val="18"/>
                              </w:rPr>
                              <w:t>Budget proposal</w:t>
                            </w:r>
                          </w:p>
                          <w:p w:rsidR="00E60FCA" w:rsidRPr="002A666E" w:rsidRDefault="00E60FCA" w:rsidP="005817BD">
                            <w:pPr>
                              <w:numPr>
                                <w:ilvl w:val="0"/>
                                <w:numId w:val="1"/>
                              </w:numPr>
                              <w:spacing w:after="0"/>
                              <w:ind w:left="360" w:hanging="180"/>
                              <w:rPr>
                                <w:i/>
                                <w:sz w:val="18"/>
                                <w:szCs w:val="18"/>
                              </w:rPr>
                            </w:pPr>
                            <w:r w:rsidRPr="002A666E">
                              <w:rPr>
                                <w:i/>
                                <w:sz w:val="18"/>
                                <w:szCs w:val="18"/>
                              </w:rPr>
                              <w:t>Evidence of release time (e.g. substitute release time)</w:t>
                            </w:r>
                          </w:p>
                          <w:p w:rsidR="00E60FCA" w:rsidRPr="002A666E" w:rsidRDefault="00E60FCA" w:rsidP="005817BD">
                            <w:pPr>
                              <w:numPr>
                                <w:ilvl w:val="0"/>
                                <w:numId w:val="1"/>
                              </w:numPr>
                              <w:spacing w:after="0"/>
                              <w:ind w:left="360" w:hanging="180"/>
                              <w:rPr>
                                <w:i/>
                                <w:sz w:val="18"/>
                                <w:szCs w:val="18"/>
                              </w:rPr>
                            </w:pPr>
                            <w:r w:rsidRPr="002A666E">
                              <w:rPr>
                                <w:i/>
                                <w:sz w:val="18"/>
                                <w:szCs w:val="18"/>
                              </w:rPr>
                              <w:t>Job description(s)</w:t>
                            </w:r>
                          </w:p>
                          <w:p w:rsidR="00E60FCA" w:rsidRPr="002A666E" w:rsidRDefault="00E60FCA" w:rsidP="005817BD">
                            <w:pPr>
                              <w:numPr>
                                <w:ilvl w:val="0"/>
                                <w:numId w:val="1"/>
                              </w:numPr>
                              <w:spacing w:after="0"/>
                              <w:ind w:left="360" w:hanging="180"/>
                              <w:rPr>
                                <w:i/>
                                <w:sz w:val="18"/>
                                <w:szCs w:val="18"/>
                              </w:rPr>
                            </w:pPr>
                            <w:r w:rsidRPr="002A666E">
                              <w:rPr>
                                <w:i/>
                                <w:sz w:val="18"/>
                                <w:szCs w:val="18"/>
                              </w:rPr>
                              <w:t>Organizational chart</w:t>
                            </w:r>
                          </w:p>
                          <w:p w:rsidR="00E60FCA" w:rsidRPr="002A666E" w:rsidRDefault="00E60FCA" w:rsidP="005817BD">
                            <w:pPr>
                              <w:numPr>
                                <w:ilvl w:val="0"/>
                                <w:numId w:val="1"/>
                              </w:numPr>
                              <w:spacing w:after="0"/>
                              <w:ind w:left="360" w:hanging="180"/>
                              <w:rPr>
                                <w:sz w:val="18"/>
                                <w:szCs w:val="18"/>
                              </w:rPr>
                            </w:pPr>
                            <w:r w:rsidRPr="002A666E">
                              <w:rPr>
                                <w:i/>
                                <w:sz w:val="18"/>
                                <w:szCs w:val="18"/>
                              </w:rPr>
                              <w:t>Professional learning plan for project director</w:t>
                            </w:r>
                          </w:p>
                          <w:p w:rsidR="00E60FCA" w:rsidRPr="002A666E" w:rsidRDefault="00E60FCA" w:rsidP="005817BD">
                            <w:pPr>
                              <w:numPr>
                                <w:ilvl w:val="0"/>
                                <w:numId w:val="1"/>
                              </w:numPr>
                              <w:spacing w:after="0"/>
                              <w:ind w:left="360" w:hanging="180"/>
                              <w:rPr>
                                <w:sz w:val="18"/>
                                <w:szCs w:val="18"/>
                              </w:rPr>
                            </w:pPr>
                            <w:r w:rsidRPr="002A666E">
                              <w:rPr>
                                <w:i/>
                                <w:sz w:val="18"/>
                                <w:szCs w:val="18"/>
                              </w:rPr>
                              <w:t>Mentor application &amp; rubric</w:t>
                            </w:r>
                          </w:p>
                          <w:p w:rsidR="00E60FCA" w:rsidRPr="002A666E" w:rsidRDefault="00E60FCA" w:rsidP="005817BD">
                            <w:pPr>
                              <w:numPr>
                                <w:ilvl w:val="0"/>
                                <w:numId w:val="1"/>
                              </w:numPr>
                              <w:spacing w:after="0"/>
                              <w:ind w:left="360" w:hanging="180"/>
                              <w:rPr>
                                <w:sz w:val="18"/>
                                <w:szCs w:val="18"/>
                              </w:rPr>
                            </w:pPr>
                            <w:r w:rsidRPr="002A666E">
                              <w:rPr>
                                <w:i/>
                                <w:sz w:val="18"/>
                                <w:szCs w:val="18"/>
                              </w:rPr>
                              <w:t>Mentor job description</w:t>
                            </w:r>
                          </w:p>
                          <w:p w:rsidR="00E60FCA" w:rsidRPr="002A666E" w:rsidRDefault="00E60FCA" w:rsidP="005817BD">
                            <w:pPr>
                              <w:numPr>
                                <w:ilvl w:val="0"/>
                                <w:numId w:val="1"/>
                              </w:numPr>
                              <w:spacing w:after="0"/>
                              <w:ind w:left="360" w:hanging="180"/>
                              <w:rPr>
                                <w:sz w:val="18"/>
                                <w:szCs w:val="18"/>
                              </w:rPr>
                            </w:pPr>
                            <w:r w:rsidRPr="002A666E">
                              <w:rPr>
                                <w:i/>
                                <w:sz w:val="18"/>
                                <w:szCs w:val="18"/>
                              </w:rPr>
                              <w:t>Description of mentor application &amp; selection process</w:t>
                            </w:r>
                          </w:p>
                          <w:p w:rsidR="00E60FCA" w:rsidRPr="002A666E" w:rsidRDefault="00E60FCA" w:rsidP="005817BD">
                            <w:pPr>
                              <w:numPr>
                                <w:ilvl w:val="0"/>
                                <w:numId w:val="1"/>
                              </w:numPr>
                              <w:spacing w:after="0"/>
                              <w:ind w:left="360" w:hanging="180"/>
                              <w:rPr>
                                <w:sz w:val="18"/>
                                <w:szCs w:val="18"/>
                              </w:rPr>
                            </w:pPr>
                            <w:r w:rsidRPr="002A666E">
                              <w:rPr>
                                <w:i/>
                                <w:sz w:val="18"/>
                                <w:szCs w:val="18"/>
                              </w:rPr>
                              <w:t>Description of mentor selection committee</w:t>
                            </w:r>
                          </w:p>
                        </w:txbxContent>
                      </v:textbox>
                      <w10:anchorlock/>
                    </v:shape>
                  </w:pict>
                </mc:Fallback>
              </mc:AlternateContent>
            </w:r>
          </w:p>
          <w:p w:rsidR="005817BD" w:rsidRDefault="005817BD" w:rsidP="005817BD"/>
        </w:tc>
        <w:tc>
          <w:tcPr>
            <w:tcW w:w="2920" w:type="dxa"/>
          </w:tcPr>
          <w:p w:rsidR="005817BD" w:rsidRPr="00C82272" w:rsidRDefault="005817BD" w:rsidP="005817BD">
            <w:pPr>
              <w:rPr>
                <w:sz w:val="22"/>
              </w:rPr>
            </w:pPr>
            <w:r w:rsidRPr="00C82272">
              <w:rPr>
                <w:sz w:val="22"/>
              </w:rPr>
              <w:t xml:space="preserve">Mentor selection criteria is outlined </w:t>
            </w:r>
          </w:p>
          <w:p w:rsidR="005817BD" w:rsidRDefault="005817BD" w:rsidP="005817BD"/>
        </w:tc>
        <w:tc>
          <w:tcPr>
            <w:tcW w:w="2919" w:type="dxa"/>
          </w:tcPr>
          <w:p w:rsidR="005817BD" w:rsidRPr="00C82272" w:rsidRDefault="005817BD" w:rsidP="005817BD">
            <w:pPr>
              <w:rPr>
                <w:sz w:val="22"/>
              </w:rPr>
            </w:pPr>
            <w:r w:rsidRPr="00C82272">
              <w:rPr>
                <w:sz w:val="22"/>
              </w:rPr>
              <w:t xml:space="preserve">Mentor selection criteria is outlined in adopted rubric </w:t>
            </w:r>
          </w:p>
          <w:p w:rsidR="005817BD" w:rsidRDefault="005817BD" w:rsidP="005817BD"/>
        </w:tc>
        <w:tc>
          <w:tcPr>
            <w:tcW w:w="2920" w:type="dxa"/>
          </w:tcPr>
          <w:p w:rsidR="005817BD" w:rsidRDefault="005817BD" w:rsidP="005817BD">
            <w:r w:rsidRPr="00C82272">
              <w:rPr>
                <w:sz w:val="22"/>
              </w:rPr>
              <w:t xml:space="preserve">Mentor selection criteria is outlined in adopted rubric and application process is clearly defined </w:t>
            </w:r>
          </w:p>
        </w:tc>
        <w:tc>
          <w:tcPr>
            <w:tcW w:w="2920" w:type="dxa"/>
          </w:tcPr>
          <w:p w:rsidR="005817BD" w:rsidRDefault="005817BD" w:rsidP="005817BD">
            <w:r w:rsidRPr="00C82272">
              <w:rPr>
                <w:sz w:val="22"/>
              </w:rPr>
              <w:t xml:space="preserve">Selection criteria is outlined in adopted rubric, application process is clearly defined and criteria are known by teachers/ administrators  throughout the district </w:t>
            </w:r>
          </w:p>
        </w:tc>
      </w:tr>
      <w:tr w:rsidR="005817BD" w:rsidTr="005817BD">
        <w:tc>
          <w:tcPr>
            <w:tcW w:w="2919" w:type="dxa"/>
            <w:vMerge/>
          </w:tcPr>
          <w:p w:rsidR="005817BD" w:rsidRDefault="005817BD" w:rsidP="005817BD"/>
        </w:tc>
        <w:tc>
          <w:tcPr>
            <w:tcW w:w="2920" w:type="dxa"/>
          </w:tcPr>
          <w:p w:rsidR="005817BD" w:rsidRPr="00C82272" w:rsidRDefault="005817BD" w:rsidP="005817BD">
            <w:pPr>
              <w:rPr>
                <w:sz w:val="22"/>
              </w:rPr>
            </w:pPr>
            <w:r w:rsidRPr="00C82272">
              <w:rPr>
                <w:sz w:val="22"/>
              </w:rPr>
              <w:t>Mentors are selected by one individual</w:t>
            </w:r>
          </w:p>
          <w:p w:rsidR="005817BD" w:rsidRDefault="005817BD" w:rsidP="005817BD"/>
        </w:tc>
        <w:tc>
          <w:tcPr>
            <w:tcW w:w="2919" w:type="dxa"/>
          </w:tcPr>
          <w:p w:rsidR="005817BD" w:rsidRPr="00C82272" w:rsidRDefault="005817BD" w:rsidP="005817BD">
            <w:pPr>
              <w:rPr>
                <w:sz w:val="22"/>
              </w:rPr>
            </w:pPr>
            <w:r w:rsidRPr="00C82272">
              <w:rPr>
                <w:sz w:val="22"/>
              </w:rPr>
              <w:t>Mentor selection process includes administrators.</w:t>
            </w:r>
          </w:p>
          <w:p w:rsidR="005817BD" w:rsidRDefault="005817BD" w:rsidP="005817BD"/>
        </w:tc>
        <w:tc>
          <w:tcPr>
            <w:tcW w:w="2920" w:type="dxa"/>
          </w:tcPr>
          <w:p w:rsidR="005817BD" w:rsidRPr="00C82272" w:rsidRDefault="005817BD" w:rsidP="005817BD">
            <w:pPr>
              <w:rPr>
                <w:sz w:val="22"/>
              </w:rPr>
            </w:pPr>
            <w:r w:rsidRPr="00C82272">
              <w:rPr>
                <w:sz w:val="22"/>
              </w:rPr>
              <w:t>Mentor selection process includes project leadership,  teachers and administrators.</w:t>
            </w:r>
          </w:p>
          <w:p w:rsidR="005817BD" w:rsidRDefault="005817BD" w:rsidP="005817BD"/>
        </w:tc>
        <w:tc>
          <w:tcPr>
            <w:tcW w:w="2920" w:type="dxa"/>
          </w:tcPr>
          <w:p w:rsidR="005817BD" w:rsidRDefault="005817BD" w:rsidP="005817BD">
            <w:r w:rsidRPr="00C82272">
              <w:rPr>
                <w:sz w:val="22"/>
              </w:rPr>
              <w:t>Mentor selection process includes project leadership, teachers, administrators, and a variety of stakeholders.</w:t>
            </w:r>
          </w:p>
        </w:tc>
      </w:tr>
      <w:tr w:rsidR="005817BD" w:rsidTr="005817BD">
        <w:tc>
          <w:tcPr>
            <w:tcW w:w="2919" w:type="dxa"/>
            <w:vMerge/>
          </w:tcPr>
          <w:p w:rsidR="005817BD" w:rsidRDefault="005817BD" w:rsidP="005817BD"/>
        </w:tc>
        <w:tc>
          <w:tcPr>
            <w:tcW w:w="2920" w:type="dxa"/>
          </w:tcPr>
          <w:p w:rsidR="005817BD" w:rsidRDefault="005817BD" w:rsidP="005817BD">
            <w:r w:rsidRPr="00DB6085">
              <w:rPr>
                <w:sz w:val="22"/>
              </w:rPr>
              <w:t>Mentors are selected based the criteria</w:t>
            </w:r>
          </w:p>
        </w:tc>
        <w:tc>
          <w:tcPr>
            <w:tcW w:w="2919" w:type="dxa"/>
          </w:tcPr>
          <w:p w:rsidR="005817BD" w:rsidRDefault="005817BD" w:rsidP="005817BD">
            <w:r w:rsidRPr="00DB6085">
              <w:rPr>
                <w:sz w:val="22"/>
              </w:rPr>
              <w:t>Mentors are selected based the criteria and additional relevant factors including certif</w:t>
            </w:r>
            <w:r>
              <w:rPr>
                <w:sz w:val="22"/>
              </w:rPr>
              <w:t>ication and experience.</w:t>
            </w:r>
          </w:p>
        </w:tc>
        <w:tc>
          <w:tcPr>
            <w:tcW w:w="2920" w:type="dxa"/>
          </w:tcPr>
          <w:p w:rsidR="005817BD" w:rsidRDefault="005817BD" w:rsidP="005817BD">
            <w:r>
              <w:rPr>
                <w:sz w:val="22"/>
              </w:rPr>
              <w:t>Mentors are selected based the criteria and additional relevant factors including</w:t>
            </w:r>
            <w:r w:rsidRPr="004F15ED">
              <w:rPr>
                <w:sz w:val="22"/>
              </w:rPr>
              <w:t xml:space="preserve"> certification,</w:t>
            </w:r>
            <w:r>
              <w:rPr>
                <w:sz w:val="22"/>
              </w:rPr>
              <w:t xml:space="preserve"> experience, current assignment</w:t>
            </w:r>
            <w:r w:rsidRPr="004F15ED">
              <w:rPr>
                <w:sz w:val="22"/>
              </w:rPr>
              <w:t xml:space="preserve">, proximity of location and </w:t>
            </w:r>
            <w:r>
              <w:rPr>
                <w:sz w:val="22"/>
              </w:rPr>
              <w:t xml:space="preserve">reflect the </w:t>
            </w:r>
            <w:r w:rsidRPr="004F15ED">
              <w:rPr>
                <w:sz w:val="22"/>
              </w:rPr>
              <w:t xml:space="preserve">diversity of the general </w:t>
            </w:r>
            <w:r>
              <w:rPr>
                <w:sz w:val="22"/>
              </w:rPr>
              <w:t>community</w:t>
            </w:r>
            <w:r w:rsidRPr="004F15ED">
              <w:rPr>
                <w:sz w:val="22"/>
              </w:rPr>
              <w:t xml:space="preserve"> population.</w:t>
            </w:r>
          </w:p>
        </w:tc>
        <w:tc>
          <w:tcPr>
            <w:tcW w:w="2920" w:type="dxa"/>
          </w:tcPr>
          <w:p w:rsidR="00217E75" w:rsidRDefault="005817BD" w:rsidP="00217E75">
            <w:pPr>
              <w:rPr>
                <w:sz w:val="22"/>
              </w:rPr>
            </w:pPr>
            <w:r>
              <w:rPr>
                <w:sz w:val="22"/>
              </w:rPr>
              <w:t xml:space="preserve">Mentors </w:t>
            </w:r>
            <w:r w:rsidRPr="007A7B3E">
              <w:rPr>
                <w:sz w:val="22"/>
              </w:rPr>
              <w:t>demonstrat</w:t>
            </w:r>
            <w:r>
              <w:rPr>
                <w:sz w:val="22"/>
              </w:rPr>
              <w:t xml:space="preserve">e during the interview process </w:t>
            </w:r>
            <w:r w:rsidRPr="007A7B3E">
              <w:rPr>
                <w:sz w:val="22"/>
              </w:rPr>
              <w:t>effective teaching practice, strong intra and interpersonal skills, knowledge of pedagogy, context, content, and diverse learning needs of beginning teachers and their students.</w:t>
            </w:r>
          </w:p>
          <w:p w:rsidR="00217E75" w:rsidRDefault="00217E75" w:rsidP="00217E75">
            <w:pPr>
              <w:rPr>
                <w:sz w:val="22"/>
              </w:rPr>
            </w:pPr>
          </w:p>
          <w:p w:rsidR="00217E75" w:rsidRDefault="00217E75" w:rsidP="00217E75">
            <w:pPr>
              <w:rPr>
                <w:sz w:val="22"/>
              </w:rPr>
            </w:pPr>
          </w:p>
          <w:p w:rsidR="00217E75" w:rsidRDefault="00217E75" w:rsidP="00217E75">
            <w:pPr>
              <w:spacing w:after="0"/>
              <w:rPr>
                <w:sz w:val="22"/>
              </w:rPr>
            </w:pPr>
          </w:p>
          <w:p w:rsidR="00217E75" w:rsidRDefault="00217E75" w:rsidP="00217E75">
            <w:pPr>
              <w:spacing w:after="0"/>
            </w:pPr>
          </w:p>
        </w:tc>
      </w:tr>
      <w:tr w:rsidR="005817BD" w:rsidTr="005817BD">
        <w:tc>
          <w:tcPr>
            <w:tcW w:w="2919" w:type="dxa"/>
            <w:vMerge w:val="restart"/>
          </w:tcPr>
          <w:p w:rsidR="005817BD" w:rsidRPr="004F15ED" w:rsidRDefault="005817BD" w:rsidP="005817BD">
            <w:pPr>
              <w:pStyle w:val="Normal1"/>
              <w:rPr>
                <w:b/>
                <w:sz w:val="22"/>
                <w:szCs w:val="22"/>
              </w:rPr>
            </w:pPr>
            <w:r>
              <w:rPr>
                <w:b/>
                <w:sz w:val="22"/>
                <w:szCs w:val="22"/>
              </w:rPr>
              <w:t>4.2</w:t>
            </w:r>
            <w:r w:rsidRPr="004F15ED">
              <w:rPr>
                <w:b/>
                <w:sz w:val="22"/>
                <w:szCs w:val="22"/>
              </w:rPr>
              <w:t>. defines and communicates mentor roles and responsibilities that are focused on the continuous development of teacher and administrator practice.</w:t>
            </w:r>
          </w:p>
          <w:p w:rsidR="005817BD" w:rsidRDefault="005817BD" w:rsidP="005817BD"/>
          <w:p w:rsidR="005817BD" w:rsidRDefault="005817BD" w:rsidP="005817BD">
            <w:r>
              <w:rPr>
                <w:b/>
                <w:noProof/>
                <w:sz w:val="22"/>
              </w:rPr>
              <mc:AlternateContent>
                <mc:Choice Requires="wps">
                  <w:drawing>
                    <wp:inline distT="0" distB="0" distL="0" distR="0" wp14:anchorId="32C66FA5" wp14:editId="01B5E510">
                      <wp:extent cx="1781175" cy="1604010"/>
                      <wp:effectExtent l="0" t="0" r="28575" b="1397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604010"/>
                              </a:xfrm>
                              <a:prstGeom prst="rect">
                                <a:avLst/>
                              </a:prstGeom>
                              <a:solidFill>
                                <a:srgbClr val="D8D8D8"/>
                              </a:solidFill>
                              <a:ln w="9525">
                                <a:solidFill>
                                  <a:srgbClr val="000000"/>
                                </a:solidFill>
                                <a:miter lim="800000"/>
                                <a:headEnd/>
                                <a:tailEnd/>
                              </a:ln>
                            </wps:spPr>
                            <wps:txbx>
                              <w:txbxContent>
                                <w:p w:rsidR="00E60FCA" w:rsidRPr="0076408A" w:rsidRDefault="00E60FCA" w:rsidP="005817BD">
                                  <w:pPr>
                                    <w:spacing w:after="60"/>
                                    <w:rPr>
                                      <w:i/>
                                      <w:sz w:val="18"/>
                                      <w:szCs w:val="18"/>
                                    </w:rPr>
                                  </w:pPr>
                                  <w:r w:rsidRPr="0076408A">
                                    <w:rPr>
                                      <w:i/>
                                      <w:sz w:val="18"/>
                                      <w:szCs w:val="18"/>
                                    </w:rPr>
                                    <w:t>Possible Evidence:</w:t>
                                  </w:r>
                                </w:p>
                                <w:p w:rsidR="00E60FCA" w:rsidRPr="0076408A" w:rsidRDefault="00E60FCA" w:rsidP="005817BD">
                                  <w:pPr>
                                    <w:numPr>
                                      <w:ilvl w:val="0"/>
                                      <w:numId w:val="1"/>
                                    </w:numPr>
                                    <w:spacing w:after="0"/>
                                    <w:ind w:left="360" w:hanging="180"/>
                                    <w:rPr>
                                      <w:sz w:val="18"/>
                                      <w:szCs w:val="18"/>
                                    </w:rPr>
                                  </w:pPr>
                                  <w:r w:rsidRPr="0076408A">
                                    <w:rPr>
                                      <w:i/>
                                      <w:sz w:val="18"/>
                                      <w:szCs w:val="18"/>
                                    </w:rPr>
                                    <w:t>Mentor job description</w:t>
                                  </w:r>
                                </w:p>
                                <w:p w:rsidR="00E60FCA" w:rsidRPr="0076408A" w:rsidRDefault="00E60FCA" w:rsidP="005817BD">
                                  <w:pPr>
                                    <w:numPr>
                                      <w:ilvl w:val="0"/>
                                      <w:numId w:val="1"/>
                                    </w:numPr>
                                    <w:spacing w:after="0"/>
                                    <w:ind w:left="360" w:hanging="180"/>
                                    <w:rPr>
                                      <w:sz w:val="18"/>
                                      <w:szCs w:val="18"/>
                                    </w:rPr>
                                  </w:pPr>
                                  <w:r w:rsidRPr="0076408A">
                                    <w:rPr>
                                      <w:i/>
                                      <w:sz w:val="18"/>
                                      <w:szCs w:val="18"/>
                                    </w:rPr>
                                    <w:t>Mentor application &amp; rubric</w:t>
                                  </w:r>
                                </w:p>
                                <w:p w:rsidR="00E60FCA" w:rsidRPr="0076408A" w:rsidRDefault="00E60FCA" w:rsidP="005817BD">
                                  <w:pPr>
                                    <w:numPr>
                                      <w:ilvl w:val="0"/>
                                      <w:numId w:val="1"/>
                                    </w:numPr>
                                    <w:spacing w:after="0"/>
                                    <w:ind w:left="360" w:hanging="180"/>
                                    <w:rPr>
                                      <w:sz w:val="18"/>
                                      <w:szCs w:val="18"/>
                                    </w:rPr>
                                  </w:pPr>
                                  <w:r w:rsidRPr="0076408A">
                                    <w:rPr>
                                      <w:i/>
                                      <w:sz w:val="18"/>
                                      <w:szCs w:val="18"/>
                                    </w:rPr>
                                    <w:t xml:space="preserve">Mentor letter of commitment </w:t>
                                  </w:r>
                                </w:p>
                                <w:p w:rsidR="00E60FCA" w:rsidRPr="0076408A" w:rsidRDefault="00E60FCA" w:rsidP="005817BD">
                                  <w:pPr>
                                    <w:numPr>
                                      <w:ilvl w:val="0"/>
                                      <w:numId w:val="1"/>
                                    </w:numPr>
                                    <w:spacing w:after="0"/>
                                    <w:ind w:left="360" w:hanging="180"/>
                                    <w:rPr>
                                      <w:sz w:val="18"/>
                                      <w:szCs w:val="18"/>
                                    </w:rPr>
                                  </w:pPr>
                                  <w:r w:rsidRPr="0076408A">
                                    <w:rPr>
                                      <w:i/>
                                      <w:sz w:val="18"/>
                                      <w:szCs w:val="18"/>
                                    </w:rPr>
                                    <w:t>Communication plan for mentor roles &amp; responsibilities</w:t>
                                  </w:r>
                                </w:p>
                                <w:p w:rsidR="00E60FCA" w:rsidRPr="0076408A" w:rsidRDefault="00E60FCA" w:rsidP="005817BD">
                                  <w:pPr>
                                    <w:numPr>
                                      <w:ilvl w:val="0"/>
                                      <w:numId w:val="1"/>
                                    </w:numPr>
                                    <w:spacing w:after="0"/>
                                    <w:ind w:left="360" w:hanging="180"/>
                                    <w:rPr>
                                      <w:sz w:val="18"/>
                                      <w:szCs w:val="18"/>
                                    </w:rPr>
                                  </w:pPr>
                                  <w:r w:rsidRPr="0076408A">
                                    <w:rPr>
                                      <w:i/>
                                      <w:sz w:val="18"/>
                                      <w:szCs w:val="18"/>
                                    </w:rPr>
                                    <w:t>Description of mentor professional learning</w:t>
                                  </w:r>
                                </w:p>
                              </w:txbxContent>
                            </wps:txbx>
                            <wps:bodyPr rot="0" vert="horz" wrap="square" lIns="91440" tIns="45720" rIns="91440" bIns="45720" anchor="t" anchorCtr="0" upright="1">
                              <a:spAutoFit/>
                            </wps:bodyPr>
                          </wps:wsp>
                        </a:graphicData>
                      </a:graphic>
                    </wp:inline>
                  </w:drawing>
                </mc:Choice>
                <mc:Fallback>
                  <w:pict>
                    <v:shape id="Text Box 19" o:spid="_x0000_s1031" type="#_x0000_t202" style="width:140.25pt;height:1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ak8LQIAAFoEAAAOAAAAZHJzL2Uyb0RvYy54bWysVG2P2jAM/j5p/yHK99EWwQEV5XSDMU26&#10;3Sbd7QekadpGS+MsCbS3Xz8nBY69fZkGUmTHzmP7sd317dApchTWSdAFzSYpJUJzqKRuCvrlaf9m&#10;SYnzTFdMgRYFfRaO3m5ev1r3JhdTaEFVwhIE0S7vTUFb702eJI63omNuAkZoNNZgO+ZRtU1SWdYj&#10;eqeSaZreJD3Yyljgwjm83Y1Guon4dS24/1TXTniiCoq5+XjaeJbhTDZrljeWmVbyUxrsH7LomNQY&#10;9AK1Y56Rg5W/QXWSW3BQ+wmHLoG6llzEGrCaLP2lmseWGRFrQXKcudDk/h8sfzh+tkRW2LsVJZp1&#10;2KMnMXjyFgaCV8hPb1yObo8GHf2A9+gba3XmHvhXRzRsW6YbcWct9K1gFeaXhZfJ1dMRxwWQsv8I&#10;FcZhBw8RaKhtF8hDOgiiY5+eL70JufAQcrHMssWcEo627CadIV0xBsvPz411/r2AjgShoBabH+HZ&#10;8d75kA7Lzy4hmgMlq71UKiq2KbfKkiPDQdktw/+E/pOb0qQv6Go+nY8M/BUijb8/QXTS48Qr2RV0&#10;eXFieeDtna7iPHom1ShjykqfiAzcjSz6oRxiz+YhQCC5hOoZmbUwDjguJAot2O+U9DjcBXXfDswK&#10;StQHjd1ZZbNZ2IaozOaLKSr22lJeW5jmCFVQT8kobv24QQdjZdNipPM83GFH9zJy/ZLVKX0c4NiC&#10;07KFDbnWo9fLJ2HzAwAA//8DAFBLAwQUAAYACAAAACEAcC7akd0AAAAFAQAADwAAAGRycy9kb3du&#10;cmV2LnhtbEyPQUvDQBCF74L/YRnBi9iNKQ0lZlOKWAShFFvR6zY7JrHZ2bC7aeO/7+jFXoY3vOG9&#10;b4rFaDtxRB9aRwoeJgkIpMqZlmoF77vV/RxEiJqM7hyhgh8MsCivrwqdG3eiNzxuYy04hEKuFTQx&#10;9rmUoWrQ6jBxPRJ7X85bHXn1tTRenzjcdjJNkkxa3RI3NLrHpwarw3awCrLw/Tzcfa5X9rB83Xys&#10;X4yfTo1Stzfj8hFExDH+H8MvPqNDyUx7N5AJolPAj8S/yV46T2Yg9ixmaQayLOQlfXkGAAD//wMA&#10;UEsBAi0AFAAGAAgAAAAhALaDOJL+AAAA4QEAABMAAAAAAAAAAAAAAAAAAAAAAFtDb250ZW50X1R5&#10;cGVzXS54bWxQSwECLQAUAAYACAAAACEAOP0h/9YAAACUAQAACwAAAAAAAAAAAAAAAAAvAQAAX3Jl&#10;bHMvLnJlbHNQSwECLQAUAAYACAAAACEAIdGpPC0CAABaBAAADgAAAAAAAAAAAAAAAAAuAgAAZHJz&#10;L2Uyb0RvYy54bWxQSwECLQAUAAYACAAAACEAcC7akd0AAAAFAQAADwAAAAAAAAAAAAAAAACHBAAA&#10;ZHJzL2Rvd25yZXYueG1sUEsFBgAAAAAEAAQA8wAAAJEFAAAAAA==&#10;" fillcolor="#d8d8d8">
                      <v:textbox style="mso-fit-shape-to-text:t">
                        <w:txbxContent>
                          <w:p w:rsidR="00E60FCA" w:rsidRPr="0076408A" w:rsidRDefault="00E60FCA" w:rsidP="005817BD">
                            <w:pPr>
                              <w:spacing w:after="60"/>
                              <w:rPr>
                                <w:i/>
                                <w:sz w:val="18"/>
                                <w:szCs w:val="18"/>
                              </w:rPr>
                            </w:pPr>
                            <w:r w:rsidRPr="0076408A">
                              <w:rPr>
                                <w:i/>
                                <w:sz w:val="18"/>
                                <w:szCs w:val="18"/>
                              </w:rPr>
                              <w:t>Possible Evidence:</w:t>
                            </w:r>
                          </w:p>
                          <w:p w:rsidR="00E60FCA" w:rsidRPr="0076408A" w:rsidRDefault="00E60FCA" w:rsidP="005817BD">
                            <w:pPr>
                              <w:numPr>
                                <w:ilvl w:val="0"/>
                                <w:numId w:val="1"/>
                              </w:numPr>
                              <w:spacing w:after="0"/>
                              <w:ind w:left="360" w:hanging="180"/>
                              <w:rPr>
                                <w:sz w:val="18"/>
                                <w:szCs w:val="18"/>
                              </w:rPr>
                            </w:pPr>
                            <w:r w:rsidRPr="0076408A">
                              <w:rPr>
                                <w:i/>
                                <w:sz w:val="18"/>
                                <w:szCs w:val="18"/>
                              </w:rPr>
                              <w:t>Mentor job description</w:t>
                            </w:r>
                          </w:p>
                          <w:p w:rsidR="00E60FCA" w:rsidRPr="0076408A" w:rsidRDefault="00E60FCA" w:rsidP="005817BD">
                            <w:pPr>
                              <w:numPr>
                                <w:ilvl w:val="0"/>
                                <w:numId w:val="1"/>
                              </w:numPr>
                              <w:spacing w:after="0"/>
                              <w:ind w:left="360" w:hanging="180"/>
                              <w:rPr>
                                <w:sz w:val="18"/>
                                <w:szCs w:val="18"/>
                              </w:rPr>
                            </w:pPr>
                            <w:r w:rsidRPr="0076408A">
                              <w:rPr>
                                <w:i/>
                                <w:sz w:val="18"/>
                                <w:szCs w:val="18"/>
                              </w:rPr>
                              <w:t>Mentor application &amp; rubric</w:t>
                            </w:r>
                          </w:p>
                          <w:p w:rsidR="00E60FCA" w:rsidRPr="0076408A" w:rsidRDefault="00E60FCA" w:rsidP="005817BD">
                            <w:pPr>
                              <w:numPr>
                                <w:ilvl w:val="0"/>
                                <w:numId w:val="1"/>
                              </w:numPr>
                              <w:spacing w:after="0"/>
                              <w:ind w:left="360" w:hanging="180"/>
                              <w:rPr>
                                <w:sz w:val="18"/>
                                <w:szCs w:val="18"/>
                              </w:rPr>
                            </w:pPr>
                            <w:r w:rsidRPr="0076408A">
                              <w:rPr>
                                <w:i/>
                                <w:sz w:val="18"/>
                                <w:szCs w:val="18"/>
                              </w:rPr>
                              <w:t xml:space="preserve">Mentor letter of commitment </w:t>
                            </w:r>
                          </w:p>
                          <w:p w:rsidR="00E60FCA" w:rsidRPr="0076408A" w:rsidRDefault="00E60FCA" w:rsidP="005817BD">
                            <w:pPr>
                              <w:numPr>
                                <w:ilvl w:val="0"/>
                                <w:numId w:val="1"/>
                              </w:numPr>
                              <w:spacing w:after="0"/>
                              <w:ind w:left="360" w:hanging="180"/>
                              <w:rPr>
                                <w:sz w:val="18"/>
                                <w:szCs w:val="18"/>
                              </w:rPr>
                            </w:pPr>
                            <w:r w:rsidRPr="0076408A">
                              <w:rPr>
                                <w:i/>
                                <w:sz w:val="18"/>
                                <w:szCs w:val="18"/>
                              </w:rPr>
                              <w:t>Communication plan for mentor roles &amp; responsibilities</w:t>
                            </w:r>
                          </w:p>
                          <w:p w:rsidR="00E60FCA" w:rsidRPr="0076408A" w:rsidRDefault="00E60FCA" w:rsidP="005817BD">
                            <w:pPr>
                              <w:numPr>
                                <w:ilvl w:val="0"/>
                                <w:numId w:val="1"/>
                              </w:numPr>
                              <w:spacing w:after="0"/>
                              <w:ind w:left="360" w:hanging="180"/>
                              <w:rPr>
                                <w:sz w:val="18"/>
                                <w:szCs w:val="18"/>
                              </w:rPr>
                            </w:pPr>
                            <w:r w:rsidRPr="0076408A">
                              <w:rPr>
                                <w:i/>
                                <w:sz w:val="18"/>
                                <w:szCs w:val="18"/>
                              </w:rPr>
                              <w:t>Description of mentor professional learning</w:t>
                            </w:r>
                          </w:p>
                        </w:txbxContent>
                      </v:textbox>
                      <w10:anchorlock/>
                    </v:shape>
                  </w:pict>
                </mc:Fallback>
              </mc:AlternateContent>
            </w:r>
          </w:p>
        </w:tc>
        <w:tc>
          <w:tcPr>
            <w:tcW w:w="2920" w:type="dxa"/>
          </w:tcPr>
          <w:p w:rsidR="005817BD" w:rsidRPr="0076408A" w:rsidRDefault="005817BD" w:rsidP="005817BD">
            <w:pPr>
              <w:pStyle w:val="Default"/>
              <w:ind w:left="-39"/>
              <w:rPr>
                <w:rFonts w:ascii="Arial" w:hAnsi="Arial" w:cs="Arial"/>
                <w:sz w:val="22"/>
              </w:rPr>
            </w:pPr>
            <w:r w:rsidRPr="0076408A">
              <w:rPr>
                <w:rFonts w:ascii="Arial" w:hAnsi="Arial" w:cs="Arial"/>
                <w:sz w:val="22"/>
              </w:rPr>
              <w:t>Mentors and mentees set up a schedule to meet.</w:t>
            </w:r>
          </w:p>
        </w:tc>
        <w:tc>
          <w:tcPr>
            <w:tcW w:w="2919" w:type="dxa"/>
          </w:tcPr>
          <w:p w:rsidR="005817BD" w:rsidRPr="0076408A" w:rsidRDefault="005817BD" w:rsidP="005817BD">
            <w:pPr>
              <w:ind w:left="-39"/>
              <w:rPr>
                <w:rFonts w:cs="Arial"/>
                <w:sz w:val="22"/>
              </w:rPr>
            </w:pPr>
            <w:r w:rsidRPr="0076408A">
              <w:rPr>
                <w:rFonts w:cs="Arial"/>
                <w:sz w:val="22"/>
              </w:rPr>
              <w:t xml:space="preserve">Mentors meet regularly with mentees. </w:t>
            </w:r>
          </w:p>
        </w:tc>
        <w:tc>
          <w:tcPr>
            <w:tcW w:w="2920" w:type="dxa"/>
          </w:tcPr>
          <w:p w:rsidR="005817BD" w:rsidRPr="0076408A" w:rsidRDefault="005817BD" w:rsidP="005817BD">
            <w:pPr>
              <w:ind w:left="-39"/>
              <w:rPr>
                <w:sz w:val="22"/>
              </w:rPr>
            </w:pPr>
            <w:r w:rsidRPr="0076408A">
              <w:rPr>
                <w:sz w:val="22"/>
              </w:rPr>
              <w:t>Mentors build a trusting relationship and are attuned to the needs of the mentee.</w:t>
            </w:r>
          </w:p>
          <w:p w:rsidR="005817BD" w:rsidRPr="0076408A" w:rsidRDefault="005817BD" w:rsidP="005817BD">
            <w:pPr>
              <w:ind w:left="-39"/>
              <w:rPr>
                <w:sz w:val="22"/>
              </w:rPr>
            </w:pPr>
          </w:p>
        </w:tc>
        <w:tc>
          <w:tcPr>
            <w:tcW w:w="2920" w:type="dxa"/>
          </w:tcPr>
          <w:p w:rsidR="005817BD" w:rsidRPr="0076408A" w:rsidRDefault="005817BD" w:rsidP="005817BD">
            <w:pPr>
              <w:ind w:left="-39"/>
              <w:rPr>
                <w:sz w:val="22"/>
              </w:rPr>
            </w:pPr>
            <w:r w:rsidRPr="0076408A">
              <w:rPr>
                <w:sz w:val="22"/>
              </w:rPr>
              <w:t>Mentors become a trusted member of the mentees support system and are responsive to the changing needs of the beginning teacher/administrator.</w:t>
            </w:r>
          </w:p>
        </w:tc>
      </w:tr>
      <w:tr w:rsidR="005817BD" w:rsidTr="005817BD">
        <w:tc>
          <w:tcPr>
            <w:tcW w:w="2919" w:type="dxa"/>
            <w:vMerge/>
          </w:tcPr>
          <w:p w:rsidR="005817BD" w:rsidRDefault="005817BD" w:rsidP="005817BD">
            <w:pPr>
              <w:pStyle w:val="Normal1"/>
              <w:rPr>
                <w:b/>
                <w:sz w:val="22"/>
                <w:szCs w:val="22"/>
              </w:rPr>
            </w:pPr>
          </w:p>
        </w:tc>
        <w:tc>
          <w:tcPr>
            <w:tcW w:w="2920" w:type="dxa"/>
          </w:tcPr>
          <w:p w:rsidR="005817BD" w:rsidRPr="0076408A" w:rsidRDefault="005817BD" w:rsidP="005817BD">
            <w:pPr>
              <w:ind w:left="-39"/>
              <w:rPr>
                <w:sz w:val="22"/>
              </w:rPr>
            </w:pPr>
            <w:r w:rsidRPr="0076408A">
              <w:rPr>
                <w:sz w:val="22"/>
              </w:rPr>
              <w:t>Mentors provide logistical support to mentees.</w:t>
            </w:r>
          </w:p>
          <w:p w:rsidR="005817BD" w:rsidRPr="0076408A" w:rsidRDefault="005817BD" w:rsidP="005817BD">
            <w:pPr>
              <w:ind w:left="-39"/>
              <w:rPr>
                <w:sz w:val="22"/>
              </w:rPr>
            </w:pPr>
          </w:p>
        </w:tc>
        <w:tc>
          <w:tcPr>
            <w:tcW w:w="2919" w:type="dxa"/>
          </w:tcPr>
          <w:p w:rsidR="005817BD" w:rsidRPr="0076408A" w:rsidRDefault="005817BD" w:rsidP="005817BD">
            <w:pPr>
              <w:ind w:left="-39"/>
              <w:rPr>
                <w:sz w:val="22"/>
              </w:rPr>
            </w:pPr>
            <w:r w:rsidRPr="0076408A">
              <w:rPr>
                <w:sz w:val="22"/>
              </w:rPr>
              <w:t>Mentors focus support on improving instruction using a directive mentoring approach</w:t>
            </w:r>
          </w:p>
          <w:p w:rsidR="005817BD" w:rsidRPr="0076408A" w:rsidRDefault="005817BD" w:rsidP="005817BD">
            <w:pPr>
              <w:ind w:left="-39"/>
              <w:rPr>
                <w:sz w:val="22"/>
              </w:rPr>
            </w:pPr>
          </w:p>
        </w:tc>
        <w:tc>
          <w:tcPr>
            <w:tcW w:w="2920" w:type="dxa"/>
          </w:tcPr>
          <w:p w:rsidR="005817BD" w:rsidRPr="0076408A" w:rsidRDefault="005817BD" w:rsidP="005817BD">
            <w:pPr>
              <w:ind w:left="-39"/>
              <w:rPr>
                <w:sz w:val="22"/>
              </w:rPr>
            </w:pPr>
            <w:r w:rsidRPr="0076408A">
              <w:rPr>
                <w:sz w:val="22"/>
              </w:rPr>
              <w:t>Mentors focus support on improving instruction and student learning using an instructional, collaborative and/or facilitative approach to meet the needs of the mentees</w:t>
            </w:r>
          </w:p>
        </w:tc>
        <w:tc>
          <w:tcPr>
            <w:tcW w:w="2920" w:type="dxa"/>
          </w:tcPr>
          <w:p w:rsidR="005817BD" w:rsidRPr="0076408A" w:rsidRDefault="005817BD" w:rsidP="005817BD">
            <w:pPr>
              <w:ind w:left="-39"/>
              <w:rPr>
                <w:sz w:val="22"/>
              </w:rPr>
            </w:pPr>
            <w:r w:rsidRPr="0076408A">
              <w:rPr>
                <w:sz w:val="22"/>
              </w:rPr>
              <w:t>Mentors move between the three mentoring approaches (instructional, collaborative and/or facilitative) to guide beginning teacher(s) toward improving instruction and student learning.</w:t>
            </w:r>
          </w:p>
        </w:tc>
      </w:tr>
      <w:tr w:rsidR="005817BD" w:rsidTr="005817BD">
        <w:tc>
          <w:tcPr>
            <w:tcW w:w="2919" w:type="dxa"/>
            <w:vMerge/>
          </w:tcPr>
          <w:p w:rsidR="005817BD" w:rsidRDefault="005817BD" w:rsidP="005817BD">
            <w:pPr>
              <w:pStyle w:val="Normal1"/>
              <w:rPr>
                <w:b/>
                <w:sz w:val="22"/>
                <w:szCs w:val="22"/>
              </w:rPr>
            </w:pPr>
          </w:p>
        </w:tc>
        <w:tc>
          <w:tcPr>
            <w:tcW w:w="2920" w:type="dxa"/>
          </w:tcPr>
          <w:p w:rsidR="005817BD" w:rsidRPr="0076408A" w:rsidRDefault="005817BD" w:rsidP="005817BD">
            <w:pPr>
              <w:ind w:left="-39"/>
              <w:rPr>
                <w:sz w:val="22"/>
              </w:rPr>
            </w:pPr>
            <w:r w:rsidRPr="0076408A">
              <w:rPr>
                <w:sz w:val="22"/>
              </w:rPr>
              <w:t>Mentors initiate conversations with mentees in setting goals.</w:t>
            </w:r>
          </w:p>
          <w:p w:rsidR="005817BD" w:rsidRPr="0076408A" w:rsidRDefault="005817BD" w:rsidP="005817BD">
            <w:pPr>
              <w:ind w:left="-39"/>
              <w:rPr>
                <w:sz w:val="22"/>
              </w:rPr>
            </w:pPr>
          </w:p>
        </w:tc>
        <w:tc>
          <w:tcPr>
            <w:tcW w:w="2919" w:type="dxa"/>
          </w:tcPr>
          <w:p w:rsidR="005817BD" w:rsidRPr="0076408A" w:rsidRDefault="005817BD" w:rsidP="005817BD">
            <w:pPr>
              <w:ind w:left="-39"/>
              <w:rPr>
                <w:sz w:val="22"/>
              </w:rPr>
            </w:pPr>
            <w:r w:rsidRPr="0076408A">
              <w:rPr>
                <w:sz w:val="22"/>
              </w:rPr>
              <w:t>Mentors support mentees in the goal setting process and guide reflection of their practice</w:t>
            </w:r>
          </w:p>
          <w:p w:rsidR="005817BD" w:rsidRPr="0076408A" w:rsidRDefault="005817BD" w:rsidP="005817BD">
            <w:pPr>
              <w:ind w:left="-39"/>
              <w:rPr>
                <w:sz w:val="22"/>
              </w:rPr>
            </w:pPr>
          </w:p>
        </w:tc>
        <w:tc>
          <w:tcPr>
            <w:tcW w:w="2920" w:type="dxa"/>
          </w:tcPr>
          <w:p w:rsidR="005817BD" w:rsidRPr="0076408A" w:rsidRDefault="005817BD" w:rsidP="005817BD">
            <w:pPr>
              <w:ind w:left="-39"/>
              <w:rPr>
                <w:sz w:val="22"/>
              </w:rPr>
            </w:pPr>
            <w:r w:rsidRPr="0076408A">
              <w:rPr>
                <w:sz w:val="22"/>
              </w:rPr>
              <w:t>Mentors support mentees in setting goals, developing a professional growth plan and reflecting on their practice</w:t>
            </w:r>
          </w:p>
        </w:tc>
        <w:tc>
          <w:tcPr>
            <w:tcW w:w="2920" w:type="dxa"/>
          </w:tcPr>
          <w:p w:rsidR="005817BD" w:rsidRPr="0076408A" w:rsidRDefault="005817BD" w:rsidP="005817BD">
            <w:pPr>
              <w:ind w:left="-39"/>
              <w:rPr>
                <w:sz w:val="22"/>
              </w:rPr>
            </w:pPr>
            <w:r w:rsidRPr="0076408A">
              <w:rPr>
                <w:sz w:val="22"/>
              </w:rPr>
              <w:t xml:space="preserve">Mentors support mentees in setting goals, developing a professional growth plan and reflecting on their growth using data </w:t>
            </w:r>
          </w:p>
        </w:tc>
      </w:tr>
      <w:tr w:rsidR="005817BD" w:rsidTr="005817BD">
        <w:tc>
          <w:tcPr>
            <w:tcW w:w="2919" w:type="dxa"/>
            <w:vMerge/>
          </w:tcPr>
          <w:p w:rsidR="005817BD" w:rsidRDefault="005817BD" w:rsidP="005817BD">
            <w:pPr>
              <w:pStyle w:val="Normal1"/>
              <w:rPr>
                <w:b/>
                <w:sz w:val="22"/>
                <w:szCs w:val="22"/>
              </w:rPr>
            </w:pPr>
          </w:p>
        </w:tc>
        <w:tc>
          <w:tcPr>
            <w:tcW w:w="2920" w:type="dxa"/>
          </w:tcPr>
          <w:p w:rsidR="005817BD" w:rsidRPr="0076408A" w:rsidRDefault="005817BD" w:rsidP="005817BD">
            <w:pPr>
              <w:ind w:left="-39"/>
              <w:rPr>
                <w:sz w:val="22"/>
              </w:rPr>
            </w:pPr>
            <w:r w:rsidRPr="0076408A">
              <w:rPr>
                <w:sz w:val="22"/>
              </w:rPr>
              <w:t>Mentor roles are defined and shared with mentors</w:t>
            </w:r>
          </w:p>
          <w:p w:rsidR="005817BD" w:rsidRPr="0076408A" w:rsidRDefault="005817BD" w:rsidP="005817BD">
            <w:pPr>
              <w:ind w:left="-39"/>
              <w:rPr>
                <w:sz w:val="22"/>
              </w:rPr>
            </w:pPr>
          </w:p>
        </w:tc>
        <w:tc>
          <w:tcPr>
            <w:tcW w:w="2919" w:type="dxa"/>
          </w:tcPr>
          <w:p w:rsidR="005817BD" w:rsidRPr="0076408A" w:rsidRDefault="005817BD" w:rsidP="005817BD">
            <w:pPr>
              <w:ind w:left="-39"/>
              <w:rPr>
                <w:sz w:val="22"/>
              </w:rPr>
            </w:pPr>
            <w:r w:rsidRPr="0076408A">
              <w:rPr>
                <w:sz w:val="22"/>
              </w:rPr>
              <w:t>Mentor roles are defined and communicated with mentors and mentees.</w:t>
            </w:r>
          </w:p>
          <w:p w:rsidR="005817BD" w:rsidRPr="0076408A" w:rsidRDefault="005817BD" w:rsidP="005817BD">
            <w:pPr>
              <w:ind w:left="-39"/>
              <w:rPr>
                <w:sz w:val="22"/>
              </w:rPr>
            </w:pPr>
          </w:p>
        </w:tc>
        <w:tc>
          <w:tcPr>
            <w:tcW w:w="2920" w:type="dxa"/>
          </w:tcPr>
          <w:p w:rsidR="005817BD" w:rsidRPr="0076408A" w:rsidRDefault="005817BD" w:rsidP="005817BD">
            <w:pPr>
              <w:ind w:left="-39"/>
              <w:rPr>
                <w:sz w:val="22"/>
              </w:rPr>
            </w:pPr>
            <w:r w:rsidRPr="0076408A">
              <w:rPr>
                <w:sz w:val="22"/>
              </w:rPr>
              <w:t>Mentor roles and responsibilities are defined and communicated with mentors, mentees and within the school community.</w:t>
            </w:r>
          </w:p>
        </w:tc>
        <w:tc>
          <w:tcPr>
            <w:tcW w:w="2920" w:type="dxa"/>
          </w:tcPr>
          <w:p w:rsidR="00DA195D" w:rsidRDefault="005817BD" w:rsidP="00217E75">
            <w:pPr>
              <w:ind w:left="-39"/>
              <w:rPr>
                <w:sz w:val="22"/>
              </w:rPr>
            </w:pPr>
            <w:r w:rsidRPr="0076408A">
              <w:rPr>
                <w:sz w:val="22"/>
              </w:rPr>
              <w:t>Stakeholders collaborate in refining and contextualizing mentor roles and responsibilities and develop protocols for communicating them.</w:t>
            </w:r>
          </w:p>
          <w:p w:rsidR="00DA195D" w:rsidRPr="0076408A" w:rsidRDefault="00DA195D" w:rsidP="005817BD">
            <w:pPr>
              <w:ind w:left="-39"/>
              <w:rPr>
                <w:sz w:val="22"/>
              </w:rPr>
            </w:pPr>
          </w:p>
        </w:tc>
      </w:tr>
      <w:tr w:rsidR="005817BD" w:rsidTr="005817BD">
        <w:tc>
          <w:tcPr>
            <w:tcW w:w="2919" w:type="dxa"/>
            <w:shd w:val="clear" w:color="auto" w:fill="92CDDC" w:themeFill="accent5" w:themeFillTint="99"/>
          </w:tcPr>
          <w:p w:rsidR="005817BD" w:rsidRDefault="005817BD" w:rsidP="005817BD">
            <w:pPr>
              <w:pStyle w:val="Normal1"/>
              <w:rPr>
                <w:b/>
                <w:sz w:val="22"/>
                <w:szCs w:val="22"/>
              </w:rPr>
            </w:pPr>
          </w:p>
        </w:tc>
        <w:tc>
          <w:tcPr>
            <w:tcW w:w="2920" w:type="dxa"/>
            <w:shd w:val="clear" w:color="auto" w:fill="92CDDC" w:themeFill="accent5" w:themeFillTint="99"/>
          </w:tcPr>
          <w:p w:rsidR="005817BD" w:rsidRPr="00DB6085" w:rsidRDefault="005817BD" w:rsidP="005817BD">
            <w:pPr>
              <w:rPr>
                <w:sz w:val="22"/>
              </w:rPr>
            </w:pPr>
          </w:p>
        </w:tc>
        <w:tc>
          <w:tcPr>
            <w:tcW w:w="2919" w:type="dxa"/>
            <w:shd w:val="clear" w:color="auto" w:fill="92CDDC" w:themeFill="accent5" w:themeFillTint="99"/>
          </w:tcPr>
          <w:p w:rsidR="005817BD" w:rsidRDefault="005817BD" w:rsidP="005817BD">
            <w:pPr>
              <w:rPr>
                <w:sz w:val="22"/>
              </w:rPr>
            </w:pPr>
          </w:p>
        </w:tc>
        <w:tc>
          <w:tcPr>
            <w:tcW w:w="2920" w:type="dxa"/>
            <w:shd w:val="clear" w:color="auto" w:fill="92CDDC" w:themeFill="accent5" w:themeFillTint="99"/>
          </w:tcPr>
          <w:p w:rsidR="005817BD" w:rsidRPr="00DB6085" w:rsidRDefault="005817BD" w:rsidP="005817BD">
            <w:pPr>
              <w:rPr>
                <w:sz w:val="22"/>
              </w:rPr>
            </w:pPr>
          </w:p>
        </w:tc>
        <w:tc>
          <w:tcPr>
            <w:tcW w:w="2920" w:type="dxa"/>
            <w:shd w:val="clear" w:color="auto" w:fill="92CDDC" w:themeFill="accent5" w:themeFillTint="99"/>
          </w:tcPr>
          <w:p w:rsidR="005817BD" w:rsidRPr="00DB6085" w:rsidRDefault="005817BD" w:rsidP="005817BD">
            <w:pPr>
              <w:rPr>
                <w:sz w:val="22"/>
              </w:rPr>
            </w:pPr>
          </w:p>
        </w:tc>
      </w:tr>
      <w:tr w:rsidR="005817BD" w:rsidTr="005817BD">
        <w:tc>
          <w:tcPr>
            <w:tcW w:w="2919" w:type="dxa"/>
            <w:vMerge w:val="restart"/>
          </w:tcPr>
          <w:p w:rsidR="005817BD" w:rsidRPr="004F15ED" w:rsidRDefault="005817BD" w:rsidP="005817BD">
            <w:pPr>
              <w:pStyle w:val="Normal1"/>
              <w:rPr>
                <w:b/>
                <w:sz w:val="22"/>
                <w:szCs w:val="22"/>
              </w:rPr>
            </w:pPr>
            <w:r>
              <w:rPr>
                <w:b/>
                <w:sz w:val="22"/>
                <w:szCs w:val="22"/>
              </w:rPr>
              <w:t>4.3</w:t>
            </w:r>
            <w:r w:rsidRPr="004F15ED">
              <w:rPr>
                <w:b/>
                <w:sz w:val="22"/>
                <w:szCs w:val="22"/>
              </w:rPr>
              <w:t xml:space="preserve"> utilizes a standards based system of ongoing assessment for mentor growth and accountability.</w:t>
            </w:r>
          </w:p>
          <w:p w:rsidR="005817BD" w:rsidRDefault="005817BD" w:rsidP="005817BD">
            <w:pPr>
              <w:pStyle w:val="Normal1"/>
              <w:rPr>
                <w:b/>
                <w:sz w:val="22"/>
                <w:szCs w:val="22"/>
              </w:rPr>
            </w:pPr>
            <w:r>
              <w:rPr>
                <w:b/>
                <w:noProof/>
                <w:sz w:val="22"/>
                <w:szCs w:val="22"/>
              </w:rPr>
              <mc:AlternateContent>
                <mc:Choice Requires="wps">
                  <w:drawing>
                    <wp:anchor distT="0" distB="0" distL="114300" distR="114300" simplePos="0" relativeHeight="251659264" behindDoc="0" locked="0" layoutInCell="1" allowOverlap="1" wp14:anchorId="6BA51894" wp14:editId="37ACD064">
                      <wp:simplePos x="0" y="0"/>
                      <wp:positionH relativeFrom="column">
                        <wp:posOffset>-47625</wp:posOffset>
                      </wp:positionH>
                      <wp:positionV relativeFrom="paragraph">
                        <wp:posOffset>-5715</wp:posOffset>
                      </wp:positionV>
                      <wp:extent cx="1800225" cy="1438275"/>
                      <wp:effectExtent l="0" t="0" r="2857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38275"/>
                              </a:xfrm>
                              <a:prstGeom prst="rect">
                                <a:avLst/>
                              </a:prstGeom>
                              <a:solidFill>
                                <a:srgbClr val="D8D8D8"/>
                              </a:solidFill>
                              <a:ln w="9525">
                                <a:solidFill>
                                  <a:srgbClr val="000000"/>
                                </a:solidFill>
                                <a:miter lim="800000"/>
                                <a:headEnd/>
                                <a:tailEnd/>
                              </a:ln>
                            </wps:spPr>
                            <wps:txbx>
                              <w:txbxContent>
                                <w:p w:rsidR="00E60FCA" w:rsidRPr="0076408A" w:rsidRDefault="00E60FCA" w:rsidP="005817BD">
                                  <w:pPr>
                                    <w:spacing w:after="60"/>
                                    <w:rPr>
                                      <w:i/>
                                      <w:sz w:val="18"/>
                                      <w:szCs w:val="18"/>
                                    </w:rPr>
                                  </w:pPr>
                                  <w:r w:rsidRPr="0076408A">
                                    <w:rPr>
                                      <w:i/>
                                      <w:sz w:val="18"/>
                                      <w:szCs w:val="18"/>
                                    </w:rPr>
                                    <w:t>Possible Evidence:</w:t>
                                  </w:r>
                                </w:p>
                                <w:p w:rsidR="00E60FCA" w:rsidRPr="0076408A" w:rsidRDefault="00E60FCA" w:rsidP="005817BD">
                                  <w:pPr>
                                    <w:numPr>
                                      <w:ilvl w:val="0"/>
                                      <w:numId w:val="1"/>
                                    </w:numPr>
                                    <w:spacing w:after="0"/>
                                    <w:ind w:left="270" w:hanging="180"/>
                                    <w:rPr>
                                      <w:sz w:val="18"/>
                                      <w:szCs w:val="18"/>
                                    </w:rPr>
                                  </w:pPr>
                                  <w:r w:rsidRPr="0076408A">
                                    <w:rPr>
                                      <w:i/>
                                      <w:sz w:val="18"/>
                                      <w:szCs w:val="18"/>
                                    </w:rPr>
                                    <w:t>Mentor standards/rubric for professional growth (MAGA, mentor standards based on district rubric)</w:t>
                                  </w:r>
                                </w:p>
                                <w:p w:rsidR="00E60FCA" w:rsidRPr="0076408A" w:rsidRDefault="00E60FCA" w:rsidP="005817BD">
                                  <w:pPr>
                                    <w:numPr>
                                      <w:ilvl w:val="0"/>
                                      <w:numId w:val="1"/>
                                    </w:numPr>
                                    <w:spacing w:after="0"/>
                                    <w:ind w:left="270" w:hanging="180"/>
                                    <w:rPr>
                                      <w:sz w:val="18"/>
                                      <w:szCs w:val="18"/>
                                    </w:rPr>
                                  </w:pPr>
                                  <w:r w:rsidRPr="0076408A">
                                    <w:rPr>
                                      <w:i/>
                                      <w:sz w:val="18"/>
                                      <w:szCs w:val="18"/>
                                    </w:rPr>
                                    <w:t>Mentor evaluation timeline</w:t>
                                  </w:r>
                                </w:p>
                                <w:p w:rsidR="00E60FCA" w:rsidRPr="0076408A" w:rsidRDefault="00E60FCA" w:rsidP="005817BD">
                                  <w:pPr>
                                    <w:numPr>
                                      <w:ilvl w:val="0"/>
                                      <w:numId w:val="1"/>
                                    </w:numPr>
                                    <w:spacing w:after="0"/>
                                    <w:ind w:left="270" w:hanging="180"/>
                                    <w:rPr>
                                      <w:sz w:val="18"/>
                                      <w:szCs w:val="18"/>
                                    </w:rPr>
                                  </w:pPr>
                                  <w:r w:rsidRPr="0076408A">
                                    <w:rPr>
                                      <w:i/>
                                      <w:sz w:val="18"/>
                                      <w:szCs w:val="18"/>
                                    </w:rPr>
                                    <w:t>Examples of mentor formative &amp; summative assessments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3.75pt;margin-top:-.45pt;width:141.7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Bx/LwIAAFoEAAAOAAAAZHJzL2Uyb0RvYy54bWysVNtu2zAMfR+wfxD0vtjxkjY14hRdsg4D&#10;ugvQ7gNkWbaFSaImKbG7rx8lp2l2wR6GOYBASdTh4SGZ9fWoFTkI5yWYis5nOSXCcGik6Sr65eH2&#10;1YoSH5hpmAIjKvooPL3evHyxHmwpCuhBNcIRBDG+HGxF+xBsmWWe90IzPwMrDF624DQLuHVd1jg2&#10;ILpWWZHnF9kArrEOuPAeT3fTJd0k/LYVPHxqWy8CURVFbiGtLq11XLPNmpWdY7aX/EiD/QMLzaTB&#10;oCeoHQuM7J38DUpL7sBDG2YcdAZtK7lIOWA28/yXbO57ZkXKBcXx9iST/3+w/OPhsyOyqWiB8him&#10;sUYPYgzkDYwEj1CfwfoS3e4tOoYRz7HOKVdv74B/9cTAtmemEzfOwdAL1iC/eXyZnT2dcHwEqYcP&#10;0GActg+QgMbW6SgeykEQHYk8nmoTufAYcpXnRbGkhOPdfPF6VVwuUwxWPj23zod3AjSJRkUdFj/B&#10;s8OdD5EOK59cYjQPSja3Uqm0cV29VY4cGDbKbhV/R/Sf3JQhQ0Wvlkjk7xB5+v4EoWXAjldSVxRT&#10;wi86sTLq9tY0yQ5MqslGysochYzaTSqGsR5TzS7i2yhyDc0jKutganAcSDR6cN8pGbC5K+q/7ZkT&#10;lKj3BqtzNV8s4jSkzWJ5GWvvzm/q8xtmOEJVNFAymdswTdDeOtn1GGnqBwM3WNFWJq2fWR3pYwOn&#10;EhyHLU7I+T55Pf8lbH4AAAD//wMAUEsDBBQABgAIAAAAIQDoB3AR3wAAAAgBAAAPAAAAZHJzL2Rv&#10;d25yZXYueG1sTI/NbsIwEITvlfoO1lbqpQKnaRPaEAchJNSfGz8PYOIliWqvo9hAePtuT+W0u5rR&#10;7DflYnRWnHEInScFz9MEBFLtTUeNgv1uPXkDEaImo60nVHDFAIvq/q7UhfEX2uB5GxvBIRQKraCN&#10;sS+kDHWLToep75FYO/rB6cjn0Egz6AuHOyvTJMml0x3xh1b3uGqx/tmenAKzsk/r11p/Lvfx6ztc&#10;X8Zs97FR6vFhXM5BRBzjvxn+8BkdKmY6+BOZIKyCySxjJ893ECyns5yrHXhJsxxkVcrbAtUvAAAA&#10;//8DAFBLAQItABQABgAIAAAAIQC2gziS/gAAAOEBAAATAAAAAAAAAAAAAAAAAAAAAABbQ29udGVu&#10;dF9UeXBlc10ueG1sUEsBAi0AFAAGAAgAAAAhADj9If/WAAAAlAEAAAsAAAAAAAAAAAAAAAAALwEA&#10;AF9yZWxzLy5yZWxzUEsBAi0AFAAGAAgAAAAhAHHYHH8vAgAAWgQAAA4AAAAAAAAAAAAAAAAALgIA&#10;AGRycy9lMm9Eb2MueG1sUEsBAi0AFAAGAAgAAAAhAOgHcBHfAAAACAEAAA8AAAAAAAAAAAAAAAAA&#10;iQQAAGRycy9kb3ducmV2LnhtbFBLBQYAAAAABAAEAPMAAACVBQAAAAA=&#10;" fillcolor="#d8d8d8">
                      <v:textbox>
                        <w:txbxContent>
                          <w:p w:rsidR="00E60FCA" w:rsidRPr="0076408A" w:rsidRDefault="00E60FCA" w:rsidP="005817BD">
                            <w:pPr>
                              <w:spacing w:after="60"/>
                              <w:rPr>
                                <w:i/>
                                <w:sz w:val="18"/>
                                <w:szCs w:val="18"/>
                              </w:rPr>
                            </w:pPr>
                            <w:r w:rsidRPr="0076408A">
                              <w:rPr>
                                <w:i/>
                                <w:sz w:val="18"/>
                                <w:szCs w:val="18"/>
                              </w:rPr>
                              <w:t>Possible Evidence:</w:t>
                            </w:r>
                          </w:p>
                          <w:p w:rsidR="00E60FCA" w:rsidRPr="0076408A" w:rsidRDefault="00E60FCA" w:rsidP="005817BD">
                            <w:pPr>
                              <w:numPr>
                                <w:ilvl w:val="0"/>
                                <w:numId w:val="1"/>
                              </w:numPr>
                              <w:spacing w:after="0"/>
                              <w:ind w:left="270" w:hanging="180"/>
                              <w:rPr>
                                <w:sz w:val="18"/>
                                <w:szCs w:val="18"/>
                              </w:rPr>
                            </w:pPr>
                            <w:r w:rsidRPr="0076408A">
                              <w:rPr>
                                <w:i/>
                                <w:sz w:val="18"/>
                                <w:szCs w:val="18"/>
                              </w:rPr>
                              <w:t>Mentor standards/rubric for professional growth (MAGA, mentor standards based on district rubric)</w:t>
                            </w:r>
                          </w:p>
                          <w:p w:rsidR="00E60FCA" w:rsidRPr="0076408A" w:rsidRDefault="00E60FCA" w:rsidP="005817BD">
                            <w:pPr>
                              <w:numPr>
                                <w:ilvl w:val="0"/>
                                <w:numId w:val="1"/>
                              </w:numPr>
                              <w:spacing w:after="0"/>
                              <w:ind w:left="270" w:hanging="180"/>
                              <w:rPr>
                                <w:sz w:val="18"/>
                                <w:szCs w:val="18"/>
                              </w:rPr>
                            </w:pPr>
                            <w:r w:rsidRPr="0076408A">
                              <w:rPr>
                                <w:i/>
                                <w:sz w:val="18"/>
                                <w:szCs w:val="18"/>
                              </w:rPr>
                              <w:t>Mentor evaluation timeline</w:t>
                            </w:r>
                          </w:p>
                          <w:p w:rsidR="00E60FCA" w:rsidRPr="0076408A" w:rsidRDefault="00E60FCA" w:rsidP="005817BD">
                            <w:pPr>
                              <w:numPr>
                                <w:ilvl w:val="0"/>
                                <w:numId w:val="1"/>
                              </w:numPr>
                              <w:spacing w:after="0"/>
                              <w:ind w:left="270" w:hanging="180"/>
                              <w:rPr>
                                <w:sz w:val="18"/>
                                <w:szCs w:val="18"/>
                              </w:rPr>
                            </w:pPr>
                            <w:r w:rsidRPr="0076408A">
                              <w:rPr>
                                <w:i/>
                                <w:sz w:val="18"/>
                                <w:szCs w:val="18"/>
                              </w:rPr>
                              <w:t>Examples of mentor formative &amp; summative assessments</w:t>
                            </w:r>
                          </w:p>
                        </w:txbxContent>
                      </v:textbox>
                    </v:shape>
                  </w:pict>
                </mc:Fallback>
              </mc:AlternateContent>
            </w:r>
          </w:p>
        </w:tc>
        <w:tc>
          <w:tcPr>
            <w:tcW w:w="2920" w:type="dxa"/>
          </w:tcPr>
          <w:p w:rsidR="005817BD" w:rsidRPr="00DB6085" w:rsidRDefault="005817BD" w:rsidP="005817BD">
            <w:pPr>
              <w:ind w:left="-39"/>
              <w:rPr>
                <w:sz w:val="22"/>
              </w:rPr>
            </w:pPr>
            <w:r>
              <w:rPr>
                <w:sz w:val="22"/>
              </w:rPr>
              <w:t>No s</w:t>
            </w:r>
            <w:r w:rsidRPr="004F15ED">
              <w:rPr>
                <w:sz w:val="22"/>
              </w:rPr>
              <w:t>tandards for mentor growth and accountability are identified</w:t>
            </w:r>
            <w:r>
              <w:rPr>
                <w:sz w:val="22"/>
              </w:rPr>
              <w:t>.</w:t>
            </w:r>
          </w:p>
        </w:tc>
        <w:tc>
          <w:tcPr>
            <w:tcW w:w="2919" w:type="dxa"/>
          </w:tcPr>
          <w:p w:rsidR="005817BD" w:rsidRPr="0033581D" w:rsidRDefault="005817BD" w:rsidP="005817BD">
            <w:pPr>
              <w:ind w:left="-39"/>
              <w:rPr>
                <w:sz w:val="22"/>
              </w:rPr>
            </w:pPr>
            <w:r w:rsidRPr="0033581D">
              <w:rPr>
                <w:sz w:val="22"/>
              </w:rPr>
              <w:t>Standards for mentor growth and accountability are identified.</w:t>
            </w:r>
          </w:p>
        </w:tc>
        <w:tc>
          <w:tcPr>
            <w:tcW w:w="2920" w:type="dxa"/>
          </w:tcPr>
          <w:p w:rsidR="005817BD" w:rsidRPr="0033581D" w:rsidRDefault="005817BD" w:rsidP="005817BD">
            <w:pPr>
              <w:ind w:left="-39"/>
              <w:rPr>
                <w:sz w:val="22"/>
              </w:rPr>
            </w:pPr>
            <w:r w:rsidRPr="0033581D">
              <w:rPr>
                <w:sz w:val="22"/>
              </w:rPr>
              <w:t>Standards for mentor growth and accountability are adopted</w:t>
            </w:r>
            <w:r>
              <w:rPr>
                <w:sz w:val="22"/>
              </w:rPr>
              <w:t xml:space="preserve"> by the district</w:t>
            </w:r>
            <w:r w:rsidRPr="0033581D">
              <w:rPr>
                <w:sz w:val="22"/>
              </w:rPr>
              <w:t>.</w:t>
            </w:r>
          </w:p>
        </w:tc>
        <w:tc>
          <w:tcPr>
            <w:tcW w:w="2920" w:type="dxa"/>
          </w:tcPr>
          <w:p w:rsidR="005817BD" w:rsidRPr="0076408A" w:rsidRDefault="005817BD" w:rsidP="00217E75">
            <w:pPr>
              <w:ind w:left="-39"/>
              <w:rPr>
                <w:sz w:val="22"/>
              </w:rPr>
            </w:pPr>
            <w:r>
              <w:rPr>
                <w:sz w:val="22"/>
              </w:rPr>
              <w:t>Adopted s</w:t>
            </w:r>
            <w:r w:rsidRPr="0033581D">
              <w:rPr>
                <w:sz w:val="22"/>
              </w:rPr>
              <w:t>tandards for mentor growth and accountability are aligned with other district adopted standards.</w:t>
            </w:r>
          </w:p>
        </w:tc>
      </w:tr>
      <w:tr w:rsidR="005817BD" w:rsidTr="005817BD">
        <w:tc>
          <w:tcPr>
            <w:tcW w:w="2919" w:type="dxa"/>
            <w:vMerge/>
          </w:tcPr>
          <w:p w:rsidR="005817BD" w:rsidRDefault="005817BD" w:rsidP="005817BD">
            <w:pPr>
              <w:pStyle w:val="Normal1"/>
              <w:rPr>
                <w:b/>
                <w:sz w:val="22"/>
                <w:szCs w:val="22"/>
              </w:rPr>
            </w:pPr>
          </w:p>
        </w:tc>
        <w:tc>
          <w:tcPr>
            <w:tcW w:w="2920" w:type="dxa"/>
          </w:tcPr>
          <w:p w:rsidR="005817BD" w:rsidRPr="00DB6085" w:rsidRDefault="005817BD" w:rsidP="005817BD">
            <w:pPr>
              <w:ind w:left="-39"/>
              <w:rPr>
                <w:sz w:val="22"/>
              </w:rPr>
            </w:pPr>
            <w:r>
              <w:rPr>
                <w:sz w:val="22"/>
              </w:rPr>
              <w:t>No timeline or</w:t>
            </w:r>
            <w:r w:rsidRPr="004F15ED">
              <w:rPr>
                <w:sz w:val="22"/>
              </w:rPr>
              <w:t xml:space="preserve"> tools for formative </w:t>
            </w:r>
            <w:r>
              <w:rPr>
                <w:sz w:val="22"/>
              </w:rPr>
              <w:t xml:space="preserve">or summative </w:t>
            </w:r>
            <w:r w:rsidRPr="004F15ED">
              <w:rPr>
                <w:sz w:val="22"/>
              </w:rPr>
              <w:t>assessment</w:t>
            </w:r>
            <w:r>
              <w:rPr>
                <w:sz w:val="22"/>
              </w:rPr>
              <w:t>s</w:t>
            </w:r>
            <w:r w:rsidRPr="004F15ED">
              <w:rPr>
                <w:sz w:val="22"/>
              </w:rPr>
              <w:t xml:space="preserve"> of mentors’ practices are in place</w:t>
            </w:r>
          </w:p>
        </w:tc>
        <w:tc>
          <w:tcPr>
            <w:tcW w:w="2919" w:type="dxa"/>
          </w:tcPr>
          <w:p w:rsidR="005817BD" w:rsidRPr="0033581D" w:rsidRDefault="005817BD" w:rsidP="005817BD">
            <w:pPr>
              <w:ind w:left="-39"/>
              <w:rPr>
                <w:sz w:val="22"/>
              </w:rPr>
            </w:pPr>
            <w:r>
              <w:rPr>
                <w:sz w:val="22"/>
              </w:rPr>
              <w:t>Timeline and tools for summ</w:t>
            </w:r>
            <w:r w:rsidRPr="0033581D">
              <w:rPr>
                <w:sz w:val="22"/>
              </w:rPr>
              <w:t>ative assessments of mentors’ practices are in place and utilized.</w:t>
            </w:r>
          </w:p>
          <w:p w:rsidR="005817BD" w:rsidRDefault="005817BD" w:rsidP="005817BD">
            <w:pPr>
              <w:ind w:left="-39"/>
              <w:rPr>
                <w:sz w:val="22"/>
              </w:rPr>
            </w:pPr>
          </w:p>
        </w:tc>
        <w:tc>
          <w:tcPr>
            <w:tcW w:w="2920" w:type="dxa"/>
          </w:tcPr>
          <w:p w:rsidR="005817BD" w:rsidRPr="0033581D" w:rsidRDefault="005817BD" w:rsidP="005817BD">
            <w:pPr>
              <w:ind w:left="-39"/>
              <w:rPr>
                <w:sz w:val="22"/>
              </w:rPr>
            </w:pPr>
            <w:r w:rsidRPr="0033581D">
              <w:rPr>
                <w:sz w:val="22"/>
              </w:rPr>
              <w:t>Timeline and tools for formative and summative assessments of mentors’ practices are in place and utilized.</w:t>
            </w:r>
          </w:p>
          <w:p w:rsidR="005817BD" w:rsidRPr="00DB6085" w:rsidRDefault="005817BD" w:rsidP="005817BD">
            <w:pPr>
              <w:ind w:left="-39"/>
              <w:rPr>
                <w:sz w:val="22"/>
              </w:rPr>
            </w:pPr>
          </w:p>
        </w:tc>
        <w:tc>
          <w:tcPr>
            <w:tcW w:w="2920" w:type="dxa"/>
          </w:tcPr>
          <w:p w:rsidR="005817BD" w:rsidRDefault="005817BD" w:rsidP="005817BD">
            <w:pPr>
              <w:ind w:left="-39"/>
              <w:rPr>
                <w:sz w:val="22"/>
              </w:rPr>
            </w:pPr>
            <w:r w:rsidRPr="0033581D">
              <w:rPr>
                <w:sz w:val="22"/>
              </w:rPr>
              <w:t>Timeline, tools and processes for gathering formative and summative assessment data of mentor</w:t>
            </w:r>
            <w:r>
              <w:rPr>
                <w:sz w:val="22"/>
              </w:rPr>
              <w:t>s’ practices are in place and</w:t>
            </w:r>
            <w:r w:rsidRPr="0033581D">
              <w:rPr>
                <w:sz w:val="22"/>
              </w:rPr>
              <w:t xml:space="preserve"> utilized.</w:t>
            </w:r>
          </w:p>
          <w:p w:rsidR="005817BD" w:rsidRPr="0033581D" w:rsidRDefault="005817BD" w:rsidP="005817BD">
            <w:pPr>
              <w:ind w:left="-39"/>
              <w:rPr>
                <w:sz w:val="22"/>
              </w:rPr>
            </w:pPr>
          </w:p>
          <w:p w:rsidR="005817BD" w:rsidRPr="00DB6085" w:rsidRDefault="005817BD" w:rsidP="005817BD">
            <w:pPr>
              <w:ind w:left="-39"/>
              <w:rPr>
                <w:sz w:val="22"/>
              </w:rPr>
            </w:pPr>
          </w:p>
        </w:tc>
      </w:tr>
    </w:tbl>
    <w:tbl>
      <w:tblPr>
        <w:tblStyle w:val="TableGrid2"/>
        <w:tblW w:w="0" w:type="auto"/>
        <w:tblLook w:val="04A0" w:firstRow="1" w:lastRow="0" w:firstColumn="1" w:lastColumn="0" w:noHBand="0" w:noVBand="1"/>
        <w:tblCaption w:val="Standard 4 Guiding Questions"/>
        <w:tblDescription w:val="Standard 4 Guiding Questions"/>
      </w:tblPr>
      <w:tblGrid>
        <w:gridCol w:w="14598"/>
      </w:tblGrid>
      <w:tr w:rsidR="000D5160" w:rsidRPr="009812B5" w:rsidTr="008A77E0">
        <w:trPr>
          <w:tblHeader/>
        </w:trPr>
        <w:tc>
          <w:tcPr>
            <w:tcW w:w="14598" w:type="dxa"/>
          </w:tcPr>
          <w:p w:rsidR="000D5160" w:rsidRPr="00A65D3B" w:rsidRDefault="000D5160" w:rsidP="00483BED">
            <w:pPr>
              <w:pStyle w:val="BodyText"/>
              <w:rPr>
                <w:rFonts w:ascii="Arial" w:hAnsi="Arial" w:cs="Arial"/>
                <w:b/>
                <w:sz w:val="22"/>
                <w:szCs w:val="22"/>
              </w:rPr>
            </w:pPr>
            <w:r w:rsidRPr="00A65D3B">
              <w:rPr>
                <w:rFonts w:ascii="Arial" w:hAnsi="Arial" w:cs="Arial"/>
                <w:b/>
                <w:sz w:val="22"/>
                <w:szCs w:val="22"/>
              </w:rPr>
              <w:t>Optional Guiding Questions:</w:t>
            </w:r>
          </w:p>
          <w:p w:rsidR="000D5160" w:rsidRPr="00A65D3B" w:rsidRDefault="000D5160" w:rsidP="00483BED">
            <w:pPr>
              <w:pStyle w:val="BodyText"/>
              <w:rPr>
                <w:rFonts w:ascii="Arial" w:hAnsi="Arial" w:cs="Arial"/>
                <w:b/>
                <w:sz w:val="22"/>
                <w:szCs w:val="22"/>
              </w:rPr>
            </w:pPr>
            <w:r w:rsidRPr="00A65D3B">
              <w:rPr>
                <w:rFonts w:ascii="Arial" w:hAnsi="Arial" w:cs="Arial"/>
                <w:b/>
                <w:sz w:val="22"/>
                <w:szCs w:val="22"/>
              </w:rPr>
              <w:t>The rationale for project components, structure, and activities is based on research about teacher/leader development, effective mentoring practices, and systems-alignment.</w:t>
            </w:r>
          </w:p>
          <w:p w:rsidR="000D5160" w:rsidRPr="00A65D3B" w:rsidRDefault="000D5160" w:rsidP="00483BED">
            <w:pPr>
              <w:pStyle w:val="BodyText"/>
              <w:numPr>
                <w:ilvl w:val="0"/>
                <w:numId w:val="9"/>
              </w:numPr>
              <w:tabs>
                <w:tab w:val="clear" w:pos="1800"/>
                <w:tab w:val="num" w:pos="1260"/>
              </w:tabs>
              <w:spacing w:after="60"/>
              <w:ind w:left="270" w:hanging="270"/>
              <w:rPr>
                <w:rFonts w:ascii="Arial" w:hAnsi="Arial" w:cs="Arial"/>
                <w:i/>
                <w:sz w:val="22"/>
                <w:szCs w:val="22"/>
              </w:rPr>
            </w:pPr>
            <w:r w:rsidRPr="00A65D3B">
              <w:rPr>
                <w:rFonts w:ascii="Arial" w:hAnsi="Arial" w:cs="Arial"/>
                <w:i/>
                <w:sz w:val="22"/>
                <w:szCs w:val="22"/>
              </w:rPr>
              <w:t>What is the rationale for your project’s design?  In what ways is your design informed by research, theory, and practice?</w:t>
            </w:r>
          </w:p>
          <w:p w:rsidR="000D5160" w:rsidRPr="00A65D3B" w:rsidRDefault="000D5160" w:rsidP="00483BED">
            <w:pPr>
              <w:pStyle w:val="BodyText"/>
              <w:numPr>
                <w:ilvl w:val="0"/>
                <w:numId w:val="9"/>
              </w:numPr>
              <w:tabs>
                <w:tab w:val="clear" w:pos="1800"/>
                <w:tab w:val="num" w:pos="1260"/>
              </w:tabs>
              <w:spacing w:after="60"/>
              <w:ind w:left="270" w:hanging="270"/>
              <w:rPr>
                <w:rFonts w:ascii="Arial" w:hAnsi="Arial" w:cs="Arial"/>
                <w:i/>
                <w:sz w:val="22"/>
                <w:szCs w:val="22"/>
              </w:rPr>
            </w:pPr>
            <w:r w:rsidRPr="00A65D3B">
              <w:rPr>
                <w:rFonts w:ascii="Arial" w:hAnsi="Arial" w:cs="Arial"/>
                <w:i/>
                <w:sz w:val="22"/>
                <w:szCs w:val="22"/>
              </w:rPr>
              <w:t>In what ways is the planning and implementation of your project consistent with the holistic, developmental view of teaching /leading articulated in Professional Teaching Standards/Professional Leadership Standards?</w:t>
            </w:r>
          </w:p>
          <w:p w:rsidR="000D5160" w:rsidRPr="00A65D3B" w:rsidRDefault="000D5160" w:rsidP="00483BED">
            <w:pPr>
              <w:pStyle w:val="BodyText"/>
              <w:numPr>
                <w:ilvl w:val="0"/>
                <w:numId w:val="9"/>
              </w:numPr>
              <w:tabs>
                <w:tab w:val="clear" w:pos="1800"/>
                <w:tab w:val="num" w:pos="1260"/>
              </w:tabs>
              <w:spacing w:after="60"/>
              <w:ind w:left="270" w:hanging="270"/>
              <w:rPr>
                <w:rFonts w:ascii="Arial" w:hAnsi="Arial" w:cs="Arial"/>
                <w:i/>
                <w:sz w:val="22"/>
                <w:szCs w:val="22"/>
              </w:rPr>
            </w:pPr>
            <w:r w:rsidRPr="00A65D3B">
              <w:rPr>
                <w:rFonts w:ascii="Arial" w:hAnsi="Arial" w:cs="Arial"/>
                <w:i/>
                <w:sz w:val="22"/>
                <w:szCs w:val="22"/>
              </w:rPr>
              <w:t>In what ways are you aligning and providing continuity between pre-service, the first years of teaching, and on-going teacher and administrator professional development?</w:t>
            </w:r>
          </w:p>
          <w:p w:rsidR="000D5160" w:rsidRPr="00A65D3B" w:rsidRDefault="000D5160" w:rsidP="00483BED">
            <w:pPr>
              <w:pStyle w:val="BodyText"/>
              <w:numPr>
                <w:ilvl w:val="0"/>
                <w:numId w:val="9"/>
              </w:numPr>
              <w:tabs>
                <w:tab w:val="clear" w:pos="1800"/>
                <w:tab w:val="num" w:pos="1260"/>
              </w:tabs>
              <w:spacing w:after="60"/>
              <w:ind w:left="270" w:hanging="270"/>
              <w:rPr>
                <w:rFonts w:ascii="Arial" w:hAnsi="Arial" w:cs="Arial"/>
                <w:i/>
                <w:sz w:val="22"/>
                <w:szCs w:val="22"/>
              </w:rPr>
            </w:pPr>
            <w:r w:rsidRPr="00A65D3B">
              <w:rPr>
                <w:rFonts w:ascii="Arial" w:hAnsi="Arial" w:cs="Arial"/>
                <w:i/>
                <w:sz w:val="22"/>
                <w:szCs w:val="22"/>
              </w:rPr>
              <w:t>In what ways is the Induction Program contextualized to meet students’, teachers’, administrators’, schools’ and district needs?</w:t>
            </w:r>
          </w:p>
          <w:p w:rsidR="000D5160" w:rsidRPr="009812B5" w:rsidRDefault="000D5160" w:rsidP="00483BED">
            <w:pPr>
              <w:pStyle w:val="BodyText"/>
              <w:numPr>
                <w:ilvl w:val="0"/>
                <w:numId w:val="9"/>
              </w:numPr>
              <w:tabs>
                <w:tab w:val="clear" w:pos="1800"/>
                <w:tab w:val="num" w:pos="1260"/>
              </w:tabs>
              <w:spacing w:after="60"/>
              <w:ind w:left="270" w:hanging="270"/>
              <w:rPr>
                <w:rFonts w:asciiTheme="minorHAnsi" w:hAnsiTheme="minorHAnsi" w:cs="Arial"/>
                <w:i/>
              </w:rPr>
            </w:pPr>
            <w:r w:rsidRPr="00A65D3B">
              <w:rPr>
                <w:rFonts w:ascii="Arial" w:hAnsi="Arial" w:cs="Arial"/>
                <w:i/>
                <w:sz w:val="22"/>
                <w:szCs w:val="22"/>
              </w:rPr>
              <w:t>How does your project address the strengths and needs of beginning teachers and beginning administrators and recognize individual developmental differences in beginning teachers and beginning administrators and mentors?</w:t>
            </w:r>
          </w:p>
        </w:tc>
      </w:tr>
    </w:tbl>
    <w:p w:rsidR="000D5160" w:rsidRDefault="000D5160" w:rsidP="005817BD"/>
    <w:p w:rsidR="005817BD" w:rsidRDefault="005817BD" w:rsidP="005817BD">
      <w:r>
        <w:br w:type="page"/>
      </w:r>
    </w:p>
    <w:p w:rsidR="00C64513" w:rsidRPr="00C64513" w:rsidRDefault="00C64513" w:rsidP="00DA195D">
      <w:pPr>
        <w:rPr>
          <w:b/>
          <w:sz w:val="28"/>
          <w:szCs w:val="28"/>
        </w:rPr>
      </w:pPr>
      <w:r>
        <w:rPr>
          <w:b/>
          <w:sz w:val="28"/>
          <w:szCs w:val="28"/>
        </w:rPr>
        <w:t>Process Standards:</w:t>
      </w:r>
      <w:r w:rsidRPr="00C64513">
        <w:rPr>
          <w:b/>
          <w:sz w:val="28"/>
          <w:szCs w:val="28"/>
        </w:rPr>
        <w:t xml:space="preserve"> </w:t>
      </w:r>
    </w:p>
    <w:p w:rsidR="00DA195D" w:rsidRDefault="00C64513" w:rsidP="00DA195D">
      <w:pPr>
        <w:rPr>
          <w:i/>
        </w:rPr>
      </w:pPr>
      <w:r w:rsidRPr="00C64513">
        <w:rPr>
          <w:b/>
          <w:sz w:val="28"/>
          <w:szCs w:val="28"/>
        </w:rPr>
        <w:t>Standard #</w:t>
      </w:r>
      <w:r w:rsidR="00DA195D" w:rsidRPr="00C64513">
        <w:rPr>
          <w:b/>
          <w:sz w:val="28"/>
          <w:szCs w:val="28"/>
        </w:rPr>
        <w:t>4</w:t>
      </w:r>
      <w:r w:rsidRPr="00C64513">
        <w:rPr>
          <w:b/>
          <w:sz w:val="28"/>
          <w:szCs w:val="28"/>
        </w:rPr>
        <w:t xml:space="preserve"> - </w:t>
      </w:r>
      <w:r w:rsidR="00DA195D" w:rsidRPr="00C64513">
        <w:rPr>
          <w:b/>
          <w:sz w:val="28"/>
          <w:szCs w:val="28"/>
        </w:rPr>
        <w:t>Roles and Responsibilities:</w:t>
      </w:r>
      <w:r w:rsidR="00DA195D" w:rsidRPr="000A1CFE">
        <w:rPr>
          <w:sz w:val="28"/>
          <w:szCs w:val="28"/>
        </w:rPr>
        <w:t xml:space="preserve"> </w:t>
      </w:r>
      <w:r w:rsidR="00DA195D">
        <w:rPr>
          <w:sz w:val="28"/>
          <w:szCs w:val="28"/>
        </w:rPr>
        <w:t xml:space="preserve"> </w:t>
      </w:r>
      <w:r w:rsidR="00DA195D" w:rsidRPr="004F473D">
        <w:rPr>
          <w:i/>
        </w:rPr>
        <w:t>A quality mentor program carefully selects and assigns mentor/mentee</w:t>
      </w:r>
      <w:r w:rsidR="00DA195D">
        <w:rPr>
          <w:i/>
        </w:rPr>
        <w:t xml:space="preserve"> </w:t>
      </w:r>
      <w:r w:rsidR="00DA195D" w:rsidRPr="004F473D">
        <w:rPr>
          <w:i/>
        </w:rPr>
        <w:t>partners</w:t>
      </w:r>
      <w:r w:rsidR="00DA195D">
        <w:rPr>
          <w:i/>
        </w:rPr>
        <w:t xml:space="preserve"> </w:t>
      </w:r>
      <w:r w:rsidR="00DA195D" w:rsidRPr="004F473D">
        <w:rPr>
          <w:i/>
        </w:rPr>
        <w:t>reflective of diverse cultural characteristics and clearly defines roles.</w:t>
      </w:r>
    </w:p>
    <w:tbl>
      <w:tblPr>
        <w:tblStyle w:val="TableGrid"/>
        <w:tblW w:w="0" w:type="auto"/>
        <w:tblLook w:val="04A0" w:firstRow="1" w:lastRow="0" w:firstColumn="1" w:lastColumn="0" w:noHBand="0" w:noVBand="1"/>
        <w:tblCaption w:val="Standard 4 Strengths"/>
        <w:tblDescription w:val="Standard 4 Strengths"/>
      </w:tblPr>
      <w:tblGrid>
        <w:gridCol w:w="7308"/>
        <w:gridCol w:w="7308"/>
      </w:tblGrid>
      <w:tr w:rsidR="00DA195D" w:rsidTr="008A77E0">
        <w:trPr>
          <w:tblHeader/>
        </w:trPr>
        <w:tc>
          <w:tcPr>
            <w:tcW w:w="7308" w:type="dxa"/>
            <w:shd w:val="clear" w:color="auto" w:fill="B6DDE8" w:themeFill="accent5" w:themeFillTint="66"/>
            <w:vAlign w:val="bottom"/>
          </w:tcPr>
          <w:p w:rsidR="00DA195D" w:rsidRPr="00DA195D" w:rsidRDefault="00DA195D" w:rsidP="00E60FCA">
            <w:pPr>
              <w:jc w:val="center"/>
              <w:rPr>
                <w:b/>
                <w:sz w:val="20"/>
                <w:szCs w:val="20"/>
              </w:rPr>
            </w:pPr>
            <w:r w:rsidRPr="00DA195D">
              <w:rPr>
                <w:b/>
                <w:sz w:val="20"/>
                <w:szCs w:val="20"/>
              </w:rPr>
              <w:t>Strengths</w:t>
            </w:r>
          </w:p>
        </w:tc>
        <w:tc>
          <w:tcPr>
            <w:tcW w:w="7308" w:type="dxa"/>
            <w:shd w:val="clear" w:color="auto" w:fill="B6DDE8" w:themeFill="accent5" w:themeFillTint="66"/>
            <w:vAlign w:val="bottom"/>
          </w:tcPr>
          <w:p w:rsidR="00DA195D" w:rsidRPr="00DA195D" w:rsidRDefault="00E908D3" w:rsidP="00E60FCA">
            <w:pPr>
              <w:jc w:val="center"/>
              <w:rPr>
                <w:b/>
                <w:sz w:val="20"/>
                <w:szCs w:val="20"/>
              </w:rPr>
            </w:pPr>
            <w:r>
              <w:rPr>
                <w:b/>
                <w:sz w:val="20"/>
                <w:szCs w:val="20"/>
              </w:rPr>
              <w:t>Areas for Growth</w:t>
            </w:r>
          </w:p>
        </w:tc>
      </w:tr>
      <w:tr w:rsidR="00DA195D" w:rsidTr="00DA00BD">
        <w:tc>
          <w:tcPr>
            <w:tcW w:w="7308" w:type="dxa"/>
          </w:tcPr>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Pr="00DA195D" w:rsidRDefault="00DA195D" w:rsidP="00DA00BD">
            <w:pPr>
              <w:rPr>
                <w:sz w:val="20"/>
                <w:szCs w:val="20"/>
              </w:rPr>
            </w:pPr>
          </w:p>
        </w:tc>
        <w:tc>
          <w:tcPr>
            <w:tcW w:w="7308" w:type="dxa"/>
          </w:tcPr>
          <w:p w:rsidR="00DA195D" w:rsidRPr="00DA195D" w:rsidRDefault="00DA195D" w:rsidP="00DA00BD">
            <w:pPr>
              <w:rPr>
                <w:sz w:val="20"/>
                <w:szCs w:val="20"/>
              </w:rPr>
            </w:pPr>
          </w:p>
        </w:tc>
      </w:tr>
      <w:tr w:rsidR="00DA195D" w:rsidTr="00E60FCA">
        <w:tc>
          <w:tcPr>
            <w:tcW w:w="7308" w:type="dxa"/>
            <w:shd w:val="clear" w:color="auto" w:fill="B6DDE8" w:themeFill="accent5" w:themeFillTint="66"/>
            <w:vAlign w:val="bottom"/>
          </w:tcPr>
          <w:p w:rsidR="00DA195D" w:rsidRPr="00DA195D" w:rsidRDefault="00DA195D" w:rsidP="00E60FCA">
            <w:pPr>
              <w:jc w:val="center"/>
              <w:rPr>
                <w:b/>
                <w:sz w:val="20"/>
                <w:szCs w:val="20"/>
              </w:rPr>
            </w:pPr>
            <w:r w:rsidRPr="00DA195D">
              <w:rPr>
                <w:b/>
                <w:sz w:val="20"/>
                <w:szCs w:val="20"/>
              </w:rPr>
              <w:t>Next Steps</w:t>
            </w:r>
          </w:p>
        </w:tc>
        <w:tc>
          <w:tcPr>
            <w:tcW w:w="7308" w:type="dxa"/>
            <w:shd w:val="clear" w:color="auto" w:fill="B6DDE8" w:themeFill="accent5" w:themeFillTint="66"/>
            <w:vAlign w:val="bottom"/>
          </w:tcPr>
          <w:p w:rsidR="00DA195D" w:rsidRPr="00DA195D" w:rsidRDefault="00DA195D" w:rsidP="00E60FCA">
            <w:pPr>
              <w:jc w:val="center"/>
              <w:rPr>
                <w:b/>
                <w:sz w:val="20"/>
                <w:szCs w:val="20"/>
              </w:rPr>
            </w:pPr>
            <w:r w:rsidRPr="00DA195D">
              <w:rPr>
                <w:b/>
                <w:sz w:val="20"/>
                <w:szCs w:val="20"/>
              </w:rPr>
              <w:t>Resources</w:t>
            </w:r>
          </w:p>
        </w:tc>
      </w:tr>
      <w:tr w:rsidR="00DA195D" w:rsidTr="00DA00BD">
        <w:tc>
          <w:tcPr>
            <w:tcW w:w="7308" w:type="dxa"/>
          </w:tcPr>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Pr="00DA195D" w:rsidRDefault="00DA195D" w:rsidP="00DA00BD">
            <w:pPr>
              <w:rPr>
                <w:sz w:val="20"/>
                <w:szCs w:val="20"/>
              </w:rPr>
            </w:pPr>
          </w:p>
        </w:tc>
        <w:tc>
          <w:tcPr>
            <w:tcW w:w="7308" w:type="dxa"/>
          </w:tcPr>
          <w:p w:rsidR="00DA195D" w:rsidRPr="00DA195D" w:rsidRDefault="00DA195D" w:rsidP="00DA00BD">
            <w:pPr>
              <w:rPr>
                <w:sz w:val="20"/>
                <w:szCs w:val="20"/>
              </w:rPr>
            </w:pPr>
          </w:p>
        </w:tc>
      </w:tr>
    </w:tbl>
    <w:p w:rsidR="00C64513" w:rsidRDefault="00C64513" w:rsidP="005817BD">
      <w:pPr>
        <w:pStyle w:val="Normal1"/>
        <w:rPr>
          <w:sz w:val="28"/>
          <w:szCs w:val="28"/>
        </w:rPr>
      </w:pPr>
    </w:p>
    <w:p w:rsidR="00C64513" w:rsidRPr="00C64513" w:rsidRDefault="00C64513" w:rsidP="00C64513">
      <w:pPr>
        <w:rPr>
          <w:b/>
          <w:sz w:val="28"/>
          <w:szCs w:val="28"/>
        </w:rPr>
      </w:pPr>
      <w:r>
        <w:rPr>
          <w:b/>
          <w:sz w:val="28"/>
          <w:szCs w:val="28"/>
        </w:rPr>
        <w:t>Process Standards:</w:t>
      </w:r>
      <w:r w:rsidRPr="00C64513">
        <w:rPr>
          <w:b/>
          <w:sz w:val="28"/>
          <w:szCs w:val="28"/>
        </w:rPr>
        <w:t xml:space="preserve"> </w:t>
      </w:r>
    </w:p>
    <w:p w:rsidR="005817BD" w:rsidRDefault="00C64513" w:rsidP="005817BD">
      <w:pPr>
        <w:pStyle w:val="Normal1"/>
      </w:pPr>
      <w:r w:rsidRPr="00C64513">
        <w:rPr>
          <w:b/>
          <w:sz w:val="28"/>
          <w:szCs w:val="28"/>
        </w:rPr>
        <w:t>Standard #</w:t>
      </w:r>
      <w:r w:rsidR="005817BD" w:rsidRPr="00C64513">
        <w:rPr>
          <w:b/>
          <w:sz w:val="28"/>
          <w:szCs w:val="28"/>
        </w:rPr>
        <w:t>5</w:t>
      </w:r>
      <w:r w:rsidRPr="00C64513">
        <w:rPr>
          <w:b/>
          <w:sz w:val="28"/>
          <w:szCs w:val="28"/>
        </w:rPr>
        <w:t xml:space="preserve"> - </w:t>
      </w:r>
      <w:r w:rsidR="005817BD" w:rsidRPr="00C64513">
        <w:rPr>
          <w:b/>
          <w:sz w:val="28"/>
          <w:szCs w:val="28"/>
        </w:rPr>
        <w:t>Professional Learning:</w:t>
      </w:r>
      <w:r w:rsidR="005817BD" w:rsidRPr="00607BBD">
        <w:rPr>
          <w:sz w:val="28"/>
          <w:szCs w:val="28"/>
        </w:rPr>
        <w:t xml:space="preserve"> </w:t>
      </w:r>
      <w:r w:rsidR="005817BD">
        <w:rPr>
          <w:sz w:val="28"/>
          <w:szCs w:val="28"/>
        </w:rPr>
        <w:t xml:space="preserve"> </w:t>
      </w:r>
      <w:r w:rsidR="005817BD">
        <w:rPr>
          <w:i/>
        </w:rPr>
        <w:t>Quality mentor programs expand the knowledge and refine the practice of mentors and mentees through a collaborative, culturally responsive process, supported by research.</w:t>
      </w:r>
    </w:p>
    <w:p w:rsidR="005817BD" w:rsidRDefault="005817BD" w:rsidP="005817BD"/>
    <w:tbl>
      <w:tblPr>
        <w:tblStyle w:val="TableGrid"/>
        <w:tblW w:w="0" w:type="auto"/>
        <w:tblLook w:val="04A0" w:firstRow="1" w:lastRow="0" w:firstColumn="1" w:lastColumn="0" w:noHBand="0" w:noVBand="1"/>
        <w:tblCaption w:val="Oregon Mentoring Program Standard #5"/>
        <w:tblDescription w:val="Oregon Mentoring Program Standard #5"/>
      </w:tblPr>
      <w:tblGrid>
        <w:gridCol w:w="2919"/>
        <w:gridCol w:w="2920"/>
        <w:gridCol w:w="2919"/>
        <w:gridCol w:w="2920"/>
        <w:gridCol w:w="2920"/>
      </w:tblGrid>
      <w:tr w:rsidR="005817BD" w:rsidTr="005817BD">
        <w:trPr>
          <w:tblHeader/>
        </w:trPr>
        <w:tc>
          <w:tcPr>
            <w:tcW w:w="2919" w:type="dxa"/>
            <w:shd w:val="clear" w:color="auto" w:fill="B6DDE8" w:themeFill="accent5" w:themeFillTint="66"/>
            <w:vAlign w:val="center"/>
          </w:tcPr>
          <w:p w:rsidR="005817BD" w:rsidRPr="004F15ED" w:rsidRDefault="005817BD" w:rsidP="005817BD">
            <w:pPr>
              <w:jc w:val="center"/>
              <w:rPr>
                <w:b/>
                <w:sz w:val="22"/>
              </w:rPr>
            </w:pPr>
            <w:r w:rsidRPr="004F15ED">
              <w:rPr>
                <w:b/>
                <w:sz w:val="22"/>
              </w:rPr>
              <w:t>A Quality Mentor Program</w:t>
            </w:r>
          </w:p>
        </w:tc>
        <w:tc>
          <w:tcPr>
            <w:tcW w:w="2920" w:type="dxa"/>
            <w:shd w:val="clear" w:color="auto" w:fill="B6DDE8" w:themeFill="accent5" w:themeFillTint="66"/>
            <w:vAlign w:val="center"/>
          </w:tcPr>
          <w:p w:rsidR="005817BD" w:rsidRPr="006A1220" w:rsidRDefault="005817BD" w:rsidP="00DA195D">
            <w:pPr>
              <w:jc w:val="center"/>
              <w:rPr>
                <w:b/>
                <w:sz w:val="20"/>
                <w:szCs w:val="20"/>
              </w:rPr>
            </w:pPr>
            <w:r w:rsidRPr="006A1220">
              <w:rPr>
                <w:b/>
                <w:sz w:val="20"/>
                <w:szCs w:val="20"/>
              </w:rPr>
              <w:t xml:space="preserve">Establishing: </w:t>
            </w:r>
          </w:p>
        </w:tc>
        <w:tc>
          <w:tcPr>
            <w:tcW w:w="2919" w:type="dxa"/>
            <w:shd w:val="clear" w:color="auto" w:fill="B6DDE8" w:themeFill="accent5" w:themeFillTint="66"/>
            <w:vAlign w:val="center"/>
          </w:tcPr>
          <w:p w:rsidR="005817BD" w:rsidRPr="006A1220" w:rsidRDefault="005817BD" w:rsidP="00DA195D">
            <w:pPr>
              <w:jc w:val="center"/>
              <w:rPr>
                <w:b/>
                <w:sz w:val="20"/>
                <w:szCs w:val="20"/>
              </w:rPr>
            </w:pPr>
            <w:r w:rsidRPr="006A1220">
              <w:rPr>
                <w:b/>
                <w:sz w:val="20"/>
                <w:szCs w:val="20"/>
              </w:rPr>
              <w:t xml:space="preserve">Applying: </w:t>
            </w:r>
          </w:p>
        </w:tc>
        <w:tc>
          <w:tcPr>
            <w:tcW w:w="2920" w:type="dxa"/>
            <w:shd w:val="clear" w:color="auto" w:fill="B6DDE8" w:themeFill="accent5" w:themeFillTint="66"/>
            <w:vAlign w:val="center"/>
          </w:tcPr>
          <w:p w:rsidR="005817BD" w:rsidRPr="006A1220" w:rsidRDefault="005817BD" w:rsidP="00DA195D">
            <w:pPr>
              <w:jc w:val="center"/>
              <w:rPr>
                <w:b/>
                <w:sz w:val="20"/>
                <w:szCs w:val="20"/>
              </w:rPr>
            </w:pPr>
            <w:r>
              <w:rPr>
                <w:b/>
                <w:sz w:val="20"/>
                <w:szCs w:val="20"/>
              </w:rPr>
              <w:t xml:space="preserve">Integrating: </w:t>
            </w:r>
          </w:p>
        </w:tc>
        <w:tc>
          <w:tcPr>
            <w:tcW w:w="2920" w:type="dxa"/>
            <w:shd w:val="clear" w:color="auto" w:fill="B6DDE8" w:themeFill="accent5" w:themeFillTint="66"/>
            <w:vAlign w:val="center"/>
          </w:tcPr>
          <w:p w:rsidR="005817BD" w:rsidRPr="006A1220" w:rsidRDefault="005817BD" w:rsidP="00DA195D">
            <w:pPr>
              <w:jc w:val="center"/>
              <w:rPr>
                <w:b/>
                <w:sz w:val="20"/>
                <w:szCs w:val="20"/>
              </w:rPr>
            </w:pPr>
            <w:r w:rsidRPr="006A1220">
              <w:rPr>
                <w:b/>
                <w:sz w:val="20"/>
                <w:szCs w:val="20"/>
              </w:rPr>
              <w:t>System</w:t>
            </w:r>
            <w:r>
              <w:rPr>
                <w:b/>
                <w:sz w:val="20"/>
                <w:szCs w:val="20"/>
              </w:rPr>
              <w:t xml:space="preserve">atizing: </w:t>
            </w:r>
          </w:p>
        </w:tc>
      </w:tr>
      <w:tr w:rsidR="005817BD" w:rsidTr="005817BD">
        <w:tc>
          <w:tcPr>
            <w:tcW w:w="2919" w:type="dxa"/>
            <w:vMerge w:val="restart"/>
          </w:tcPr>
          <w:p w:rsidR="005817BD" w:rsidRPr="004F15ED" w:rsidRDefault="005817BD" w:rsidP="005817BD">
            <w:pPr>
              <w:pStyle w:val="Normal1"/>
              <w:rPr>
                <w:b/>
                <w:sz w:val="22"/>
                <w:szCs w:val="22"/>
              </w:rPr>
            </w:pPr>
            <w:r>
              <w:rPr>
                <w:b/>
                <w:sz w:val="22"/>
                <w:szCs w:val="22"/>
              </w:rPr>
              <w:t>5.1</w:t>
            </w:r>
            <w:r w:rsidRPr="004F15ED">
              <w:rPr>
                <w:b/>
                <w:sz w:val="22"/>
                <w:szCs w:val="22"/>
              </w:rPr>
              <w:t xml:space="preserve"> establishes learning communities engaged in professional learning, problem-solving, and evidenced based collaborative inquiry for mentors, as well as teacher and administrator mentees. </w:t>
            </w:r>
          </w:p>
          <w:p w:rsidR="005817BD" w:rsidRDefault="005817BD" w:rsidP="005817BD">
            <w:pPr>
              <w:rPr>
                <w:sz w:val="22"/>
              </w:rPr>
            </w:pPr>
          </w:p>
          <w:p w:rsidR="005817BD" w:rsidRDefault="005817BD" w:rsidP="005817BD">
            <w:r>
              <w:rPr>
                <w:b/>
                <w:noProof/>
                <w:sz w:val="22"/>
              </w:rPr>
              <mc:AlternateContent>
                <mc:Choice Requires="wps">
                  <w:drawing>
                    <wp:anchor distT="0" distB="0" distL="114300" distR="114300" simplePos="0" relativeHeight="251661312" behindDoc="0" locked="0" layoutInCell="1" allowOverlap="1" wp14:anchorId="2B0CEC31" wp14:editId="29CDD537">
                      <wp:simplePos x="0" y="0"/>
                      <wp:positionH relativeFrom="column">
                        <wp:posOffset>-47625</wp:posOffset>
                      </wp:positionH>
                      <wp:positionV relativeFrom="paragraph">
                        <wp:posOffset>152400</wp:posOffset>
                      </wp:positionV>
                      <wp:extent cx="1790700" cy="3223260"/>
                      <wp:effectExtent l="0" t="0" r="19050" b="152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223260"/>
                              </a:xfrm>
                              <a:prstGeom prst="rect">
                                <a:avLst/>
                              </a:prstGeom>
                              <a:solidFill>
                                <a:srgbClr val="D8D8D8"/>
                              </a:solidFill>
                              <a:ln w="9525">
                                <a:solidFill>
                                  <a:srgbClr val="000000"/>
                                </a:solidFill>
                                <a:miter lim="800000"/>
                                <a:headEnd/>
                                <a:tailEnd/>
                              </a:ln>
                            </wps:spPr>
                            <wps:txbx>
                              <w:txbxContent>
                                <w:p w:rsidR="00E60FCA" w:rsidRPr="0033581D" w:rsidRDefault="00E60FCA" w:rsidP="005817BD">
                                  <w:pPr>
                                    <w:spacing w:after="60"/>
                                    <w:rPr>
                                      <w:i/>
                                      <w:sz w:val="18"/>
                                      <w:szCs w:val="18"/>
                                    </w:rPr>
                                  </w:pPr>
                                  <w:r w:rsidRPr="0033581D">
                                    <w:rPr>
                                      <w:i/>
                                      <w:sz w:val="18"/>
                                      <w:szCs w:val="18"/>
                                    </w:rPr>
                                    <w:t>Possible Evidence:</w:t>
                                  </w:r>
                                </w:p>
                                <w:p w:rsidR="00E60FCA" w:rsidRPr="0033581D" w:rsidRDefault="00E60FCA" w:rsidP="005817BD">
                                  <w:pPr>
                                    <w:numPr>
                                      <w:ilvl w:val="0"/>
                                      <w:numId w:val="1"/>
                                    </w:numPr>
                                    <w:spacing w:after="0"/>
                                    <w:ind w:left="360" w:hanging="180"/>
                                    <w:rPr>
                                      <w:i/>
                                      <w:sz w:val="18"/>
                                      <w:szCs w:val="18"/>
                                    </w:rPr>
                                  </w:pPr>
                                  <w:r w:rsidRPr="0033581D">
                                    <w:rPr>
                                      <w:i/>
                                      <w:sz w:val="18"/>
                                      <w:szCs w:val="18"/>
                                    </w:rPr>
                                    <w:t>Budget proposal</w:t>
                                  </w:r>
                                </w:p>
                                <w:p w:rsidR="00E60FCA" w:rsidRPr="0033581D" w:rsidRDefault="00E60FCA" w:rsidP="005817BD">
                                  <w:pPr>
                                    <w:numPr>
                                      <w:ilvl w:val="0"/>
                                      <w:numId w:val="1"/>
                                    </w:numPr>
                                    <w:spacing w:after="0"/>
                                    <w:ind w:left="360" w:hanging="180"/>
                                    <w:rPr>
                                      <w:i/>
                                      <w:sz w:val="18"/>
                                      <w:szCs w:val="18"/>
                                    </w:rPr>
                                  </w:pPr>
                                  <w:r w:rsidRPr="0033581D">
                                    <w:rPr>
                                      <w:i/>
                                      <w:sz w:val="18"/>
                                      <w:szCs w:val="18"/>
                                    </w:rPr>
                                    <w:t>Evidence of release time (e.g. substitute release time)</w:t>
                                  </w:r>
                                </w:p>
                                <w:p w:rsidR="00E60FCA" w:rsidRPr="0033581D" w:rsidRDefault="00E60FCA" w:rsidP="005817BD">
                                  <w:pPr>
                                    <w:numPr>
                                      <w:ilvl w:val="0"/>
                                      <w:numId w:val="1"/>
                                    </w:numPr>
                                    <w:spacing w:after="0"/>
                                    <w:ind w:left="360" w:hanging="180"/>
                                    <w:rPr>
                                      <w:i/>
                                      <w:sz w:val="18"/>
                                      <w:szCs w:val="18"/>
                                    </w:rPr>
                                  </w:pPr>
                                  <w:r w:rsidRPr="0033581D">
                                    <w:rPr>
                                      <w:i/>
                                      <w:sz w:val="18"/>
                                      <w:szCs w:val="18"/>
                                    </w:rPr>
                                    <w:t>Description of ongoing mentor professional learning</w:t>
                                  </w:r>
                                </w:p>
                                <w:p w:rsidR="00E60FCA" w:rsidRPr="0033581D" w:rsidRDefault="00E60FCA" w:rsidP="005817BD">
                                  <w:pPr>
                                    <w:numPr>
                                      <w:ilvl w:val="0"/>
                                      <w:numId w:val="1"/>
                                    </w:numPr>
                                    <w:spacing w:after="0"/>
                                    <w:ind w:left="360" w:hanging="180"/>
                                    <w:rPr>
                                      <w:i/>
                                      <w:sz w:val="18"/>
                                      <w:szCs w:val="18"/>
                                    </w:rPr>
                                  </w:pPr>
                                  <w:r w:rsidRPr="0033581D">
                                    <w:rPr>
                                      <w:i/>
                                      <w:sz w:val="18"/>
                                      <w:szCs w:val="18"/>
                                    </w:rPr>
                                    <w:t>Mentor professional learning agendas</w:t>
                                  </w:r>
                                </w:p>
                                <w:p w:rsidR="00E60FCA" w:rsidRPr="0033581D" w:rsidRDefault="00E60FCA" w:rsidP="005817BD">
                                  <w:pPr>
                                    <w:numPr>
                                      <w:ilvl w:val="0"/>
                                      <w:numId w:val="1"/>
                                    </w:numPr>
                                    <w:spacing w:after="0"/>
                                    <w:ind w:left="360" w:hanging="180"/>
                                    <w:rPr>
                                      <w:i/>
                                      <w:sz w:val="18"/>
                                      <w:szCs w:val="18"/>
                                    </w:rPr>
                                  </w:pPr>
                                  <w:r w:rsidRPr="0033581D">
                                    <w:rPr>
                                      <w:i/>
                                      <w:sz w:val="18"/>
                                      <w:szCs w:val="18"/>
                                    </w:rPr>
                                    <w:t>Project professional learning plan for mentors &amp; mentees</w:t>
                                  </w:r>
                                </w:p>
                                <w:p w:rsidR="00E60FCA" w:rsidRPr="0033581D" w:rsidRDefault="00E60FCA" w:rsidP="005817BD">
                                  <w:pPr>
                                    <w:numPr>
                                      <w:ilvl w:val="0"/>
                                      <w:numId w:val="1"/>
                                    </w:numPr>
                                    <w:spacing w:after="0"/>
                                    <w:ind w:left="360" w:hanging="180"/>
                                    <w:rPr>
                                      <w:i/>
                                      <w:sz w:val="18"/>
                                      <w:szCs w:val="18"/>
                                    </w:rPr>
                                  </w:pPr>
                                  <w:r w:rsidRPr="0033581D">
                                    <w:rPr>
                                      <w:i/>
                                      <w:sz w:val="18"/>
                                      <w:szCs w:val="18"/>
                                    </w:rPr>
                                    <w:t xml:space="preserve">Description of ongoing mentee professional learning </w:t>
                                  </w:r>
                                </w:p>
                                <w:p w:rsidR="00E60FCA" w:rsidRPr="0033581D" w:rsidRDefault="00E60FCA" w:rsidP="005817BD">
                                  <w:pPr>
                                    <w:numPr>
                                      <w:ilvl w:val="0"/>
                                      <w:numId w:val="1"/>
                                    </w:numPr>
                                    <w:spacing w:after="0"/>
                                    <w:ind w:left="360" w:hanging="180"/>
                                    <w:rPr>
                                      <w:i/>
                                      <w:sz w:val="18"/>
                                      <w:szCs w:val="18"/>
                                    </w:rPr>
                                  </w:pPr>
                                  <w:r w:rsidRPr="0033581D">
                                    <w:rPr>
                                      <w:i/>
                                      <w:sz w:val="18"/>
                                      <w:szCs w:val="18"/>
                                    </w:rPr>
                                    <w:t>Mentee professional learning needs assessment</w:t>
                                  </w:r>
                                </w:p>
                                <w:p w:rsidR="00E60FCA" w:rsidRPr="0033581D" w:rsidRDefault="00E60FCA" w:rsidP="005817BD">
                                  <w:pPr>
                                    <w:numPr>
                                      <w:ilvl w:val="0"/>
                                      <w:numId w:val="1"/>
                                    </w:numPr>
                                    <w:spacing w:after="0"/>
                                    <w:ind w:left="360" w:hanging="180"/>
                                    <w:rPr>
                                      <w:i/>
                                      <w:sz w:val="18"/>
                                      <w:szCs w:val="18"/>
                                    </w:rPr>
                                  </w:pPr>
                                  <w:r w:rsidRPr="0033581D">
                                    <w:rPr>
                                      <w:i/>
                                      <w:sz w:val="18"/>
                                      <w:szCs w:val="18"/>
                                    </w:rPr>
                                    <w:t>Description of mentoring model used &amp; mentor caseload (full release, partial release, 1-on-1)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o:spid="_x0000_s1033" type="#_x0000_t202" style="position:absolute;margin-left:-3.75pt;margin-top:12pt;width:141pt;height:253.8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GqrMQIAAFoEAAAOAAAAZHJzL2Uyb0RvYy54bWysVNuO2jAQfa/Uf7D8XhKysEBEWG2hVJW2&#10;F2m3H+A4TmLV8bi2Idl+fccOUHp7qQqSZXvGZ2bOmcn6bugUOQrrJOiCTicpJUJzqKRuCvr5af9q&#10;SYnzTFdMgRYFfRaO3m1evlj3JhcZtKAqYQmCaJf3pqCt9yZPEsdb0TE3ASM0GmuwHfN4tE1SWdYj&#10;eqeSLE1vkx5sZSxw4Rze7kYj3UT8uhbcf6xrJzxRBcXcfFxtXMuwJps1yxvLTCv5KQ32D1l0TGoM&#10;eoHaMc/IwcrfoDrJLTio/YRDl0BdSy5iDVjNNP2lmseWGRFrQXKcudDk/h8s/3D8ZImsCppNKdGs&#10;Q42exODJaxgIXiE/vXE5uj0adPQD3qPOsVZnHoB/cUTDtmW6EffWQt8KVmF+8WVy9XTEcQGk7N9D&#10;hXHYwUMEGmrbBfKQDoLoqNPzRZuQCw8hF6t0kaKJo+0my26y26hewvLzc2OdfyugI2FTUIviR3h2&#10;fHAeC0HXs0uI5kDJai+VigfblFtlyZFho+yW4R9qxyc/uSlN+oKu5tl8ZOCvEGn8/Qmikx47Xsmu&#10;oMuLE8sDb290FfvRM6nGPcZXGtMIRAbuRhb9UA5Rs8VZnxKqZ2TWwtjgOJC4acF+o6TH5i6o+3pg&#10;VlCi3mlUZzWdzcI0xMNsvsjwYK8t5bWFaY5QBfWUjNutHyfoYKxsWox07od7VHQvI9ch4zGrU/rY&#10;wJHP07CFCbk+R68fn4TNdwAAAP//AwBQSwMEFAAGAAgAAAAhAPVCrsPgAAAACQEAAA8AAABkcnMv&#10;ZG93bnJldi54bWxMj81OwzAQhO9IvIO1SNxap6F/SuNUCBSp6gGpgUtvbrxNIuJ1iJ0mvD3LCY47&#10;M5r9Jt1PthU37H3jSMFiHoFAKp1pqFLw8Z7PtiB80GR06wgVfKOHfXZ/l+rEuJFOeCtCJbiEfKIV&#10;1CF0iZS+rNFqP3cdEntX11sd+OwraXo9crltZRxFa2l1Q/yh1h2+1Fh+FoNVcHiLzuOhsPiVb/3x&#10;eLpiPrwOSj0+TM87EAGn8BeGX3xGh4yZLm4g40WrYLZZcVJBvORJ7MebJQsXBaunxRpklsr/C7If&#10;AAAA//8DAFBLAQItABQABgAIAAAAIQC2gziS/gAAAOEBAAATAAAAAAAAAAAAAAAAAAAAAABbQ29u&#10;dGVudF9UeXBlc10ueG1sUEsBAi0AFAAGAAgAAAAhADj9If/WAAAAlAEAAAsAAAAAAAAAAAAAAAAA&#10;LwEAAF9yZWxzLy5yZWxzUEsBAi0AFAAGAAgAAAAhAPM4aqsxAgAAWgQAAA4AAAAAAAAAAAAAAAAA&#10;LgIAAGRycy9lMm9Eb2MueG1sUEsBAi0AFAAGAAgAAAAhAPVCrsPgAAAACQEAAA8AAAAAAAAAAAAA&#10;AAAAiwQAAGRycy9kb3ducmV2LnhtbFBLBQYAAAAABAAEAPMAAACYBQAAAAA=&#10;" fillcolor="#d8d8d8">
                      <v:textbox style="mso-fit-shape-to-text:t">
                        <w:txbxContent>
                          <w:p w:rsidR="00E60FCA" w:rsidRPr="0033581D" w:rsidRDefault="00E60FCA" w:rsidP="005817BD">
                            <w:pPr>
                              <w:spacing w:after="60"/>
                              <w:rPr>
                                <w:i/>
                                <w:sz w:val="18"/>
                                <w:szCs w:val="18"/>
                              </w:rPr>
                            </w:pPr>
                            <w:r w:rsidRPr="0033581D">
                              <w:rPr>
                                <w:i/>
                                <w:sz w:val="18"/>
                                <w:szCs w:val="18"/>
                              </w:rPr>
                              <w:t>Possible Evidence:</w:t>
                            </w:r>
                          </w:p>
                          <w:p w:rsidR="00E60FCA" w:rsidRPr="0033581D" w:rsidRDefault="00E60FCA" w:rsidP="005817BD">
                            <w:pPr>
                              <w:numPr>
                                <w:ilvl w:val="0"/>
                                <w:numId w:val="1"/>
                              </w:numPr>
                              <w:spacing w:after="0"/>
                              <w:ind w:left="360" w:hanging="180"/>
                              <w:rPr>
                                <w:i/>
                                <w:sz w:val="18"/>
                                <w:szCs w:val="18"/>
                              </w:rPr>
                            </w:pPr>
                            <w:r w:rsidRPr="0033581D">
                              <w:rPr>
                                <w:i/>
                                <w:sz w:val="18"/>
                                <w:szCs w:val="18"/>
                              </w:rPr>
                              <w:t>Budget proposal</w:t>
                            </w:r>
                          </w:p>
                          <w:p w:rsidR="00E60FCA" w:rsidRPr="0033581D" w:rsidRDefault="00E60FCA" w:rsidP="005817BD">
                            <w:pPr>
                              <w:numPr>
                                <w:ilvl w:val="0"/>
                                <w:numId w:val="1"/>
                              </w:numPr>
                              <w:spacing w:after="0"/>
                              <w:ind w:left="360" w:hanging="180"/>
                              <w:rPr>
                                <w:i/>
                                <w:sz w:val="18"/>
                                <w:szCs w:val="18"/>
                              </w:rPr>
                            </w:pPr>
                            <w:r w:rsidRPr="0033581D">
                              <w:rPr>
                                <w:i/>
                                <w:sz w:val="18"/>
                                <w:szCs w:val="18"/>
                              </w:rPr>
                              <w:t>Evidence of release time (e.g. substitute release time)</w:t>
                            </w:r>
                          </w:p>
                          <w:p w:rsidR="00E60FCA" w:rsidRPr="0033581D" w:rsidRDefault="00E60FCA" w:rsidP="005817BD">
                            <w:pPr>
                              <w:numPr>
                                <w:ilvl w:val="0"/>
                                <w:numId w:val="1"/>
                              </w:numPr>
                              <w:spacing w:after="0"/>
                              <w:ind w:left="360" w:hanging="180"/>
                              <w:rPr>
                                <w:i/>
                                <w:sz w:val="18"/>
                                <w:szCs w:val="18"/>
                              </w:rPr>
                            </w:pPr>
                            <w:r w:rsidRPr="0033581D">
                              <w:rPr>
                                <w:i/>
                                <w:sz w:val="18"/>
                                <w:szCs w:val="18"/>
                              </w:rPr>
                              <w:t>Description of ongoing mentor professional learning</w:t>
                            </w:r>
                          </w:p>
                          <w:p w:rsidR="00E60FCA" w:rsidRPr="0033581D" w:rsidRDefault="00E60FCA" w:rsidP="005817BD">
                            <w:pPr>
                              <w:numPr>
                                <w:ilvl w:val="0"/>
                                <w:numId w:val="1"/>
                              </w:numPr>
                              <w:spacing w:after="0"/>
                              <w:ind w:left="360" w:hanging="180"/>
                              <w:rPr>
                                <w:i/>
                                <w:sz w:val="18"/>
                                <w:szCs w:val="18"/>
                              </w:rPr>
                            </w:pPr>
                            <w:r w:rsidRPr="0033581D">
                              <w:rPr>
                                <w:i/>
                                <w:sz w:val="18"/>
                                <w:szCs w:val="18"/>
                              </w:rPr>
                              <w:t>Mentor professional learning agendas</w:t>
                            </w:r>
                          </w:p>
                          <w:p w:rsidR="00E60FCA" w:rsidRPr="0033581D" w:rsidRDefault="00E60FCA" w:rsidP="005817BD">
                            <w:pPr>
                              <w:numPr>
                                <w:ilvl w:val="0"/>
                                <w:numId w:val="1"/>
                              </w:numPr>
                              <w:spacing w:after="0"/>
                              <w:ind w:left="360" w:hanging="180"/>
                              <w:rPr>
                                <w:i/>
                                <w:sz w:val="18"/>
                                <w:szCs w:val="18"/>
                              </w:rPr>
                            </w:pPr>
                            <w:r w:rsidRPr="0033581D">
                              <w:rPr>
                                <w:i/>
                                <w:sz w:val="18"/>
                                <w:szCs w:val="18"/>
                              </w:rPr>
                              <w:t>Project professional learning plan for mentors &amp; mentees</w:t>
                            </w:r>
                          </w:p>
                          <w:p w:rsidR="00E60FCA" w:rsidRPr="0033581D" w:rsidRDefault="00E60FCA" w:rsidP="005817BD">
                            <w:pPr>
                              <w:numPr>
                                <w:ilvl w:val="0"/>
                                <w:numId w:val="1"/>
                              </w:numPr>
                              <w:spacing w:after="0"/>
                              <w:ind w:left="360" w:hanging="180"/>
                              <w:rPr>
                                <w:i/>
                                <w:sz w:val="18"/>
                                <w:szCs w:val="18"/>
                              </w:rPr>
                            </w:pPr>
                            <w:r w:rsidRPr="0033581D">
                              <w:rPr>
                                <w:i/>
                                <w:sz w:val="18"/>
                                <w:szCs w:val="18"/>
                              </w:rPr>
                              <w:t xml:space="preserve">Description of ongoing mentee professional learning </w:t>
                            </w:r>
                          </w:p>
                          <w:p w:rsidR="00E60FCA" w:rsidRPr="0033581D" w:rsidRDefault="00E60FCA" w:rsidP="005817BD">
                            <w:pPr>
                              <w:numPr>
                                <w:ilvl w:val="0"/>
                                <w:numId w:val="1"/>
                              </w:numPr>
                              <w:spacing w:after="0"/>
                              <w:ind w:left="360" w:hanging="180"/>
                              <w:rPr>
                                <w:i/>
                                <w:sz w:val="18"/>
                                <w:szCs w:val="18"/>
                              </w:rPr>
                            </w:pPr>
                            <w:r w:rsidRPr="0033581D">
                              <w:rPr>
                                <w:i/>
                                <w:sz w:val="18"/>
                                <w:szCs w:val="18"/>
                              </w:rPr>
                              <w:t>Mentee professional learning needs assessment</w:t>
                            </w:r>
                          </w:p>
                          <w:p w:rsidR="00E60FCA" w:rsidRPr="0033581D" w:rsidRDefault="00E60FCA" w:rsidP="005817BD">
                            <w:pPr>
                              <w:numPr>
                                <w:ilvl w:val="0"/>
                                <w:numId w:val="1"/>
                              </w:numPr>
                              <w:spacing w:after="0"/>
                              <w:ind w:left="360" w:hanging="180"/>
                              <w:rPr>
                                <w:i/>
                                <w:sz w:val="18"/>
                                <w:szCs w:val="18"/>
                              </w:rPr>
                            </w:pPr>
                            <w:r w:rsidRPr="0033581D">
                              <w:rPr>
                                <w:i/>
                                <w:sz w:val="18"/>
                                <w:szCs w:val="18"/>
                              </w:rPr>
                              <w:t>Description of mentoring model used &amp; mentor caseload (full release, partial release, 1-on-1)</w:t>
                            </w:r>
                          </w:p>
                        </w:txbxContent>
                      </v:textbox>
                    </v:shape>
                  </w:pict>
                </mc:Fallback>
              </mc:AlternateContent>
            </w:r>
          </w:p>
        </w:tc>
        <w:tc>
          <w:tcPr>
            <w:tcW w:w="2920" w:type="dxa"/>
          </w:tcPr>
          <w:p w:rsidR="005817BD" w:rsidRPr="0076408A" w:rsidRDefault="005817BD" w:rsidP="005817BD">
            <w:pPr>
              <w:ind w:left="-39"/>
              <w:rPr>
                <w:rFonts w:cs="Arial"/>
                <w:sz w:val="22"/>
              </w:rPr>
            </w:pPr>
            <w:r w:rsidRPr="0076408A">
              <w:rPr>
                <w:rFonts w:cs="Arial"/>
                <w:sz w:val="22"/>
              </w:rPr>
              <w:t>Mentors participate in professional learning communities.</w:t>
            </w:r>
          </w:p>
          <w:p w:rsidR="005817BD" w:rsidRPr="0076408A" w:rsidRDefault="005817BD" w:rsidP="005817BD">
            <w:pPr>
              <w:ind w:left="-39"/>
              <w:rPr>
                <w:rFonts w:cs="Arial"/>
                <w:sz w:val="22"/>
              </w:rPr>
            </w:pPr>
          </w:p>
        </w:tc>
        <w:tc>
          <w:tcPr>
            <w:tcW w:w="2919" w:type="dxa"/>
          </w:tcPr>
          <w:p w:rsidR="005817BD" w:rsidRPr="0076408A" w:rsidRDefault="005817BD" w:rsidP="005817BD">
            <w:pPr>
              <w:ind w:left="-39"/>
              <w:rPr>
                <w:rFonts w:cs="Arial"/>
                <w:sz w:val="22"/>
              </w:rPr>
            </w:pPr>
            <w:r w:rsidRPr="0076408A">
              <w:rPr>
                <w:rFonts w:cs="Arial"/>
                <w:sz w:val="22"/>
              </w:rPr>
              <w:t>Mentors participate in professional learning comm</w:t>
            </w:r>
            <w:r>
              <w:rPr>
                <w:rFonts w:cs="Arial"/>
                <w:sz w:val="22"/>
              </w:rPr>
              <w:t>unities, such as mentor forums,</w:t>
            </w:r>
            <w:r w:rsidRPr="0076408A">
              <w:rPr>
                <w:rFonts w:cs="Arial"/>
                <w:sz w:val="22"/>
              </w:rPr>
              <w:t xml:space="preserve"> to refine mentoring skills and improve student learning.</w:t>
            </w:r>
          </w:p>
          <w:p w:rsidR="005817BD" w:rsidRPr="0076408A" w:rsidRDefault="005817BD" w:rsidP="005817BD">
            <w:pPr>
              <w:ind w:left="-39"/>
              <w:rPr>
                <w:rFonts w:cs="Arial"/>
                <w:sz w:val="22"/>
              </w:rPr>
            </w:pPr>
          </w:p>
        </w:tc>
        <w:tc>
          <w:tcPr>
            <w:tcW w:w="2920" w:type="dxa"/>
          </w:tcPr>
          <w:p w:rsidR="005817BD" w:rsidRPr="0076408A" w:rsidRDefault="005817BD" w:rsidP="005817BD">
            <w:pPr>
              <w:ind w:left="-39"/>
              <w:rPr>
                <w:rFonts w:cs="Arial"/>
                <w:sz w:val="22"/>
              </w:rPr>
            </w:pPr>
            <w:r w:rsidRPr="0076408A">
              <w:rPr>
                <w:rFonts w:cs="Arial"/>
                <w:sz w:val="22"/>
              </w:rPr>
              <w:t>Mentors participate in ongoing professional learning communities that support their reflective practice and use of mentoring tools, protocols, and formative assessments to refine mentoring skills and practices and improve student learning.</w:t>
            </w:r>
          </w:p>
        </w:tc>
        <w:tc>
          <w:tcPr>
            <w:tcW w:w="2920" w:type="dxa"/>
          </w:tcPr>
          <w:p w:rsidR="005817BD" w:rsidRPr="0076408A" w:rsidRDefault="005817BD" w:rsidP="005817BD">
            <w:pPr>
              <w:pStyle w:val="Default"/>
              <w:ind w:left="-39"/>
              <w:rPr>
                <w:rFonts w:ascii="Arial" w:hAnsi="Arial" w:cs="Arial"/>
                <w:sz w:val="22"/>
              </w:rPr>
            </w:pPr>
            <w:r w:rsidRPr="00FA6560">
              <w:rPr>
                <w:rFonts w:ascii="Arial" w:hAnsi="Arial" w:cs="Arial"/>
                <w:sz w:val="22"/>
              </w:rPr>
              <w:t>Mentors participate in ongoing professional learning communities that support their reflective practice and use of mentoring tools, protocols, formative assessments and state instructional initiatives to refine mentoring skills and practices and improve student learning.</w:t>
            </w:r>
          </w:p>
        </w:tc>
      </w:tr>
      <w:tr w:rsidR="005817BD" w:rsidTr="005817BD">
        <w:tc>
          <w:tcPr>
            <w:tcW w:w="2919" w:type="dxa"/>
            <w:vMerge/>
          </w:tcPr>
          <w:p w:rsidR="005817BD" w:rsidRDefault="005817BD" w:rsidP="005817BD"/>
        </w:tc>
        <w:tc>
          <w:tcPr>
            <w:tcW w:w="2920" w:type="dxa"/>
          </w:tcPr>
          <w:p w:rsidR="005817BD" w:rsidRPr="0076408A" w:rsidRDefault="005817BD" w:rsidP="005817BD">
            <w:pPr>
              <w:ind w:left="-39"/>
              <w:rPr>
                <w:rFonts w:cs="Arial"/>
                <w:sz w:val="22"/>
              </w:rPr>
            </w:pPr>
            <w:r>
              <w:rPr>
                <w:rFonts w:cs="Arial"/>
                <w:sz w:val="22"/>
              </w:rPr>
              <w:t>Mentees participate</w:t>
            </w:r>
            <w:r w:rsidRPr="0076408A">
              <w:rPr>
                <w:rFonts w:cs="Arial"/>
                <w:sz w:val="22"/>
              </w:rPr>
              <w:t xml:space="preserve"> in available district/consortium professional development.</w:t>
            </w:r>
          </w:p>
          <w:p w:rsidR="005817BD" w:rsidRPr="0076408A" w:rsidRDefault="005817BD" w:rsidP="005817BD">
            <w:pPr>
              <w:ind w:left="-39"/>
              <w:rPr>
                <w:rFonts w:cs="Arial"/>
                <w:sz w:val="22"/>
              </w:rPr>
            </w:pPr>
          </w:p>
        </w:tc>
        <w:tc>
          <w:tcPr>
            <w:tcW w:w="2919" w:type="dxa"/>
          </w:tcPr>
          <w:p w:rsidR="005817BD" w:rsidRPr="0076408A" w:rsidRDefault="005817BD" w:rsidP="005817BD">
            <w:pPr>
              <w:ind w:left="-39"/>
              <w:rPr>
                <w:rFonts w:cs="Arial"/>
                <w:sz w:val="22"/>
              </w:rPr>
            </w:pPr>
            <w:r w:rsidRPr="0076408A">
              <w:rPr>
                <w:rFonts w:cs="Arial"/>
                <w:sz w:val="22"/>
              </w:rPr>
              <w:t>Ment</w:t>
            </w:r>
            <w:r>
              <w:rPr>
                <w:rFonts w:cs="Arial"/>
                <w:sz w:val="22"/>
              </w:rPr>
              <w:t xml:space="preserve">ees participate in professional </w:t>
            </w:r>
            <w:r w:rsidRPr="0076408A">
              <w:rPr>
                <w:rFonts w:cs="Arial"/>
                <w:sz w:val="22"/>
              </w:rPr>
              <w:t>learning communities and professional development based on common  needs of mentees.</w:t>
            </w:r>
          </w:p>
          <w:p w:rsidR="005817BD" w:rsidRPr="0076408A" w:rsidRDefault="005817BD" w:rsidP="005817BD">
            <w:pPr>
              <w:ind w:left="-39"/>
              <w:rPr>
                <w:rFonts w:cs="Arial"/>
                <w:sz w:val="22"/>
              </w:rPr>
            </w:pPr>
          </w:p>
        </w:tc>
        <w:tc>
          <w:tcPr>
            <w:tcW w:w="2920" w:type="dxa"/>
          </w:tcPr>
          <w:p w:rsidR="005817BD" w:rsidRPr="0076408A" w:rsidRDefault="005817BD" w:rsidP="005817BD">
            <w:pPr>
              <w:ind w:left="-39"/>
              <w:rPr>
                <w:rFonts w:cs="Arial"/>
                <w:sz w:val="22"/>
              </w:rPr>
            </w:pPr>
            <w:r w:rsidRPr="0076408A">
              <w:rPr>
                <w:rFonts w:cs="Arial"/>
                <w:sz w:val="22"/>
              </w:rPr>
              <w:t>Mentees participate</w:t>
            </w:r>
            <w:r>
              <w:rPr>
                <w:rFonts w:cs="Arial"/>
                <w:sz w:val="22"/>
              </w:rPr>
              <w:t xml:space="preserve"> in ongoing professional </w:t>
            </w:r>
            <w:r w:rsidRPr="0076408A">
              <w:rPr>
                <w:rFonts w:cs="Arial"/>
                <w:sz w:val="22"/>
              </w:rPr>
              <w:t>learning communities and professional development based on their assessed needs.</w:t>
            </w:r>
          </w:p>
          <w:p w:rsidR="005817BD" w:rsidRPr="0076408A" w:rsidRDefault="005817BD" w:rsidP="005817BD">
            <w:pPr>
              <w:ind w:left="-39"/>
              <w:rPr>
                <w:rFonts w:cs="Arial"/>
                <w:sz w:val="22"/>
              </w:rPr>
            </w:pPr>
          </w:p>
        </w:tc>
        <w:tc>
          <w:tcPr>
            <w:tcW w:w="2920" w:type="dxa"/>
          </w:tcPr>
          <w:p w:rsidR="005817BD" w:rsidRPr="00FA6560" w:rsidRDefault="005817BD" w:rsidP="005817BD">
            <w:pPr>
              <w:ind w:left="-39"/>
              <w:rPr>
                <w:rFonts w:cs="Arial"/>
                <w:sz w:val="22"/>
              </w:rPr>
            </w:pPr>
            <w:r w:rsidRPr="00FA6560">
              <w:rPr>
                <w:rFonts w:cs="Arial"/>
                <w:sz w:val="22"/>
              </w:rPr>
              <w:t>Mentees partic</w:t>
            </w:r>
            <w:r>
              <w:rPr>
                <w:rFonts w:cs="Arial"/>
                <w:sz w:val="22"/>
              </w:rPr>
              <w:t xml:space="preserve">ipants in ongoing professional </w:t>
            </w:r>
            <w:r w:rsidRPr="00FA6560">
              <w:rPr>
                <w:rFonts w:cs="Arial"/>
                <w:sz w:val="22"/>
              </w:rPr>
              <w:t>learning communities and focused professional development based on their assessed needs, job-embedded and focused.</w:t>
            </w:r>
          </w:p>
          <w:p w:rsidR="005817BD" w:rsidRPr="0076408A" w:rsidRDefault="005817BD" w:rsidP="005817BD">
            <w:pPr>
              <w:ind w:left="-39"/>
              <w:rPr>
                <w:rFonts w:cs="Arial"/>
                <w:sz w:val="22"/>
              </w:rPr>
            </w:pPr>
          </w:p>
        </w:tc>
      </w:tr>
      <w:tr w:rsidR="005817BD" w:rsidTr="005817BD">
        <w:tc>
          <w:tcPr>
            <w:tcW w:w="2919" w:type="dxa"/>
            <w:vMerge/>
          </w:tcPr>
          <w:p w:rsidR="005817BD" w:rsidRDefault="005817BD" w:rsidP="005817BD"/>
        </w:tc>
        <w:tc>
          <w:tcPr>
            <w:tcW w:w="2920" w:type="dxa"/>
          </w:tcPr>
          <w:p w:rsidR="005817BD" w:rsidRPr="0076408A" w:rsidRDefault="005817BD" w:rsidP="005817BD">
            <w:pPr>
              <w:ind w:left="-39"/>
              <w:rPr>
                <w:rFonts w:cs="Arial"/>
                <w:sz w:val="22"/>
              </w:rPr>
            </w:pPr>
            <w:r w:rsidRPr="0076408A">
              <w:rPr>
                <w:rFonts w:cs="Arial"/>
                <w:sz w:val="22"/>
              </w:rPr>
              <w:t>The mentor pro</w:t>
            </w:r>
            <w:r>
              <w:rPr>
                <w:rFonts w:cs="Arial"/>
                <w:sz w:val="22"/>
              </w:rPr>
              <w:t>ject does not provide time for</w:t>
            </w:r>
            <w:r w:rsidRPr="0076408A">
              <w:rPr>
                <w:rFonts w:cs="Arial"/>
                <w:sz w:val="22"/>
              </w:rPr>
              <w:t xml:space="preserve"> the analysis of student work, data collection, observations and reflective conversations (i.e. inquiry cycle). </w:t>
            </w:r>
          </w:p>
          <w:p w:rsidR="005817BD" w:rsidRDefault="005817BD" w:rsidP="005817BD">
            <w:pPr>
              <w:ind w:left="-39"/>
              <w:rPr>
                <w:rFonts w:cs="Arial"/>
                <w:sz w:val="22"/>
              </w:rPr>
            </w:pPr>
          </w:p>
          <w:p w:rsidR="00217E75" w:rsidRPr="0076408A" w:rsidRDefault="00217E75" w:rsidP="005817BD">
            <w:pPr>
              <w:ind w:left="-39"/>
              <w:rPr>
                <w:rFonts w:cs="Arial"/>
                <w:sz w:val="22"/>
              </w:rPr>
            </w:pPr>
          </w:p>
        </w:tc>
        <w:tc>
          <w:tcPr>
            <w:tcW w:w="2919" w:type="dxa"/>
          </w:tcPr>
          <w:p w:rsidR="005817BD" w:rsidRPr="0076408A" w:rsidRDefault="005817BD" w:rsidP="005817BD">
            <w:pPr>
              <w:ind w:left="-39"/>
              <w:rPr>
                <w:rFonts w:cs="Arial"/>
                <w:sz w:val="22"/>
              </w:rPr>
            </w:pPr>
            <w:r w:rsidRPr="0076408A">
              <w:rPr>
                <w:rFonts w:cs="Arial"/>
                <w:sz w:val="22"/>
              </w:rPr>
              <w:t xml:space="preserve">The mentor project provides time for data collection, observations and reflective conversations (i.e. inquiry cycle). </w:t>
            </w:r>
          </w:p>
          <w:p w:rsidR="005817BD" w:rsidRPr="0076408A" w:rsidRDefault="005817BD" w:rsidP="005817BD">
            <w:pPr>
              <w:ind w:left="-39"/>
              <w:rPr>
                <w:rFonts w:cs="Arial"/>
                <w:sz w:val="22"/>
              </w:rPr>
            </w:pPr>
          </w:p>
        </w:tc>
        <w:tc>
          <w:tcPr>
            <w:tcW w:w="2920" w:type="dxa"/>
          </w:tcPr>
          <w:p w:rsidR="005817BD" w:rsidRPr="0076408A" w:rsidRDefault="005817BD" w:rsidP="005817BD">
            <w:pPr>
              <w:ind w:left="-39"/>
              <w:rPr>
                <w:rFonts w:cs="Arial"/>
                <w:sz w:val="22"/>
              </w:rPr>
            </w:pPr>
            <w:r w:rsidRPr="0076408A">
              <w:rPr>
                <w:rFonts w:cs="Arial"/>
                <w:sz w:val="22"/>
              </w:rPr>
              <w:t>The mentor proj</w:t>
            </w:r>
            <w:r>
              <w:rPr>
                <w:rFonts w:cs="Arial"/>
                <w:sz w:val="22"/>
              </w:rPr>
              <w:t>ect provides protected time for</w:t>
            </w:r>
            <w:r w:rsidRPr="0076408A">
              <w:rPr>
                <w:rFonts w:cs="Arial"/>
                <w:sz w:val="22"/>
              </w:rPr>
              <w:t xml:space="preserve"> the analysis of student work, data collection, observations and reflective conversations (i.e. inquiry cycle). </w:t>
            </w:r>
          </w:p>
          <w:p w:rsidR="005817BD" w:rsidRPr="0076408A" w:rsidRDefault="005817BD" w:rsidP="005817BD">
            <w:pPr>
              <w:ind w:left="-39"/>
              <w:rPr>
                <w:rFonts w:cs="Arial"/>
                <w:sz w:val="22"/>
              </w:rPr>
            </w:pPr>
          </w:p>
        </w:tc>
        <w:tc>
          <w:tcPr>
            <w:tcW w:w="2920" w:type="dxa"/>
          </w:tcPr>
          <w:p w:rsidR="005817BD" w:rsidRDefault="005817BD" w:rsidP="005817BD">
            <w:pPr>
              <w:ind w:left="-39"/>
              <w:rPr>
                <w:rFonts w:cs="Arial"/>
                <w:sz w:val="22"/>
              </w:rPr>
            </w:pPr>
            <w:r w:rsidRPr="0076408A">
              <w:rPr>
                <w:rFonts w:cs="Arial"/>
                <w:sz w:val="22"/>
              </w:rPr>
              <w:t>The mentor p</w:t>
            </w:r>
            <w:r>
              <w:rPr>
                <w:rFonts w:cs="Arial"/>
                <w:sz w:val="22"/>
              </w:rPr>
              <w:t xml:space="preserve">roject provides protected time </w:t>
            </w:r>
            <w:r w:rsidRPr="0076408A">
              <w:rPr>
                <w:rFonts w:cs="Arial"/>
                <w:sz w:val="22"/>
              </w:rPr>
              <w:t>for  the analysis of student work, data collection, observations and reflective conversations (i.e. inquiry cycle) differentiated by the needs of mentees.</w:t>
            </w:r>
          </w:p>
          <w:p w:rsidR="005817BD" w:rsidRPr="0076408A" w:rsidRDefault="005817BD" w:rsidP="005817BD">
            <w:pPr>
              <w:rPr>
                <w:rFonts w:cs="Arial"/>
                <w:sz w:val="22"/>
              </w:rPr>
            </w:pPr>
          </w:p>
        </w:tc>
      </w:tr>
      <w:tr w:rsidR="005817BD" w:rsidTr="005817BD">
        <w:tc>
          <w:tcPr>
            <w:tcW w:w="2919" w:type="dxa"/>
            <w:vMerge w:val="restart"/>
          </w:tcPr>
          <w:p w:rsidR="005817BD" w:rsidRPr="004F15ED" w:rsidRDefault="005817BD" w:rsidP="005817BD">
            <w:pPr>
              <w:pStyle w:val="Normal1"/>
              <w:rPr>
                <w:b/>
                <w:sz w:val="22"/>
                <w:szCs w:val="22"/>
              </w:rPr>
            </w:pPr>
            <w:r>
              <w:rPr>
                <w:b/>
                <w:sz w:val="22"/>
                <w:szCs w:val="22"/>
              </w:rPr>
              <w:t>5.2. ensures mentors</w:t>
            </w:r>
            <w:r w:rsidRPr="004F15ED">
              <w:rPr>
                <w:b/>
                <w:sz w:val="22"/>
                <w:szCs w:val="22"/>
              </w:rPr>
              <w:t xml:space="preserve"> apply new learning to mentoring practice through engaging in goal-setting and reflection, implementing inquiry action plans, and analyzing data.</w:t>
            </w:r>
          </w:p>
          <w:p w:rsidR="005817BD" w:rsidRDefault="005817BD" w:rsidP="005817BD">
            <w:r>
              <w:rPr>
                <w:b/>
                <w:noProof/>
                <w:sz w:val="22"/>
              </w:rPr>
              <mc:AlternateContent>
                <mc:Choice Requires="wps">
                  <w:drawing>
                    <wp:anchor distT="0" distB="0" distL="114300" distR="114300" simplePos="0" relativeHeight="251662336" behindDoc="0" locked="0" layoutInCell="1" allowOverlap="1" wp14:anchorId="66D6B923" wp14:editId="56895F3C">
                      <wp:simplePos x="0" y="0"/>
                      <wp:positionH relativeFrom="column">
                        <wp:posOffset>-38100</wp:posOffset>
                      </wp:positionH>
                      <wp:positionV relativeFrom="paragraph">
                        <wp:posOffset>3810</wp:posOffset>
                      </wp:positionV>
                      <wp:extent cx="1771650" cy="2310765"/>
                      <wp:effectExtent l="0" t="0" r="19050" b="152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310765"/>
                              </a:xfrm>
                              <a:prstGeom prst="rect">
                                <a:avLst/>
                              </a:prstGeom>
                              <a:solidFill>
                                <a:srgbClr val="D8D8D8"/>
                              </a:solidFill>
                              <a:ln w="9525">
                                <a:solidFill>
                                  <a:srgbClr val="000000"/>
                                </a:solidFill>
                                <a:miter lim="800000"/>
                                <a:headEnd/>
                                <a:tailEnd/>
                              </a:ln>
                            </wps:spPr>
                            <wps:txbx>
                              <w:txbxContent>
                                <w:p w:rsidR="00E60FCA" w:rsidRPr="00B80788" w:rsidRDefault="00E60FCA" w:rsidP="005817BD">
                                  <w:pPr>
                                    <w:spacing w:after="60"/>
                                    <w:rPr>
                                      <w:i/>
                                      <w:sz w:val="18"/>
                                      <w:szCs w:val="18"/>
                                    </w:rPr>
                                  </w:pPr>
                                  <w:r w:rsidRPr="00B80788">
                                    <w:rPr>
                                      <w:i/>
                                      <w:sz w:val="18"/>
                                      <w:szCs w:val="18"/>
                                    </w:rPr>
                                    <w:t>Possible Evidence:5.2</w:t>
                                  </w:r>
                                </w:p>
                                <w:p w:rsidR="00E60FCA" w:rsidRPr="00B80788" w:rsidRDefault="00E60FCA" w:rsidP="005817BD">
                                  <w:pPr>
                                    <w:numPr>
                                      <w:ilvl w:val="0"/>
                                      <w:numId w:val="1"/>
                                    </w:numPr>
                                    <w:spacing w:after="0"/>
                                    <w:ind w:left="180" w:hanging="90"/>
                                    <w:rPr>
                                      <w:i/>
                                      <w:sz w:val="18"/>
                                      <w:szCs w:val="18"/>
                                    </w:rPr>
                                  </w:pPr>
                                  <w:r w:rsidRPr="00B80788">
                                    <w:rPr>
                                      <w:i/>
                                      <w:sz w:val="18"/>
                                      <w:szCs w:val="18"/>
                                    </w:rPr>
                                    <w:t>Budget proposal</w:t>
                                  </w:r>
                                </w:p>
                                <w:p w:rsidR="00E60FCA" w:rsidRPr="00B80788" w:rsidRDefault="00E60FCA" w:rsidP="005817BD">
                                  <w:pPr>
                                    <w:numPr>
                                      <w:ilvl w:val="0"/>
                                      <w:numId w:val="1"/>
                                    </w:numPr>
                                    <w:spacing w:after="0"/>
                                    <w:ind w:left="180" w:hanging="90"/>
                                    <w:rPr>
                                      <w:i/>
                                      <w:sz w:val="18"/>
                                      <w:szCs w:val="18"/>
                                    </w:rPr>
                                  </w:pPr>
                                  <w:r w:rsidRPr="00B80788">
                                    <w:rPr>
                                      <w:i/>
                                      <w:sz w:val="18"/>
                                      <w:szCs w:val="18"/>
                                    </w:rPr>
                                    <w:t>Evidence of release time (e.g. substitute release time)</w:t>
                                  </w:r>
                                </w:p>
                                <w:p w:rsidR="00E60FCA" w:rsidRPr="00B80788" w:rsidRDefault="00E60FCA" w:rsidP="005817BD">
                                  <w:pPr>
                                    <w:numPr>
                                      <w:ilvl w:val="0"/>
                                      <w:numId w:val="1"/>
                                    </w:numPr>
                                    <w:spacing w:after="0"/>
                                    <w:ind w:left="180" w:hanging="90"/>
                                    <w:rPr>
                                      <w:i/>
                                      <w:sz w:val="18"/>
                                      <w:szCs w:val="18"/>
                                    </w:rPr>
                                  </w:pPr>
                                  <w:r w:rsidRPr="00B80788">
                                    <w:rPr>
                                      <w:i/>
                                      <w:sz w:val="18"/>
                                      <w:szCs w:val="18"/>
                                    </w:rPr>
                                    <w:t>Job description(s)</w:t>
                                  </w:r>
                                </w:p>
                                <w:p w:rsidR="00E60FCA" w:rsidRPr="00B80788" w:rsidRDefault="00E60FCA" w:rsidP="005817BD">
                                  <w:pPr>
                                    <w:numPr>
                                      <w:ilvl w:val="0"/>
                                      <w:numId w:val="1"/>
                                    </w:numPr>
                                    <w:spacing w:after="0"/>
                                    <w:ind w:left="180" w:hanging="90"/>
                                    <w:rPr>
                                      <w:i/>
                                      <w:sz w:val="18"/>
                                      <w:szCs w:val="18"/>
                                    </w:rPr>
                                  </w:pPr>
                                  <w:r w:rsidRPr="00B80788">
                                    <w:rPr>
                                      <w:i/>
                                      <w:sz w:val="18"/>
                                      <w:szCs w:val="18"/>
                                    </w:rPr>
                                    <w:t>Organizational chart</w:t>
                                  </w:r>
                                </w:p>
                                <w:p w:rsidR="00E60FCA" w:rsidRPr="00B80788" w:rsidRDefault="00E60FCA" w:rsidP="005817BD">
                                  <w:pPr>
                                    <w:numPr>
                                      <w:ilvl w:val="0"/>
                                      <w:numId w:val="1"/>
                                    </w:numPr>
                                    <w:spacing w:after="0"/>
                                    <w:ind w:left="180" w:hanging="90"/>
                                    <w:rPr>
                                      <w:sz w:val="18"/>
                                      <w:szCs w:val="18"/>
                                    </w:rPr>
                                  </w:pPr>
                                  <w:r w:rsidRPr="00B80788">
                                    <w:rPr>
                                      <w:i/>
                                      <w:sz w:val="18"/>
                                      <w:szCs w:val="18"/>
                                    </w:rPr>
                                    <w:t>Professional learning plan for project director</w:t>
                                  </w:r>
                                </w:p>
                                <w:p w:rsidR="00E60FCA" w:rsidRPr="00B80788" w:rsidRDefault="00E60FCA" w:rsidP="005817BD">
                                  <w:pPr>
                                    <w:numPr>
                                      <w:ilvl w:val="0"/>
                                      <w:numId w:val="1"/>
                                    </w:numPr>
                                    <w:spacing w:after="0"/>
                                    <w:ind w:left="180" w:hanging="90"/>
                                    <w:rPr>
                                      <w:sz w:val="18"/>
                                      <w:szCs w:val="18"/>
                                    </w:rPr>
                                  </w:pPr>
                                  <w:r w:rsidRPr="00B80788">
                                    <w:rPr>
                                      <w:i/>
                                      <w:sz w:val="18"/>
                                      <w:szCs w:val="18"/>
                                    </w:rPr>
                                    <w:t>Mentor evaluation timeline</w:t>
                                  </w:r>
                                </w:p>
                                <w:p w:rsidR="00E60FCA" w:rsidRPr="00B80788" w:rsidRDefault="00E60FCA" w:rsidP="005817BD">
                                  <w:pPr>
                                    <w:numPr>
                                      <w:ilvl w:val="0"/>
                                      <w:numId w:val="1"/>
                                    </w:numPr>
                                    <w:spacing w:after="0"/>
                                    <w:ind w:left="180" w:hanging="90"/>
                                    <w:rPr>
                                      <w:sz w:val="18"/>
                                      <w:szCs w:val="18"/>
                                    </w:rPr>
                                  </w:pPr>
                                  <w:r w:rsidRPr="00B80788">
                                    <w:rPr>
                                      <w:i/>
                                      <w:sz w:val="18"/>
                                      <w:szCs w:val="18"/>
                                    </w:rPr>
                                    <w:t>Examples of templates &amp; tools for mentor goal setting &amp; data collection</w:t>
                                  </w:r>
                                </w:p>
                                <w:p w:rsidR="00E60FCA" w:rsidRPr="00B80788" w:rsidRDefault="00E60FCA" w:rsidP="005817BD">
                                  <w:pPr>
                                    <w:numPr>
                                      <w:ilvl w:val="0"/>
                                      <w:numId w:val="1"/>
                                    </w:numPr>
                                    <w:spacing w:after="0"/>
                                    <w:ind w:left="180" w:hanging="90"/>
                                    <w:rPr>
                                      <w:sz w:val="18"/>
                                      <w:szCs w:val="18"/>
                                    </w:rPr>
                                  </w:pPr>
                                  <w:r w:rsidRPr="00B80788">
                                    <w:rPr>
                                      <w:i/>
                                      <w:sz w:val="18"/>
                                      <w:szCs w:val="18"/>
                                    </w:rPr>
                                    <w:t>Examples of mentor professional growth plans</w:t>
                                  </w:r>
                                </w:p>
                                <w:p w:rsidR="00E60FCA" w:rsidRPr="00B80788" w:rsidRDefault="00E60FCA" w:rsidP="005817BD">
                                  <w:pPr>
                                    <w:numPr>
                                      <w:ilvl w:val="0"/>
                                      <w:numId w:val="1"/>
                                    </w:numPr>
                                    <w:spacing w:after="0"/>
                                    <w:ind w:left="180" w:hanging="90"/>
                                    <w:rPr>
                                      <w:sz w:val="18"/>
                                      <w:szCs w:val="18"/>
                                    </w:rPr>
                                  </w:pPr>
                                  <w:r w:rsidRPr="00B80788">
                                    <w:rPr>
                                      <w:i/>
                                      <w:sz w:val="18"/>
                                      <w:szCs w:val="18"/>
                                    </w:rPr>
                                    <w:t>Description of the annual goal setting cycle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2" o:spid="_x0000_s1034" type="#_x0000_t202" style="position:absolute;margin-left:-3pt;margin-top:.3pt;width:139.5pt;height:181.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LQIAAFoEAAAOAAAAZHJzL2Uyb0RvYy54bWysVNuO2yAQfa/Uf0C8N3bc3NaKs9omTVVp&#10;e5F2+wEYYxsVMxRI7O3Xd8BJNr29VE0kxDDDmcOZGa9vh06Ro7BOgi7odJJSIjSHSuqmoF8e969W&#10;lDjPdMUUaFHQJ+Ho7ebli3VvcpFBC6oSliCIdnlvCtp6b/IkcbwVHXMTMEKjswbbMY+mbZLKsh7R&#10;O5VkabpIerCVscCFc3i6G510E/HrWnD/qa6d8EQVFLn5uNq4lmFNNmuWN5aZVvITDfYPLDomNSa9&#10;QO2YZ+Rg5W9QneQWHNR+wqFLoK4lF/EN+Jpp+strHlpmRHwLiuPMRSb3/2D5x+NnS2RV0CyjRLMO&#10;a/QoBk/ewEDwCPXpjcsx7MFgoB/wHOsc3+rMPfCvjmjYtkw34s5a6FvBKuQ3DTeTq6sjjgsgZf8B&#10;KszDDh4i0FDbLoiHchBExzo9XWoTuPCQcrmcLubo4ujLXk/T5WIec7D8fN1Y598J6EjYFNRi8SM8&#10;O947H+iw/BwSsjlQstpLpaJhm3KrLDkybJTdKvxP6D+FKU36gt7Ms/mowF8h0vj7E0QnPXa8kl1B&#10;V5cglgfd3uoq9qNnUo17pKz0Scig3aiiH8oh1ixyDCKXUD2hshbGBseBxE0L9jslPTZ3Qd23A7OC&#10;EvVeY3VuprNZmIZozObLDA177SmvPUxzhCqop2Tcbv04QQdjZdNipnM/3GFF9zJq/czqRB8bOJbg&#10;NGxhQq7tGPX8Sdj8AAAA//8DAFBLAwQUAAYACAAAACEA/ah3t90AAAAHAQAADwAAAGRycy9kb3du&#10;cmV2LnhtbEyPQU+DQBSE7yb+h80z8dYutooN8miMhqTpwaToxdsWXoHIvkV2KfjvfZ7qcTKTmW/S&#10;7Ww7dabBt44R7pYRKOLSVS3XCB/v+WIDygfDlekcE8IPedhm11epSSo38YHORaiVlLBPDEITQp9o&#10;7cuGrPFL1xOLd3KDNUHkUOtqMJOU206voijW1rQsC43p6aWh8qsYLcLuLfqcdoWl73zj9/vDifLx&#10;dUS8vZmfn0AFmsMlDH/4gg6ZMB3dyJVXHcIilisBIQYl7upxLfKIsI7vH0Bnqf7Pn/0CAAD//wMA&#10;UEsBAi0AFAAGAAgAAAAhALaDOJL+AAAA4QEAABMAAAAAAAAAAAAAAAAAAAAAAFtDb250ZW50X1R5&#10;cGVzXS54bWxQSwECLQAUAAYACAAAACEAOP0h/9YAAACUAQAACwAAAAAAAAAAAAAAAAAvAQAAX3Jl&#10;bHMvLnJlbHNQSwECLQAUAAYACAAAACEAYv42vy0CAABaBAAADgAAAAAAAAAAAAAAAAAuAgAAZHJz&#10;L2Uyb0RvYy54bWxQSwECLQAUAAYACAAAACEA/ah3t90AAAAHAQAADwAAAAAAAAAAAAAAAACHBAAA&#10;ZHJzL2Rvd25yZXYueG1sUEsFBgAAAAAEAAQA8wAAAJEFAAAAAA==&#10;" fillcolor="#d8d8d8">
                      <v:textbox style="mso-fit-shape-to-text:t">
                        <w:txbxContent>
                          <w:p w:rsidR="00E60FCA" w:rsidRPr="00B80788" w:rsidRDefault="00E60FCA" w:rsidP="005817BD">
                            <w:pPr>
                              <w:spacing w:after="60"/>
                              <w:rPr>
                                <w:i/>
                                <w:sz w:val="18"/>
                                <w:szCs w:val="18"/>
                              </w:rPr>
                            </w:pPr>
                            <w:r w:rsidRPr="00B80788">
                              <w:rPr>
                                <w:i/>
                                <w:sz w:val="18"/>
                                <w:szCs w:val="18"/>
                              </w:rPr>
                              <w:t>Possible Evidence</w:t>
                            </w:r>
                            <w:proofErr w:type="gramStart"/>
                            <w:r w:rsidRPr="00B80788">
                              <w:rPr>
                                <w:i/>
                                <w:sz w:val="18"/>
                                <w:szCs w:val="18"/>
                              </w:rPr>
                              <w:t>:5.2</w:t>
                            </w:r>
                            <w:proofErr w:type="gramEnd"/>
                          </w:p>
                          <w:p w:rsidR="00E60FCA" w:rsidRPr="00B80788" w:rsidRDefault="00E60FCA" w:rsidP="005817BD">
                            <w:pPr>
                              <w:numPr>
                                <w:ilvl w:val="0"/>
                                <w:numId w:val="1"/>
                              </w:numPr>
                              <w:spacing w:after="0"/>
                              <w:ind w:left="180" w:hanging="90"/>
                              <w:rPr>
                                <w:i/>
                                <w:sz w:val="18"/>
                                <w:szCs w:val="18"/>
                              </w:rPr>
                            </w:pPr>
                            <w:r w:rsidRPr="00B80788">
                              <w:rPr>
                                <w:i/>
                                <w:sz w:val="18"/>
                                <w:szCs w:val="18"/>
                              </w:rPr>
                              <w:t>Budget proposal</w:t>
                            </w:r>
                          </w:p>
                          <w:p w:rsidR="00E60FCA" w:rsidRPr="00B80788" w:rsidRDefault="00E60FCA" w:rsidP="005817BD">
                            <w:pPr>
                              <w:numPr>
                                <w:ilvl w:val="0"/>
                                <w:numId w:val="1"/>
                              </w:numPr>
                              <w:spacing w:after="0"/>
                              <w:ind w:left="180" w:hanging="90"/>
                              <w:rPr>
                                <w:i/>
                                <w:sz w:val="18"/>
                                <w:szCs w:val="18"/>
                              </w:rPr>
                            </w:pPr>
                            <w:r w:rsidRPr="00B80788">
                              <w:rPr>
                                <w:i/>
                                <w:sz w:val="18"/>
                                <w:szCs w:val="18"/>
                              </w:rPr>
                              <w:t>Evidence of release time (e.g. substitute release time)</w:t>
                            </w:r>
                          </w:p>
                          <w:p w:rsidR="00E60FCA" w:rsidRPr="00B80788" w:rsidRDefault="00E60FCA" w:rsidP="005817BD">
                            <w:pPr>
                              <w:numPr>
                                <w:ilvl w:val="0"/>
                                <w:numId w:val="1"/>
                              </w:numPr>
                              <w:spacing w:after="0"/>
                              <w:ind w:left="180" w:hanging="90"/>
                              <w:rPr>
                                <w:i/>
                                <w:sz w:val="18"/>
                                <w:szCs w:val="18"/>
                              </w:rPr>
                            </w:pPr>
                            <w:r w:rsidRPr="00B80788">
                              <w:rPr>
                                <w:i/>
                                <w:sz w:val="18"/>
                                <w:szCs w:val="18"/>
                              </w:rPr>
                              <w:t>Job description(s)</w:t>
                            </w:r>
                          </w:p>
                          <w:p w:rsidR="00E60FCA" w:rsidRPr="00B80788" w:rsidRDefault="00E60FCA" w:rsidP="005817BD">
                            <w:pPr>
                              <w:numPr>
                                <w:ilvl w:val="0"/>
                                <w:numId w:val="1"/>
                              </w:numPr>
                              <w:spacing w:after="0"/>
                              <w:ind w:left="180" w:hanging="90"/>
                              <w:rPr>
                                <w:i/>
                                <w:sz w:val="18"/>
                                <w:szCs w:val="18"/>
                              </w:rPr>
                            </w:pPr>
                            <w:r w:rsidRPr="00B80788">
                              <w:rPr>
                                <w:i/>
                                <w:sz w:val="18"/>
                                <w:szCs w:val="18"/>
                              </w:rPr>
                              <w:t>Organizational chart</w:t>
                            </w:r>
                          </w:p>
                          <w:p w:rsidR="00E60FCA" w:rsidRPr="00B80788" w:rsidRDefault="00E60FCA" w:rsidP="005817BD">
                            <w:pPr>
                              <w:numPr>
                                <w:ilvl w:val="0"/>
                                <w:numId w:val="1"/>
                              </w:numPr>
                              <w:spacing w:after="0"/>
                              <w:ind w:left="180" w:hanging="90"/>
                              <w:rPr>
                                <w:sz w:val="18"/>
                                <w:szCs w:val="18"/>
                              </w:rPr>
                            </w:pPr>
                            <w:r w:rsidRPr="00B80788">
                              <w:rPr>
                                <w:i/>
                                <w:sz w:val="18"/>
                                <w:szCs w:val="18"/>
                              </w:rPr>
                              <w:t>Professional learning plan for project director</w:t>
                            </w:r>
                          </w:p>
                          <w:p w:rsidR="00E60FCA" w:rsidRPr="00B80788" w:rsidRDefault="00E60FCA" w:rsidP="005817BD">
                            <w:pPr>
                              <w:numPr>
                                <w:ilvl w:val="0"/>
                                <w:numId w:val="1"/>
                              </w:numPr>
                              <w:spacing w:after="0"/>
                              <w:ind w:left="180" w:hanging="90"/>
                              <w:rPr>
                                <w:sz w:val="18"/>
                                <w:szCs w:val="18"/>
                              </w:rPr>
                            </w:pPr>
                            <w:r w:rsidRPr="00B80788">
                              <w:rPr>
                                <w:i/>
                                <w:sz w:val="18"/>
                                <w:szCs w:val="18"/>
                              </w:rPr>
                              <w:t>Mentor evaluation timeline</w:t>
                            </w:r>
                          </w:p>
                          <w:p w:rsidR="00E60FCA" w:rsidRPr="00B80788" w:rsidRDefault="00E60FCA" w:rsidP="005817BD">
                            <w:pPr>
                              <w:numPr>
                                <w:ilvl w:val="0"/>
                                <w:numId w:val="1"/>
                              </w:numPr>
                              <w:spacing w:after="0"/>
                              <w:ind w:left="180" w:hanging="90"/>
                              <w:rPr>
                                <w:sz w:val="18"/>
                                <w:szCs w:val="18"/>
                              </w:rPr>
                            </w:pPr>
                            <w:r w:rsidRPr="00B80788">
                              <w:rPr>
                                <w:i/>
                                <w:sz w:val="18"/>
                                <w:szCs w:val="18"/>
                              </w:rPr>
                              <w:t>Examples of templates &amp; tools for mentor goal setting &amp; data collection</w:t>
                            </w:r>
                          </w:p>
                          <w:p w:rsidR="00E60FCA" w:rsidRPr="00B80788" w:rsidRDefault="00E60FCA" w:rsidP="005817BD">
                            <w:pPr>
                              <w:numPr>
                                <w:ilvl w:val="0"/>
                                <w:numId w:val="1"/>
                              </w:numPr>
                              <w:spacing w:after="0"/>
                              <w:ind w:left="180" w:hanging="90"/>
                              <w:rPr>
                                <w:sz w:val="18"/>
                                <w:szCs w:val="18"/>
                              </w:rPr>
                            </w:pPr>
                            <w:r w:rsidRPr="00B80788">
                              <w:rPr>
                                <w:i/>
                                <w:sz w:val="18"/>
                                <w:szCs w:val="18"/>
                              </w:rPr>
                              <w:t>Examples of mentor professional growth plans</w:t>
                            </w:r>
                          </w:p>
                          <w:p w:rsidR="00E60FCA" w:rsidRPr="00B80788" w:rsidRDefault="00E60FCA" w:rsidP="005817BD">
                            <w:pPr>
                              <w:numPr>
                                <w:ilvl w:val="0"/>
                                <w:numId w:val="1"/>
                              </w:numPr>
                              <w:spacing w:after="0"/>
                              <w:ind w:left="180" w:hanging="90"/>
                              <w:rPr>
                                <w:sz w:val="18"/>
                                <w:szCs w:val="18"/>
                              </w:rPr>
                            </w:pPr>
                            <w:r w:rsidRPr="00B80788">
                              <w:rPr>
                                <w:i/>
                                <w:sz w:val="18"/>
                                <w:szCs w:val="18"/>
                              </w:rPr>
                              <w:t>Description of the annual goal setting cycle</w:t>
                            </w:r>
                          </w:p>
                        </w:txbxContent>
                      </v:textbox>
                    </v:shape>
                  </w:pict>
                </mc:Fallback>
              </mc:AlternateContent>
            </w:r>
          </w:p>
        </w:tc>
        <w:tc>
          <w:tcPr>
            <w:tcW w:w="2920" w:type="dxa"/>
          </w:tcPr>
          <w:p w:rsidR="005817BD" w:rsidRPr="005212D6" w:rsidRDefault="005817BD" w:rsidP="005817BD">
            <w:pPr>
              <w:rPr>
                <w:sz w:val="22"/>
              </w:rPr>
            </w:pPr>
            <w:r w:rsidRPr="005212D6">
              <w:rPr>
                <w:sz w:val="22"/>
              </w:rPr>
              <w:t>Mentors do not reflect on their practice</w:t>
            </w:r>
          </w:p>
          <w:p w:rsidR="005817BD" w:rsidRDefault="005817BD" w:rsidP="005817BD"/>
        </w:tc>
        <w:tc>
          <w:tcPr>
            <w:tcW w:w="2919" w:type="dxa"/>
          </w:tcPr>
          <w:p w:rsidR="005817BD" w:rsidRDefault="005817BD" w:rsidP="005817BD">
            <w:pPr>
              <w:rPr>
                <w:sz w:val="22"/>
              </w:rPr>
            </w:pPr>
            <w:r w:rsidRPr="005212D6">
              <w:rPr>
                <w:sz w:val="22"/>
              </w:rPr>
              <w:t>Mentors engage in self-assessment and reflect on their own development as teachers and mentors</w:t>
            </w:r>
          </w:p>
          <w:p w:rsidR="005817BD" w:rsidRDefault="005817BD" w:rsidP="005817BD"/>
        </w:tc>
        <w:tc>
          <w:tcPr>
            <w:tcW w:w="2920" w:type="dxa"/>
          </w:tcPr>
          <w:p w:rsidR="005817BD" w:rsidRPr="00B80788" w:rsidRDefault="005817BD" w:rsidP="005817BD">
            <w:pPr>
              <w:rPr>
                <w:sz w:val="22"/>
              </w:rPr>
            </w:pPr>
            <w:r w:rsidRPr="00B80788">
              <w:rPr>
                <w:sz w:val="22"/>
              </w:rPr>
              <w:t>Mentors follow and complete an annual goal setting and reflection cycle with an emphasis on cultural responsiveness aligned with mentor standards reviewed by project leader</w:t>
            </w:r>
            <w:r>
              <w:rPr>
                <w:sz w:val="22"/>
              </w:rPr>
              <w:t>s</w:t>
            </w:r>
            <w:r w:rsidRPr="00B80788">
              <w:rPr>
                <w:sz w:val="22"/>
              </w:rPr>
              <w:t>.</w:t>
            </w:r>
          </w:p>
          <w:p w:rsidR="005817BD" w:rsidRDefault="005817BD" w:rsidP="005817BD"/>
        </w:tc>
        <w:tc>
          <w:tcPr>
            <w:tcW w:w="2920" w:type="dxa"/>
          </w:tcPr>
          <w:p w:rsidR="005817BD" w:rsidRDefault="005817BD" w:rsidP="005817BD">
            <w:pPr>
              <w:rPr>
                <w:sz w:val="22"/>
              </w:rPr>
            </w:pPr>
            <w:r w:rsidRPr="00B80788">
              <w:rPr>
                <w:sz w:val="22"/>
              </w:rPr>
              <w:t>Mentors follow and complete an annual goal setting and reflection cycle with an emphasis on cultural responsiveness aligned with mentor standard</w:t>
            </w:r>
            <w:r>
              <w:rPr>
                <w:sz w:val="22"/>
              </w:rPr>
              <w:t>s reviewed by peers and project</w:t>
            </w:r>
            <w:r w:rsidRPr="00B80788">
              <w:rPr>
                <w:sz w:val="22"/>
              </w:rPr>
              <w:t xml:space="preserve"> leaders.</w:t>
            </w:r>
          </w:p>
          <w:p w:rsidR="005817BD" w:rsidRPr="00B80788" w:rsidRDefault="005817BD" w:rsidP="005817BD">
            <w:pPr>
              <w:rPr>
                <w:sz w:val="22"/>
              </w:rPr>
            </w:pPr>
          </w:p>
          <w:p w:rsidR="005817BD" w:rsidRDefault="005817BD" w:rsidP="005817BD"/>
        </w:tc>
      </w:tr>
      <w:tr w:rsidR="005817BD" w:rsidTr="005817BD">
        <w:tc>
          <w:tcPr>
            <w:tcW w:w="2919" w:type="dxa"/>
            <w:vMerge/>
          </w:tcPr>
          <w:p w:rsidR="005817BD" w:rsidRDefault="005817BD" w:rsidP="005817BD"/>
        </w:tc>
        <w:tc>
          <w:tcPr>
            <w:tcW w:w="2920" w:type="dxa"/>
          </w:tcPr>
          <w:p w:rsidR="005817BD" w:rsidRDefault="005817BD" w:rsidP="005817BD">
            <w:pPr>
              <w:rPr>
                <w:sz w:val="22"/>
              </w:rPr>
            </w:pPr>
            <w:r>
              <w:rPr>
                <w:sz w:val="22"/>
              </w:rPr>
              <w:t>Mentors do not develop goals</w:t>
            </w:r>
          </w:p>
          <w:p w:rsidR="005817BD" w:rsidRDefault="005817BD" w:rsidP="005817BD"/>
        </w:tc>
        <w:tc>
          <w:tcPr>
            <w:tcW w:w="2919" w:type="dxa"/>
          </w:tcPr>
          <w:p w:rsidR="005817BD" w:rsidRPr="00B80788" w:rsidRDefault="005817BD" w:rsidP="005817BD">
            <w:pPr>
              <w:rPr>
                <w:sz w:val="22"/>
              </w:rPr>
            </w:pPr>
            <w:r w:rsidRPr="00B80788">
              <w:rPr>
                <w:sz w:val="22"/>
              </w:rPr>
              <w:t>Mentors develop an action plan for meeting goals as part of the goal setting cycle.</w:t>
            </w:r>
          </w:p>
          <w:p w:rsidR="005817BD" w:rsidRDefault="005817BD" w:rsidP="005817BD"/>
        </w:tc>
        <w:tc>
          <w:tcPr>
            <w:tcW w:w="2920" w:type="dxa"/>
          </w:tcPr>
          <w:p w:rsidR="005817BD" w:rsidRPr="00B80788" w:rsidRDefault="005817BD" w:rsidP="005817BD">
            <w:pPr>
              <w:rPr>
                <w:sz w:val="22"/>
              </w:rPr>
            </w:pPr>
            <w:r w:rsidRPr="00B80788">
              <w:rPr>
                <w:sz w:val="22"/>
              </w:rPr>
              <w:t>Mentors develop a professional growth plan for meeting goals as part of the goal setting cycle.</w:t>
            </w:r>
          </w:p>
          <w:p w:rsidR="005817BD" w:rsidRDefault="005817BD" w:rsidP="005817BD"/>
        </w:tc>
        <w:tc>
          <w:tcPr>
            <w:tcW w:w="2920" w:type="dxa"/>
          </w:tcPr>
          <w:p w:rsidR="005817BD" w:rsidRPr="00B80788" w:rsidRDefault="005817BD" w:rsidP="005817BD">
            <w:pPr>
              <w:rPr>
                <w:sz w:val="22"/>
              </w:rPr>
            </w:pPr>
            <w:r w:rsidRPr="00B80788">
              <w:rPr>
                <w:sz w:val="22"/>
              </w:rPr>
              <w:t>Mentors develop professional growth plans that integrate mentor goals with other professional goals.</w:t>
            </w:r>
          </w:p>
          <w:p w:rsidR="005817BD" w:rsidRDefault="005817BD" w:rsidP="005817BD"/>
        </w:tc>
      </w:tr>
      <w:tr w:rsidR="005817BD" w:rsidTr="005817BD">
        <w:tc>
          <w:tcPr>
            <w:tcW w:w="2919" w:type="dxa"/>
            <w:vMerge/>
          </w:tcPr>
          <w:p w:rsidR="005817BD" w:rsidRDefault="005817BD" w:rsidP="005817BD"/>
        </w:tc>
        <w:tc>
          <w:tcPr>
            <w:tcW w:w="2920" w:type="dxa"/>
          </w:tcPr>
          <w:p w:rsidR="005817BD" w:rsidRDefault="005817BD" w:rsidP="005817BD">
            <w:r>
              <w:rPr>
                <w:sz w:val="22"/>
              </w:rPr>
              <w:t>Mentors do not collect data</w:t>
            </w:r>
          </w:p>
        </w:tc>
        <w:tc>
          <w:tcPr>
            <w:tcW w:w="2919" w:type="dxa"/>
          </w:tcPr>
          <w:p w:rsidR="005817BD" w:rsidRDefault="005817BD" w:rsidP="005817BD">
            <w:r w:rsidRPr="00677FE2">
              <w:rPr>
                <w:sz w:val="22"/>
              </w:rPr>
              <w:t>Mentors collect data and evidence of practice.</w:t>
            </w:r>
          </w:p>
        </w:tc>
        <w:tc>
          <w:tcPr>
            <w:tcW w:w="2920" w:type="dxa"/>
          </w:tcPr>
          <w:p w:rsidR="005817BD" w:rsidRDefault="005817BD" w:rsidP="005817BD">
            <w:r w:rsidRPr="004F15ED">
              <w:rPr>
                <w:sz w:val="22"/>
              </w:rPr>
              <w:t>Mentors co</w:t>
            </w:r>
            <w:r>
              <w:rPr>
                <w:sz w:val="22"/>
              </w:rPr>
              <w:t>llect data and evidence of</w:t>
            </w:r>
            <w:r w:rsidRPr="004F15ED">
              <w:rPr>
                <w:sz w:val="22"/>
              </w:rPr>
              <w:t xml:space="preserve"> practice </w:t>
            </w:r>
            <w:r>
              <w:rPr>
                <w:sz w:val="22"/>
              </w:rPr>
              <w:t>to monitor goal progress.</w:t>
            </w:r>
          </w:p>
        </w:tc>
        <w:tc>
          <w:tcPr>
            <w:tcW w:w="2920" w:type="dxa"/>
          </w:tcPr>
          <w:p w:rsidR="005817BD" w:rsidRDefault="005817BD" w:rsidP="005817BD">
            <w:pPr>
              <w:rPr>
                <w:sz w:val="22"/>
              </w:rPr>
            </w:pPr>
            <w:r w:rsidRPr="00677FE2">
              <w:rPr>
                <w:sz w:val="22"/>
              </w:rPr>
              <w:t>Mentors collect data and evidence of practice to monitor goal progress and make adjustments to practice based on results</w:t>
            </w:r>
          </w:p>
          <w:p w:rsidR="005817BD" w:rsidRDefault="005817BD" w:rsidP="005817BD"/>
          <w:p w:rsidR="005817BD" w:rsidRDefault="005817BD" w:rsidP="005817BD"/>
          <w:p w:rsidR="00DA195D" w:rsidRDefault="00DA195D" w:rsidP="005817BD"/>
          <w:p w:rsidR="00217E75" w:rsidRDefault="00217E75" w:rsidP="005817BD"/>
          <w:p w:rsidR="00DA195D" w:rsidRDefault="00DA195D" w:rsidP="005817BD"/>
          <w:p w:rsidR="00DA195D" w:rsidRDefault="00DA195D" w:rsidP="005817BD"/>
        </w:tc>
      </w:tr>
      <w:tr w:rsidR="005817BD" w:rsidTr="005817BD">
        <w:tc>
          <w:tcPr>
            <w:tcW w:w="2919" w:type="dxa"/>
            <w:vMerge w:val="restart"/>
          </w:tcPr>
          <w:p w:rsidR="005817BD" w:rsidRPr="004F15ED" w:rsidRDefault="005817BD" w:rsidP="005817BD">
            <w:pPr>
              <w:pStyle w:val="Normal1"/>
              <w:rPr>
                <w:b/>
                <w:sz w:val="22"/>
                <w:szCs w:val="22"/>
              </w:rPr>
            </w:pPr>
            <w:r>
              <w:rPr>
                <w:b/>
                <w:noProof/>
                <w:sz w:val="22"/>
              </w:rPr>
              <mc:AlternateContent>
                <mc:Choice Requires="wps">
                  <w:drawing>
                    <wp:anchor distT="0" distB="0" distL="114300" distR="114300" simplePos="0" relativeHeight="251663360" behindDoc="0" locked="0" layoutInCell="1" allowOverlap="1" wp14:anchorId="6F1773BC" wp14:editId="71BFE58F">
                      <wp:simplePos x="0" y="0"/>
                      <wp:positionH relativeFrom="column">
                        <wp:posOffset>-50801</wp:posOffset>
                      </wp:positionH>
                      <wp:positionV relativeFrom="paragraph">
                        <wp:posOffset>1595332</wp:posOffset>
                      </wp:positionV>
                      <wp:extent cx="1862455" cy="2032635"/>
                      <wp:effectExtent l="0" t="0" r="23495"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2032635"/>
                              </a:xfrm>
                              <a:prstGeom prst="rect">
                                <a:avLst/>
                              </a:prstGeom>
                              <a:solidFill>
                                <a:srgbClr val="D8D8D8"/>
                              </a:solidFill>
                              <a:ln w="9525">
                                <a:solidFill>
                                  <a:srgbClr val="000000"/>
                                </a:solidFill>
                                <a:miter lim="800000"/>
                                <a:headEnd/>
                                <a:tailEnd/>
                              </a:ln>
                            </wps:spPr>
                            <wps:txbx>
                              <w:txbxContent>
                                <w:p w:rsidR="00E60FCA" w:rsidRPr="00B80788" w:rsidRDefault="00E60FCA" w:rsidP="005817BD">
                                  <w:pPr>
                                    <w:spacing w:after="60"/>
                                    <w:rPr>
                                      <w:i/>
                                      <w:sz w:val="18"/>
                                      <w:szCs w:val="18"/>
                                    </w:rPr>
                                  </w:pPr>
                                  <w:r w:rsidRPr="00B80788">
                                    <w:rPr>
                                      <w:i/>
                                      <w:sz w:val="18"/>
                                      <w:szCs w:val="18"/>
                                    </w:rPr>
                                    <w:t>Possible Evidence: 5.3</w:t>
                                  </w:r>
                                </w:p>
                                <w:p w:rsidR="00E60FCA" w:rsidRPr="00B80788" w:rsidRDefault="00E60FCA" w:rsidP="005817BD">
                                  <w:pPr>
                                    <w:numPr>
                                      <w:ilvl w:val="0"/>
                                      <w:numId w:val="1"/>
                                    </w:numPr>
                                    <w:spacing w:after="0"/>
                                    <w:ind w:left="90" w:hanging="90"/>
                                    <w:rPr>
                                      <w:i/>
                                      <w:sz w:val="18"/>
                                      <w:szCs w:val="18"/>
                                    </w:rPr>
                                  </w:pPr>
                                  <w:r w:rsidRPr="00B80788">
                                    <w:rPr>
                                      <w:i/>
                                      <w:sz w:val="18"/>
                                      <w:szCs w:val="18"/>
                                    </w:rPr>
                                    <w:t>Budget proposal</w:t>
                                  </w:r>
                                </w:p>
                                <w:p w:rsidR="00E60FCA" w:rsidRPr="00B80788" w:rsidRDefault="00E60FCA" w:rsidP="005817BD">
                                  <w:pPr>
                                    <w:numPr>
                                      <w:ilvl w:val="0"/>
                                      <w:numId w:val="1"/>
                                    </w:numPr>
                                    <w:spacing w:after="0"/>
                                    <w:ind w:left="90" w:hanging="90"/>
                                    <w:rPr>
                                      <w:i/>
                                      <w:sz w:val="18"/>
                                      <w:szCs w:val="18"/>
                                    </w:rPr>
                                  </w:pPr>
                                  <w:r w:rsidRPr="00B80788">
                                    <w:rPr>
                                      <w:i/>
                                      <w:sz w:val="18"/>
                                      <w:szCs w:val="18"/>
                                    </w:rPr>
                                    <w:t>Evidence of release time (e.g. substitute release time)</w:t>
                                  </w:r>
                                </w:p>
                                <w:p w:rsidR="00E60FCA" w:rsidRPr="00B80788" w:rsidRDefault="00E60FCA" w:rsidP="005817BD">
                                  <w:pPr>
                                    <w:numPr>
                                      <w:ilvl w:val="0"/>
                                      <w:numId w:val="1"/>
                                    </w:numPr>
                                    <w:spacing w:after="0"/>
                                    <w:ind w:left="90" w:hanging="90"/>
                                    <w:rPr>
                                      <w:i/>
                                      <w:sz w:val="18"/>
                                      <w:szCs w:val="18"/>
                                    </w:rPr>
                                  </w:pPr>
                                  <w:r w:rsidRPr="00B80788">
                                    <w:rPr>
                                      <w:i/>
                                      <w:sz w:val="18"/>
                                      <w:szCs w:val="18"/>
                                    </w:rPr>
                                    <w:t>Job description(s)</w:t>
                                  </w:r>
                                </w:p>
                                <w:p w:rsidR="00E60FCA" w:rsidRPr="00B80788" w:rsidRDefault="00E60FCA" w:rsidP="005817BD">
                                  <w:pPr>
                                    <w:numPr>
                                      <w:ilvl w:val="0"/>
                                      <w:numId w:val="1"/>
                                    </w:numPr>
                                    <w:spacing w:after="0"/>
                                    <w:ind w:left="90" w:hanging="90"/>
                                    <w:rPr>
                                      <w:i/>
                                      <w:sz w:val="18"/>
                                      <w:szCs w:val="18"/>
                                    </w:rPr>
                                  </w:pPr>
                                  <w:r w:rsidRPr="00B80788">
                                    <w:rPr>
                                      <w:i/>
                                      <w:sz w:val="18"/>
                                      <w:szCs w:val="18"/>
                                    </w:rPr>
                                    <w:t>Organizational chart</w:t>
                                  </w:r>
                                </w:p>
                                <w:p w:rsidR="00E60FCA" w:rsidRPr="00B80788" w:rsidRDefault="00E60FCA" w:rsidP="005817BD">
                                  <w:pPr>
                                    <w:numPr>
                                      <w:ilvl w:val="0"/>
                                      <w:numId w:val="1"/>
                                    </w:numPr>
                                    <w:spacing w:after="0"/>
                                    <w:ind w:left="90" w:hanging="90"/>
                                    <w:rPr>
                                      <w:sz w:val="18"/>
                                      <w:szCs w:val="18"/>
                                    </w:rPr>
                                  </w:pPr>
                                  <w:r w:rsidRPr="00B80788">
                                    <w:rPr>
                                      <w:i/>
                                      <w:sz w:val="18"/>
                                      <w:szCs w:val="18"/>
                                    </w:rPr>
                                    <w:t>Professional learning plan for project director</w:t>
                                  </w:r>
                                </w:p>
                                <w:p w:rsidR="00E60FCA" w:rsidRPr="00B80788" w:rsidRDefault="00E60FCA" w:rsidP="005817BD">
                                  <w:pPr>
                                    <w:numPr>
                                      <w:ilvl w:val="0"/>
                                      <w:numId w:val="1"/>
                                    </w:numPr>
                                    <w:spacing w:after="0"/>
                                    <w:ind w:left="90" w:hanging="90"/>
                                    <w:rPr>
                                      <w:sz w:val="18"/>
                                      <w:szCs w:val="18"/>
                                    </w:rPr>
                                  </w:pPr>
                                  <w:r w:rsidRPr="00B80788">
                                    <w:rPr>
                                      <w:i/>
                                      <w:sz w:val="18"/>
                                      <w:szCs w:val="18"/>
                                    </w:rPr>
                                    <w:t>Project professional learning plan for mentors &amp; mentees, including culturally responsive practices professional learning</w:t>
                                  </w:r>
                                </w:p>
                                <w:p w:rsidR="00E60FCA" w:rsidRPr="00B80788" w:rsidRDefault="00E60FCA" w:rsidP="005817BD">
                                  <w:pPr>
                                    <w:numPr>
                                      <w:ilvl w:val="0"/>
                                      <w:numId w:val="1"/>
                                    </w:numPr>
                                    <w:spacing w:after="0"/>
                                    <w:ind w:left="90" w:hanging="90"/>
                                    <w:rPr>
                                      <w:sz w:val="18"/>
                                      <w:szCs w:val="18"/>
                                    </w:rPr>
                                  </w:pPr>
                                  <w:r w:rsidRPr="00B80788">
                                    <w:rPr>
                                      <w:i/>
                                      <w:sz w:val="18"/>
                                      <w:szCs w:val="18"/>
                                    </w:rPr>
                                    <w:t>Mentor &amp; mentee learning needs assessment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3" o:spid="_x0000_s1035" type="#_x0000_t202" style="position:absolute;margin-left:-4pt;margin-top:125.6pt;width:146.65pt;height:160.0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yvLgIAAFoEAAAOAAAAZHJzL2Uyb0RvYy54bWysVNuO2jAQfa/Uf7D8XhICoRARVlsoVaXt&#10;RdrtBziOk1j1rbYhoV/fsQMsvb1UBcma8YzPzJyZyfpukAIdmXVcqxJPJylGTFFdc9WW+MvT/tUS&#10;I+eJqonQipX4xBy+27x8se5NwTLdaVEziwBEuaI3Je68N0WSONoxSdxEG6bA2GgriQfVtkltSQ/o&#10;UiRZmi6SXtvaWE2Zc3C7G414E/GbhlH/qWkc80iUGHLz8bTxrMKZbNakaC0xHafnNMg/ZCEJVxD0&#10;CrUjnqCD5b9BSU6tdrrxE6plopuGUxZrgGqm6S/VPHbEsFgLkOPMlSb3/2Dpx+Nni3hd4myGkSIS&#10;evTEBo/e6AHBFfDTG1eA26MBRz/APfQ51urMg6ZfHVJ62xHVsntrdd8xUkN+0/AyuXk64rgAUvUf&#10;dA1xyMHrCDQ0VgbygA4E6NCn07U3IRcaQi4X2TzPMaJgy9JZtpjlMQYpLs+Ndf4d0xIFocQWmh/h&#10;yfHB+ZAOKS4uIZrTgtd7LkRUbFtthUVHAoOyW4b/Gf0nN6FQX+JVnuUjA3+FSOPvTxCSe5h4wWWJ&#10;l1cnUgTe3qo6zqMnXIwypCzUmcjA3ciiH6oh9mwVAgSSK12fgFmrxwGHhQSh0/Y7Rj0Md4ndtwOx&#10;DCPxXkF3VtP5PGxDVOb56wwUe2upbi1EUYAqscdoFLd+3KCDsbztINJlHu6ho3seuX7O6pw+DHBs&#10;wXnZwobc6tHr+ZOw+QEAAP//AwBQSwMEFAAGAAgAAAAhAIbeGHHgAAAACgEAAA8AAABkcnMvZG93&#10;bnJldi54bWxMj0Frg0AUhO+F/oflFXpLVg22YnyG0iKEHAqxvfS20ReVuG+tu0b777s9Ncdhhplv&#10;st2ie3Gl0XaGEcJ1AIK4MnXHDcLnR7FKQFinuFa9YUL4IQu7/P4uU2ltZj7StXSN8CVsU4XQOjek&#10;UtqqJa3s2gzE3jubUSvn5djIelSzL9e9jILgSWrVsV9o1UCvLVWXctII+/fga96Xmr6LxB4OxzMV&#10;09uE+PiwvGxBOFrcfxj+8D065J7pZCauregRVom/4hCiOIxA+ECUxBsQJ4T4OdyAzDN5eyH/BQAA&#10;//8DAFBLAQItABQABgAIAAAAIQC2gziS/gAAAOEBAAATAAAAAAAAAAAAAAAAAAAAAABbQ29udGVu&#10;dF9UeXBlc10ueG1sUEsBAi0AFAAGAAgAAAAhADj9If/WAAAAlAEAAAsAAAAAAAAAAAAAAAAALwEA&#10;AF9yZWxzLy5yZWxzUEsBAi0AFAAGAAgAAAAhAJq2DK8uAgAAWgQAAA4AAAAAAAAAAAAAAAAALgIA&#10;AGRycy9lMm9Eb2MueG1sUEsBAi0AFAAGAAgAAAAhAIbeGHHgAAAACgEAAA8AAAAAAAAAAAAAAAAA&#10;iAQAAGRycy9kb3ducmV2LnhtbFBLBQYAAAAABAAEAPMAAACVBQAAAAA=&#10;" fillcolor="#d8d8d8">
                      <v:textbox style="mso-fit-shape-to-text:t">
                        <w:txbxContent>
                          <w:p w:rsidR="00E60FCA" w:rsidRPr="00B80788" w:rsidRDefault="00E60FCA" w:rsidP="005817BD">
                            <w:pPr>
                              <w:spacing w:after="60"/>
                              <w:rPr>
                                <w:i/>
                                <w:sz w:val="18"/>
                                <w:szCs w:val="18"/>
                              </w:rPr>
                            </w:pPr>
                            <w:r w:rsidRPr="00B80788">
                              <w:rPr>
                                <w:i/>
                                <w:sz w:val="18"/>
                                <w:szCs w:val="18"/>
                              </w:rPr>
                              <w:t>Possible Evidence: 5.3</w:t>
                            </w:r>
                          </w:p>
                          <w:p w:rsidR="00E60FCA" w:rsidRPr="00B80788" w:rsidRDefault="00E60FCA" w:rsidP="005817BD">
                            <w:pPr>
                              <w:numPr>
                                <w:ilvl w:val="0"/>
                                <w:numId w:val="1"/>
                              </w:numPr>
                              <w:spacing w:after="0"/>
                              <w:ind w:left="90" w:hanging="90"/>
                              <w:rPr>
                                <w:i/>
                                <w:sz w:val="18"/>
                                <w:szCs w:val="18"/>
                              </w:rPr>
                            </w:pPr>
                            <w:r w:rsidRPr="00B80788">
                              <w:rPr>
                                <w:i/>
                                <w:sz w:val="18"/>
                                <w:szCs w:val="18"/>
                              </w:rPr>
                              <w:t>Budget proposal</w:t>
                            </w:r>
                          </w:p>
                          <w:p w:rsidR="00E60FCA" w:rsidRPr="00B80788" w:rsidRDefault="00E60FCA" w:rsidP="005817BD">
                            <w:pPr>
                              <w:numPr>
                                <w:ilvl w:val="0"/>
                                <w:numId w:val="1"/>
                              </w:numPr>
                              <w:spacing w:after="0"/>
                              <w:ind w:left="90" w:hanging="90"/>
                              <w:rPr>
                                <w:i/>
                                <w:sz w:val="18"/>
                                <w:szCs w:val="18"/>
                              </w:rPr>
                            </w:pPr>
                            <w:r w:rsidRPr="00B80788">
                              <w:rPr>
                                <w:i/>
                                <w:sz w:val="18"/>
                                <w:szCs w:val="18"/>
                              </w:rPr>
                              <w:t>Evidence of release time (e.g. substitute release time)</w:t>
                            </w:r>
                          </w:p>
                          <w:p w:rsidR="00E60FCA" w:rsidRPr="00B80788" w:rsidRDefault="00E60FCA" w:rsidP="005817BD">
                            <w:pPr>
                              <w:numPr>
                                <w:ilvl w:val="0"/>
                                <w:numId w:val="1"/>
                              </w:numPr>
                              <w:spacing w:after="0"/>
                              <w:ind w:left="90" w:hanging="90"/>
                              <w:rPr>
                                <w:i/>
                                <w:sz w:val="18"/>
                                <w:szCs w:val="18"/>
                              </w:rPr>
                            </w:pPr>
                            <w:r w:rsidRPr="00B80788">
                              <w:rPr>
                                <w:i/>
                                <w:sz w:val="18"/>
                                <w:szCs w:val="18"/>
                              </w:rPr>
                              <w:t>Job description(s)</w:t>
                            </w:r>
                          </w:p>
                          <w:p w:rsidR="00E60FCA" w:rsidRPr="00B80788" w:rsidRDefault="00E60FCA" w:rsidP="005817BD">
                            <w:pPr>
                              <w:numPr>
                                <w:ilvl w:val="0"/>
                                <w:numId w:val="1"/>
                              </w:numPr>
                              <w:spacing w:after="0"/>
                              <w:ind w:left="90" w:hanging="90"/>
                              <w:rPr>
                                <w:i/>
                                <w:sz w:val="18"/>
                                <w:szCs w:val="18"/>
                              </w:rPr>
                            </w:pPr>
                            <w:r w:rsidRPr="00B80788">
                              <w:rPr>
                                <w:i/>
                                <w:sz w:val="18"/>
                                <w:szCs w:val="18"/>
                              </w:rPr>
                              <w:t>Organizational chart</w:t>
                            </w:r>
                          </w:p>
                          <w:p w:rsidR="00E60FCA" w:rsidRPr="00B80788" w:rsidRDefault="00E60FCA" w:rsidP="005817BD">
                            <w:pPr>
                              <w:numPr>
                                <w:ilvl w:val="0"/>
                                <w:numId w:val="1"/>
                              </w:numPr>
                              <w:spacing w:after="0"/>
                              <w:ind w:left="90" w:hanging="90"/>
                              <w:rPr>
                                <w:sz w:val="18"/>
                                <w:szCs w:val="18"/>
                              </w:rPr>
                            </w:pPr>
                            <w:r w:rsidRPr="00B80788">
                              <w:rPr>
                                <w:i/>
                                <w:sz w:val="18"/>
                                <w:szCs w:val="18"/>
                              </w:rPr>
                              <w:t>Professional learning plan for project director</w:t>
                            </w:r>
                          </w:p>
                          <w:p w:rsidR="00E60FCA" w:rsidRPr="00B80788" w:rsidRDefault="00E60FCA" w:rsidP="005817BD">
                            <w:pPr>
                              <w:numPr>
                                <w:ilvl w:val="0"/>
                                <w:numId w:val="1"/>
                              </w:numPr>
                              <w:spacing w:after="0"/>
                              <w:ind w:left="90" w:hanging="90"/>
                              <w:rPr>
                                <w:sz w:val="18"/>
                                <w:szCs w:val="18"/>
                              </w:rPr>
                            </w:pPr>
                            <w:r w:rsidRPr="00B80788">
                              <w:rPr>
                                <w:i/>
                                <w:sz w:val="18"/>
                                <w:szCs w:val="18"/>
                              </w:rPr>
                              <w:t>Project professional learning plan for mentors &amp; mentees, including culturally responsive practices professional learning</w:t>
                            </w:r>
                          </w:p>
                          <w:p w:rsidR="00E60FCA" w:rsidRPr="00B80788" w:rsidRDefault="00E60FCA" w:rsidP="005817BD">
                            <w:pPr>
                              <w:numPr>
                                <w:ilvl w:val="0"/>
                                <w:numId w:val="1"/>
                              </w:numPr>
                              <w:spacing w:after="0"/>
                              <w:ind w:left="90" w:hanging="90"/>
                              <w:rPr>
                                <w:sz w:val="18"/>
                                <w:szCs w:val="18"/>
                              </w:rPr>
                            </w:pPr>
                            <w:r w:rsidRPr="00B80788">
                              <w:rPr>
                                <w:i/>
                                <w:sz w:val="18"/>
                                <w:szCs w:val="18"/>
                              </w:rPr>
                              <w:t>Mentor &amp; mentee learning needs assessment</w:t>
                            </w:r>
                          </w:p>
                        </w:txbxContent>
                      </v:textbox>
                    </v:shape>
                  </w:pict>
                </mc:Fallback>
              </mc:AlternateContent>
            </w:r>
            <w:r>
              <w:rPr>
                <w:b/>
                <w:sz w:val="22"/>
                <w:szCs w:val="22"/>
              </w:rPr>
              <w:t>5</w:t>
            </w:r>
            <w:r w:rsidRPr="004F15ED">
              <w:rPr>
                <w:b/>
                <w:sz w:val="22"/>
                <w:szCs w:val="22"/>
              </w:rPr>
              <w:t>.</w:t>
            </w:r>
            <w:r>
              <w:rPr>
                <w:b/>
                <w:sz w:val="22"/>
                <w:szCs w:val="22"/>
              </w:rPr>
              <w:t>3</w:t>
            </w:r>
            <w:r w:rsidRPr="004F15ED">
              <w:rPr>
                <w:b/>
                <w:sz w:val="22"/>
                <w:szCs w:val="22"/>
              </w:rPr>
              <w:t xml:space="preserve"> facilitates professional learning that is guided by research, standards, culturally responsive practices, local priorities and the developmental needs of mentors, as well as teacher and administrator mentees.</w:t>
            </w:r>
          </w:p>
          <w:p w:rsidR="005817BD" w:rsidRDefault="005817BD" w:rsidP="005817BD"/>
        </w:tc>
        <w:tc>
          <w:tcPr>
            <w:tcW w:w="2920" w:type="dxa"/>
          </w:tcPr>
          <w:p w:rsidR="005817BD" w:rsidRPr="00B80788" w:rsidRDefault="005817BD" w:rsidP="005817BD">
            <w:pPr>
              <w:rPr>
                <w:sz w:val="22"/>
              </w:rPr>
            </w:pPr>
            <w:r w:rsidRPr="00B80788">
              <w:rPr>
                <w:sz w:val="22"/>
              </w:rPr>
              <w:t>Mentor project provides professional  learning activities</w:t>
            </w:r>
          </w:p>
          <w:p w:rsidR="005817BD" w:rsidRPr="00B80788" w:rsidRDefault="005817BD" w:rsidP="005817BD">
            <w:pPr>
              <w:rPr>
                <w:sz w:val="22"/>
              </w:rPr>
            </w:pPr>
          </w:p>
        </w:tc>
        <w:tc>
          <w:tcPr>
            <w:tcW w:w="2919" w:type="dxa"/>
          </w:tcPr>
          <w:p w:rsidR="005817BD" w:rsidRPr="00B80788" w:rsidRDefault="005817BD" w:rsidP="005817BD">
            <w:pPr>
              <w:rPr>
                <w:sz w:val="22"/>
              </w:rPr>
            </w:pPr>
            <w:r w:rsidRPr="00B80788">
              <w:rPr>
                <w:sz w:val="22"/>
              </w:rPr>
              <w:t>Mentor project professional  learning activities include culturally responsive teaching practices</w:t>
            </w:r>
          </w:p>
          <w:p w:rsidR="005817BD" w:rsidRPr="00B80788" w:rsidRDefault="005817BD" w:rsidP="005817BD">
            <w:pPr>
              <w:rPr>
                <w:sz w:val="22"/>
              </w:rPr>
            </w:pPr>
          </w:p>
        </w:tc>
        <w:tc>
          <w:tcPr>
            <w:tcW w:w="2920" w:type="dxa"/>
          </w:tcPr>
          <w:p w:rsidR="005817BD" w:rsidRPr="00B80788" w:rsidRDefault="005817BD" w:rsidP="005817BD">
            <w:pPr>
              <w:pStyle w:val="ListParagraph"/>
              <w:ind w:left="0"/>
              <w:rPr>
                <w:sz w:val="22"/>
              </w:rPr>
            </w:pPr>
            <w:r>
              <w:rPr>
                <w:sz w:val="22"/>
              </w:rPr>
              <w:t>Mentor project professional</w:t>
            </w:r>
            <w:r w:rsidRPr="00B80788">
              <w:rPr>
                <w:sz w:val="22"/>
              </w:rPr>
              <w:t xml:space="preserve"> learning activities emphasize culturally responsive teaching practices, including measurement of impact.</w:t>
            </w:r>
          </w:p>
          <w:p w:rsidR="005817BD" w:rsidRPr="00B80788" w:rsidRDefault="005817BD" w:rsidP="005817BD">
            <w:pPr>
              <w:rPr>
                <w:sz w:val="22"/>
              </w:rPr>
            </w:pPr>
          </w:p>
        </w:tc>
        <w:tc>
          <w:tcPr>
            <w:tcW w:w="2920" w:type="dxa"/>
          </w:tcPr>
          <w:p w:rsidR="005817BD" w:rsidRPr="00B80788" w:rsidRDefault="005817BD" w:rsidP="00DA195D">
            <w:pPr>
              <w:pStyle w:val="ListParagraph"/>
              <w:ind w:left="0"/>
              <w:rPr>
                <w:sz w:val="22"/>
              </w:rPr>
            </w:pPr>
            <w:r w:rsidRPr="00B80788">
              <w:rPr>
                <w:sz w:val="22"/>
              </w:rPr>
              <w:t>Mentor project professional  learning activities emphasize culturally responsive teaching practices, including  measurement of impact leading to differentiation of instruction</w:t>
            </w:r>
          </w:p>
        </w:tc>
      </w:tr>
      <w:tr w:rsidR="005817BD" w:rsidTr="005817BD">
        <w:tc>
          <w:tcPr>
            <w:tcW w:w="2919" w:type="dxa"/>
            <w:vMerge/>
          </w:tcPr>
          <w:p w:rsidR="005817BD" w:rsidRDefault="005817BD" w:rsidP="005817BD"/>
        </w:tc>
        <w:tc>
          <w:tcPr>
            <w:tcW w:w="2920" w:type="dxa"/>
          </w:tcPr>
          <w:p w:rsidR="005817BD" w:rsidRPr="00BC4098" w:rsidRDefault="005817BD" w:rsidP="005817BD">
            <w:pPr>
              <w:rPr>
                <w:sz w:val="20"/>
                <w:szCs w:val="20"/>
              </w:rPr>
            </w:pPr>
            <w:r w:rsidRPr="001174C6">
              <w:rPr>
                <w:sz w:val="22"/>
              </w:rPr>
              <w:t xml:space="preserve">Professional development </w:t>
            </w:r>
            <w:r>
              <w:rPr>
                <w:sz w:val="22"/>
              </w:rPr>
              <w:t xml:space="preserve">for mentors and mentees </w:t>
            </w:r>
            <w:r w:rsidRPr="001174C6">
              <w:rPr>
                <w:sz w:val="22"/>
              </w:rPr>
              <w:t>is guided by content area standards.</w:t>
            </w:r>
          </w:p>
          <w:p w:rsidR="005817BD" w:rsidRDefault="005817BD" w:rsidP="005817BD">
            <w:pPr>
              <w:rPr>
                <w:sz w:val="22"/>
              </w:rPr>
            </w:pPr>
          </w:p>
        </w:tc>
        <w:tc>
          <w:tcPr>
            <w:tcW w:w="2919" w:type="dxa"/>
          </w:tcPr>
          <w:p w:rsidR="005817BD" w:rsidRDefault="005817BD" w:rsidP="005817BD">
            <w:pPr>
              <w:rPr>
                <w:sz w:val="22"/>
              </w:rPr>
            </w:pPr>
            <w:r w:rsidRPr="004F15ED">
              <w:rPr>
                <w:sz w:val="22"/>
              </w:rPr>
              <w:t xml:space="preserve">Professional development </w:t>
            </w:r>
            <w:r>
              <w:rPr>
                <w:sz w:val="22"/>
              </w:rPr>
              <w:t xml:space="preserve">for mentors and mentees </w:t>
            </w:r>
            <w:r w:rsidRPr="004F15ED">
              <w:rPr>
                <w:sz w:val="22"/>
              </w:rPr>
              <w:t>is gu</w:t>
            </w:r>
            <w:r>
              <w:rPr>
                <w:sz w:val="22"/>
              </w:rPr>
              <w:t xml:space="preserve">ided by the Oregon Professional </w:t>
            </w:r>
            <w:r w:rsidRPr="004F15ED">
              <w:rPr>
                <w:sz w:val="22"/>
              </w:rPr>
              <w:t>Teaching or Administrator Standards, as well as relevant content area standards</w:t>
            </w:r>
            <w:r>
              <w:rPr>
                <w:sz w:val="22"/>
              </w:rPr>
              <w:t>.</w:t>
            </w:r>
          </w:p>
          <w:p w:rsidR="005817BD" w:rsidRPr="00677FE2" w:rsidRDefault="005817BD" w:rsidP="005817BD">
            <w:pPr>
              <w:rPr>
                <w:sz w:val="22"/>
              </w:rPr>
            </w:pPr>
          </w:p>
        </w:tc>
        <w:tc>
          <w:tcPr>
            <w:tcW w:w="2920" w:type="dxa"/>
          </w:tcPr>
          <w:p w:rsidR="005817BD" w:rsidRPr="004F15ED" w:rsidRDefault="005817BD" w:rsidP="005817BD">
            <w:pPr>
              <w:rPr>
                <w:sz w:val="22"/>
              </w:rPr>
            </w:pPr>
            <w:r w:rsidRPr="00B80788">
              <w:rPr>
                <w:sz w:val="22"/>
              </w:rPr>
              <w:t xml:space="preserve">Professional development </w:t>
            </w:r>
            <w:r>
              <w:rPr>
                <w:sz w:val="22"/>
              </w:rPr>
              <w:t xml:space="preserve">for mentors and mentees </w:t>
            </w:r>
            <w:r w:rsidRPr="00B80788">
              <w:rPr>
                <w:sz w:val="22"/>
              </w:rPr>
              <w:t>is guided by the Oregon Professional Teaching or Administrator Standards, as well as relevant content area standards and priorities in alignment with the diversity of the students/families in the district/school for mentors and mentees.</w:t>
            </w:r>
          </w:p>
        </w:tc>
        <w:tc>
          <w:tcPr>
            <w:tcW w:w="2920" w:type="dxa"/>
          </w:tcPr>
          <w:p w:rsidR="005817BD" w:rsidRPr="00677FE2" w:rsidRDefault="005817BD" w:rsidP="005817BD">
            <w:pPr>
              <w:rPr>
                <w:sz w:val="22"/>
              </w:rPr>
            </w:pPr>
            <w:r w:rsidRPr="00B80788">
              <w:rPr>
                <w:sz w:val="22"/>
              </w:rPr>
              <w:t xml:space="preserve">Professional development </w:t>
            </w:r>
            <w:r>
              <w:rPr>
                <w:sz w:val="22"/>
              </w:rPr>
              <w:t xml:space="preserve">for mentors and mentees </w:t>
            </w:r>
            <w:r w:rsidRPr="00B80788">
              <w:rPr>
                <w:sz w:val="22"/>
              </w:rPr>
              <w:t>is guided by the Oregon Professional Teaching or Administrator Standards, as well as relevant content area standards and priorities in alignment with the diversity of the students/families in the district/school.  Mentees h</w:t>
            </w:r>
            <w:r w:rsidR="00DA195D">
              <w:rPr>
                <w:sz w:val="22"/>
              </w:rPr>
              <w:t>ave some flexibility and choice</w:t>
            </w:r>
          </w:p>
        </w:tc>
      </w:tr>
      <w:tr w:rsidR="005817BD" w:rsidTr="000D5160">
        <w:trPr>
          <w:trHeight w:val="4283"/>
        </w:trPr>
        <w:tc>
          <w:tcPr>
            <w:tcW w:w="2919" w:type="dxa"/>
            <w:vMerge/>
          </w:tcPr>
          <w:p w:rsidR="005817BD" w:rsidRDefault="005817BD" w:rsidP="005817BD"/>
        </w:tc>
        <w:tc>
          <w:tcPr>
            <w:tcW w:w="2920" w:type="dxa"/>
          </w:tcPr>
          <w:p w:rsidR="005817BD" w:rsidRDefault="005817BD" w:rsidP="005817BD">
            <w:pPr>
              <w:rPr>
                <w:sz w:val="22"/>
              </w:rPr>
            </w:pPr>
            <w:r>
              <w:rPr>
                <w:sz w:val="22"/>
              </w:rPr>
              <w:t>Formative assessment data is not used to determine content of professional development.</w:t>
            </w:r>
          </w:p>
        </w:tc>
        <w:tc>
          <w:tcPr>
            <w:tcW w:w="2919" w:type="dxa"/>
          </w:tcPr>
          <w:p w:rsidR="005817BD" w:rsidRPr="00677FE2" w:rsidRDefault="005817BD" w:rsidP="005817BD">
            <w:pPr>
              <w:rPr>
                <w:sz w:val="22"/>
              </w:rPr>
            </w:pPr>
            <w:r w:rsidRPr="004F15ED">
              <w:rPr>
                <w:sz w:val="22"/>
              </w:rPr>
              <w:t>Fo</w:t>
            </w:r>
            <w:r>
              <w:rPr>
                <w:sz w:val="22"/>
              </w:rPr>
              <w:t>rmative assessment</w:t>
            </w:r>
            <w:r w:rsidRPr="004F15ED">
              <w:rPr>
                <w:sz w:val="22"/>
              </w:rPr>
              <w:t xml:space="preserve"> </w:t>
            </w:r>
            <w:r>
              <w:rPr>
                <w:sz w:val="22"/>
              </w:rPr>
              <w:t xml:space="preserve">data collected as part of the mentor project(e.g. </w:t>
            </w:r>
            <w:r w:rsidRPr="004F15ED">
              <w:rPr>
                <w:sz w:val="22"/>
              </w:rPr>
              <w:t>observation</w:t>
            </w:r>
            <w:r>
              <w:rPr>
                <w:sz w:val="22"/>
              </w:rPr>
              <w:t xml:space="preserve">s of </w:t>
            </w:r>
            <w:r w:rsidRPr="004F15ED">
              <w:rPr>
                <w:sz w:val="22"/>
              </w:rPr>
              <w:t>classroom</w:t>
            </w:r>
            <w:r>
              <w:rPr>
                <w:sz w:val="22"/>
              </w:rPr>
              <w:t>s</w:t>
            </w:r>
            <w:r w:rsidRPr="004F15ED">
              <w:rPr>
                <w:sz w:val="22"/>
              </w:rPr>
              <w:t>/various educ</w:t>
            </w:r>
            <w:r>
              <w:rPr>
                <w:sz w:val="22"/>
              </w:rPr>
              <w:t>ational settings</w:t>
            </w:r>
            <w:r w:rsidRPr="004F15ED">
              <w:rPr>
                <w:sz w:val="22"/>
              </w:rPr>
              <w:t>, student work</w:t>
            </w:r>
            <w:r>
              <w:rPr>
                <w:sz w:val="22"/>
              </w:rPr>
              <w:t>, etc.)</w:t>
            </w:r>
            <w:r w:rsidRPr="004F15ED">
              <w:rPr>
                <w:sz w:val="22"/>
              </w:rPr>
              <w:t xml:space="preserve"> is used to</w:t>
            </w:r>
            <w:r>
              <w:rPr>
                <w:sz w:val="22"/>
              </w:rPr>
              <w:t xml:space="preserve"> determine the</w:t>
            </w:r>
            <w:r w:rsidRPr="004F15ED">
              <w:rPr>
                <w:sz w:val="22"/>
              </w:rPr>
              <w:t xml:space="preserve"> content of professional development activities</w:t>
            </w:r>
            <w:r>
              <w:rPr>
                <w:sz w:val="22"/>
              </w:rPr>
              <w:t xml:space="preserve"> for</w:t>
            </w:r>
            <w:r w:rsidRPr="004F15ED">
              <w:rPr>
                <w:sz w:val="22"/>
              </w:rPr>
              <w:t xml:space="preserve"> </w:t>
            </w:r>
            <w:r>
              <w:rPr>
                <w:sz w:val="22"/>
              </w:rPr>
              <w:t>mentors and mentees</w:t>
            </w:r>
            <w:r w:rsidRPr="00F72209">
              <w:rPr>
                <w:sz w:val="22"/>
              </w:rPr>
              <w:t>.</w:t>
            </w:r>
          </w:p>
        </w:tc>
        <w:tc>
          <w:tcPr>
            <w:tcW w:w="2920" w:type="dxa"/>
          </w:tcPr>
          <w:p w:rsidR="005817BD" w:rsidRPr="004F15ED" w:rsidRDefault="005817BD" w:rsidP="005817BD">
            <w:pPr>
              <w:rPr>
                <w:sz w:val="22"/>
              </w:rPr>
            </w:pPr>
            <w:r w:rsidRPr="004F15ED">
              <w:rPr>
                <w:sz w:val="22"/>
              </w:rPr>
              <w:t>Fo</w:t>
            </w:r>
            <w:r>
              <w:rPr>
                <w:sz w:val="22"/>
              </w:rPr>
              <w:t>rmative assessment</w:t>
            </w:r>
            <w:r w:rsidRPr="004F15ED">
              <w:rPr>
                <w:sz w:val="22"/>
              </w:rPr>
              <w:t xml:space="preserve"> </w:t>
            </w:r>
            <w:r>
              <w:rPr>
                <w:sz w:val="22"/>
              </w:rPr>
              <w:t xml:space="preserve">data collected as part of the mentor project(e.g. </w:t>
            </w:r>
            <w:r w:rsidRPr="004F15ED">
              <w:rPr>
                <w:sz w:val="22"/>
              </w:rPr>
              <w:t>observation</w:t>
            </w:r>
            <w:r>
              <w:rPr>
                <w:sz w:val="22"/>
              </w:rPr>
              <w:t xml:space="preserve">s of </w:t>
            </w:r>
            <w:r w:rsidRPr="004F15ED">
              <w:rPr>
                <w:sz w:val="22"/>
              </w:rPr>
              <w:t>classroom</w:t>
            </w:r>
            <w:r>
              <w:rPr>
                <w:sz w:val="22"/>
              </w:rPr>
              <w:t>s</w:t>
            </w:r>
            <w:r w:rsidRPr="004F15ED">
              <w:rPr>
                <w:sz w:val="22"/>
              </w:rPr>
              <w:t>/various educ</w:t>
            </w:r>
            <w:r>
              <w:rPr>
                <w:sz w:val="22"/>
              </w:rPr>
              <w:t>ational settings</w:t>
            </w:r>
            <w:r w:rsidRPr="004F15ED">
              <w:rPr>
                <w:sz w:val="22"/>
              </w:rPr>
              <w:t>, student work</w:t>
            </w:r>
            <w:r>
              <w:rPr>
                <w:sz w:val="22"/>
              </w:rPr>
              <w:t>, etc.)</w:t>
            </w:r>
            <w:r w:rsidRPr="004F15ED">
              <w:rPr>
                <w:sz w:val="22"/>
              </w:rPr>
              <w:t xml:space="preserve"> is used to determine the scope, focus, and content of professional development activities</w:t>
            </w:r>
            <w:r>
              <w:rPr>
                <w:sz w:val="22"/>
              </w:rPr>
              <w:t xml:space="preserve"> for</w:t>
            </w:r>
            <w:r w:rsidRPr="004F15ED">
              <w:rPr>
                <w:sz w:val="22"/>
              </w:rPr>
              <w:t xml:space="preserve"> </w:t>
            </w:r>
            <w:r>
              <w:rPr>
                <w:sz w:val="22"/>
              </w:rPr>
              <w:t>mentors and mentees</w:t>
            </w:r>
            <w:r w:rsidRPr="00F72209">
              <w:rPr>
                <w:sz w:val="22"/>
              </w:rPr>
              <w:t>.</w:t>
            </w:r>
          </w:p>
        </w:tc>
        <w:tc>
          <w:tcPr>
            <w:tcW w:w="2920" w:type="dxa"/>
          </w:tcPr>
          <w:p w:rsidR="005817BD" w:rsidRDefault="005817BD" w:rsidP="005817BD">
            <w:pPr>
              <w:rPr>
                <w:sz w:val="22"/>
              </w:rPr>
            </w:pPr>
            <w:r>
              <w:rPr>
                <w:sz w:val="22"/>
              </w:rPr>
              <w:t xml:space="preserve">District (e.g. SLGGs, DIBELS, Title IIA surveys, etc.) and project (e.g. </w:t>
            </w:r>
            <w:r w:rsidRPr="004F15ED">
              <w:rPr>
                <w:sz w:val="22"/>
              </w:rPr>
              <w:t>observation</w:t>
            </w:r>
            <w:r>
              <w:rPr>
                <w:sz w:val="22"/>
              </w:rPr>
              <w:t xml:space="preserve">s of </w:t>
            </w:r>
            <w:r w:rsidRPr="004F15ED">
              <w:rPr>
                <w:sz w:val="22"/>
              </w:rPr>
              <w:t>classroom</w:t>
            </w:r>
            <w:r>
              <w:rPr>
                <w:sz w:val="22"/>
              </w:rPr>
              <w:t>s</w:t>
            </w:r>
            <w:r w:rsidRPr="004F15ED">
              <w:rPr>
                <w:sz w:val="22"/>
              </w:rPr>
              <w:t>/various educ</w:t>
            </w:r>
            <w:r>
              <w:rPr>
                <w:sz w:val="22"/>
              </w:rPr>
              <w:t>ational settings</w:t>
            </w:r>
            <w:r w:rsidRPr="004F15ED">
              <w:rPr>
                <w:sz w:val="22"/>
              </w:rPr>
              <w:t>, student work</w:t>
            </w:r>
            <w:r>
              <w:rPr>
                <w:sz w:val="22"/>
              </w:rPr>
              <w:t>, etc.)</w:t>
            </w:r>
            <w:r w:rsidRPr="004F15ED">
              <w:rPr>
                <w:sz w:val="22"/>
              </w:rPr>
              <w:t xml:space="preserve"> </w:t>
            </w:r>
            <w:r>
              <w:rPr>
                <w:sz w:val="22"/>
              </w:rPr>
              <w:t>f</w:t>
            </w:r>
            <w:r w:rsidRPr="004F15ED">
              <w:rPr>
                <w:sz w:val="22"/>
              </w:rPr>
              <w:t>o</w:t>
            </w:r>
            <w:r>
              <w:rPr>
                <w:sz w:val="22"/>
              </w:rPr>
              <w:t>rmative assessment</w:t>
            </w:r>
            <w:r w:rsidRPr="004F15ED">
              <w:rPr>
                <w:sz w:val="22"/>
              </w:rPr>
              <w:t xml:space="preserve"> </w:t>
            </w:r>
            <w:r>
              <w:rPr>
                <w:sz w:val="22"/>
              </w:rPr>
              <w:t xml:space="preserve">data collected </w:t>
            </w:r>
            <w:r w:rsidRPr="004F15ED">
              <w:rPr>
                <w:sz w:val="22"/>
              </w:rPr>
              <w:t>is used to determine the scope, focus, and content of professional development activities</w:t>
            </w:r>
            <w:r>
              <w:rPr>
                <w:sz w:val="22"/>
              </w:rPr>
              <w:t xml:space="preserve"> for</w:t>
            </w:r>
            <w:r w:rsidRPr="004F15ED">
              <w:rPr>
                <w:sz w:val="22"/>
              </w:rPr>
              <w:t xml:space="preserve"> </w:t>
            </w:r>
            <w:r>
              <w:rPr>
                <w:sz w:val="22"/>
              </w:rPr>
              <w:t>mentors and mentees</w:t>
            </w:r>
            <w:r w:rsidRPr="00F72209">
              <w:rPr>
                <w:sz w:val="22"/>
              </w:rPr>
              <w:t>.</w:t>
            </w:r>
          </w:p>
          <w:p w:rsidR="000D5160" w:rsidRPr="00677FE2" w:rsidRDefault="000D5160" w:rsidP="005817BD">
            <w:pPr>
              <w:rPr>
                <w:sz w:val="22"/>
              </w:rPr>
            </w:pPr>
          </w:p>
        </w:tc>
      </w:tr>
    </w:tbl>
    <w:tbl>
      <w:tblPr>
        <w:tblStyle w:val="TableGrid3"/>
        <w:tblW w:w="0" w:type="auto"/>
        <w:tblLook w:val="04A0" w:firstRow="1" w:lastRow="0" w:firstColumn="1" w:lastColumn="0" w:noHBand="0" w:noVBand="1"/>
        <w:tblCaption w:val="Standard 5 Guiding Questions"/>
        <w:tblDescription w:val="Standard 5 Guiding Questions"/>
      </w:tblPr>
      <w:tblGrid>
        <w:gridCol w:w="14598"/>
      </w:tblGrid>
      <w:tr w:rsidR="000D5160" w:rsidRPr="00944133" w:rsidTr="008A77E0">
        <w:trPr>
          <w:tblHeader/>
        </w:trPr>
        <w:tc>
          <w:tcPr>
            <w:tcW w:w="14598" w:type="dxa"/>
          </w:tcPr>
          <w:p w:rsidR="000D5160" w:rsidRPr="00A65D3B" w:rsidRDefault="000D5160" w:rsidP="00483BED">
            <w:pPr>
              <w:pStyle w:val="BodyText"/>
              <w:rPr>
                <w:rFonts w:ascii="Arial" w:hAnsi="Arial" w:cs="Arial"/>
                <w:b/>
                <w:sz w:val="22"/>
                <w:szCs w:val="22"/>
              </w:rPr>
            </w:pPr>
            <w:r w:rsidRPr="00A65D3B">
              <w:rPr>
                <w:rFonts w:ascii="Arial" w:hAnsi="Arial" w:cs="Arial"/>
                <w:b/>
                <w:sz w:val="22"/>
                <w:szCs w:val="22"/>
              </w:rPr>
              <w:t>Optional Guiding Questions:</w:t>
            </w:r>
          </w:p>
          <w:p w:rsidR="000D5160" w:rsidRPr="00A65D3B" w:rsidRDefault="000D5160" w:rsidP="00483BED">
            <w:pPr>
              <w:pStyle w:val="BodyText"/>
              <w:rPr>
                <w:rFonts w:ascii="Arial" w:hAnsi="Arial" w:cs="Arial"/>
                <w:b/>
                <w:sz w:val="22"/>
                <w:szCs w:val="22"/>
              </w:rPr>
            </w:pPr>
            <w:r w:rsidRPr="00A65D3B">
              <w:rPr>
                <w:rFonts w:ascii="Arial" w:hAnsi="Arial" w:cs="Arial"/>
                <w:b/>
                <w:sz w:val="22"/>
                <w:szCs w:val="22"/>
              </w:rPr>
              <w:t>The design of the project is structured to maximize beginning teacher and beginning administrator success within the context of a professional learning community.</w:t>
            </w:r>
          </w:p>
          <w:p w:rsidR="000D5160" w:rsidRPr="00A65D3B" w:rsidRDefault="000D5160" w:rsidP="000D5160">
            <w:pPr>
              <w:pStyle w:val="BodyText"/>
              <w:numPr>
                <w:ilvl w:val="0"/>
                <w:numId w:val="10"/>
              </w:numPr>
              <w:tabs>
                <w:tab w:val="clear" w:pos="720"/>
                <w:tab w:val="num" w:pos="1170"/>
              </w:tabs>
              <w:spacing w:after="60"/>
              <w:ind w:left="274" w:hanging="274"/>
              <w:rPr>
                <w:rFonts w:ascii="Arial" w:hAnsi="Arial" w:cs="Arial"/>
                <w:i/>
                <w:sz w:val="22"/>
                <w:szCs w:val="22"/>
              </w:rPr>
            </w:pPr>
            <w:r w:rsidRPr="00A65D3B">
              <w:rPr>
                <w:rFonts w:ascii="Arial" w:hAnsi="Arial" w:cs="Arial"/>
                <w:i/>
                <w:sz w:val="22"/>
                <w:szCs w:val="22"/>
              </w:rPr>
              <w:t>What is the overall design of your project?</w:t>
            </w:r>
          </w:p>
          <w:p w:rsidR="000D5160" w:rsidRPr="00A65D3B" w:rsidRDefault="000D5160" w:rsidP="000D5160">
            <w:pPr>
              <w:pStyle w:val="BodyText"/>
              <w:numPr>
                <w:ilvl w:val="0"/>
                <w:numId w:val="10"/>
              </w:numPr>
              <w:tabs>
                <w:tab w:val="clear" w:pos="720"/>
                <w:tab w:val="num" w:pos="1170"/>
              </w:tabs>
              <w:spacing w:after="60"/>
              <w:ind w:left="274" w:hanging="274"/>
              <w:rPr>
                <w:rFonts w:ascii="Arial" w:hAnsi="Arial" w:cs="Arial"/>
                <w:i/>
                <w:sz w:val="22"/>
                <w:szCs w:val="22"/>
              </w:rPr>
            </w:pPr>
            <w:r w:rsidRPr="00A65D3B">
              <w:rPr>
                <w:rFonts w:ascii="Arial" w:hAnsi="Arial" w:cs="Arial"/>
                <w:i/>
                <w:sz w:val="22"/>
                <w:szCs w:val="22"/>
              </w:rPr>
              <w:t>What are the structures for mentors and beginning teachers; mentors and beginning administrators to work together? How often do they meet together?</w:t>
            </w:r>
          </w:p>
          <w:p w:rsidR="000D5160" w:rsidRPr="00A65D3B" w:rsidRDefault="000D5160" w:rsidP="000D5160">
            <w:pPr>
              <w:pStyle w:val="BodyText"/>
              <w:numPr>
                <w:ilvl w:val="0"/>
                <w:numId w:val="10"/>
              </w:numPr>
              <w:tabs>
                <w:tab w:val="clear" w:pos="720"/>
                <w:tab w:val="num" w:pos="1170"/>
              </w:tabs>
              <w:spacing w:after="60"/>
              <w:ind w:left="274" w:hanging="274"/>
              <w:rPr>
                <w:rFonts w:ascii="Arial" w:hAnsi="Arial" w:cs="Arial"/>
                <w:i/>
                <w:sz w:val="22"/>
                <w:szCs w:val="22"/>
              </w:rPr>
            </w:pPr>
            <w:r w:rsidRPr="00A65D3B">
              <w:rPr>
                <w:rFonts w:ascii="Arial" w:hAnsi="Arial" w:cs="Arial"/>
                <w:i/>
                <w:sz w:val="22"/>
                <w:szCs w:val="22"/>
              </w:rPr>
              <w:t>What services will be provided to beginning teachers and beginning administrators?  What is your implementation plan?</w:t>
            </w:r>
          </w:p>
          <w:p w:rsidR="000D5160" w:rsidRPr="00A65D3B" w:rsidRDefault="000D5160" w:rsidP="000D5160">
            <w:pPr>
              <w:pStyle w:val="BodyText"/>
              <w:numPr>
                <w:ilvl w:val="0"/>
                <w:numId w:val="10"/>
              </w:numPr>
              <w:tabs>
                <w:tab w:val="clear" w:pos="720"/>
                <w:tab w:val="num" w:pos="1170"/>
              </w:tabs>
              <w:spacing w:after="60"/>
              <w:ind w:left="270" w:hanging="270"/>
              <w:rPr>
                <w:rFonts w:ascii="Arial" w:hAnsi="Arial" w:cs="Arial"/>
                <w:i/>
                <w:sz w:val="22"/>
                <w:szCs w:val="22"/>
              </w:rPr>
            </w:pPr>
            <w:r w:rsidRPr="00A65D3B">
              <w:rPr>
                <w:rFonts w:ascii="Arial" w:hAnsi="Arial" w:cs="Arial"/>
                <w:i/>
                <w:sz w:val="22"/>
                <w:szCs w:val="22"/>
              </w:rPr>
              <w:t>Describe different ways mentors use release time within the project.  What are the project’s expectations for meeting during school hours for mentoring and observation?</w:t>
            </w:r>
          </w:p>
        </w:tc>
      </w:tr>
      <w:tr w:rsidR="000D5160" w:rsidRPr="009C2E7C" w:rsidTr="00483BED">
        <w:tc>
          <w:tcPr>
            <w:tcW w:w="14598" w:type="dxa"/>
          </w:tcPr>
          <w:p w:rsidR="000D5160" w:rsidRPr="00A65D3B" w:rsidRDefault="000D5160" w:rsidP="00483BED">
            <w:pPr>
              <w:pStyle w:val="BodyText"/>
              <w:rPr>
                <w:rFonts w:ascii="Arial" w:hAnsi="Arial" w:cs="Arial"/>
                <w:b/>
                <w:sz w:val="22"/>
                <w:szCs w:val="22"/>
              </w:rPr>
            </w:pPr>
            <w:r w:rsidRPr="00A65D3B">
              <w:rPr>
                <w:rFonts w:ascii="Arial" w:hAnsi="Arial" w:cs="Arial"/>
                <w:b/>
                <w:sz w:val="22"/>
                <w:szCs w:val="22"/>
              </w:rPr>
              <w:t>The project is structured to support beginning teachers and beginning administrators to create a positive, inclusive climate for all students to receive effective instruction and assessment.</w:t>
            </w:r>
          </w:p>
          <w:p w:rsidR="000D5160" w:rsidRDefault="000D5160" w:rsidP="000D5160">
            <w:pPr>
              <w:pStyle w:val="BodyText"/>
              <w:numPr>
                <w:ilvl w:val="0"/>
                <w:numId w:val="11"/>
              </w:numPr>
              <w:spacing w:after="60"/>
              <w:ind w:left="270" w:hanging="270"/>
              <w:rPr>
                <w:rFonts w:ascii="Arial" w:hAnsi="Arial" w:cs="Arial"/>
                <w:i/>
                <w:sz w:val="22"/>
                <w:szCs w:val="22"/>
              </w:rPr>
            </w:pPr>
            <w:r>
              <w:rPr>
                <w:rFonts w:ascii="Arial" w:hAnsi="Arial" w:cs="Arial"/>
                <w:i/>
                <w:sz w:val="22"/>
                <w:szCs w:val="22"/>
              </w:rPr>
              <w:t>What resources and supports are provided to beginning teachers, beginning administrators and their mentors</w:t>
            </w:r>
            <w:r w:rsidRPr="00A65D3B">
              <w:rPr>
                <w:rFonts w:ascii="Arial" w:hAnsi="Arial" w:cs="Arial"/>
                <w:i/>
                <w:sz w:val="22"/>
                <w:szCs w:val="22"/>
              </w:rPr>
              <w:t xml:space="preserve"> </w:t>
            </w:r>
            <w:r>
              <w:rPr>
                <w:rFonts w:ascii="Arial" w:hAnsi="Arial" w:cs="Arial"/>
                <w:i/>
                <w:sz w:val="22"/>
                <w:szCs w:val="22"/>
              </w:rPr>
              <w:t xml:space="preserve">to </w:t>
            </w:r>
            <w:r w:rsidRPr="00A65D3B">
              <w:rPr>
                <w:rFonts w:ascii="Arial" w:hAnsi="Arial" w:cs="Arial"/>
                <w:i/>
                <w:sz w:val="22"/>
                <w:szCs w:val="22"/>
              </w:rPr>
              <w:t>provide equitabl</w:t>
            </w:r>
            <w:r>
              <w:rPr>
                <w:rFonts w:ascii="Arial" w:hAnsi="Arial" w:cs="Arial"/>
                <w:i/>
                <w:sz w:val="22"/>
                <w:szCs w:val="22"/>
              </w:rPr>
              <w:t>e access to the core curriculum?</w:t>
            </w:r>
          </w:p>
          <w:p w:rsidR="000D5160" w:rsidRDefault="000D5160" w:rsidP="000D5160">
            <w:pPr>
              <w:pStyle w:val="BodyText"/>
              <w:numPr>
                <w:ilvl w:val="0"/>
                <w:numId w:val="11"/>
              </w:numPr>
              <w:spacing w:after="60"/>
              <w:ind w:left="270" w:hanging="270"/>
              <w:rPr>
                <w:rFonts w:ascii="Arial" w:hAnsi="Arial" w:cs="Arial"/>
                <w:i/>
                <w:sz w:val="22"/>
                <w:szCs w:val="22"/>
              </w:rPr>
            </w:pPr>
            <w:r w:rsidRPr="00882EFC">
              <w:rPr>
                <w:rFonts w:ascii="Arial" w:hAnsi="Arial" w:cs="Arial"/>
                <w:i/>
                <w:sz w:val="22"/>
                <w:szCs w:val="22"/>
              </w:rPr>
              <w:t>How does your district support beginning teachers, beginning administrators and their mentors in identifying and addressing the learning needs of English learners?</w:t>
            </w:r>
          </w:p>
          <w:p w:rsidR="000D5160" w:rsidRDefault="000D5160" w:rsidP="000D5160">
            <w:pPr>
              <w:pStyle w:val="BodyText"/>
              <w:numPr>
                <w:ilvl w:val="0"/>
                <w:numId w:val="11"/>
              </w:numPr>
              <w:spacing w:after="60"/>
              <w:ind w:left="270" w:hanging="270"/>
              <w:rPr>
                <w:rFonts w:ascii="Arial" w:hAnsi="Arial" w:cs="Arial"/>
                <w:i/>
                <w:sz w:val="22"/>
                <w:szCs w:val="22"/>
              </w:rPr>
            </w:pPr>
            <w:r w:rsidRPr="00882EFC">
              <w:rPr>
                <w:rFonts w:ascii="Arial" w:hAnsi="Arial" w:cs="Arial"/>
                <w:i/>
                <w:sz w:val="22"/>
                <w:szCs w:val="22"/>
              </w:rPr>
              <w:t>What structures and systems are in place to support beginning teachers, beginning administrators and their mentors to provide appropriate learning opportunities for students with learning disabilities and for students who are talented and gifted?</w:t>
            </w:r>
          </w:p>
          <w:p w:rsidR="000D5160" w:rsidRPr="00882EFC" w:rsidRDefault="000D5160" w:rsidP="000D5160">
            <w:pPr>
              <w:pStyle w:val="BodyText"/>
              <w:numPr>
                <w:ilvl w:val="0"/>
                <w:numId w:val="11"/>
              </w:numPr>
              <w:spacing w:after="60"/>
              <w:ind w:left="270" w:hanging="270"/>
              <w:rPr>
                <w:rFonts w:ascii="Arial" w:hAnsi="Arial" w:cs="Arial"/>
                <w:i/>
                <w:sz w:val="22"/>
                <w:szCs w:val="22"/>
              </w:rPr>
            </w:pPr>
            <w:r w:rsidRPr="00882EFC">
              <w:rPr>
                <w:rFonts w:ascii="Arial" w:hAnsi="Arial" w:cs="Arial"/>
                <w:i/>
                <w:sz w:val="22"/>
                <w:szCs w:val="22"/>
              </w:rPr>
              <w:t>What resources and supports are provided to beginning teachers, beginning administrators and their mentors in examining their practice in relation to personal and institutional biases that impact student learning and seek to eliminate them from professional practice?</w:t>
            </w:r>
          </w:p>
        </w:tc>
      </w:tr>
    </w:tbl>
    <w:p w:rsidR="000D5160" w:rsidRDefault="000D5160" w:rsidP="00DA195D">
      <w:pPr>
        <w:pStyle w:val="Normal1"/>
        <w:rPr>
          <w:rFonts w:eastAsiaTheme="minorHAnsi" w:cstheme="minorBidi"/>
          <w:color w:val="auto"/>
          <w:szCs w:val="22"/>
        </w:rPr>
      </w:pPr>
    </w:p>
    <w:p w:rsidR="000D5160" w:rsidRDefault="000D5160">
      <w:pPr>
        <w:spacing w:after="200"/>
      </w:pPr>
      <w:r>
        <w:br w:type="page"/>
      </w:r>
    </w:p>
    <w:p w:rsidR="00217E75" w:rsidRPr="00C64513" w:rsidRDefault="00217E75" w:rsidP="00217E75">
      <w:pPr>
        <w:rPr>
          <w:b/>
          <w:sz w:val="28"/>
          <w:szCs w:val="28"/>
        </w:rPr>
      </w:pPr>
      <w:r>
        <w:rPr>
          <w:b/>
          <w:sz w:val="28"/>
          <w:szCs w:val="28"/>
        </w:rPr>
        <w:t>Process Standards:</w:t>
      </w:r>
      <w:r w:rsidRPr="00C64513">
        <w:rPr>
          <w:b/>
          <w:sz w:val="28"/>
          <w:szCs w:val="28"/>
        </w:rPr>
        <w:t xml:space="preserve"> </w:t>
      </w:r>
    </w:p>
    <w:p w:rsidR="00DA195D" w:rsidRDefault="00217E75" w:rsidP="00DA195D">
      <w:pPr>
        <w:pStyle w:val="Normal1"/>
      </w:pPr>
      <w:r w:rsidRPr="00217E75">
        <w:rPr>
          <w:b/>
          <w:sz w:val="28"/>
          <w:szCs w:val="28"/>
        </w:rPr>
        <w:t>Standard #</w:t>
      </w:r>
      <w:r w:rsidR="00DA195D" w:rsidRPr="00217E75">
        <w:rPr>
          <w:b/>
          <w:sz w:val="28"/>
          <w:szCs w:val="28"/>
        </w:rPr>
        <w:t>5</w:t>
      </w:r>
      <w:r w:rsidRPr="00217E75">
        <w:rPr>
          <w:b/>
          <w:sz w:val="28"/>
          <w:szCs w:val="28"/>
        </w:rPr>
        <w:t xml:space="preserve"> - </w:t>
      </w:r>
      <w:r w:rsidR="00DA195D" w:rsidRPr="00217E75">
        <w:rPr>
          <w:b/>
          <w:sz w:val="28"/>
          <w:szCs w:val="28"/>
        </w:rPr>
        <w:t>Professional Learning:</w:t>
      </w:r>
      <w:r w:rsidR="00DA195D" w:rsidRPr="00607BBD">
        <w:rPr>
          <w:sz w:val="28"/>
          <w:szCs w:val="28"/>
        </w:rPr>
        <w:t xml:space="preserve"> </w:t>
      </w:r>
      <w:r w:rsidR="00DA195D">
        <w:rPr>
          <w:sz w:val="28"/>
          <w:szCs w:val="28"/>
        </w:rPr>
        <w:t xml:space="preserve"> </w:t>
      </w:r>
      <w:r w:rsidR="00DA195D">
        <w:rPr>
          <w:i/>
        </w:rPr>
        <w:t>Quality mentor programs expand the knowledge and refine the practice of mentors and mentees through a collaborative, culturally responsive process, supported by research.</w:t>
      </w:r>
    </w:p>
    <w:tbl>
      <w:tblPr>
        <w:tblStyle w:val="TableGrid"/>
        <w:tblW w:w="0" w:type="auto"/>
        <w:tblLook w:val="04A0" w:firstRow="1" w:lastRow="0" w:firstColumn="1" w:lastColumn="0" w:noHBand="0" w:noVBand="1"/>
        <w:tblCaption w:val="Standard 5 Strengths and Areas for Growth"/>
        <w:tblDescription w:val="Standard 5 Strengths and Areas for Growth"/>
      </w:tblPr>
      <w:tblGrid>
        <w:gridCol w:w="7308"/>
        <w:gridCol w:w="7308"/>
      </w:tblGrid>
      <w:tr w:rsidR="00DA195D" w:rsidTr="008A77E0">
        <w:trPr>
          <w:tblHeader/>
        </w:trPr>
        <w:tc>
          <w:tcPr>
            <w:tcW w:w="7308" w:type="dxa"/>
            <w:shd w:val="clear" w:color="auto" w:fill="B6DDE8" w:themeFill="accent5" w:themeFillTint="66"/>
            <w:vAlign w:val="bottom"/>
          </w:tcPr>
          <w:p w:rsidR="00DA195D" w:rsidRPr="00DA195D" w:rsidRDefault="00DA195D" w:rsidP="00E60FCA">
            <w:pPr>
              <w:jc w:val="center"/>
              <w:rPr>
                <w:b/>
                <w:sz w:val="20"/>
                <w:szCs w:val="20"/>
              </w:rPr>
            </w:pPr>
            <w:r w:rsidRPr="00DA195D">
              <w:rPr>
                <w:b/>
                <w:sz w:val="20"/>
                <w:szCs w:val="20"/>
              </w:rPr>
              <w:t>Strengths</w:t>
            </w:r>
          </w:p>
        </w:tc>
        <w:tc>
          <w:tcPr>
            <w:tcW w:w="7308" w:type="dxa"/>
            <w:shd w:val="clear" w:color="auto" w:fill="B6DDE8" w:themeFill="accent5" w:themeFillTint="66"/>
            <w:vAlign w:val="bottom"/>
          </w:tcPr>
          <w:p w:rsidR="00DA195D" w:rsidRPr="00DA195D" w:rsidRDefault="00E908D3" w:rsidP="00E60FCA">
            <w:pPr>
              <w:jc w:val="center"/>
              <w:rPr>
                <w:b/>
                <w:sz w:val="20"/>
                <w:szCs w:val="20"/>
              </w:rPr>
            </w:pPr>
            <w:r>
              <w:rPr>
                <w:b/>
                <w:sz w:val="20"/>
                <w:szCs w:val="20"/>
              </w:rPr>
              <w:t>Areas for Growth</w:t>
            </w:r>
          </w:p>
        </w:tc>
      </w:tr>
      <w:tr w:rsidR="00DA195D" w:rsidTr="00DA00BD">
        <w:tc>
          <w:tcPr>
            <w:tcW w:w="7308" w:type="dxa"/>
          </w:tcPr>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Pr="00DA195D" w:rsidRDefault="00DA195D" w:rsidP="00DA00BD">
            <w:pPr>
              <w:rPr>
                <w:sz w:val="20"/>
                <w:szCs w:val="20"/>
              </w:rPr>
            </w:pPr>
          </w:p>
        </w:tc>
        <w:tc>
          <w:tcPr>
            <w:tcW w:w="7308" w:type="dxa"/>
          </w:tcPr>
          <w:p w:rsidR="00DA195D" w:rsidRPr="00DA195D" w:rsidRDefault="00DA195D" w:rsidP="00DA00BD">
            <w:pPr>
              <w:rPr>
                <w:sz w:val="20"/>
                <w:szCs w:val="20"/>
              </w:rPr>
            </w:pPr>
          </w:p>
        </w:tc>
      </w:tr>
      <w:tr w:rsidR="00DA195D" w:rsidTr="00E60FCA">
        <w:tc>
          <w:tcPr>
            <w:tcW w:w="7308" w:type="dxa"/>
            <w:shd w:val="clear" w:color="auto" w:fill="B6DDE8" w:themeFill="accent5" w:themeFillTint="66"/>
            <w:vAlign w:val="bottom"/>
          </w:tcPr>
          <w:p w:rsidR="00DA195D" w:rsidRPr="00DA195D" w:rsidRDefault="00DA195D" w:rsidP="00E60FCA">
            <w:pPr>
              <w:jc w:val="center"/>
              <w:rPr>
                <w:b/>
                <w:sz w:val="20"/>
                <w:szCs w:val="20"/>
              </w:rPr>
            </w:pPr>
            <w:r w:rsidRPr="00DA195D">
              <w:rPr>
                <w:b/>
                <w:sz w:val="20"/>
                <w:szCs w:val="20"/>
              </w:rPr>
              <w:t>Next Steps</w:t>
            </w:r>
          </w:p>
        </w:tc>
        <w:tc>
          <w:tcPr>
            <w:tcW w:w="7308" w:type="dxa"/>
            <w:shd w:val="clear" w:color="auto" w:fill="B6DDE8" w:themeFill="accent5" w:themeFillTint="66"/>
            <w:vAlign w:val="bottom"/>
          </w:tcPr>
          <w:p w:rsidR="00DA195D" w:rsidRPr="00DA195D" w:rsidRDefault="00DA195D" w:rsidP="00E60FCA">
            <w:pPr>
              <w:jc w:val="center"/>
              <w:rPr>
                <w:b/>
                <w:sz w:val="20"/>
                <w:szCs w:val="20"/>
              </w:rPr>
            </w:pPr>
            <w:r w:rsidRPr="00DA195D">
              <w:rPr>
                <w:b/>
                <w:sz w:val="20"/>
                <w:szCs w:val="20"/>
              </w:rPr>
              <w:t>Resources</w:t>
            </w:r>
          </w:p>
        </w:tc>
      </w:tr>
      <w:tr w:rsidR="00DA195D" w:rsidTr="00DA00BD">
        <w:tc>
          <w:tcPr>
            <w:tcW w:w="7308" w:type="dxa"/>
          </w:tcPr>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Default="00DA195D" w:rsidP="00DA00BD">
            <w:pPr>
              <w:rPr>
                <w:sz w:val="20"/>
                <w:szCs w:val="20"/>
              </w:rPr>
            </w:pPr>
          </w:p>
          <w:p w:rsidR="00DA195D" w:rsidRPr="00DA195D" w:rsidRDefault="00DA195D" w:rsidP="00DA00BD">
            <w:pPr>
              <w:rPr>
                <w:sz w:val="20"/>
                <w:szCs w:val="20"/>
              </w:rPr>
            </w:pPr>
          </w:p>
        </w:tc>
        <w:tc>
          <w:tcPr>
            <w:tcW w:w="7308" w:type="dxa"/>
          </w:tcPr>
          <w:p w:rsidR="00DA195D" w:rsidRPr="00DA195D" w:rsidRDefault="00DA195D" w:rsidP="00DA00BD">
            <w:pPr>
              <w:rPr>
                <w:sz w:val="20"/>
                <w:szCs w:val="20"/>
              </w:rPr>
            </w:pPr>
          </w:p>
        </w:tc>
      </w:tr>
    </w:tbl>
    <w:p w:rsidR="00463432" w:rsidRDefault="00463432" w:rsidP="002C7E8E"/>
    <w:sectPr w:rsidR="00463432" w:rsidSect="00DA195D">
      <w:pgSz w:w="15840" w:h="12240"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AC8" w:rsidRDefault="00396AC8" w:rsidP="00DA195D">
      <w:pPr>
        <w:spacing w:after="0"/>
      </w:pPr>
      <w:r>
        <w:separator/>
      </w:r>
    </w:p>
  </w:endnote>
  <w:endnote w:type="continuationSeparator" w:id="0">
    <w:p w:rsidR="00396AC8" w:rsidRDefault="00396AC8" w:rsidP="00DA19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AC8" w:rsidRDefault="00396AC8" w:rsidP="00DA195D">
      <w:pPr>
        <w:spacing w:after="0"/>
      </w:pPr>
      <w:r>
        <w:separator/>
      </w:r>
    </w:p>
  </w:footnote>
  <w:footnote w:type="continuationSeparator" w:id="0">
    <w:p w:rsidR="00396AC8" w:rsidRDefault="00396AC8" w:rsidP="00DA195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F1615"/>
    <w:multiLevelType w:val="hybridMultilevel"/>
    <w:tmpl w:val="B7BE7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9575C"/>
    <w:multiLevelType w:val="hybridMultilevel"/>
    <w:tmpl w:val="73748B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1E902739"/>
    <w:multiLevelType w:val="hybridMultilevel"/>
    <w:tmpl w:val="B7B4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773382"/>
    <w:multiLevelType w:val="hybridMultilevel"/>
    <w:tmpl w:val="A61606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31BB0A25"/>
    <w:multiLevelType w:val="hybridMultilevel"/>
    <w:tmpl w:val="D7DE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180F18"/>
    <w:multiLevelType w:val="hybridMultilevel"/>
    <w:tmpl w:val="5148C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7A6348"/>
    <w:multiLevelType w:val="hybridMultilevel"/>
    <w:tmpl w:val="0FEC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C13488"/>
    <w:multiLevelType w:val="hybridMultilevel"/>
    <w:tmpl w:val="0E7CFBD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20D4AB3"/>
    <w:multiLevelType w:val="hybridMultilevel"/>
    <w:tmpl w:val="0E54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1F6DF5"/>
    <w:multiLevelType w:val="hybridMultilevel"/>
    <w:tmpl w:val="22C08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25F686A"/>
    <w:multiLevelType w:val="hybridMultilevel"/>
    <w:tmpl w:val="E2FEDDF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4"/>
  </w:num>
  <w:num w:numId="2">
    <w:abstractNumId w:val="1"/>
  </w:num>
  <w:num w:numId="3">
    <w:abstractNumId w:val="8"/>
  </w:num>
  <w:num w:numId="4">
    <w:abstractNumId w:val="5"/>
  </w:num>
  <w:num w:numId="5">
    <w:abstractNumId w:val="10"/>
  </w:num>
  <w:num w:numId="6">
    <w:abstractNumId w:val="7"/>
  </w:num>
  <w:num w:numId="7">
    <w:abstractNumId w:val="6"/>
  </w:num>
  <w:num w:numId="8">
    <w:abstractNumId w:val="2"/>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7BD"/>
    <w:rsid w:val="00015E3E"/>
    <w:rsid w:val="000D5160"/>
    <w:rsid w:val="0012555B"/>
    <w:rsid w:val="00217E75"/>
    <w:rsid w:val="00222BBD"/>
    <w:rsid w:val="002C7E8E"/>
    <w:rsid w:val="002F6E29"/>
    <w:rsid w:val="00311F30"/>
    <w:rsid w:val="00360249"/>
    <w:rsid w:val="003619A4"/>
    <w:rsid w:val="00375D47"/>
    <w:rsid w:val="003936A6"/>
    <w:rsid w:val="00396AC8"/>
    <w:rsid w:val="00463432"/>
    <w:rsid w:val="0048793E"/>
    <w:rsid w:val="005817BD"/>
    <w:rsid w:val="005F47C3"/>
    <w:rsid w:val="005F57DB"/>
    <w:rsid w:val="00625DE0"/>
    <w:rsid w:val="006B66AB"/>
    <w:rsid w:val="00727F57"/>
    <w:rsid w:val="007C042F"/>
    <w:rsid w:val="00801ED6"/>
    <w:rsid w:val="008A77E0"/>
    <w:rsid w:val="008B4FC1"/>
    <w:rsid w:val="00912725"/>
    <w:rsid w:val="00915FC4"/>
    <w:rsid w:val="009433BF"/>
    <w:rsid w:val="00A331D9"/>
    <w:rsid w:val="00AB2916"/>
    <w:rsid w:val="00AF25E4"/>
    <w:rsid w:val="00B05CF3"/>
    <w:rsid w:val="00B076C4"/>
    <w:rsid w:val="00C07673"/>
    <w:rsid w:val="00C61F51"/>
    <w:rsid w:val="00C64513"/>
    <w:rsid w:val="00C740B7"/>
    <w:rsid w:val="00C87133"/>
    <w:rsid w:val="00D36EB0"/>
    <w:rsid w:val="00D54B9B"/>
    <w:rsid w:val="00DA00BD"/>
    <w:rsid w:val="00DA195D"/>
    <w:rsid w:val="00DE0C13"/>
    <w:rsid w:val="00DE5052"/>
    <w:rsid w:val="00E60FCA"/>
    <w:rsid w:val="00E908D3"/>
    <w:rsid w:val="00EE2DDB"/>
    <w:rsid w:val="00F10B8C"/>
    <w:rsid w:val="00FA32D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7BD"/>
    <w:pPr>
      <w:spacing w:after="240"/>
    </w:pPr>
    <w:rPr>
      <w:rFonts w:ascii="Arial" w:eastAsiaTheme="minorHAnsi"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17BD"/>
    <w:pPr>
      <w:spacing w:after="0"/>
    </w:pPr>
    <w:rPr>
      <w:rFonts w:ascii="Arial" w:eastAsiaTheme="minorHAns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17BD"/>
    <w:pPr>
      <w:autoSpaceDE w:val="0"/>
      <w:autoSpaceDN w:val="0"/>
      <w:adjustRightInd w:val="0"/>
      <w:spacing w:after="0"/>
    </w:pPr>
    <w:rPr>
      <w:rFonts w:ascii="Calibri" w:eastAsia="Calibri" w:hAnsi="Calibri" w:cs="Calibri"/>
      <w:color w:val="000000"/>
      <w:lang w:eastAsia="en-US"/>
    </w:rPr>
  </w:style>
  <w:style w:type="paragraph" w:customStyle="1" w:styleId="Normal1">
    <w:name w:val="Normal1"/>
    <w:rsid w:val="005817BD"/>
    <w:pPr>
      <w:spacing w:after="0"/>
    </w:pPr>
    <w:rPr>
      <w:rFonts w:ascii="Arial" w:eastAsia="Arial" w:hAnsi="Arial" w:cs="Arial"/>
      <w:color w:val="000000"/>
      <w:szCs w:val="20"/>
      <w:lang w:eastAsia="en-US"/>
    </w:rPr>
  </w:style>
  <w:style w:type="paragraph" w:styleId="ListParagraph">
    <w:name w:val="List Paragraph"/>
    <w:basedOn w:val="Normal"/>
    <w:uiPriority w:val="34"/>
    <w:qFormat/>
    <w:rsid w:val="005817BD"/>
    <w:pPr>
      <w:spacing w:after="0"/>
      <w:ind w:left="720"/>
      <w:contextualSpacing/>
    </w:pPr>
    <w:rPr>
      <w:rFonts w:eastAsia="Calibri" w:cs="Times New Roman"/>
    </w:rPr>
  </w:style>
  <w:style w:type="paragraph" w:styleId="Header">
    <w:name w:val="header"/>
    <w:basedOn w:val="Normal"/>
    <w:link w:val="HeaderChar"/>
    <w:uiPriority w:val="99"/>
    <w:unhideWhenUsed/>
    <w:rsid w:val="00DA195D"/>
    <w:pPr>
      <w:tabs>
        <w:tab w:val="center" w:pos="4680"/>
        <w:tab w:val="right" w:pos="9360"/>
      </w:tabs>
      <w:spacing w:after="0"/>
    </w:pPr>
  </w:style>
  <w:style w:type="character" w:customStyle="1" w:styleId="HeaderChar">
    <w:name w:val="Header Char"/>
    <w:basedOn w:val="DefaultParagraphFont"/>
    <w:link w:val="Header"/>
    <w:uiPriority w:val="99"/>
    <w:rsid w:val="00DA195D"/>
    <w:rPr>
      <w:rFonts w:ascii="Arial" w:eastAsiaTheme="minorHAnsi" w:hAnsi="Arial"/>
      <w:szCs w:val="22"/>
      <w:lang w:eastAsia="en-US"/>
    </w:rPr>
  </w:style>
  <w:style w:type="paragraph" w:styleId="Footer">
    <w:name w:val="footer"/>
    <w:basedOn w:val="Normal"/>
    <w:link w:val="FooterChar"/>
    <w:uiPriority w:val="99"/>
    <w:unhideWhenUsed/>
    <w:rsid w:val="00DA195D"/>
    <w:pPr>
      <w:tabs>
        <w:tab w:val="center" w:pos="4680"/>
        <w:tab w:val="right" w:pos="9360"/>
      </w:tabs>
      <w:spacing w:after="0"/>
    </w:pPr>
  </w:style>
  <w:style w:type="character" w:customStyle="1" w:styleId="FooterChar">
    <w:name w:val="Footer Char"/>
    <w:basedOn w:val="DefaultParagraphFont"/>
    <w:link w:val="Footer"/>
    <w:uiPriority w:val="99"/>
    <w:rsid w:val="00DA195D"/>
    <w:rPr>
      <w:rFonts w:ascii="Arial" w:eastAsiaTheme="minorHAnsi" w:hAnsi="Arial"/>
      <w:szCs w:val="22"/>
      <w:lang w:eastAsia="en-US"/>
    </w:rPr>
  </w:style>
  <w:style w:type="character" w:styleId="Hyperlink">
    <w:name w:val="Hyperlink"/>
    <w:basedOn w:val="DefaultParagraphFont"/>
    <w:uiPriority w:val="99"/>
    <w:unhideWhenUsed/>
    <w:rsid w:val="00311F30"/>
    <w:rPr>
      <w:color w:val="0000FF" w:themeColor="hyperlink"/>
      <w:u w:val="single"/>
    </w:rPr>
  </w:style>
  <w:style w:type="character" w:styleId="CommentReference">
    <w:name w:val="annotation reference"/>
    <w:basedOn w:val="DefaultParagraphFont"/>
    <w:uiPriority w:val="99"/>
    <w:semiHidden/>
    <w:unhideWhenUsed/>
    <w:rsid w:val="00B076C4"/>
    <w:rPr>
      <w:sz w:val="16"/>
      <w:szCs w:val="16"/>
    </w:rPr>
  </w:style>
  <w:style w:type="paragraph" w:styleId="CommentText">
    <w:name w:val="annotation text"/>
    <w:basedOn w:val="Normal"/>
    <w:link w:val="CommentTextChar"/>
    <w:uiPriority w:val="99"/>
    <w:semiHidden/>
    <w:unhideWhenUsed/>
    <w:rsid w:val="00B076C4"/>
    <w:rPr>
      <w:sz w:val="20"/>
      <w:szCs w:val="20"/>
    </w:rPr>
  </w:style>
  <w:style w:type="character" w:customStyle="1" w:styleId="CommentTextChar">
    <w:name w:val="Comment Text Char"/>
    <w:basedOn w:val="DefaultParagraphFont"/>
    <w:link w:val="CommentText"/>
    <w:uiPriority w:val="99"/>
    <w:semiHidden/>
    <w:rsid w:val="00B076C4"/>
    <w:rPr>
      <w:rFonts w:ascii="Arial" w:eastAsiaTheme="minorHAnsi" w:hAnsi="Arial"/>
      <w:sz w:val="20"/>
      <w:szCs w:val="20"/>
      <w:lang w:eastAsia="en-US"/>
    </w:rPr>
  </w:style>
  <w:style w:type="paragraph" w:styleId="CommentSubject">
    <w:name w:val="annotation subject"/>
    <w:basedOn w:val="CommentText"/>
    <w:next w:val="CommentText"/>
    <w:link w:val="CommentSubjectChar"/>
    <w:uiPriority w:val="99"/>
    <w:semiHidden/>
    <w:unhideWhenUsed/>
    <w:rsid w:val="00B076C4"/>
    <w:rPr>
      <w:b/>
      <w:bCs/>
    </w:rPr>
  </w:style>
  <w:style w:type="character" w:customStyle="1" w:styleId="CommentSubjectChar">
    <w:name w:val="Comment Subject Char"/>
    <w:basedOn w:val="CommentTextChar"/>
    <w:link w:val="CommentSubject"/>
    <w:uiPriority w:val="99"/>
    <w:semiHidden/>
    <w:rsid w:val="00B076C4"/>
    <w:rPr>
      <w:rFonts w:ascii="Arial" w:eastAsiaTheme="minorHAnsi" w:hAnsi="Arial"/>
      <w:b/>
      <w:bCs/>
      <w:sz w:val="20"/>
      <w:szCs w:val="20"/>
      <w:lang w:eastAsia="en-US"/>
    </w:rPr>
  </w:style>
  <w:style w:type="paragraph" w:styleId="BalloonText">
    <w:name w:val="Balloon Text"/>
    <w:basedOn w:val="Normal"/>
    <w:link w:val="BalloonTextChar"/>
    <w:uiPriority w:val="99"/>
    <w:semiHidden/>
    <w:unhideWhenUsed/>
    <w:rsid w:val="00B076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C4"/>
    <w:rPr>
      <w:rFonts w:ascii="Tahoma" w:eastAsiaTheme="minorHAnsi" w:hAnsi="Tahoma" w:cs="Tahoma"/>
      <w:sz w:val="16"/>
      <w:szCs w:val="16"/>
      <w:lang w:eastAsia="en-US"/>
    </w:rPr>
  </w:style>
  <w:style w:type="paragraph" w:styleId="BodyText">
    <w:name w:val="Body Text"/>
    <w:basedOn w:val="Normal"/>
    <w:link w:val="BodyTextChar"/>
    <w:uiPriority w:val="99"/>
    <w:rsid w:val="000D5160"/>
    <w:pPr>
      <w:spacing w:after="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0D5160"/>
    <w:rPr>
      <w:rFonts w:ascii="Times New Roman" w:eastAsia="Times New Roman" w:hAnsi="Times New Roman" w:cs="Times New Roman"/>
      <w:lang w:eastAsia="en-US"/>
    </w:rPr>
  </w:style>
  <w:style w:type="table" w:customStyle="1" w:styleId="TableGrid1">
    <w:name w:val="Table Grid1"/>
    <w:basedOn w:val="TableNormal"/>
    <w:next w:val="TableGrid"/>
    <w:uiPriority w:val="59"/>
    <w:rsid w:val="000D5160"/>
    <w:pPr>
      <w:spacing w:after="0"/>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D5160"/>
    <w:pPr>
      <w:spacing w:after="0"/>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D5160"/>
    <w:pPr>
      <w:spacing w:after="0"/>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7BD"/>
    <w:pPr>
      <w:spacing w:after="240"/>
    </w:pPr>
    <w:rPr>
      <w:rFonts w:ascii="Arial" w:eastAsiaTheme="minorHAnsi"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17BD"/>
    <w:pPr>
      <w:spacing w:after="0"/>
    </w:pPr>
    <w:rPr>
      <w:rFonts w:ascii="Arial" w:eastAsiaTheme="minorHAns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17BD"/>
    <w:pPr>
      <w:autoSpaceDE w:val="0"/>
      <w:autoSpaceDN w:val="0"/>
      <w:adjustRightInd w:val="0"/>
      <w:spacing w:after="0"/>
    </w:pPr>
    <w:rPr>
      <w:rFonts w:ascii="Calibri" w:eastAsia="Calibri" w:hAnsi="Calibri" w:cs="Calibri"/>
      <w:color w:val="000000"/>
      <w:lang w:eastAsia="en-US"/>
    </w:rPr>
  </w:style>
  <w:style w:type="paragraph" w:customStyle="1" w:styleId="Normal1">
    <w:name w:val="Normal1"/>
    <w:rsid w:val="005817BD"/>
    <w:pPr>
      <w:spacing w:after="0"/>
    </w:pPr>
    <w:rPr>
      <w:rFonts w:ascii="Arial" w:eastAsia="Arial" w:hAnsi="Arial" w:cs="Arial"/>
      <w:color w:val="000000"/>
      <w:szCs w:val="20"/>
      <w:lang w:eastAsia="en-US"/>
    </w:rPr>
  </w:style>
  <w:style w:type="paragraph" w:styleId="ListParagraph">
    <w:name w:val="List Paragraph"/>
    <w:basedOn w:val="Normal"/>
    <w:uiPriority w:val="34"/>
    <w:qFormat/>
    <w:rsid w:val="005817BD"/>
    <w:pPr>
      <w:spacing w:after="0"/>
      <w:ind w:left="720"/>
      <w:contextualSpacing/>
    </w:pPr>
    <w:rPr>
      <w:rFonts w:eastAsia="Calibri" w:cs="Times New Roman"/>
    </w:rPr>
  </w:style>
  <w:style w:type="paragraph" w:styleId="Header">
    <w:name w:val="header"/>
    <w:basedOn w:val="Normal"/>
    <w:link w:val="HeaderChar"/>
    <w:uiPriority w:val="99"/>
    <w:unhideWhenUsed/>
    <w:rsid w:val="00DA195D"/>
    <w:pPr>
      <w:tabs>
        <w:tab w:val="center" w:pos="4680"/>
        <w:tab w:val="right" w:pos="9360"/>
      </w:tabs>
      <w:spacing w:after="0"/>
    </w:pPr>
  </w:style>
  <w:style w:type="character" w:customStyle="1" w:styleId="HeaderChar">
    <w:name w:val="Header Char"/>
    <w:basedOn w:val="DefaultParagraphFont"/>
    <w:link w:val="Header"/>
    <w:uiPriority w:val="99"/>
    <w:rsid w:val="00DA195D"/>
    <w:rPr>
      <w:rFonts w:ascii="Arial" w:eastAsiaTheme="minorHAnsi" w:hAnsi="Arial"/>
      <w:szCs w:val="22"/>
      <w:lang w:eastAsia="en-US"/>
    </w:rPr>
  </w:style>
  <w:style w:type="paragraph" w:styleId="Footer">
    <w:name w:val="footer"/>
    <w:basedOn w:val="Normal"/>
    <w:link w:val="FooterChar"/>
    <w:uiPriority w:val="99"/>
    <w:unhideWhenUsed/>
    <w:rsid w:val="00DA195D"/>
    <w:pPr>
      <w:tabs>
        <w:tab w:val="center" w:pos="4680"/>
        <w:tab w:val="right" w:pos="9360"/>
      </w:tabs>
      <w:spacing w:after="0"/>
    </w:pPr>
  </w:style>
  <w:style w:type="character" w:customStyle="1" w:styleId="FooterChar">
    <w:name w:val="Footer Char"/>
    <w:basedOn w:val="DefaultParagraphFont"/>
    <w:link w:val="Footer"/>
    <w:uiPriority w:val="99"/>
    <w:rsid w:val="00DA195D"/>
    <w:rPr>
      <w:rFonts w:ascii="Arial" w:eastAsiaTheme="minorHAnsi" w:hAnsi="Arial"/>
      <w:szCs w:val="22"/>
      <w:lang w:eastAsia="en-US"/>
    </w:rPr>
  </w:style>
  <w:style w:type="character" w:styleId="Hyperlink">
    <w:name w:val="Hyperlink"/>
    <w:basedOn w:val="DefaultParagraphFont"/>
    <w:uiPriority w:val="99"/>
    <w:unhideWhenUsed/>
    <w:rsid w:val="00311F30"/>
    <w:rPr>
      <w:color w:val="0000FF" w:themeColor="hyperlink"/>
      <w:u w:val="single"/>
    </w:rPr>
  </w:style>
  <w:style w:type="character" w:styleId="CommentReference">
    <w:name w:val="annotation reference"/>
    <w:basedOn w:val="DefaultParagraphFont"/>
    <w:uiPriority w:val="99"/>
    <w:semiHidden/>
    <w:unhideWhenUsed/>
    <w:rsid w:val="00B076C4"/>
    <w:rPr>
      <w:sz w:val="16"/>
      <w:szCs w:val="16"/>
    </w:rPr>
  </w:style>
  <w:style w:type="paragraph" w:styleId="CommentText">
    <w:name w:val="annotation text"/>
    <w:basedOn w:val="Normal"/>
    <w:link w:val="CommentTextChar"/>
    <w:uiPriority w:val="99"/>
    <w:semiHidden/>
    <w:unhideWhenUsed/>
    <w:rsid w:val="00B076C4"/>
    <w:rPr>
      <w:sz w:val="20"/>
      <w:szCs w:val="20"/>
    </w:rPr>
  </w:style>
  <w:style w:type="character" w:customStyle="1" w:styleId="CommentTextChar">
    <w:name w:val="Comment Text Char"/>
    <w:basedOn w:val="DefaultParagraphFont"/>
    <w:link w:val="CommentText"/>
    <w:uiPriority w:val="99"/>
    <w:semiHidden/>
    <w:rsid w:val="00B076C4"/>
    <w:rPr>
      <w:rFonts w:ascii="Arial" w:eastAsiaTheme="minorHAnsi" w:hAnsi="Arial"/>
      <w:sz w:val="20"/>
      <w:szCs w:val="20"/>
      <w:lang w:eastAsia="en-US"/>
    </w:rPr>
  </w:style>
  <w:style w:type="paragraph" w:styleId="CommentSubject">
    <w:name w:val="annotation subject"/>
    <w:basedOn w:val="CommentText"/>
    <w:next w:val="CommentText"/>
    <w:link w:val="CommentSubjectChar"/>
    <w:uiPriority w:val="99"/>
    <w:semiHidden/>
    <w:unhideWhenUsed/>
    <w:rsid w:val="00B076C4"/>
    <w:rPr>
      <w:b/>
      <w:bCs/>
    </w:rPr>
  </w:style>
  <w:style w:type="character" w:customStyle="1" w:styleId="CommentSubjectChar">
    <w:name w:val="Comment Subject Char"/>
    <w:basedOn w:val="CommentTextChar"/>
    <w:link w:val="CommentSubject"/>
    <w:uiPriority w:val="99"/>
    <w:semiHidden/>
    <w:rsid w:val="00B076C4"/>
    <w:rPr>
      <w:rFonts w:ascii="Arial" w:eastAsiaTheme="minorHAnsi" w:hAnsi="Arial"/>
      <w:b/>
      <w:bCs/>
      <w:sz w:val="20"/>
      <w:szCs w:val="20"/>
      <w:lang w:eastAsia="en-US"/>
    </w:rPr>
  </w:style>
  <w:style w:type="paragraph" w:styleId="BalloonText">
    <w:name w:val="Balloon Text"/>
    <w:basedOn w:val="Normal"/>
    <w:link w:val="BalloonTextChar"/>
    <w:uiPriority w:val="99"/>
    <w:semiHidden/>
    <w:unhideWhenUsed/>
    <w:rsid w:val="00B076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C4"/>
    <w:rPr>
      <w:rFonts w:ascii="Tahoma" w:eastAsiaTheme="minorHAnsi" w:hAnsi="Tahoma" w:cs="Tahoma"/>
      <w:sz w:val="16"/>
      <w:szCs w:val="16"/>
      <w:lang w:eastAsia="en-US"/>
    </w:rPr>
  </w:style>
  <w:style w:type="paragraph" w:styleId="BodyText">
    <w:name w:val="Body Text"/>
    <w:basedOn w:val="Normal"/>
    <w:link w:val="BodyTextChar"/>
    <w:uiPriority w:val="99"/>
    <w:rsid w:val="000D5160"/>
    <w:pPr>
      <w:spacing w:after="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0D5160"/>
    <w:rPr>
      <w:rFonts w:ascii="Times New Roman" w:eastAsia="Times New Roman" w:hAnsi="Times New Roman" w:cs="Times New Roman"/>
      <w:lang w:eastAsia="en-US"/>
    </w:rPr>
  </w:style>
  <w:style w:type="table" w:customStyle="1" w:styleId="TableGrid1">
    <w:name w:val="Table Grid1"/>
    <w:basedOn w:val="TableNormal"/>
    <w:next w:val="TableGrid"/>
    <w:uiPriority w:val="59"/>
    <w:rsid w:val="000D5160"/>
    <w:pPr>
      <w:spacing w:after="0"/>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D5160"/>
    <w:pPr>
      <w:spacing w:after="0"/>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D5160"/>
    <w:pPr>
      <w:spacing w:after="0"/>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722319">
      <w:bodyDiv w:val="1"/>
      <w:marLeft w:val="0"/>
      <w:marRight w:val="0"/>
      <w:marTop w:val="0"/>
      <w:marBottom w:val="0"/>
      <w:divBdr>
        <w:top w:val="none" w:sz="0" w:space="0" w:color="auto"/>
        <w:left w:val="none" w:sz="0" w:space="0" w:color="auto"/>
        <w:bottom w:val="none" w:sz="0" w:space="0" w:color="auto"/>
        <w:right w:val="none" w:sz="0" w:space="0" w:color="auto"/>
      </w:divBdr>
      <w:divsChild>
        <w:div w:id="1184980495">
          <w:marLeft w:val="547"/>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regon.gov/ode/schools-and-districts/grants/mentoring/Pages/default.aspx"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regon.gov/ode/schools-and-districts/grants/mentoring/Documents/final-mps-rubric.docx"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www.oregon.gov/ode/schools-and-districts/grants/mentoring/Documents/oregon-mentoring-program-standards.pdf" TargetMode="External"/><Relationship Id="rId4" Type="http://schemas.microsoft.com/office/2007/relationships/stylesWithEffects" Target="stylesWithEffects.xml"/><Relationship Id="rId9" Type="http://schemas.openxmlformats.org/officeDocument/2006/relationships/hyperlink" Target="https://www.oregon.gov/ode/schools-and-districts/grants/mentoring/Documents/final-mps-rubric.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63E673E4BBC74AA8623159A1A87A40" ma:contentTypeVersion="6" ma:contentTypeDescription="Create a new document." ma:contentTypeScope="" ma:versionID="60f1e7f8937b1335f560332633e790ab">
  <xsd:schema xmlns:xsd="http://www.w3.org/2001/XMLSchema" xmlns:xs="http://www.w3.org/2001/XMLSchema" xmlns:p="http://schemas.microsoft.com/office/2006/metadata/properties" xmlns:ns1="http://schemas.microsoft.com/sharepoint/v3" xmlns:ns2="28844de8-4efb-41b0-b7a9-63837aa05f4d" targetNamespace="http://schemas.microsoft.com/office/2006/metadata/properties" ma:root="true" ma:fieldsID="7003abda0c10cdfa5520dc51f09a84ab" ns1:_="" ns2:_="">
    <xsd:import namespace="http://schemas.microsoft.com/sharepoint/v3"/>
    <xsd:import namespace="28844de8-4efb-41b0-b7a9-63837aa05f4d"/>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44de8-4efb-41b0-b7a9-63837aa05f4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28844de8-4efb-41b0-b7a9-63837aa05f4d">2017-07-06T07:00:00+00:00</Remediation_x0020_Date>
    <Estimated_x0020_Creation_x0020_Date xmlns="28844de8-4efb-41b0-b7a9-63837aa05f4d">2017-07-06T07:00:00+00:00</Estimated_x0020_Creation_x0020_Date>
    <Priority xmlns="28844de8-4efb-41b0-b7a9-63837aa05f4d">New</Priority>
  </documentManagement>
</p:properties>
</file>

<file path=customXml/itemProps1.xml><?xml version="1.0" encoding="utf-8"?>
<ds:datastoreItem xmlns:ds="http://schemas.openxmlformats.org/officeDocument/2006/customXml" ds:itemID="{50E18944-ED80-4F44-A14B-7BABA225E4A2}"/>
</file>

<file path=customXml/itemProps2.xml><?xml version="1.0" encoding="utf-8"?>
<ds:datastoreItem xmlns:ds="http://schemas.openxmlformats.org/officeDocument/2006/customXml" ds:itemID="{CCF1207F-AA52-4AC4-950E-71222B2AF88A}"/>
</file>

<file path=customXml/itemProps3.xml><?xml version="1.0" encoding="utf-8"?>
<ds:datastoreItem xmlns:ds="http://schemas.openxmlformats.org/officeDocument/2006/customXml" ds:itemID="{0868ABCA-B515-44FB-A1E1-ABA02285D897}"/>
</file>

<file path=customXml/itemProps4.xml><?xml version="1.0" encoding="utf-8"?>
<ds:datastoreItem xmlns:ds="http://schemas.openxmlformats.org/officeDocument/2006/customXml" ds:itemID="{857C6968-01F4-4B24-B41D-41EC0D60B1C5}"/>
</file>

<file path=docProps/app.xml><?xml version="1.0" encoding="utf-8"?>
<Properties xmlns="http://schemas.openxmlformats.org/officeDocument/2006/extended-properties" xmlns:vt="http://schemas.openxmlformats.org/officeDocument/2006/docPropsVTypes">
  <Template>Normal</Template>
  <TotalTime>16</TotalTime>
  <Pages>17</Pages>
  <Words>4381</Words>
  <Characters>24974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29297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Western Oregon University</dc:creator>
  <cp:lastModifiedBy>DUMAS Sheli</cp:lastModifiedBy>
  <cp:revision>4</cp:revision>
  <dcterms:created xsi:type="dcterms:W3CDTF">2017-04-13T19:46:00Z</dcterms:created>
  <dcterms:modified xsi:type="dcterms:W3CDTF">2017-07-06T20:27:00Z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0x010100D463E673E4BBC74AA8623159A1A87A40</vt:lpwstr>
  </property>
</Properties>
</file>