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93" w:rsidRDefault="00150E93" w:rsidP="00150E93">
      <w:r>
        <w:t>In 2018-2019 school year, the Oregon Mentoring Program (OMP) received a grant from OEA Choice Trust.  This grant funded five OMP Pilot Projects to work on developing a culture of wellness in their mentors and beginning educators by building resiliency, understanding vicarious trauma and developing self-care strategies.  These resources were developed by the OMP Pilot Projects.</w:t>
      </w:r>
    </w:p>
    <w:p w:rsidR="00150E93" w:rsidRDefault="00150E93" w:rsidP="00150E93">
      <w:r>
        <w:t xml:space="preserve">These resources were submitted by the </w:t>
      </w:r>
      <w:r w:rsidR="00757169">
        <w:t>Mentoring for Excellence</w:t>
      </w:r>
      <w:r>
        <w:t>, thei</w:t>
      </w:r>
      <w:r w:rsidR="00757169">
        <w:t>r participating school district is Portland Public</w:t>
      </w:r>
      <w:r>
        <w:t>.</w:t>
      </w:r>
    </w:p>
    <w:p w:rsidR="00135A46" w:rsidRDefault="00135A46"/>
    <w:p w:rsidR="00BA19C9" w:rsidRDefault="00F7076D">
      <w:hyperlink r:id="rId4" w:history="1">
        <w:r w:rsidR="00F27799" w:rsidRPr="00F7076D">
          <w:rPr>
            <w:rStyle w:val="Hyperlink"/>
          </w:rPr>
          <w:t>Action Plan</w:t>
        </w:r>
      </w:hyperlink>
    </w:p>
    <w:p w:rsidR="0044395B" w:rsidRDefault="00F7076D">
      <w:hyperlink r:id="rId5" w:history="1">
        <w:r w:rsidR="0044395B" w:rsidRPr="00F7076D">
          <w:rPr>
            <w:rStyle w:val="Hyperlink"/>
          </w:rPr>
          <w:t>Discussion Log</w:t>
        </w:r>
      </w:hyperlink>
    </w:p>
    <w:p w:rsidR="0044395B" w:rsidRDefault="00F7076D">
      <w:hyperlink r:id="rId6" w:history="1">
        <w:r w:rsidR="0044395B" w:rsidRPr="00F7076D">
          <w:rPr>
            <w:rStyle w:val="Hyperlink"/>
          </w:rPr>
          <w:t>Sample Discussion Log</w:t>
        </w:r>
      </w:hyperlink>
    </w:p>
    <w:p w:rsidR="0044395B" w:rsidRDefault="00F7076D">
      <w:hyperlink r:id="rId7" w:history="1">
        <w:r w:rsidR="00AD476B" w:rsidRPr="00F7076D">
          <w:rPr>
            <w:rStyle w:val="Hyperlink"/>
          </w:rPr>
          <w:t>Self-Care Inventory</w:t>
        </w:r>
      </w:hyperlink>
    </w:p>
    <w:p w:rsidR="00CA3688" w:rsidRDefault="00F7076D">
      <w:hyperlink r:id="rId8" w:history="1">
        <w:r w:rsidR="00CA3688" w:rsidRPr="00F7076D">
          <w:rPr>
            <w:rStyle w:val="Hyperlink"/>
          </w:rPr>
          <w:t>Self-Care for Teachers</w:t>
        </w:r>
      </w:hyperlink>
    </w:p>
    <w:p w:rsidR="00D81505" w:rsidRDefault="00F7076D">
      <w:hyperlink r:id="rId9" w:history="1">
        <w:r w:rsidR="00D81505" w:rsidRPr="00F7076D">
          <w:rPr>
            <w:rStyle w:val="Hyperlink"/>
          </w:rPr>
          <w:t>Self-Care Habit Ideas</w:t>
        </w:r>
      </w:hyperlink>
    </w:p>
    <w:p w:rsidR="008643E2" w:rsidRDefault="00F7076D">
      <w:hyperlink r:id="rId10" w:history="1">
        <w:proofErr w:type="spellStart"/>
        <w:r w:rsidR="008643E2" w:rsidRPr="00F7076D">
          <w:rPr>
            <w:rStyle w:val="Hyperlink"/>
          </w:rPr>
          <w:t>Proqol</w:t>
        </w:r>
        <w:proofErr w:type="spellEnd"/>
        <w:r w:rsidR="008643E2" w:rsidRPr="00F7076D">
          <w:rPr>
            <w:rStyle w:val="Hyperlink"/>
          </w:rPr>
          <w:t>-V – Professional Quality of Life Scale</w:t>
        </w:r>
      </w:hyperlink>
    </w:p>
    <w:p w:rsidR="008643E2" w:rsidRDefault="00F7076D">
      <w:hyperlink r:id="rId11" w:history="1">
        <w:r w:rsidR="008643E2" w:rsidRPr="00F7076D">
          <w:rPr>
            <w:rStyle w:val="Hyperlink"/>
          </w:rPr>
          <w:t>Proqol.org Helper Pocket Card</w:t>
        </w:r>
      </w:hyperlink>
      <w:bookmarkStart w:id="0" w:name="_GoBack"/>
      <w:bookmarkEnd w:id="0"/>
    </w:p>
    <w:p w:rsidR="00911EE6" w:rsidRDefault="00F7076D">
      <w:hyperlink r:id="rId12" w:history="1">
        <w:r w:rsidR="00911EE6" w:rsidRPr="00F7076D">
          <w:rPr>
            <w:rStyle w:val="Hyperlink"/>
          </w:rPr>
          <w:t>Resilience Intro to Admin Mentors</w:t>
        </w:r>
      </w:hyperlink>
      <w:r w:rsidR="00911EE6">
        <w:t xml:space="preserve"> – Building Resilient Teams </w:t>
      </w:r>
    </w:p>
    <w:p w:rsidR="00911EE6" w:rsidRDefault="00F7076D">
      <w:hyperlink r:id="rId13" w:history="1">
        <w:r w:rsidR="00911EE6" w:rsidRPr="00F7076D">
          <w:rPr>
            <w:rStyle w:val="Hyperlink"/>
          </w:rPr>
          <w:t>Self-Awareness, Strategy and Support</w:t>
        </w:r>
      </w:hyperlink>
      <w:r w:rsidR="00911EE6">
        <w:t xml:space="preserve"> – Teacher Mentors </w:t>
      </w:r>
    </w:p>
    <w:p w:rsidR="00911EE6" w:rsidRDefault="00F7076D">
      <w:hyperlink r:id="rId14" w:history="1">
        <w:r w:rsidR="00911EE6" w:rsidRPr="00F7076D">
          <w:rPr>
            <w:rStyle w:val="Hyperlink"/>
          </w:rPr>
          <w:t>Social Support Changes</w:t>
        </w:r>
      </w:hyperlink>
      <w:r w:rsidR="00911EE6">
        <w:t xml:space="preserve"> – in the work &amp; in us Teacher Mentors </w:t>
      </w:r>
    </w:p>
    <w:p w:rsidR="00911EE6" w:rsidRDefault="00F7076D">
      <w:hyperlink r:id="rId15" w:history="1">
        <w:r w:rsidR="00911EE6" w:rsidRPr="00F7076D">
          <w:rPr>
            <w:rStyle w:val="Hyperlink"/>
          </w:rPr>
          <w:t>Why does Wellness Matter?</w:t>
        </w:r>
      </w:hyperlink>
      <w:r w:rsidR="00911EE6">
        <w:t xml:space="preserve"> – </w:t>
      </w:r>
      <w:r w:rsidR="00F9779C">
        <w:t>Teacher</w:t>
      </w:r>
      <w:r w:rsidR="00911EE6">
        <w:t xml:space="preserve"> mentor </w:t>
      </w:r>
    </w:p>
    <w:p w:rsidR="00911EE6" w:rsidRDefault="00F7076D">
      <w:hyperlink r:id="rId16" w:history="1">
        <w:r w:rsidR="00F9779C" w:rsidRPr="00F7076D">
          <w:rPr>
            <w:rStyle w:val="Hyperlink"/>
          </w:rPr>
          <w:t>Trauma-Exposed Work</w:t>
        </w:r>
      </w:hyperlink>
      <w:r w:rsidR="00F9779C">
        <w:t xml:space="preserve"> – T</w:t>
      </w:r>
      <w:r w:rsidR="00911EE6">
        <w:t xml:space="preserve">eacher mentors </w:t>
      </w:r>
    </w:p>
    <w:sectPr w:rsidR="00911EE6" w:rsidSect="00D72FB5">
      <w:pgSz w:w="12240" w:h="15840"/>
      <w:pgMar w:top="1440" w:right="1440" w:bottom="1440" w:left="1440" w:header="720" w:footer="720" w:gutter="0"/>
      <w:pgBorders w:offsetFrom="page">
        <w:top w:val="thinThickThinSmallGap" w:sz="24" w:space="24" w:color="C2D69B" w:themeColor="accent3" w:themeTint="99"/>
        <w:left w:val="thinThickThinSmallGap" w:sz="24" w:space="24" w:color="C2D69B" w:themeColor="accent3" w:themeTint="99"/>
        <w:bottom w:val="thinThickThinSmallGap" w:sz="24" w:space="24" w:color="C2D69B" w:themeColor="accent3" w:themeTint="99"/>
        <w:right w:val="thinThickThinSmallGap" w:sz="24" w:space="24" w:color="C2D69B" w:themeColor="accent3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93"/>
    <w:rsid w:val="0009345E"/>
    <w:rsid w:val="000C14A2"/>
    <w:rsid w:val="000D36B7"/>
    <w:rsid w:val="00135A46"/>
    <w:rsid w:val="00150E93"/>
    <w:rsid w:val="0022037B"/>
    <w:rsid w:val="00223DAF"/>
    <w:rsid w:val="00295954"/>
    <w:rsid w:val="00346621"/>
    <w:rsid w:val="00396A27"/>
    <w:rsid w:val="003F6983"/>
    <w:rsid w:val="004024D8"/>
    <w:rsid w:val="004159AA"/>
    <w:rsid w:val="0041784C"/>
    <w:rsid w:val="0044395B"/>
    <w:rsid w:val="00465BAE"/>
    <w:rsid w:val="004B38C1"/>
    <w:rsid w:val="004E055F"/>
    <w:rsid w:val="005110C4"/>
    <w:rsid w:val="00712E0C"/>
    <w:rsid w:val="00757169"/>
    <w:rsid w:val="008643E2"/>
    <w:rsid w:val="00895056"/>
    <w:rsid w:val="00902DB1"/>
    <w:rsid w:val="00911EE6"/>
    <w:rsid w:val="00AB351A"/>
    <w:rsid w:val="00AD476B"/>
    <w:rsid w:val="00B00F77"/>
    <w:rsid w:val="00B01343"/>
    <w:rsid w:val="00B56B6A"/>
    <w:rsid w:val="00BA19C9"/>
    <w:rsid w:val="00CA3688"/>
    <w:rsid w:val="00CB56F4"/>
    <w:rsid w:val="00D72FB5"/>
    <w:rsid w:val="00D81505"/>
    <w:rsid w:val="00DD212E"/>
    <w:rsid w:val="00E70EDF"/>
    <w:rsid w:val="00E73AC0"/>
    <w:rsid w:val="00F27799"/>
    <w:rsid w:val="00F7076D"/>
    <w:rsid w:val="00F9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E53E"/>
  <w15:chartTrackingRefBased/>
  <w15:docId w15:val="{79FE7057-75AF-4F5C-8B14-E13B5DE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93"/>
    <w:pPr>
      <w:spacing w:before="16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pps_slefcareforteachers.docx" TargetMode="External"/><Relationship Id="rId13" Type="http://schemas.openxmlformats.org/officeDocument/2006/relationships/hyperlink" Target="https://www.oregon.gov/ode/schools-and-districts/grants/mentoring/Documents/pps_selfawarenessstrategysupport.ppt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oregon.gov/ode/schools-and-districts/grants/mentoring/Documents/pps_selfcareinventory.docx" TargetMode="External"/><Relationship Id="rId12" Type="http://schemas.openxmlformats.org/officeDocument/2006/relationships/hyperlink" Target="https://www.oregon.gov/ode/schools-and-districts/grants/mentoring/Documents/pps_ResilienceIntrotoAdminMentors.ppt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oregon.gov/ode/schools-and-districts/grants/mentoring/Documents/pps_traumaexposedwork.pptx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oregon.gov/ode/schools-and-districts/grants/mentoring/Documents/pps_samplediscussionlog.docx" TargetMode="External"/><Relationship Id="rId11" Type="http://schemas.openxmlformats.org/officeDocument/2006/relationships/hyperlink" Target="https://www.oregon.gov/ode/schools-and-districts/grants/mentoring/Documents/pps_proqolorghelperpocketcard.pdf" TargetMode="External"/><Relationship Id="rId5" Type="http://schemas.openxmlformats.org/officeDocument/2006/relationships/hyperlink" Target="https://www.oregon.gov/ode/schools-and-districts/grants/mentoring/Documents/pps_discussionlog.docx" TargetMode="External"/><Relationship Id="rId15" Type="http://schemas.openxmlformats.org/officeDocument/2006/relationships/hyperlink" Target="https://www.oregon.gov/ode/schools-and-districts/grants/mentoring/Documents/pps_whydoeswellnessmatter.pptx" TargetMode="External"/><Relationship Id="rId10" Type="http://schemas.openxmlformats.org/officeDocument/2006/relationships/hyperlink" Target="https://www.oregon.gov/ode/schools-and-districts/grants/mentoring/Documents/pps_proqolv.docx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s://www.oregon.gov/ode/schools-and-districts/grants/mentoring/Documents/pps_ActionPlan.docx" TargetMode="External"/><Relationship Id="rId9" Type="http://schemas.openxmlformats.org/officeDocument/2006/relationships/hyperlink" Target="https://www.oregon.gov/ode/schools-and-districts/grants/mentoring/Documents/pps_selfcarehabitideas.docx" TargetMode="External"/><Relationship Id="rId14" Type="http://schemas.openxmlformats.org/officeDocument/2006/relationships/hyperlink" Target="https://www.oregon.gov/ode/schools-and-districts/grants/mentoring/Documents/pps_socialsupportchanges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2019-07-18T22:20:49+00:00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AEF07881-7A0E-45ED-9BA1-B3E3897480DB}"/>
</file>

<file path=customXml/itemProps2.xml><?xml version="1.0" encoding="utf-8"?>
<ds:datastoreItem xmlns:ds="http://schemas.openxmlformats.org/officeDocument/2006/customXml" ds:itemID="{CD577904-6A8D-4058-864D-325D1116BFB1}"/>
</file>

<file path=customXml/itemProps3.xml><?xml version="1.0" encoding="utf-8"?>
<ds:datastoreItem xmlns:ds="http://schemas.openxmlformats.org/officeDocument/2006/customXml" ds:itemID="{4B26C075-3319-40EC-8636-73234B661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7</cp:revision>
  <dcterms:created xsi:type="dcterms:W3CDTF">2019-07-15T19:51:00Z</dcterms:created>
  <dcterms:modified xsi:type="dcterms:W3CDTF">2019-07-16T21:54:00Z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