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6775DE3" w:rsidR="00227105" w:rsidRDefault="0002453D">
      <w:pPr>
        <w:pStyle w:val="Title"/>
        <w:jc w:val="center"/>
        <w:rPr>
          <w:rFonts w:ascii="Calibri" w:eastAsia="Calibri" w:hAnsi="Calibri" w:cs="Calibri"/>
          <w:b/>
          <w:sz w:val="36"/>
          <w:szCs w:val="36"/>
        </w:rPr>
      </w:pPr>
      <w:r>
        <w:rPr>
          <w:rFonts w:ascii="Calibri" w:eastAsia="Calibri" w:hAnsi="Calibri" w:cs="Calibri"/>
          <w:b/>
          <w:sz w:val="36"/>
          <w:szCs w:val="36"/>
        </w:rPr>
        <w:t xml:space="preserve">Tiêu </w:t>
      </w:r>
      <w:r w:rsidR="008D6DCD">
        <w:rPr>
          <w:rFonts w:ascii="Calibri" w:eastAsia="Calibri" w:hAnsi="Calibri" w:cs="Calibri"/>
          <w:b/>
          <w:sz w:val="36"/>
          <w:szCs w:val="36"/>
        </w:rPr>
        <w:t xml:space="preserve">Chuẩn </w:t>
      </w:r>
      <w:r w:rsidR="00C938AC">
        <w:rPr>
          <w:rFonts w:ascii="Calibri" w:eastAsia="Calibri" w:hAnsi="Calibri" w:cs="Calibri"/>
          <w:b/>
          <w:sz w:val="36"/>
          <w:szCs w:val="36"/>
        </w:rPr>
        <w:t>về</w:t>
      </w:r>
      <w:r w:rsidR="00C938AC">
        <w:rPr>
          <w:rFonts w:ascii="Calibri" w:eastAsia="Calibri" w:hAnsi="Calibri" w:cs="Calibri"/>
          <w:b/>
          <w:sz w:val="36"/>
          <w:szCs w:val="36"/>
          <w:lang w:val="vi-VN"/>
        </w:rPr>
        <w:t xml:space="preserve"> </w:t>
      </w:r>
      <w:r w:rsidR="008D6DCD">
        <w:rPr>
          <w:rFonts w:ascii="Calibri" w:eastAsia="Calibri" w:hAnsi="Calibri" w:cs="Calibri"/>
          <w:b/>
          <w:sz w:val="36"/>
          <w:szCs w:val="36"/>
        </w:rPr>
        <w:t xml:space="preserve">Giáo Dục Đại Học &amp; </w:t>
      </w:r>
      <w:r w:rsidR="00B25D2A">
        <w:rPr>
          <w:rFonts w:ascii="Calibri" w:eastAsia="Calibri" w:hAnsi="Calibri" w:cs="Calibri"/>
          <w:b/>
          <w:sz w:val="36"/>
          <w:szCs w:val="36"/>
        </w:rPr>
        <w:t>Kỹ Năng Nghề</w:t>
      </w:r>
      <w:r w:rsidR="00B25D2A">
        <w:rPr>
          <w:rFonts w:ascii="Calibri" w:eastAsia="Calibri" w:hAnsi="Calibri" w:cs="Calibri"/>
          <w:b/>
          <w:sz w:val="36"/>
          <w:szCs w:val="36"/>
          <w:lang w:val="vi-VN"/>
        </w:rPr>
        <w:t xml:space="preserve"> </w:t>
      </w:r>
      <w:r w:rsidR="008D6DCD">
        <w:rPr>
          <w:rFonts w:ascii="Calibri" w:eastAsia="Calibri" w:hAnsi="Calibri" w:cs="Calibri"/>
          <w:b/>
          <w:sz w:val="36"/>
          <w:szCs w:val="36"/>
        </w:rPr>
        <w:t xml:space="preserve">Nghiệp </w:t>
      </w:r>
      <w:r w:rsidR="00B25D2A">
        <w:rPr>
          <w:rFonts w:ascii="Calibri" w:eastAsia="Calibri" w:hAnsi="Calibri" w:cs="Calibri"/>
          <w:b/>
          <w:sz w:val="36"/>
          <w:szCs w:val="36"/>
        </w:rPr>
        <w:t>dành</w:t>
      </w:r>
      <w:r w:rsidR="00B25D2A">
        <w:rPr>
          <w:rFonts w:ascii="Calibri" w:eastAsia="Calibri" w:hAnsi="Calibri" w:cs="Calibri"/>
          <w:b/>
          <w:sz w:val="36"/>
          <w:szCs w:val="36"/>
          <w:lang w:val="vi-VN"/>
        </w:rPr>
        <w:t xml:space="preserve"> cho Học Sinh </w:t>
      </w:r>
      <w:r w:rsidR="008D6DCD">
        <w:rPr>
          <w:rFonts w:ascii="Calibri" w:eastAsia="Calibri" w:hAnsi="Calibri" w:cs="Calibri"/>
          <w:b/>
          <w:sz w:val="36"/>
          <w:szCs w:val="36"/>
        </w:rPr>
        <w:t>Trung Học</w:t>
      </w:r>
      <w:r w:rsidR="00015D8D">
        <w:rPr>
          <w:rFonts w:ascii="Calibri" w:eastAsia="Calibri" w:hAnsi="Calibri" w:cs="Calibri"/>
          <w:b/>
          <w:sz w:val="36"/>
          <w:szCs w:val="36"/>
        </w:rPr>
        <w:t xml:space="preserve"> của </w:t>
      </w:r>
      <w:r>
        <w:rPr>
          <w:rFonts w:ascii="Calibri" w:eastAsia="Calibri" w:hAnsi="Calibri" w:cs="Calibri"/>
          <w:b/>
          <w:sz w:val="36"/>
          <w:szCs w:val="36"/>
        </w:rPr>
        <w:t>Oregon</w:t>
      </w:r>
    </w:p>
    <w:p w14:paraId="00000002" w14:textId="5D27AD9D" w:rsidR="00227105" w:rsidRDefault="0002453D">
      <w:pPr>
        <w:pStyle w:val="Heading1"/>
        <w:rPr>
          <w:rFonts w:ascii="Calibri" w:eastAsia="Calibri" w:hAnsi="Calibri" w:cs="Calibri"/>
          <w:b/>
        </w:rPr>
      </w:pPr>
      <w:bookmarkStart w:id="0" w:name="_q3uwjzdnqpaf" w:colFirst="0" w:colLast="0"/>
      <w:bookmarkEnd w:id="0"/>
      <w:r>
        <w:rPr>
          <w:rFonts w:ascii="Calibri" w:eastAsia="Calibri" w:hAnsi="Calibri" w:cs="Calibri"/>
          <w:b/>
          <w:sz w:val="28"/>
          <w:szCs w:val="28"/>
        </w:rPr>
        <w:t xml:space="preserve">Mục </w:t>
      </w:r>
      <w:r w:rsidR="008D6DCD">
        <w:rPr>
          <w:rFonts w:ascii="Calibri" w:eastAsia="Calibri" w:hAnsi="Calibri" w:cs="Calibri"/>
          <w:b/>
          <w:sz w:val="28"/>
          <w:szCs w:val="28"/>
        </w:rPr>
        <w:t>Đích</w:t>
      </w:r>
      <w:r w:rsidR="00015D8D">
        <w:rPr>
          <w:rFonts w:ascii="Calibri" w:eastAsia="Calibri" w:hAnsi="Calibri" w:cs="Calibri"/>
          <w:b/>
          <w:sz w:val="28"/>
          <w:szCs w:val="28"/>
        </w:rPr>
        <w:t xml:space="preserve"> của </w:t>
      </w:r>
      <w:r w:rsidR="008D6DCD">
        <w:rPr>
          <w:rFonts w:ascii="Calibri" w:eastAsia="Calibri" w:hAnsi="Calibri" w:cs="Calibri"/>
          <w:b/>
          <w:sz w:val="28"/>
          <w:szCs w:val="28"/>
        </w:rPr>
        <w:t>Các Yêu Cầu Mới</w:t>
      </w:r>
    </w:p>
    <w:p w14:paraId="216822F4" w14:textId="34DFB5FE" w:rsidR="0019186E" w:rsidRPr="0019186E" w:rsidRDefault="0019186E" w:rsidP="0019186E">
      <w:pPr>
        <w:rPr>
          <w:rFonts w:ascii="Calibri" w:eastAsia="Calibri" w:hAnsi="Calibri" w:cs="Calibri"/>
        </w:rPr>
      </w:pPr>
      <w:bookmarkStart w:id="1" w:name="_Hlk198362420"/>
      <w:r w:rsidRPr="0019186E">
        <w:rPr>
          <w:rFonts w:ascii="Calibri" w:eastAsia="Calibri" w:hAnsi="Calibri" w:cs="Calibri"/>
        </w:rPr>
        <w:t>Các yêu cầu mới nhất</w:t>
      </w:r>
      <w:r w:rsidR="00015D8D">
        <w:rPr>
          <w:rFonts w:ascii="Calibri" w:eastAsia="Calibri" w:hAnsi="Calibri" w:cs="Calibri"/>
        </w:rPr>
        <w:t xml:space="preserve"> về </w:t>
      </w:r>
      <w:r w:rsidRPr="0019186E">
        <w:rPr>
          <w:rFonts w:ascii="Calibri" w:eastAsia="Calibri" w:hAnsi="Calibri" w:cs="Calibri"/>
        </w:rPr>
        <w:t>bằng tốt nghiệp</w:t>
      </w:r>
      <w:r w:rsidR="00015D8D">
        <w:rPr>
          <w:rFonts w:ascii="Calibri" w:eastAsia="Calibri" w:hAnsi="Calibri" w:cs="Calibri"/>
        </w:rPr>
        <w:t xml:space="preserve"> của </w:t>
      </w:r>
      <w:r w:rsidRPr="0019186E">
        <w:rPr>
          <w:rFonts w:ascii="Calibri" w:eastAsia="Calibri" w:hAnsi="Calibri" w:cs="Calibri"/>
        </w:rPr>
        <w:t>Oregon cung cấp cho học sinh thông tin</w:t>
      </w:r>
      <w:r w:rsidR="00015D8D">
        <w:rPr>
          <w:rFonts w:ascii="Calibri" w:eastAsia="Calibri" w:hAnsi="Calibri" w:cs="Calibri"/>
        </w:rPr>
        <w:t xml:space="preserve"> về </w:t>
      </w:r>
      <w:r w:rsidRPr="0019186E">
        <w:rPr>
          <w:rFonts w:ascii="Calibri" w:eastAsia="Calibri" w:hAnsi="Calibri" w:cs="Calibri"/>
        </w:rPr>
        <w:t>kế hoạch tương lai</w:t>
      </w:r>
      <w:r w:rsidR="00015D8D">
        <w:rPr>
          <w:rFonts w:ascii="Calibri" w:eastAsia="Calibri" w:hAnsi="Calibri" w:cs="Calibri"/>
        </w:rPr>
        <w:t xml:space="preserve"> và </w:t>
      </w:r>
      <w:r w:rsidRPr="0019186E">
        <w:rPr>
          <w:rFonts w:ascii="Calibri" w:eastAsia="Calibri" w:hAnsi="Calibri" w:cs="Calibri"/>
        </w:rPr>
        <w:t>tài chính cá nhân cần thiết cho sự thành công</w:t>
      </w:r>
      <w:r w:rsidR="00015D8D">
        <w:rPr>
          <w:rFonts w:ascii="Calibri" w:eastAsia="Calibri" w:hAnsi="Calibri" w:cs="Calibri"/>
        </w:rPr>
        <w:t xml:space="preserve"> của </w:t>
      </w:r>
      <w:r w:rsidRPr="0019186E">
        <w:rPr>
          <w:rFonts w:ascii="Calibri" w:eastAsia="Calibri" w:hAnsi="Calibri" w:cs="Calibri"/>
        </w:rPr>
        <w:t>chính các em</w:t>
      </w:r>
      <w:r w:rsidR="00015D8D">
        <w:rPr>
          <w:rFonts w:ascii="Calibri" w:eastAsia="Calibri" w:hAnsi="Calibri" w:cs="Calibri"/>
        </w:rPr>
        <w:t xml:space="preserve"> và </w:t>
      </w:r>
      <w:r w:rsidRPr="0019186E">
        <w:rPr>
          <w:rFonts w:ascii="Calibri" w:eastAsia="Calibri" w:hAnsi="Calibri" w:cs="Calibri"/>
        </w:rPr>
        <w:t>sự thành công</w:t>
      </w:r>
      <w:r w:rsidR="00015D8D">
        <w:rPr>
          <w:rFonts w:ascii="Calibri" w:eastAsia="Calibri" w:hAnsi="Calibri" w:cs="Calibri"/>
        </w:rPr>
        <w:t xml:space="preserve"> của </w:t>
      </w:r>
      <w:r w:rsidRPr="0019186E">
        <w:rPr>
          <w:rFonts w:ascii="Calibri" w:eastAsia="Calibri" w:hAnsi="Calibri" w:cs="Calibri"/>
        </w:rPr>
        <w:t>các thế hệ tương lai. Các tiêu chuẩn</w:t>
      </w:r>
      <w:r w:rsidR="00015D8D">
        <w:rPr>
          <w:rFonts w:ascii="Calibri" w:eastAsia="Calibri" w:hAnsi="Calibri" w:cs="Calibri"/>
        </w:rPr>
        <w:t xml:space="preserve"> về </w:t>
      </w:r>
      <w:r w:rsidRPr="0019186E">
        <w:rPr>
          <w:rFonts w:ascii="Calibri" w:eastAsia="Calibri" w:hAnsi="Calibri" w:cs="Calibri"/>
        </w:rPr>
        <w:t>nội dung bắt buộc cho mỗi môn học tạo ra một "nền tảng" như nhau cho việc giảng dạy liên quan đến lập kế hoạch trong tương lai, cung cấp cơ sở cho nội dung học mà tất cả học sinh ở Oregon bắt buộc phải nhận được. Các yêu cầu mới cung cấp cho học sinh khả năng tiếp cận kiến thức</w:t>
      </w:r>
      <w:r w:rsidR="00015D8D">
        <w:rPr>
          <w:rFonts w:ascii="Calibri" w:eastAsia="Calibri" w:hAnsi="Calibri" w:cs="Calibri"/>
        </w:rPr>
        <w:t xml:space="preserve"> và </w:t>
      </w:r>
      <w:r w:rsidRPr="0019186E">
        <w:rPr>
          <w:rFonts w:ascii="Calibri" w:eastAsia="Calibri" w:hAnsi="Calibri" w:cs="Calibri"/>
        </w:rPr>
        <w:t>kỹ năng cần thiết để điều hướng hệ thống. Việc giảng dạy các môn học này giúp học sinh có một loạt các kế hoạch sau trung học để xác định các cơ hội cho một tương lai thành công. Mục đích</w:t>
      </w:r>
      <w:r w:rsidR="00015D8D">
        <w:rPr>
          <w:rFonts w:ascii="Calibri" w:eastAsia="Calibri" w:hAnsi="Calibri" w:cs="Calibri"/>
        </w:rPr>
        <w:t xml:space="preserve"> của </w:t>
      </w:r>
      <w:r w:rsidRPr="0019186E">
        <w:rPr>
          <w:rFonts w:ascii="Calibri" w:eastAsia="Calibri" w:hAnsi="Calibri" w:cs="Calibri"/>
        </w:rPr>
        <w:t>các yêu cầu mới nhất</w:t>
      </w:r>
      <w:r w:rsidR="00015D8D">
        <w:rPr>
          <w:rFonts w:ascii="Calibri" w:eastAsia="Calibri" w:hAnsi="Calibri" w:cs="Calibri"/>
        </w:rPr>
        <w:t xml:space="preserve"> về </w:t>
      </w:r>
      <w:r w:rsidRPr="0019186E">
        <w:rPr>
          <w:rFonts w:ascii="Calibri" w:eastAsia="Calibri" w:hAnsi="Calibri" w:cs="Calibri"/>
        </w:rPr>
        <w:t>bằng tốt nghiệp</w:t>
      </w:r>
      <w:r w:rsidR="00015D8D">
        <w:rPr>
          <w:rFonts w:ascii="Calibri" w:eastAsia="Calibri" w:hAnsi="Calibri" w:cs="Calibri"/>
        </w:rPr>
        <w:t xml:space="preserve"> của </w:t>
      </w:r>
      <w:r w:rsidRPr="0019186E">
        <w:rPr>
          <w:rFonts w:ascii="Calibri" w:eastAsia="Calibri" w:hAnsi="Calibri" w:cs="Calibri"/>
        </w:rPr>
        <w:t>Oregon là:</w:t>
      </w:r>
    </w:p>
    <w:bookmarkEnd w:id="1"/>
    <w:p w14:paraId="00000004" w14:textId="7C569A3D" w:rsidR="00227105" w:rsidRDefault="0002453D">
      <w:pPr>
        <w:numPr>
          <w:ilvl w:val="0"/>
          <w:numId w:val="1"/>
        </w:numPr>
        <w:rPr>
          <w:rFonts w:ascii="Calibri" w:eastAsia="Calibri" w:hAnsi="Calibri" w:cs="Calibri"/>
        </w:rPr>
      </w:pPr>
      <w:r>
        <w:rPr>
          <w:rFonts w:ascii="Calibri" w:eastAsia="Calibri" w:hAnsi="Calibri" w:cs="Calibri"/>
        </w:rPr>
        <w:t xml:space="preserve">Cung cấp cho </w:t>
      </w:r>
      <w:r w:rsidR="003F30B9">
        <w:rPr>
          <w:rFonts w:ascii="Calibri" w:eastAsia="Calibri" w:hAnsi="Calibri" w:cs="Calibri"/>
        </w:rPr>
        <w:t>học sinh</w:t>
      </w:r>
      <w:r>
        <w:rPr>
          <w:rFonts w:ascii="Calibri" w:eastAsia="Calibri" w:hAnsi="Calibri" w:cs="Calibri"/>
        </w:rPr>
        <w:t xml:space="preserve"> cơ hội để có được nhiều kỹ năng thực tế </w:t>
      </w:r>
    </w:p>
    <w:p w14:paraId="00000005" w14:textId="7567EDEB" w:rsidR="00227105" w:rsidRDefault="0002453D">
      <w:pPr>
        <w:numPr>
          <w:ilvl w:val="0"/>
          <w:numId w:val="1"/>
        </w:numPr>
        <w:rPr>
          <w:rFonts w:ascii="Calibri" w:eastAsia="Calibri" w:hAnsi="Calibri" w:cs="Calibri"/>
        </w:rPr>
      </w:pPr>
      <w:r>
        <w:rPr>
          <w:rFonts w:ascii="Calibri" w:eastAsia="Calibri" w:hAnsi="Calibri" w:cs="Calibri"/>
        </w:rPr>
        <w:t xml:space="preserve">Cho phép </w:t>
      </w:r>
      <w:r w:rsidR="003F30B9">
        <w:rPr>
          <w:rFonts w:ascii="Calibri" w:eastAsia="Calibri" w:hAnsi="Calibri" w:cs="Calibri"/>
        </w:rPr>
        <w:t>học sinh</w:t>
      </w:r>
      <w:r>
        <w:rPr>
          <w:rFonts w:ascii="Calibri" w:eastAsia="Calibri" w:hAnsi="Calibri" w:cs="Calibri"/>
        </w:rPr>
        <w:t xml:space="preserve"> tập trung vào việc áp dụng thực tế kiến thức tài chính vào nguyện vọng tương lai </w:t>
      </w:r>
    </w:p>
    <w:p w14:paraId="00000006" w14:textId="726A7C5A" w:rsidR="00227105" w:rsidRDefault="0002453D">
      <w:pPr>
        <w:numPr>
          <w:ilvl w:val="0"/>
          <w:numId w:val="1"/>
        </w:numPr>
        <w:rPr>
          <w:rFonts w:ascii="Calibri" w:eastAsia="Calibri" w:hAnsi="Calibri" w:cs="Calibri"/>
        </w:rPr>
      </w:pPr>
      <w:r>
        <w:rPr>
          <w:rFonts w:ascii="Calibri" w:eastAsia="Calibri" w:hAnsi="Calibri" w:cs="Calibri"/>
        </w:rPr>
        <w:t xml:space="preserve">Thiết lập thời gian dành riêng cho tất cả </w:t>
      </w:r>
      <w:r w:rsidR="003F30B9">
        <w:rPr>
          <w:rFonts w:ascii="Calibri" w:eastAsia="Calibri" w:hAnsi="Calibri" w:cs="Calibri"/>
        </w:rPr>
        <w:t>học sinh</w:t>
      </w:r>
      <w:r>
        <w:rPr>
          <w:rFonts w:ascii="Calibri" w:eastAsia="Calibri" w:hAnsi="Calibri" w:cs="Calibri"/>
        </w:rPr>
        <w:t xml:space="preserve"> để nhận được hỗ trợ trong việc phát triển kỹ năng phỏng vấn</w:t>
      </w:r>
      <w:r w:rsidR="00015D8D">
        <w:rPr>
          <w:rFonts w:ascii="Calibri" w:eastAsia="Calibri" w:hAnsi="Calibri" w:cs="Calibri"/>
        </w:rPr>
        <w:t xml:space="preserve"> và </w:t>
      </w:r>
      <w:r>
        <w:rPr>
          <w:rFonts w:ascii="Calibri" w:eastAsia="Calibri" w:hAnsi="Calibri" w:cs="Calibri"/>
        </w:rPr>
        <w:t>sơ yếu lý lịch, nộp đơn xin hỗ trợ tài chính</w:t>
      </w:r>
      <w:r w:rsidR="00015D8D">
        <w:rPr>
          <w:rFonts w:ascii="Calibri" w:eastAsia="Calibri" w:hAnsi="Calibri" w:cs="Calibri"/>
        </w:rPr>
        <w:t xml:space="preserve"> và </w:t>
      </w:r>
      <w:r>
        <w:rPr>
          <w:rFonts w:ascii="Calibri" w:eastAsia="Calibri" w:hAnsi="Calibri" w:cs="Calibri"/>
        </w:rPr>
        <w:t xml:space="preserve">hoàn thành </w:t>
      </w:r>
      <w:r w:rsidR="0019186E">
        <w:rPr>
          <w:rFonts w:ascii="Calibri" w:eastAsia="Calibri" w:hAnsi="Calibri" w:cs="Calibri"/>
        </w:rPr>
        <w:t>đơn xin</w:t>
      </w:r>
      <w:r w:rsidR="0019186E">
        <w:rPr>
          <w:rFonts w:ascii="Calibri" w:eastAsia="Calibri" w:hAnsi="Calibri" w:cs="Calibri"/>
          <w:lang w:val="vi-VN"/>
        </w:rPr>
        <w:t xml:space="preserve"> việc </w:t>
      </w:r>
      <w:r>
        <w:rPr>
          <w:rFonts w:ascii="Calibri" w:eastAsia="Calibri" w:hAnsi="Calibri" w:cs="Calibri"/>
        </w:rPr>
        <w:t xml:space="preserve">và/hoặc </w:t>
      </w:r>
      <w:r w:rsidR="0019186E">
        <w:rPr>
          <w:rFonts w:ascii="Calibri" w:eastAsia="Calibri" w:hAnsi="Calibri" w:cs="Calibri"/>
        </w:rPr>
        <w:t>đơn</w:t>
      </w:r>
      <w:r w:rsidR="0019186E">
        <w:rPr>
          <w:rFonts w:ascii="Calibri" w:eastAsia="Calibri" w:hAnsi="Calibri" w:cs="Calibri"/>
          <w:lang w:val="vi-VN"/>
        </w:rPr>
        <w:t xml:space="preserve"> đăng ký vào </w:t>
      </w:r>
      <w:r>
        <w:rPr>
          <w:rFonts w:ascii="Calibri" w:eastAsia="Calibri" w:hAnsi="Calibri" w:cs="Calibri"/>
        </w:rPr>
        <w:t xml:space="preserve">đại học </w:t>
      </w:r>
    </w:p>
    <w:p w14:paraId="00000007" w14:textId="03257B79" w:rsidR="00227105" w:rsidRDefault="0002453D">
      <w:pPr>
        <w:numPr>
          <w:ilvl w:val="0"/>
          <w:numId w:val="1"/>
        </w:numPr>
        <w:rPr>
          <w:rFonts w:ascii="Calibri" w:eastAsia="Calibri" w:hAnsi="Calibri" w:cs="Calibri"/>
        </w:rPr>
      </w:pPr>
      <w:r>
        <w:rPr>
          <w:rFonts w:ascii="Calibri" w:eastAsia="Calibri" w:hAnsi="Calibri" w:cs="Calibri"/>
        </w:rPr>
        <w:t>Thúc đẩy quá trình chuyển đổi thành công</w:t>
      </w:r>
      <w:r w:rsidR="00015D8D">
        <w:rPr>
          <w:rFonts w:ascii="Calibri" w:eastAsia="Calibri" w:hAnsi="Calibri" w:cs="Calibri"/>
        </w:rPr>
        <w:t xml:space="preserve"> của </w:t>
      </w:r>
      <w:r>
        <w:rPr>
          <w:rFonts w:ascii="Calibri" w:eastAsia="Calibri" w:hAnsi="Calibri" w:cs="Calibri"/>
        </w:rPr>
        <w:t>học sinh sang nghề nghiệp, đại học</w:t>
      </w:r>
      <w:r w:rsidR="00015D8D">
        <w:rPr>
          <w:rFonts w:ascii="Calibri" w:eastAsia="Calibri" w:hAnsi="Calibri" w:cs="Calibri"/>
        </w:rPr>
        <w:t xml:space="preserve"> và </w:t>
      </w:r>
      <w:r>
        <w:rPr>
          <w:rFonts w:ascii="Calibri" w:eastAsia="Calibri" w:hAnsi="Calibri" w:cs="Calibri"/>
        </w:rPr>
        <w:t xml:space="preserve">cuộc sống sau khi </w:t>
      </w:r>
      <w:r w:rsidR="0019186E">
        <w:rPr>
          <w:rFonts w:ascii="Calibri" w:eastAsia="Calibri" w:hAnsi="Calibri" w:cs="Calibri"/>
          <w:lang w:val="vi-VN"/>
        </w:rPr>
        <w:t>học xong chương trình</w:t>
      </w:r>
      <w:r w:rsidR="0019186E" w:rsidRPr="0019186E">
        <w:rPr>
          <w:rFonts w:ascii="Calibri" w:eastAsia="Calibri" w:hAnsi="Calibri" w:cs="Calibri"/>
        </w:rPr>
        <w:t xml:space="preserve"> từ mẫu giáo đến lớp 12.</w:t>
      </w:r>
    </w:p>
    <w:p w14:paraId="00000008" w14:textId="742DF0D9" w:rsidR="00227105" w:rsidRDefault="0002453D">
      <w:pPr>
        <w:pStyle w:val="Heading1"/>
        <w:rPr>
          <w:rFonts w:ascii="Calibri" w:eastAsia="Calibri" w:hAnsi="Calibri" w:cs="Calibri"/>
          <w:b/>
          <w:sz w:val="28"/>
          <w:szCs w:val="28"/>
        </w:rPr>
      </w:pPr>
      <w:r>
        <w:rPr>
          <w:rFonts w:ascii="Calibri" w:eastAsia="Calibri" w:hAnsi="Calibri" w:cs="Calibri"/>
          <w:b/>
          <w:sz w:val="28"/>
          <w:szCs w:val="28"/>
        </w:rPr>
        <w:t xml:space="preserve">Tầm </w:t>
      </w:r>
      <w:r w:rsidR="00D63D45">
        <w:rPr>
          <w:rFonts w:ascii="Calibri" w:eastAsia="Calibri" w:hAnsi="Calibri" w:cs="Calibri"/>
          <w:b/>
          <w:sz w:val="28"/>
          <w:szCs w:val="28"/>
        </w:rPr>
        <w:t>Quan Trọng</w:t>
      </w:r>
      <w:r w:rsidR="00015D8D">
        <w:rPr>
          <w:rFonts w:ascii="Calibri" w:eastAsia="Calibri" w:hAnsi="Calibri" w:cs="Calibri"/>
          <w:b/>
          <w:sz w:val="28"/>
          <w:szCs w:val="28"/>
        </w:rPr>
        <w:t xml:space="preserve"> của </w:t>
      </w:r>
      <w:r w:rsidR="00D63D45">
        <w:rPr>
          <w:rFonts w:ascii="Calibri" w:eastAsia="Calibri" w:hAnsi="Calibri" w:cs="Calibri"/>
          <w:b/>
          <w:sz w:val="28"/>
          <w:szCs w:val="28"/>
        </w:rPr>
        <w:t>Giáo Dục Đại Học</w:t>
      </w:r>
      <w:r w:rsidR="00015D8D">
        <w:rPr>
          <w:rFonts w:ascii="Calibri" w:eastAsia="Calibri" w:hAnsi="Calibri" w:cs="Calibri"/>
          <w:b/>
          <w:sz w:val="28"/>
          <w:szCs w:val="28"/>
        </w:rPr>
        <w:t xml:space="preserve"> và </w:t>
      </w:r>
      <w:r w:rsidR="00D63D45">
        <w:rPr>
          <w:rFonts w:ascii="Calibri" w:eastAsia="Calibri" w:hAnsi="Calibri" w:cs="Calibri"/>
          <w:b/>
          <w:sz w:val="28"/>
          <w:szCs w:val="28"/>
        </w:rPr>
        <w:t>Kỹ Năng Nghề Nghiệp</w:t>
      </w:r>
    </w:p>
    <w:p w14:paraId="00000009" w14:textId="2646766F" w:rsidR="00227105" w:rsidRDefault="00D63D45">
      <w:pPr>
        <w:rPr>
          <w:rFonts w:ascii="Calibri" w:eastAsia="Calibri" w:hAnsi="Calibri" w:cs="Calibri"/>
        </w:rPr>
      </w:pPr>
      <w:r>
        <w:rPr>
          <w:rFonts w:ascii="Calibri" w:eastAsia="Calibri" w:hAnsi="Calibri" w:cs="Calibri"/>
        </w:rPr>
        <w:t>Việc</w:t>
      </w:r>
      <w:r>
        <w:rPr>
          <w:rFonts w:ascii="Calibri" w:eastAsia="Calibri" w:hAnsi="Calibri" w:cs="Calibri"/>
          <w:lang w:val="vi-VN"/>
        </w:rPr>
        <w:t xml:space="preserve"> n</w:t>
      </w:r>
      <w:r w:rsidR="0002453D">
        <w:rPr>
          <w:rFonts w:ascii="Calibri" w:eastAsia="Calibri" w:hAnsi="Calibri" w:cs="Calibri"/>
        </w:rPr>
        <w:t xml:space="preserve">hấn mạnh Giáo </w:t>
      </w:r>
      <w:r>
        <w:rPr>
          <w:rFonts w:ascii="Calibri" w:eastAsia="Calibri" w:hAnsi="Calibri" w:cs="Calibri"/>
        </w:rPr>
        <w:t xml:space="preserve">Dục </w:t>
      </w:r>
      <w:r w:rsidR="0002453D">
        <w:rPr>
          <w:rFonts w:ascii="Calibri" w:eastAsia="Calibri" w:hAnsi="Calibri" w:cs="Calibri"/>
        </w:rPr>
        <w:t xml:space="preserve">Đại </w:t>
      </w:r>
      <w:r>
        <w:rPr>
          <w:rFonts w:ascii="Calibri" w:eastAsia="Calibri" w:hAnsi="Calibri" w:cs="Calibri"/>
        </w:rPr>
        <w:t>Học</w:t>
      </w:r>
      <w:r w:rsidR="00015D8D">
        <w:rPr>
          <w:rFonts w:ascii="Calibri" w:eastAsia="Calibri" w:hAnsi="Calibri" w:cs="Calibri"/>
        </w:rPr>
        <w:t xml:space="preserve"> và </w:t>
      </w:r>
      <w:r w:rsidR="0002453D">
        <w:rPr>
          <w:rFonts w:ascii="Calibri" w:eastAsia="Calibri" w:hAnsi="Calibri" w:cs="Calibri"/>
        </w:rPr>
        <w:t xml:space="preserve">Kỹ </w:t>
      </w:r>
      <w:r>
        <w:rPr>
          <w:rFonts w:ascii="Calibri" w:eastAsia="Calibri" w:hAnsi="Calibri" w:cs="Calibri"/>
        </w:rPr>
        <w:t xml:space="preserve">Năng Nghề Nghiệp </w:t>
      </w:r>
      <w:r w:rsidR="0002453D">
        <w:rPr>
          <w:rFonts w:ascii="Calibri" w:eastAsia="Calibri" w:hAnsi="Calibri" w:cs="Calibri"/>
        </w:rPr>
        <w:t xml:space="preserve">trong giáo dục trung học </w:t>
      </w:r>
      <w:r>
        <w:rPr>
          <w:rFonts w:ascii="Calibri" w:eastAsia="Calibri" w:hAnsi="Calibri" w:cs="Calibri"/>
        </w:rPr>
        <w:t>sẽ</w:t>
      </w:r>
      <w:r>
        <w:rPr>
          <w:rFonts w:ascii="Calibri" w:eastAsia="Calibri" w:hAnsi="Calibri" w:cs="Calibri"/>
          <w:lang w:val="vi-VN"/>
        </w:rPr>
        <w:t xml:space="preserve"> </w:t>
      </w:r>
      <w:r w:rsidR="0002453D">
        <w:rPr>
          <w:rFonts w:ascii="Calibri" w:eastAsia="Calibri" w:hAnsi="Calibri" w:cs="Calibri"/>
        </w:rPr>
        <w:t>trao quyền cho học sinh theo đuổi các lựa chọn sau trung học có ý nghĩa</w:t>
      </w:r>
      <w:r w:rsidR="00015D8D">
        <w:rPr>
          <w:rFonts w:ascii="Calibri" w:eastAsia="Calibri" w:hAnsi="Calibri" w:cs="Calibri"/>
        </w:rPr>
        <w:t xml:space="preserve"> và </w:t>
      </w:r>
      <w:r w:rsidR="0002453D">
        <w:rPr>
          <w:rFonts w:ascii="Calibri" w:eastAsia="Calibri" w:hAnsi="Calibri" w:cs="Calibri"/>
        </w:rPr>
        <w:t xml:space="preserve">tạo cơ hội cho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xml:space="preserve"> phát triển sự nghiệp</w:t>
      </w:r>
      <w:r w:rsidR="00015D8D">
        <w:rPr>
          <w:rFonts w:ascii="Calibri" w:eastAsia="Calibri" w:hAnsi="Calibri" w:cs="Calibri"/>
        </w:rPr>
        <w:t xml:space="preserve"> và </w:t>
      </w:r>
      <w:r w:rsidR="0002453D">
        <w:rPr>
          <w:rFonts w:ascii="Calibri" w:eastAsia="Calibri" w:hAnsi="Calibri" w:cs="Calibri"/>
        </w:rPr>
        <w:t xml:space="preserve">cuộc sống sau khi tốt nghiệp trung học. Các khóa học </w:t>
      </w:r>
      <w:r w:rsidR="003F30B9">
        <w:rPr>
          <w:rFonts w:ascii="Calibri" w:eastAsia="Calibri" w:hAnsi="Calibri" w:cs="Calibri"/>
        </w:rPr>
        <w:t>Giáo Dục Đại Học</w:t>
      </w:r>
      <w:r w:rsidR="00015D8D">
        <w:rPr>
          <w:rFonts w:ascii="Calibri" w:eastAsia="Calibri" w:hAnsi="Calibri" w:cs="Calibri"/>
        </w:rPr>
        <w:t xml:space="preserve"> và </w:t>
      </w:r>
      <w:r w:rsidR="003F30B9">
        <w:rPr>
          <w:rFonts w:ascii="Calibri" w:eastAsia="Calibri" w:hAnsi="Calibri" w:cs="Calibri"/>
        </w:rPr>
        <w:t>Kỹ Năng Nghề Nghiệp</w:t>
      </w:r>
      <w:r w:rsidR="0002453D">
        <w:rPr>
          <w:rFonts w:ascii="Calibri" w:eastAsia="Calibri" w:hAnsi="Calibri" w:cs="Calibri"/>
        </w:rPr>
        <w:t xml:space="preserve"> rất quan trọng đối với học sinh trung học khi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xml:space="preserve"> chuẩn bị bước vào một lực lượng lao động ngày càng cạnh tranh</w:t>
      </w:r>
      <w:r w:rsidR="00015D8D">
        <w:rPr>
          <w:rFonts w:ascii="Calibri" w:eastAsia="Calibri" w:hAnsi="Calibri" w:cs="Calibri"/>
        </w:rPr>
        <w:t xml:space="preserve"> và </w:t>
      </w:r>
      <w:r w:rsidR="0002453D">
        <w:rPr>
          <w:rFonts w:ascii="Calibri" w:eastAsia="Calibri" w:hAnsi="Calibri" w:cs="Calibri"/>
        </w:rPr>
        <w:t xml:space="preserve">năng động. Điều cần thiết là học sinh trung học phải nhận được hướng dẫn này vì nó cung cấp cho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xml:space="preserve"> cơ hội đưa ra quyết định sáng suốt</w:t>
      </w:r>
      <w:r w:rsidR="00015D8D">
        <w:rPr>
          <w:rFonts w:ascii="Calibri" w:eastAsia="Calibri" w:hAnsi="Calibri" w:cs="Calibri"/>
        </w:rPr>
        <w:t xml:space="preserve"> về </w:t>
      </w:r>
      <w:r w:rsidR="0002453D">
        <w:rPr>
          <w:rFonts w:ascii="Calibri" w:eastAsia="Calibri" w:hAnsi="Calibri" w:cs="Calibri"/>
        </w:rPr>
        <w:t xml:space="preserve">giáo dục sau trung học, </w:t>
      </w:r>
      <w:r>
        <w:rPr>
          <w:rFonts w:ascii="Calibri" w:eastAsia="Calibri" w:hAnsi="Calibri" w:cs="Calibri"/>
        </w:rPr>
        <w:t>nghề nghiệp</w:t>
      </w:r>
      <w:r w:rsidR="00015D8D">
        <w:rPr>
          <w:rFonts w:ascii="Calibri" w:eastAsia="Calibri" w:hAnsi="Calibri" w:cs="Calibri"/>
        </w:rPr>
        <w:t xml:space="preserve"> và </w:t>
      </w:r>
      <w:r w:rsidR="0002453D">
        <w:rPr>
          <w:rFonts w:ascii="Calibri" w:eastAsia="Calibri" w:hAnsi="Calibri" w:cs="Calibri"/>
        </w:rPr>
        <w:t>mục tiêu cuộc sống</w:t>
      </w:r>
      <w:r w:rsidR="00015D8D">
        <w:rPr>
          <w:rFonts w:ascii="Calibri" w:eastAsia="Calibri" w:hAnsi="Calibri" w:cs="Calibri"/>
        </w:rPr>
        <w:t xml:space="preserve"> của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Bằng cách học cách dự đoán những thách thức</w:t>
      </w:r>
      <w:r w:rsidR="00015D8D">
        <w:rPr>
          <w:rFonts w:ascii="Calibri" w:eastAsia="Calibri" w:hAnsi="Calibri" w:cs="Calibri"/>
        </w:rPr>
        <w:t xml:space="preserve"> và </w:t>
      </w:r>
      <w:r w:rsidR="0002453D">
        <w:rPr>
          <w:rFonts w:ascii="Calibri" w:eastAsia="Calibri" w:hAnsi="Calibri" w:cs="Calibri"/>
        </w:rPr>
        <w:t>cơ hội, học sinh có được khả năng vượt qua những bất ổn</w:t>
      </w:r>
      <w:r w:rsidR="00015D8D">
        <w:rPr>
          <w:rFonts w:ascii="Calibri" w:eastAsia="Calibri" w:hAnsi="Calibri" w:cs="Calibri"/>
        </w:rPr>
        <w:t xml:space="preserve"> của </w:t>
      </w:r>
      <w:r w:rsidR="0002453D">
        <w:rPr>
          <w:rFonts w:ascii="Calibri" w:eastAsia="Calibri" w:hAnsi="Calibri" w:cs="Calibri"/>
        </w:rPr>
        <w:t>cuộc sống với sự tự tin</w:t>
      </w:r>
      <w:r w:rsidR="00015D8D">
        <w:rPr>
          <w:rFonts w:ascii="Calibri" w:eastAsia="Calibri" w:hAnsi="Calibri" w:cs="Calibri"/>
        </w:rPr>
        <w:t xml:space="preserve"> và </w:t>
      </w:r>
      <w:r w:rsidR="0002453D">
        <w:rPr>
          <w:rFonts w:ascii="Calibri" w:eastAsia="Calibri" w:hAnsi="Calibri" w:cs="Calibri"/>
        </w:rPr>
        <w:t xml:space="preserve">kiên cường. Các khóa học </w:t>
      </w:r>
      <w:r w:rsidR="003F30B9">
        <w:rPr>
          <w:rFonts w:ascii="Calibri" w:eastAsia="Calibri" w:hAnsi="Calibri" w:cs="Calibri"/>
        </w:rPr>
        <w:t>Giáo Dục Đại Học</w:t>
      </w:r>
      <w:r w:rsidR="00015D8D">
        <w:rPr>
          <w:rFonts w:ascii="Calibri" w:eastAsia="Calibri" w:hAnsi="Calibri" w:cs="Calibri"/>
        </w:rPr>
        <w:t xml:space="preserve"> và </w:t>
      </w:r>
      <w:r w:rsidR="003F30B9">
        <w:rPr>
          <w:rFonts w:ascii="Calibri" w:eastAsia="Calibri" w:hAnsi="Calibri" w:cs="Calibri"/>
        </w:rPr>
        <w:t>Kỹ Năng Nghề Nghiệp</w:t>
      </w:r>
      <w:r w:rsidR="0002453D">
        <w:rPr>
          <w:rFonts w:ascii="Calibri" w:eastAsia="Calibri" w:hAnsi="Calibri" w:cs="Calibri"/>
        </w:rPr>
        <w:t xml:space="preserve"> hỗ trợ </w:t>
      </w:r>
      <w:r w:rsidR="003F30B9">
        <w:rPr>
          <w:rFonts w:ascii="Calibri" w:eastAsia="Calibri" w:hAnsi="Calibri" w:cs="Calibri"/>
        </w:rPr>
        <w:t>học sinh</w:t>
      </w:r>
      <w:r w:rsidR="0002453D">
        <w:rPr>
          <w:rFonts w:ascii="Calibri" w:eastAsia="Calibri" w:hAnsi="Calibri" w:cs="Calibri"/>
        </w:rPr>
        <w:t xml:space="preserve"> xác định các nguồn lực</w:t>
      </w:r>
      <w:r w:rsidR="00015D8D">
        <w:rPr>
          <w:rFonts w:ascii="Calibri" w:eastAsia="Calibri" w:hAnsi="Calibri" w:cs="Calibri"/>
        </w:rPr>
        <w:t xml:space="preserve"> của </w:t>
      </w:r>
      <w:r w:rsidR="0002453D">
        <w:rPr>
          <w:rFonts w:ascii="Calibri" w:eastAsia="Calibri" w:hAnsi="Calibri" w:cs="Calibri"/>
        </w:rPr>
        <w:t>trường</w:t>
      </w:r>
      <w:r w:rsidR="00015D8D">
        <w:rPr>
          <w:rFonts w:ascii="Calibri" w:eastAsia="Calibri" w:hAnsi="Calibri" w:cs="Calibri"/>
        </w:rPr>
        <w:t xml:space="preserve"> và </w:t>
      </w:r>
      <w:r w:rsidR="0002453D">
        <w:rPr>
          <w:rFonts w:ascii="Calibri" w:eastAsia="Calibri" w:hAnsi="Calibri" w:cs="Calibri"/>
        </w:rPr>
        <w:t>cộng đồng cũng như hiểu các quyền</w:t>
      </w:r>
      <w:r w:rsidR="00015D8D">
        <w:rPr>
          <w:rFonts w:ascii="Calibri" w:eastAsia="Calibri" w:hAnsi="Calibri" w:cs="Calibri"/>
        </w:rPr>
        <w:t xml:space="preserve"> và </w:t>
      </w:r>
      <w:r w:rsidR="0002453D">
        <w:rPr>
          <w:rFonts w:ascii="Calibri" w:eastAsia="Calibri" w:hAnsi="Calibri" w:cs="Calibri"/>
        </w:rPr>
        <w:t>trách nhiệm</w:t>
      </w:r>
      <w:r w:rsidR="00015D8D">
        <w:rPr>
          <w:rFonts w:ascii="Calibri" w:eastAsia="Calibri" w:hAnsi="Calibri" w:cs="Calibri"/>
        </w:rPr>
        <w:t xml:space="preserve"> của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xml:space="preserve">; Ngoài ra, các khóa học này cung cấp cơ hội thực hành các kỹ năng tự </w:t>
      </w:r>
      <w:r>
        <w:rPr>
          <w:rFonts w:ascii="Calibri" w:eastAsia="Calibri" w:hAnsi="Calibri" w:cs="Calibri"/>
        </w:rPr>
        <w:t>hỗ</w:t>
      </w:r>
      <w:r>
        <w:rPr>
          <w:rFonts w:ascii="Calibri" w:eastAsia="Calibri" w:hAnsi="Calibri" w:cs="Calibri"/>
          <w:lang w:val="vi-VN"/>
        </w:rPr>
        <w:t xml:space="preserve"> trợ </w:t>
      </w:r>
      <w:r w:rsidR="0002453D">
        <w:rPr>
          <w:rFonts w:ascii="Calibri" w:eastAsia="Calibri" w:hAnsi="Calibri" w:cs="Calibri"/>
        </w:rPr>
        <w:t>cần thiết để đáp ứng nhu cầu</w:t>
      </w:r>
      <w:r w:rsidR="00015D8D">
        <w:rPr>
          <w:rFonts w:ascii="Calibri" w:eastAsia="Calibri" w:hAnsi="Calibri" w:cs="Calibri"/>
        </w:rPr>
        <w:t xml:space="preserve"> của </w:t>
      </w:r>
      <w:r w:rsidR="0002453D">
        <w:rPr>
          <w:rFonts w:ascii="Calibri" w:eastAsia="Calibri" w:hAnsi="Calibri" w:cs="Calibri"/>
        </w:rPr>
        <w:t xml:space="preserve">một người. </w:t>
      </w:r>
      <w:r>
        <w:rPr>
          <w:rFonts w:ascii="Calibri" w:eastAsia="Calibri" w:hAnsi="Calibri" w:cs="Calibri"/>
        </w:rPr>
        <w:t>Việc</w:t>
      </w:r>
      <w:r>
        <w:rPr>
          <w:rFonts w:ascii="Calibri" w:eastAsia="Calibri" w:hAnsi="Calibri" w:cs="Calibri"/>
          <w:lang w:val="vi-VN"/>
        </w:rPr>
        <w:t xml:space="preserve"> giảng dạy </w:t>
      </w:r>
      <w:r w:rsidR="0002453D">
        <w:rPr>
          <w:rFonts w:ascii="Calibri" w:eastAsia="Calibri" w:hAnsi="Calibri" w:cs="Calibri"/>
        </w:rPr>
        <w:t xml:space="preserve">liên quan đến lập kế hoạch </w:t>
      </w:r>
      <w:r w:rsidR="00451117">
        <w:rPr>
          <w:rFonts w:ascii="Calibri" w:eastAsia="Calibri" w:hAnsi="Calibri" w:cs="Calibri"/>
        </w:rPr>
        <w:t>cho</w:t>
      </w:r>
      <w:r w:rsidR="00451117">
        <w:rPr>
          <w:rFonts w:ascii="Calibri" w:eastAsia="Calibri" w:hAnsi="Calibri" w:cs="Calibri"/>
          <w:lang w:val="vi-VN"/>
        </w:rPr>
        <w:t xml:space="preserve"> </w:t>
      </w:r>
      <w:r w:rsidR="0002453D">
        <w:rPr>
          <w:rFonts w:ascii="Calibri" w:eastAsia="Calibri" w:hAnsi="Calibri" w:cs="Calibri"/>
        </w:rPr>
        <w:t>tương lai cũng khuyến khích học sinh xác định điểm mạnh, sở thích, năng khiếu</w:t>
      </w:r>
      <w:r w:rsidR="00015D8D">
        <w:rPr>
          <w:rFonts w:ascii="Calibri" w:eastAsia="Calibri" w:hAnsi="Calibri" w:cs="Calibri"/>
        </w:rPr>
        <w:t xml:space="preserve"> và </w:t>
      </w:r>
      <w:r w:rsidR="0002453D">
        <w:rPr>
          <w:rFonts w:ascii="Calibri" w:eastAsia="Calibri" w:hAnsi="Calibri" w:cs="Calibri"/>
        </w:rPr>
        <w:t>giá trị</w:t>
      </w:r>
      <w:r w:rsidR="00015D8D">
        <w:rPr>
          <w:rFonts w:ascii="Calibri" w:eastAsia="Calibri" w:hAnsi="Calibri" w:cs="Calibri"/>
        </w:rPr>
        <w:t xml:space="preserve"> của </w:t>
      </w:r>
      <w:r w:rsidR="0002453D">
        <w:rPr>
          <w:rFonts w:ascii="Calibri" w:eastAsia="Calibri" w:hAnsi="Calibri" w:cs="Calibri"/>
        </w:rPr>
        <w:t>mình. Bằng cách hiểu các lựa chọn giáo dục sau trung học, lựa chọn nghề nghiệp</w:t>
      </w:r>
      <w:r w:rsidR="00015D8D">
        <w:rPr>
          <w:rFonts w:ascii="Calibri" w:eastAsia="Calibri" w:hAnsi="Calibri" w:cs="Calibri"/>
        </w:rPr>
        <w:t xml:space="preserve"> và </w:t>
      </w:r>
      <w:r w:rsidR="0002453D">
        <w:rPr>
          <w:rFonts w:ascii="Calibri" w:eastAsia="Calibri" w:hAnsi="Calibri" w:cs="Calibri"/>
        </w:rPr>
        <w:t>các kỹ năng cần thiết cho các lĩnh vực khác nhau, học sinh có thể đưa ra quyết định sáng suốt</w:t>
      </w:r>
      <w:r w:rsidR="00015D8D">
        <w:rPr>
          <w:rFonts w:ascii="Calibri" w:eastAsia="Calibri" w:hAnsi="Calibri" w:cs="Calibri"/>
        </w:rPr>
        <w:t xml:space="preserve"> về </w:t>
      </w:r>
      <w:r w:rsidR="0002453D">
        <w:rPr>
          <w:rFonts w:ascii="Calibri" w:eastAsia="Calibri" w:hAnsi="Calibri" w:cs="Calibri"/>
        </w:rPr>
        <w:t>tương lai</w:t>
      </w:r>
      <w:r w:rsidR="00015D8D">
        <w:rPr>
          <w:rFonts w:ascii="Calibri" w:eastAsia="Calibri" w:hAnsi="Calibri" w:cs="Calibri"/>
        </w:rPr>
        <w:t xml:space="preserve"> của </w:t>
      </w:r>
      <w:r w:rsidR="0002453D">
        <w:rPr>
          <w:rFonts w:ascii="Calibri" w:eastAsia="Calibri" w:hAnsi="Calibri" w:cs="Calibri"/>
        </w:rPr>
        <w:t xml:space="preserve">mình, điều chỉnh </w:t>
      </w:r>
      <w:r>
        <w:rPr>
          <w:rFonts w:ascii="Calibri" w:eastAsia="Calibri" w:hAnsi="Calibri" w:cs="Calibri"/>
        </w:rPr>
        <w:t>việc</w:t>
      </w:r>
      <w:r>
        <w:rPr>
          <w:rFonts w:ascii="Calibri" w:eastAsia="Calibri" w:hAnsi="Calibri" w:cs="Calibri"/>
          <w:lang w:val="vi-VN"/>
        </w:rPr>
        <w:t xml:space="preserve"> học</w:t>
      </w:r>
      <w:r w:rsidR="00015D8D">
        <w:rPr>
          <w:rFonts w:ascii="Calibri" w:eastAsia="Calibri" w:hAnsi="Calibri" w:cs="Calibri"/>
          <w:lang w:val="vi-VN"/>
        </w:rPr>
        <w:t xml:space="preserve"> và </w:t>
      </w:r>
      <w:r w:rsidR="0002453D">
        <w:rPr>
          <w:rFonts w:ascii="Calibri" w:eastAsia="Calibri" w:hAnsi="Calibri" w:cs="Calibri"/>
        </w:rPr>
        <w:t>sở thích cá nhân</w:t>
      </w:r>
      <w:r w:rsidR="00015D8D">
        <w:rPr>
          <w:rFonts w:ascii="Calibri" w:eastAsia="Calibri" w:hAnsi="Calibri" w:cs="Calibri"/>
        </w:rPr>
        <w:t xml:space="preserve"> của </w:t>
      </w:r>
      <w:r>
        <w:rPr>
          <w:rFonts w:ascii="Calibri" w:eastAsia="Calibri" w:hAnsi="Calibri" w:cs="Calibri"/>
        </w:rPr>
        <w:t>các</w:t>
      </w:r>
      <w:r>
        <w:rPr>
          <w:rFonts w:ascii="Calibri" w:eastAsia="Calibri" w:hAnsi="Calibri" w:cs="Calibri"/>
          <w:lang w:val="vi-VN"/>
        </w:rPr>
        <w:t xml:space="preserve"> em</w:t>
      </w:r>
      <w:r w:rsidR="0002453D">
        <w:rPr>
          <w:rFonts w:ascii="Calibri" w:eastAsia="Calibri" w:hAnsi="Calibri" w:cs="Calibri"/>
        </w:rPr>
        <w:t xml:space="preserve"> với tầm nhìn</w:t>
      </w:r>
      <w:r w:rsidR="00015D8D">
        <w:rPr>
          <w:rFonts w:ascii="Calibri" w:eastAsia="Calibri" w:hAnsi="Calibri" w:cs="Calibri"/>
        </w:rPr>
        <w:t xml:space="preserve"> về </w:t>
      </w:r>
      <w:r w:rsidR="0002453D">
        <w:rPr>
          <w:rFonts w:ascii="Calibri" w:eastAsia="Calibri" w:hAnsi="Calibri" w:cs="Calibri"/>
        </w:rPr>
        <w:t xml:space="preserve">một tương lai thành công.  </w:t>
      </w:r>
    </w:p>
    <w:p w14:paraId="0000000A" w14:textId="4A78025E" w:rsidR="00227105" w:rsidRPr="00451117" w:rsidRDefault="00451117">
      <w:pPr>
        <w:pStyle w:val="Heading2"/>
        <w:spacing w:before="240" w:line="240" w:lineRule="auto"/>
        <w:rPr>
          <w:rFonts w:ascii="Calibri" w:eastAsia="Calibri" w:hAnsi="Calibri" w:cs="Calibri"/>
          <w:b/>
          <w:sz w:val="28"/>
          <w:szCs w:val="28"/>
          <w:lang w:val="vi-VN"/>
        </w:rPr>
      </w:pPr>
      <w:bookmarkStart w:id="2" w:name="_b834mz4fdznz" w:colFirst="0" w:colLast="0"/>
      <w:bookmarkEnd w:id="2"/>
      <w:r>
        <w:rPr>
          <w:rFonts w:ascii="Calibri" w:eastAsia="Calibri" w:hAnsi="Calibri" w:cs="Calibri"/>
          <w:b/>
          <w:sz w:val="28"/>
          <w:szCs w:val="28"/>
        </w:rPr>
        <w:lastRenderedPageBreak/>
        <w:t>Lĩnh Vực</w:t>
      </w:r>
      <w:r w:rsidR="00015D8D">
        <w:rPr>
          <w:rFonts w:ascii="Calibri" w:eastAsia="Calibri" w:hAnsi="Calibri" w:cs="Calibri"/>
          <w:b/>
          <w:sz w:val="28"/>
          <w:szCs w:val="28"/>
        </w:rPr>
        <w:t xml:space="preserve"> và </w:t>
      </w:r>
      <w:r>
        <w:rPr>
          <w:rFonts w:ascii="Calibri" w:eastAsia="Calibri" w:hAnsi="Calibri" w:cs="Calibri"/>
          <w:b/>
          <w:sz w:val="28"/>
          <w:szCs w:val="28"/>
        </w:rPr>
        <w:t>Tiêu Chuẩn</w:t>
      </w:r>
      <w:r w:rsidR="00015D8D">
        <w:rPr>
          <w:rFonts w:ascii="Calibri" w:eastAsia="Calibri" w:hAnsi="Calibri" w:cs="Calibri"/>
          <w:b/>
          <w:sz w:val="28"/>
          <w:szCs w:val="28"/>
        </w:rPr>
        <w:t xml:space="preserve"> của </w:t>
      </w:r>
      <w:r w:rsidR="0002453D">
        <w:rPr>
          <w:rFonts w:ascii="Calibri" w:eastAsia="Calibri" w:hAnsi="Calibri" w:cs="Calibri"/>
          <w:b/>
          <w:sz w:val="28"/>
          <w:szCs w:val="28"/>
        </w:rPr>
        <w:t xml:space="preserve">Giáo </w:t>
      </w:r>
      <w:r>
        <w:rPr>
          <w:rFonts w:ascii="Calibri" w:eastAsia="Calibri" w:hAnsi="Calibri" w:cs="Calibri"/>
          <w:b/>
          <w:sz w:val="28"/>
          <w:szCs w:val="28"/>
        </w:rPr>
        <w:t>Dục Đại Học</w:t>
      </w:r>
      <w:r w:rsidR="00015D8D">
        <w:rPr>
          <w:rFonts w:ascii="Calibri" w:eastAsia="Calibri" w:hAnsi="Calibri" w:cs="Calibri"/>
          <w:b/>
          <w:sz w:val="28"/>
          <w:szCs w:val="28"/>
        </w:rPr>
        <w:t xml:space="preserve"> và </w:t>
      </w:r>
      <w:r>
        <w:rPr>
          <w:rFonts w:ascii="Calibri" w:eastAsia="Calibri" w:hAnsi="Calibri" w:cs="Calibri"/>
          <w:b/>
          <w:sz w:val="28"/>
          <w:szCs w:val="28"/>
        </w:rPr>
        <w:t>Kỹ</w:t>
      </w:r>
      <w:r>
        <w:rPr>
          <w:rFonts w:ascii="Calibri" w:eastAsia="Calibri" w:hAnsi="Calibri" w:cs="Calibri"/>
          <w:b/>
          <w:sz w:val="28"/>
          <w:szCs w:val="28"/>
          <w:lang w:val="vi-VN"/>
        </w:rPr>
        <w:t xml:space="preserve"> Năng </w:t>
      </w:r>
      <w:r>
        <w:rPr>
          <w:rFonts w:ascii="Calibri" w:eastAsia="Calibri" w:hAnsi="Calibri" w:cs="Calibri"/>
          <w:b/>
          <w:sz w:val="28"/>
          <w:szCs w:val="28"/>
        </w:rPr>
        <w:t>Nghề Nghiệp</w:t>
      </w:r>
    </w:p>
    <w:p w14:paraId="0000000B" w14:textId="2929FFBF" w:rsidR="00227105" w:rsidRDefault="0002453D">
      <w:pPr>
        <w:spacing w:before="240" w:after="120"/>
        <w:ind w:right="90"/>
        <w:rPr>
          <w:rFonts w:ascii="Calibri" w:eastAsia="Calibri" w:hAnsi="Calibri" w:cs="Calibri"/>
        </w:rPr>
      </w:pPr>
      <w:r>
        <w:rPr>
          <w:rFonts w:ascii="Calibri" w:eastAsia="Calibri" w:hAnsi="Calibri" w:cs="Calibri"/>
        </w:rPr>
        <w:t>Các tiêu chuẩn</w:t>
      </w:r>
      <w:r w:rsidR="00015D8D">
        <w:rPr>
          <w:rFonts w:ascii="Calibri" w:eastAsia="Calibri" w:hAnsi="Calibri" w:cs="Calibri"/>
        </w:rPr>
        <w:t xml:space="preserve"> của </w:t>
      </w:r>
      <w:r w:rsidR="003F30B9">
        <w:rPr>
          <w:rFonts w:ascii="Calibri" w:eastAsia="Calibri" w:hAnsi="Calibri" w:cs="Calibri"/>
        </w:rPr>
        <w:t>Giáo Dục Đại Học</w:t>
      </w:r>
      <w:r w:rsidR="00015D8D">
        <w:rPr>
          <w:rFonts w:ascii="Calibri" w:eastAsia="Calibri" w:hAnsi="Calibri" w:cs="Calibri"/>
        </w:rPr>
        <w:t xml:space="preserve"> và </w:t>
      </w:r>
      <w:r w:rsidR="003F30B9">
        <w:rPr>
          <w:rFonts w:ascii="Calibri" w:eastAsia="Calibri" w:hAnsi="Calibri" w:cs="Calibri"/>
        </w:rPr>
        <w:t>Kỹ Năng Nghề Nghiệp</w:t>
      </w:r>
      <w:r w:rsidR="00015D8D">
        <w:rPr>
          <w:rFonts w:ascii="Calibri" w:eastAsia="Calibri" w:hAnsi="Calibri" w:cs="Calibri"/>
        </w:rPr>
        <w:t xml:space="preserve"> của </w:t>
      </w:r>
      <w:r>
        <w:rPr>
          <w:rFonts w:ascii="Calibri" w:eastAsia="Calibri" w:hAnsi="Calibri" w:cs="Calibri"/>
        </w:rPr>
        <w:t xml:space="preserve">Oregon bao gồm bốn lĩnh vực: 1) Tìm </w:t>
      </w:r>
      <w:r w:rsidR="00451117">
        <w:rPr>
          <w:rFonts w:ascii="Calibri" w:eastAsia="Calibri" w:hAnsi="Calibri" w:cs="Calibri"/>
        </w:rPr>
        <w:t>Kiếm Sự Hỗ Trợ</w:t>
      </w:r>
      <w:r w:rsidR="00015D8D">
        <w:rPr>
          <w:rFonts w:ascii="Calibri" w:eastAsia="Calibri" w:hAnsi="Calibri" w:cs="Calibri"/>
        </w:rPr>
        <w:t xml:space="preserve"> và </w:t>
      </w:r>
      <w:r w:rsidR="00451117">
        <w:rPr>
          <w:rFonts w:ascii="Calibri" w:eastAsia="Calibri" w:hAnsi="Calibri" w:cs="Calibri"/>
        </w:rPr>
        <w:t>Tự Hỗ</w:t>
      </w:r>
      <w:r w:rsidR="00451117">
        <w:rPr>
          <w:rFonts w:ascii="Calibri" w:eastAsia="Calibri" w:hAnsi="Calibri" w:cs="Calibri"/>
          <w:lang w:val="vi-VN"/>
        </w:rPr>
        <w:t xml:space="preserve"> Trợ</w:t>
      </w:r>
      <w:r w:rsidR="00451117">
        <w:rPr>
          <w:rFonts w:ascii="Calibri" w:eastAsia="Calibri" w:hAnsi="Calibri" w:cs="Calibri"/>
        </w:rPr>
        <w:t xml:space="preserve">, 2) </w:t>
      </w:r>
      <w:r>
        <w:rPr>
          <w:rFonts w:ascii="Calibri" w:eastAsia="Calibri" w:hAnsi="Calibri" w:cs="Calibri"/>
        </w:rPr>
        <w:t xml:space="preserve">Khám </w:t>
      </w:r>
      <w:r w:rsidR="00451117">
        <w:rPr>
          <w:rFonts w:ascii="Calibri" w:eastAsia="Calibri" w:hAnsi="Calibri" w:cs="Calibri"/>
        </w:rPr>
        <w:t>Phá</w:t>
      </w:r>
      <w:r w:rsidR="00015D8D">
        <w:rPr>
          <w:rFonts w:ascii="Calibri" w:eastAsia="Calibri" w:hAnsi="Calibri" w:cs="Calibri"/>
        </w:rPr>
        <w:t xml:space="preserve"> và </w:t>
      </w:r>
      <w:r>
        <w:rPr>
          <w:rFonts w:ascii="Calibri" w:eastAsia="Calibri" w:hAnsi="Calibri" w:cs="Calibri"/>
        </w:rPr>
        <w:t xml:space="preserve">Chuẩn </w:t>
      </w:r>
      <w:r w:rsidR="00451117">
        <w:rPr>
          <w:rFonts w:ascii="Calibri" w:eastAsia="Calibri" w:hAnsi="Calibri" w:cs="Calibri"/>
        </w:rPr>
        <w:t xml:space="preserve">Bị Nghề Nghiệp, 3) </w:t>
      </w:r>
      <w:r>
        <w:rPr>
          <w:rFonts w:ascii="Calibri" w:eastAsia="Calibri" w:hAnsi="Calibri" w:cs="Calibri"/>
        </w:rPr>
        <w:t xml:space="preserve">Sẵn </w:t>
      </w:r>
      <w:r w:rsidR="00451117">
        <w:rPr>
          <w:rFonts w:ascii="Calibri" w:eastAsia="Calibri" w:hAnsi="Calibri" w:cs="Calibri"/>
        </w:rPr>
        <w:t>Sàng Sau Trung Học</w:t>
      </w:r>
      <w:r w:rsidR="00015D8D">
        <w:rPr>
          <w:rFonts w:ascii="Calibri" w:eastAsia="Calibri" w:hAnsi="Calibri" w:cs="Calibri"/>
        </w:rPr>
        <w:t xml:space="preserve"> và </w:t>
      </w:r>
      <w:r w:rsidR="00451117">
        <w:rPr>
          <w:rFonts w:ascii="Calibri" w:eastAsia="Calibri" w:hAnsi="Calibri" w:cs="Calibri"/>
        </w:rPr>
        <w:t xml:space="preserve">4) </w:t>
      </w:r>
      <w:r>
        <w:rPr>
          <w:rFonts w:ascii="Calibri" w:eastAsia="Calibri" w:hAnsi="Calibri" w:cs="Calibri"/>
        </w:rPr>
        <w:t xml:space="preserve">Sẵn </w:t>
      </w:r>
      <w:r w:rsidR="00451117">
        <w:rPr>
          <w:rFonts w:ascii="Calibri" w:eastAsia="Calibri" w:hAnsi="Calibri" w:cs="Calibri"/>
        </w:rPr>
        <w:t>Sàng Tham</w:t>
      </w:r>
      <w:r w:rsidR="00451117">
        <w:rPr>
          <w:rFonts w:ascii="Calibri" w:eastAsia="Calibri" w:hAnsi="Calibri" w:cs="Calibri"/>
          <w:lang w:val="vi-VN"/>
        </w:rPr>
        <w:t xml:space="preserve"> Gia </w:t>
      </w:r>
      <w:r w:rsidR="00451117">
        <w:rPr>
          <w:rFonts w:ascii="Calibri" w:eastAsia="Calibri" w:hAnsi="Calibri" w:cs="Calibri"/>
        </w:rPr>
        <w:t>Lực Lượng Lao Động</w:t>
      </w:r>
      <w:r>
        <w:rPr>
          <w:rFonts w:ascii="Calibri" w:eastAsia="Calibri" w:hAnsi="Calibri" w:cs="Calibri"/>
        </w:rPr>
        <w:t xml:space="preserve">. Mỗi lĩnh vực này bao gồm ba đến bốn tiêu chuẩn bao gồm </w:t>
      </w:r>
      <w:r>
        <w:rPr>
          <w:rFonts w:ascii="Calibri" w:eastAsia="Calibri" w:hAnsi="Calibri" w:cs="Calibri"/>
          <w:color w:val="0E101A"/>
        </w:rPr>
        <w:t>kiến thức</w:t>
      </w:r>
      <w:r w:rsidR="00015D8D">
        <w:rPr>
          <w:rFonts w:ascii="Calibri" w:eastAsia="Calibri" w:hAnsi="Calibri" w:cs="Calibri"/>
          <w:color w:val="0E101A"/>
        </w:rPr>
        <w:t xml:space="preserve"> và </w:t>
      </w:r>
      <w:r>
        <w:rPr>
          <w:rFonts w:ascii="Calibri" w:eastAsia="Calibri" w:hAnsi="Calibri" w:cs="Calibri"/>
          <w:color w:val="0E101A"/>
        </w:rPr>
        <w:t>kỹ năng mà học sinh nên biết</w:t>
      </w:r>
      <w:r w:rsidR="00015D8D">
        <w:rPr>
          <w:rFonts w:ascii="Calibri" w:eastAsia="Calibri" w:hAnsi="Calibri" w:cs="Calibri"/>
          <w:color w:val="0E101A"/>
        </w:rPr>
        <w:t xml:space="preserve"> và </w:t>
      </w:r>
      <w:r>
        <w:rPr>
          <w:rFonts w:ascii="Calibri" w:eastAsia="Calibri" w:hAnsi="Calibri" w:cs="Calibri"/>
          <w:color w:val="0E101A"/>
        </w:rPr>
        <w:t>có thể làm để chuẩn bị cho các cơ hội sau trung học dựa trên mục tiêu</w:t>
      </w:r>
      <w:r w:rsidR="00015D8D">
        <w:rPr>
          <w:rFonts w:ascii="Calibri" w:eastAsia="Calibri" w:hAnsi="Calibri" w:cs="Calibri"/>
          <w:color w:val="0E101A"/>
        </w:rPr>
        <w:t xml:space="preserve"> và </w:t>
      </w:r>
      <w:r>
        <w:rPr>
          <w:rFonts w:ascii="Calibri" w:eastAsia="Calibri" w:hAnsi="Calibri" w:cs="Calibri"/>
          <w:color w:val="0E101A"/>
        </w:rPr>
        <w:t>nguyện vọng</w:t>
      </w:r>
      <w:r w:rsidR="00015D8D">
        <w:rPr>
          <w:rFonts w:ascii="Calibri" w:eastAsia="Calibri" w:hAnsi="Calibri" w:cs="Calibri"/>
          <w:color w:val="0E101A"/>
        </w:rPr>
        <w:t xml:space="preserve"> của </w:t>
      </w:r>
      <w:r w:rsidR="005215D9">
        <w:rPr>
          <w:rFonts w:ascii="Calibri" w:eastAsia="Calibri" w:hAnsi="Calibri" w:cs="Calibri"/>
          <w:color w:val="0E101A"/>
        </w:rPr>
        <w:t>chính</w:t>
      </w:r>
      <w:r>
        <w:rPr>
          <w:rFonts w:ascii="Calibri" w:eastAsia="Calibri" w:hAnsi="Calibri" w:cs="Calibri"/>
          <w:color w:val="0E101A"/>
        </w:rPr>
        <w:t xml:space="preserve"> </w:t>
      </w:r>
      <w:r w:rsidR="005215D9">
        <w:rPr>
          <w:rFonts w:ascii="Calibri" w:eastAsia="Calibri" w:hAnsi="Calibri" w:cs="Calibri"/>
          <w:color w:val="0E101A"/>
        </w:rPr>
        <w:t>các</w:t>
      </w:r>
      <w:r w:rsidR="005215D9">
        <w:rPr>
          <w:rFonts w:ascii="Calibri" w:eastAsia="Calibri" w:hAnsi="Calibri" w:cs="Calibri"/>
          <w:color w:val="0E101A"/>
          <w:lang w:val="vi-VN"/>
        </w:rPr>
        <w:t xml:space="preserve"> em </w:t>
      </w:r>
      <w:r>
        <w:rPr>
          <w:rFonts w:ascii="Calibri" w:eastAsia="Calibri" w:hAnsi="Calibri" w:cs="Calibri"/>
          <w:color w:val="0E101A"/>
        </w:rPr>
        <w:t>cho tương lai</w:t>
      </w:r>
      <w:r w:rsidR="00015D8D">
        <w:rPr>
          <w:rFonts w:ascii="Calibri" w:eastAsia="Calibri" w:hAnsi="Calibri" w:cs="Calibri"/>
          <w:color w:val="0E101A"/>
        </w:rPr>
        <w:t xml:space="preserve"> của </w:t>
      </w:r>
      <w:r w:rsidR="005215D9">
        <w:rPr>
          <w:rFonts w:ascii="Calibri" w:eastAsia="Calibri" w:hAnsi="Calibri" w:cs="Calibri"/>
          <w:color w:val="0E101A"/>
        </w:rPr>
        <w:t>các</w:t>
      </w:r>
      <w:r w:rsidR="005215D9">
        <w:rPr>
          <w:rFonts w:ascii="Calibri" w:eastAsia="Calibri" w:hAnsi="Calibri" w:cs="Calibri"/>
          <w:color w:val="0E101A"/>
          <w:lang w:val="vi-VN"/>
        </w:rPr>
        <w:t xml:space="preserve"> em</w:t>
      </w:r>
      <w:r>
        <w:rPr>
          <w:rFonts w:ascii="Calibri" w:eastAsia="Calibri" w:hAnsi="Calibri" w:cs="Calibri"/>
          <w:color w:val="0E101A"/>
        </w:rPr>
        <w:t xml:space="preserve">. </w:t>
      </w:r>
    </w:p>
    <w:p w14:paraId="0000000C" w14:textId="77777777" w:rsidR="00227105" w:rsidRDefault="00227105"/>
    <w:p w14:paraId="0000000D" w14:textId="3389E391" w:rsidR="00227105" w:rsidRDefault="0002453D">
      <w:pPr>
        <w:pStyle w:val="Heading1"/>
        <w:spacing w:before="240" w:line="240" w:lineRule="auto"/>
        <w:jc w:val="center"/>
        <w:rPr>
          <w:rFonts w:ascii="Calibri" w:eastAsia="Calibri" w:hAnsi="Calibri" w:cs="Calibri"/>
          <w:b/>
          <w:sz w:val="36"/>
          <w:szCs w:val="36"/>
        </w:rPr>
      </w:pPr>
      <w:bookmarkStart w:id="3" w:name="_x56icfzelgli" w:colFirst="0" w:colLast="0"/>
      <w:bookmarkEnd w:id="3"/>
      <w:r>
        <w:rPr>
          <w:rFonts w:ascii="Calibri" w:eastAsia="Calibri" w:hAnsi="Calibri" w:cs="Calibri"/>
          <w:b/>
          <w:sz w:val="36"/>
          <w:szCs w:val="36"/>
        </w:rPr>
        <w:t xml:space="preserve">Tiêu </w:t>
      </w:r>
      <w:r w:rsidR="005215D9">
        <w:rPr>
          <w:rFonts w:ascii="Calibri" w:eastAsia="Calibri" w:hAnsi="Calibri" w:cs="Calibri"/>
          <w:b/>
          <w:sz w:val="36"/>
          <w:szCs w:val="36"/>
        </w:rPr>
        <w:t>Chuẩn</w:t>
      </w:r>
      <w:r w:rsidR="00015D8D">
        <w:rPr>
          <w:rFonts w:ascii="Calibri" w:eastAsia="Calibri" w:hAnsi="Calibri" w:cs="Calibri"/>
          <w:b/>
          <w:sz w:val="36"/>
          <w:szCs w:val="36"/>
        </w:rPr>
        <w:t xml:space="preserve"> của </w:t>
      </w:r>
      <w:r w:rsidR="003F30B9">
        <w:rPr>
          <w:rFonts w:ascii="Calibri" w:eastAsia="Calibri" w:hAnsi="Calibri" w:cs="Calibri"/>
          <w:b/>
          <w:sz w:val="36"/>
          <w:szCs w:val="36"/>
        </w:rPr>
        <w:t>Giáo Dục Đại Học</w:t>
      </w:r>
      <w:r w:rsidR="00015D8D">
        <w:rPr>
          <w:rFonts w:ascii="Calibri" w:eastAsia="Calibri" w:hAnsi="Calibri" w:cs="Calibri"/>
          <w:b/>
          <w:sz w:val="36"/>
          <w:szCs w:val="36"/>
        </w:rPr>
        <w:t xml:space="preserve"> và </w:t>
      </w:r>
      <w:r w:rsidR="003F30B9">
        <w:rPr>
          <w:rFonts w:ascii="Calibri" w:eastAsia="Calibri" w:hAnsi="Calibri" w:cs="Calibri"/>
          <w:b/>
          <w:sz w:val="36"/>
          <w:szCs w:val="36"/>
        </w:rPr>
        <w:t>Kỹ Năng Nghề Nghiệp</w:t>
      </w:r>
    </w:p>
    <w:p w14:paraId="0000000E" w14:textId="4B29EF81" w:rsidR="00227105" w:rsidRPr="005215D9" w:rsidRDefault="0002453D">
      <w:pPr>
        <w:pStyle w:val="Heading2"/>
        <w:spacing w:before="120" w:line="240" w:lineRule="auto"/>
        <w:rPr>
          <w:rFonts w:ascii="Calibri" w:eastAsia="Calibri" w:hAnsi="Calibri" w:cs="Calibri"/>
          <w:b/>
          <w:color w:val="3C78D8"/>
          <w:lang w:val="vi-VN"/>
        </w:rPr>
      </w:pPr>
      <w:bookmarkStart w:id="4" w:name="_89y93btttskf" w:colFirst="0" w:colLast="0"/>
      <w:bookmarkEnd w:id="4"/>
      <w:r>
        <w:rPr>
          <w:rFonts w:ascii="Calibri" w:eastAsia="Calibri" w:hAnsi="Calibri" w:cs="Calibri"/>
          <w:b/>
          <w:color w:val="3C78D8"/>
        </w:rPr>
        <w:t xml:space="preserve">HS.HECPS.A: Tìm </w:t>
      </w:r>
      <w:r w:rsidR="005215D9">
        <w:rPr>
          <w:rFonts w:ascii="Calibri" w:eastAsia="Calibri" w:hAnsi="Calibri" w:cs="Calibri"/>
          <w:b/>
          <w:color w:val="3C78D8"/>
        </w:rPr>
        <w:t>Kiếm Sự Hỗ Trợ</w:t>
      </w:r>
      <w:r w:rsidR="00015D8D">
        <w:rPr>
          <w:rFonts w:ascii="Calibri" w:eastAsia="Calibri" w:hAnsi="Calibri" w:cs="Calibri"/>
          <w:b/>
          <w:color w:val="3C78D8"/>
        </w:rPr>
        <w:t xml:space="preserve"> và </w:t>
      </w:r>
      <w:r w:rsidR="005215D9">
        <w:rPr>
          <w:rFonts w:ascii="Calibri" w:eastAsia="Calibri" w:hAnsi="Calibri" w:cs="Calibri"/>
          <w:b/>
          <w:color w:val="3C78D8"/>
        </w:rPr>
        <w:t>Tự Hỗ</w:t>
      </w:r>
      <w:r w:rsidR="005215D9">
        <w:rPr>
          <w:rFonts w:ascii="Calibri" w:eastAsia="Calibri" w:hAnsi="Calibri" w:cs="Calibri"/>
          <w:b/>
          <w:color w:val="3C78D8"/>
          <w:lang w:val="vi-VN"/>
        </w:rPr>
        <w:t xml:space="preserve"> Trợ</w:t>
      </w:r>
    </w:p>
    <w:p w14:paraId="0000000F" w14:textId="07204729" w:rsidR="00227105" w:rsidRDefault="00000000">
      <w:pPr>
        <w:spacing w:before="120" w:after="120" w:line="240" w:lineRule="auto"/>
        <w:ind w:left="1440"/>
        <w:rPr>
          <w:rFonts w:ascii="Calibri" w:eastAsia="Calibri" w:hAnsi="Calibri" w:cs="Calibri"/>
        </w:rPr>
      </w:pPr>
      <w:hyperlink r:id="rId5" w:anchor="heading=h.mfuqcipd7oof">
        <w:r w:rsidR="005215D9">
          <w:rPr>
            <w:rFonts w:ascii="Calibri" w:eastAsia="Calibri" w:hAnsi="Calibri" w:cs="Calibri"/>
            <w:color w:val="1155CC"/>
            <w:u w:val="single"/>
          </w:rPr>
          <w:t>HS.HECPS.A.1</w:t>
        </w:r>
      </w:hyperlink>
      <w:r w:rsidR="0002453D">
        <w:rPr>
          <w:rFonts w:ascii="Calibri" w:eastAsia="Calibri" w:hAnsi="Calibri" w:cs="Calibri"/>
        </w:rPr>
        <w:tab/>
        <w:t>Khám phá cách điểm mạnh, năng khiếu, sở thích</w:t>
      </w:r>
      <w:r w:rsidR="00015D8D">
        <w:rPr>
          <w:rFonts w:ascii="Calibri" w:eastAsia="Calibri" w:hAnsi="Calibri" w:cs="Calibri"/>
        </w:rPr>
        <w:t xml:space="preserve"> và </w:t>
      </w:r>
      <w:r w:rsidR="0002453D">
        <w:rPr>
          <w:rFonts w:ascii="Calibri" w:eastAsia="Calibri" w:hAnsi="Calibri" w:cs="Calibri"/>
        </w:rPr>
        <w:t xml:space="preserve">giá trị cá nhân kết nối với </w:t>
      </w:r>
      <w:r w:rsidR="00D63D45">
        <w:rPr>
          <w:rFonts w:ascii="Calibri" w:eastAsia="Calibri" w:hAnsi="Calibri" w:cs="Calibri"/>
        </w:rPr>
        <w:t>nghề nghiệp</w:t>
      </w:r>
      <w:r w:rsidR="0002453D">
        <w:rPr>
          <w:rFonts w:ascii="Calibri" w:eastAsia="Calibri" w:hAnsi="Calibri" w:cs="Calibri"/>
        </w:rPr>
        <w:t xml:space="preserve"> trong tương lai. </w:t>
      </w:r>
    </w:p>
    <w:p w14:paraId="00000010" w14:textId="6DFB98F5" w:rsidR="00227105" w:rsidRDefault="00000000">
      <w:pPr>
        <w:spacing w:before="120" w:after="120" w:line="240" w:lineRule="auto"/>
        <w:ind w:left="1440"/>
        <w:rPr>
          <w:rFonts w:ascii="Calibri" w:eastAsia="Calibri" w:hAnsi="Calibri" w:cs="Calibri"/>
        </w:rPr>
      </w:pPr>
      <w:hyperlink r:id="rId6" w:anchor="heading=h.itaec57g4o3k">
        <w:r w:rsidR="005215D9">
          <w:rPr>
            <w:rFonts w:ascii="Calibri" w:eastAsia="Calibri" w:hAnsi="Calibri" w:cs="Calibri"/>
            <w:color w:val="1155CC"/>
            <w:u w:val="single"/>
          </w:rPr>
          <w:t>HS.HECPS.A.2</w:t>
        </w:r>
      </w:hyperlink>
      <w:r w:rsidR="0002453D">
        <w:rPr>
          <w:rFonts w:ascii="Calibri" w:eastAsia="Calibri" w:hAnsi="Calibri" w:cs="Calibri"/>
        </w:rPr>
        <w:tab/>
        <w:t>Xác định các nguồn lực</w:t>
      </w:r>
      <w:r w:rsidR="00015D8D">
        <w:rPr>
          <w:rFonts w:ascii="Calibri" w:eastAsia="Calibri" w:hAnsi="Calibri" w:cs="Calibri"/>
        </w:rPr>
        <w:t xml:space="preserve"> của </w:t>
      </w:r>
      <w:r w:rsidR="0002453D">
        <w:rPr>
          <w:rFonts w:ascii="Calibri" w:eastAsia="Calibri" w:hAnsi="Calibri" w:cs="Calibri"/>
        </w:rPr>
        <w:t>trường học</w:t>
      </w:r>
      <w:r w:rsidR="00015D8D">
        <w:rPr>
          <w:rFonts w:ascii="Calibri" w:eastAsia="Calibri" w:hAnsi="Calibri" w:cs="Calibri"/>
        </w:rPr>
        <w:t xml:space="preserve"> và </w:t>
      </w:r>
      <w:r w:rsidR="0002453D">
        <w:rPr>
          <w:rFonts w:ascii="Calibri" w:eastAsia="Calibri" w:hAnsi="Calibri" w:cs="Calibri"/>
        </w:rPr>
        <w:t>cộng đồng để đảm bảo sức khỏe tinh thần, thể chất</w:t>
      </w:r>
      <w:r w:rsidR="00015D8D">
        <w:rPr>
          <w:rFonts w:ascii="Calibri" w:eastAsia="Calibri" w:hAnsi="Calibri" w:cs="Calibri"/>
        </w:rPr>
        <w:t xml:space="preserve"> và </w:t>
      </w:r>
      <w:r w:rsidR="0002453D">
        <w:rPr>
          <w:rFonts w:ascii="Calibri" w:eastAsia="Calibri" w:hAnsi="Calibri" w:cs="Calibri"/>
        </w:rPr>
        <w:t>tài chính, bao gồm cả sự hiểu biết</w:t>
      </w:r>
      <w:r w:rsidR="00015D8D">
        <w:rPr>
          <w:rFonts w:ascii="Calibri" w:eastAsia="Calibri" w:hAnsi="Calibri" w:cs="Calibri"/>
        </w:rPr>
        <w:t xml:space="preserve"> về </w:t>
      </w:r>
      <w:r w:rsidR="0002453D">
        <w:rPr>
          <w:rFonts w:ascii="Calibri" w:eastAsia="Calibri" w:hAnsi="Calibri" w:cs="Calibri"/>
        </w:rPr>
        <w:t>cách tìm kiếm sự hỗ trợ.</w:t>
      </w:r>
    </w:p>
    <w:p w14:paraId="00000011" w14:textId="2E2D9AC4" w:rsidR="00227105" w:rsidRDefault="00000000">
      <w:pPr>
        <w:spacing w:before="120" w:after="120" w:line="240" w:lineRule="auto"/>
        <w:ind w:left="1440"/>
        <w:rPr>
          <w:rFonts w:ascii="Calibri" w:eastAsia="Calibri" w:hAnsi="Calibri" w:cs="Calibri"/>
        </w:rPr>
      </w:pPr>
      <w:hyperlink r:id="rId7" w:anchor="heading=h.eobhoodxythu">
        <w:r w:rsidR="005215D9">
          <w:rPr>
            <w:rFonts w:ascii="Calibri" w:eastAsia="Calibri" w:hAnsi="Calibri" w:cs="Calibri"/>
            <w:color w:val="1155CC"/>
            <w:u w:val="single"/>
          </w:rPr>
          <w:t>HS.HECPS.A.3</w:t>
        </w:r>
      </w:hyperlink>
      <w:r w:rsidR="0002453D">
        <w:rPr>
          <w:rFonts w:ascii="Calibri" w:eastAsia="Calibri" w:hAnsi="Calibri" w:cs="Calibri"/>
        </w:rPr>
        <w:tab/>
        <w:t>Hiểu các quyền</w:t>
      </w:r>
      <w:r w:rsidR="00015D8D">
        <w:rPr>
          <w:rFonts w:ascii="Calibri" w:eastAsia="Calibri" w:hAnsi="Calibri" w:cs="Calibri"/>
        </w:rPr>
        <w:t xml:space="preserve"> và </w:t>
      </w:r>
      <w:r w:rsidR="0002453D">
        <w:rPr>
          <w:rFonts w:ascii="Calibri" w:eastAsia="Calibri" w:hAnsi="Calibri" w:cs="Calibri"/>
        </w:rPr>
        <w:t xml:space="preserve">trách nhiệm đi kèm với việc trở thành </w:t>
      </w:r>
      <w:r w:rsidR="003F30B9">
        <w:rPr>
          <w:rFonts w:ascii="Calibri" w:eastAsia="Calibri" w:hAnsi="Calibri" w:cs="Calibri"/>
        </w:rPr>
        <w:t>học sinh</w:t>
      </w:r>
      <w:r w:rsidR="00015D8D">
        <w:rPr>
          <w:rFonts w:ascii="Calibri" w:eastAsia="Calibri" w:hAnsi="Calibri" w:cs="Calibri"/>
        </w:rPr>
        <w:t xml:space="preserve"> và </w:t>
      </w:r>
      <w:r w:rsidR="0002453D">
        <w:rPr>
          <w:rFonts w:ascii="Calibri" w:eastAsia="Calibri" w:hAnsi="Calibri" w:cs="Calibri"/>
        </w:rPr>
        <w:t>thành viên</w:t>
      </w:r>
      <w:r w:rsidR="00015D8D">
        <w:rPr>
          <w:rFonts w:ascii="Calibri" w:eastAsia="Calibri" w:hAnsi="Calibri" w:cs="Calibri"/>
        </w:rPr>
        <w:t xml:space="preserve"> của </w:t>
      </w:r>
      <w:r w:rsidR="0002453D">
        <w:rPr>
          <w:rFonts w:ascii="Calibri" w:eastAsia="Calibri" w:hAnsi="Calibri" w:cs="Calibri"/>
        </w:rPr>
        <w:t>cộng đồng</w:t>
      </w:r>
      <w:r w:rsidR="00015D8D">
        <w:rPr>
          <w:rFonts w:ascii="Calibri" w:eastAsia="Calibri" w:hAnsi="Calibri" w:cs="Calibri"/>
        </w:rPr>
        <w:t xml:space="preserve"> và </w:t>
      </w:r>
      <w:r w:rsidR="0002453D">
        <w:rPr>
          <w:rFonts w:ascii="Calibri" w:eastAsia="Calibri" w:hAnsi="Calibri" w:cs="Calibri"/>
        </w:rPr>
        <w:t>tổ chức.</w:t>
      </w:r>
    </w:p>
    <w:p w14:paraId="00000012" w14:textId="7AE59D0E" w:rsidR="00227105" w:rsidRDefault="00000000">
      <w:pPr>
        <w:spacing w:before="120" w:after="120" w:line="240" w:lineRule="auto"/>
        <w:ind w:left="1440"/>
        <w:rPr>
          <w:rFonts w:ascii="Calibri" w:eastAsia="Calibri" w:hAnsi="Calibri" w:cs="Calibri"/>
        </w:rPr>
      </w:pPr>
      <w:hyperlink r:id="rId8" w:anchor="heading=h.a5f26z2pk1dk">
        <w:r w:rsidR="005215D9">
          <w:rPr>
            <w:rFonts w:ascii="Calibri" w:eastAsia="Calibri" w:hAnsi="Calibri" w:cs="Calibri"/>
            <w:color w:val="1155CC"/>
            <w:u w:val="single"/>
          </w:rPr>
          <w:t>HS.HECPS.A.4</w:t>
        </w:r>
      </w:hyperlink>
      <w:r w:rsidR="0002453D">
        <w:rPr>
          <w:rFonts w:ascii="Calibri" w:eastAsia="Calibri" w:hAnsi="Calibri" w:cs="Calibri"/>
        </w:rPr>
        <w:tab/>
        <w:t xml:space="preserve">Thực hành tự </w:t>
      </w:r>
      <w:r w:rsidR="005215D9">
        <w:rPr>
          <w:rFonts w:ascii="Calibri" w:eastAsia="Calibri" w:hAnsi="Calibri" w:cs="Calibri"/>
        </w:rPr>
        <w:t>hỗ</w:t>
      </w:r>
      <w:r w:rsidR="005215D9">
        <w:rPr>
          <w:rFonts w:ascii="Calibri" w:eastAsia="Calibri" w:hAnsi="Calibri" w:cs="Calibri"/>
          <w:lang w:val="vi-VN"/>
        </w:rPr>
        <w:t xml:space="preserve"> trợ </w:t>
      </w:r>
      <w:r w:rsidR="0002453D">
        <w:rPr>
          <w:rFonts w:ascii="Calibri" w:eastAsia="Calibri" w:hAnsi="Calibri" w:cs="Calibri"/>
        </w:rPr>
        <w:t>bằng cách truyền đạt nhu cầu rõ ràng bằng văn bản</w:t>
      </w:r>
      <w:r w:rsidR="00015D8D">
        <w:rPr>
          <w:rFonts w:ascii="Calibri" w:eastAsia="Calibri" w:hAnsi="Calibri" w:cs="Calibri"/>
        </w:rPr>
        <w:t xml:space="preserve"> và </w:t>
      </w:r>
      <w:r w:rsidR="0002453D">
        <w:rPr>
          <w:rFonts w:ascii="Calibri" w:eastAsia="Calibri" w:hAnsi="Calibri" w:cs="Calibri"/>
        </w:rPr>
        <w:t xml:space="preserve">nói, bày tỏ mối </w:t>
      </w:r>
      <w:r w:rsidR="005215D9">
        <w:rPr>
          <w:rFonts w:ascii="Calibri" w:eastAsia="Calibri" w:hAnsi="Calibri" w:cs="Calibri"/>
        </w:rPr>
        <w:t>lo</w:t>
      </w:r>
      <w:r w:rsidR="005215D9">
        <w:rPr>
          <w:rFonts w:ascii="Calibri" w:eastAsia="Calibri" w:hAnsi="Calibri" w:cs="Calibri"/>
          <w:lang w:val="vi-VN"/>
        </w:rPr>
        <w:t xml:space="preserve"> ngại</w:t>
      </w:r>
      <w:r w:rsidR="00015D8D">
        <w:rPr>
          <w:rFonts w:ascii="Calibri" w:eastAsia="Calibri" w:hAnsi="Calibri" w:cs="Calibri"/>
          <w:lang w:val="vi-VN"/>
        </w:rPr>
        <w:t xml:space="preserve"> và </w:t>
      </w:r>
      <w:r w:rsidR="0002453D">
        <w:rPr>
          <w:rFonts w:ascii="Calibri" w:eastAsia="Calibri" w:hAnsi="Calibri" w:cs="Calibri"/>
        </w:rPr>
        <w:t>tìm kiếm sự hỗ trợ khi cần thiết.</w:t>
      </w:r>
    </w:p>
    <w:p w14:paraId="00000013" w14:textId="5327E674" w:rsidR="00227105" w:rsidRDefault="0002453D">
      <w:pPr>
        <w:pStyle w:val="Heading2"/>
        <w:spacing w:before="120" w:line="240" w:lineRule="auto"/>
        <w:rPr>
          <w:rFonts w:ascii="Calibri" w:eastAsia="Calibri" w:hAnsi="Calibri" w:cs="Calibri"/>
          <w:b/>
          <w:color w:val="3C78D8"/>
        </w:rPr>
      </w:pPr>
      <w:bookmarkStart w:id="5" w:name="_v8tm1cw2ppic" w:colFirst="0" w:colLast="0"/>
      <w:bookmarkEnd w:id="5"/>
      <w:r>
        <w:rPr>
          <w:rFonts w:ascii="Calibri" w:eastAsia="Calibri" w:hAnsi="Calibri" w:cs="Calibri"/>
          <w:b/>
          <w:color w:val="3C78D8"/>
        </w:rPr>
        <w:t>HS.</w:t>
      </w:r>
      <w:r w:rsidR="005215D9">
        <w:rPr>
          <w:rFonts w:ascii="Calibri" w:eastAsia="Calibri" w:hAnsi="Calibri" w:cs="Calibri"/>
          <w:b/>
          <w:color w:val="3C78D8"/>
        </w:rPr>
        <w:t>HECPS</w:t>
      </w:r>
      <w:r w:rsidR="005215D9">
        <w:rPr>
          <w:rFonts w:ascii="Calibri" w:eastAsia="Calibri" w:hAnsi="Calibri" w:cs="Calibri"/>
          <w:b/>
          <w:color w:val="3C78D8"/>
          <w:lang w:val="vi-VN"/>
        </w:rPr>
        <w:t>.</w:t>
      </w:r>
      <w:r>
        <w:rPr>
          <w:rFonts w:ascii="Calibri" w:eastAsia="Calibri" w:hAnsi="Calibri" w:cs="Calibri"/>
          <w:b/>
          <w:color w:val="3C78D8"/>
        </w:rPr>
        <w:t xml:space="preserve">B: Khám </w:t>
      </w:r>
      <w:r w:rsidR="005215D9">
        <w:rPr>
          <w:rFonts w:ascii="Calibri" w:eastAsia="Calibri" w:hAnsi="Calibri" w:cs="Calibri"/>
          <w:b/>
          <w:color w:val="3C78D8"/>
        </w:rPr>
        <w:t>Phá</w:t>
      </w:r>
      <w:r w:rsidR="00015D8D">
        <w:rPr>
          <w:rFonts w:ascii="Calibri" w:eastAsia="Calibri" w:hAnsi="Calibri" w:cs="Calibri"/>
          <w:b/>
          <w:color w:val="3C78D8"/>
        </w:rPr>
        <w:t xml:space="preserve"> và </w:t>
      </w:r>
      <w:r w:rsidR="005215D9">
        <w:rPr>
          <w:rFonts w:ascii="Calibri" w:eastAsia="Calibri" w:hAnsi="Calibri" w:cs="Calibri"/>
          <w:b/>
          <w:color w:val="3C78D8"/>
        </w:rPr>
        <w:t>Chuẩn Bị cho</w:t>
      </w:r>
      <w:r w:rsidR="005215D9">
        <w:rPr>
          <w:rFonts w:ascii="Calibri" w:eastAsia="Calibri" w:hAnsi="Calibri" w:cs="Calibri"/>
          <w:b/>
          <w:color w:val="3C78D8"/>
          <w:lang w:val="vi-VN"/>
        </w:rPr>
        <w:t xml:space="preserve"> </w:t>
      </w:r>
      <w:r w:rsidR="005215D9">
        <w:rPr>
          <w:rFonts w:ascii="Calibri" w:eastAsia="Calibri" w:hAnsi="Calibri" w:cs="Calibri"/>
          <w:b/>
          <w:color w:val="3C78D8"/>
        </w:rPr>
        <w:t>Nghề Nghiệp</w:t>
      </w:r>
    </w:p>
    <w:p w14:paraId="00000014" w14:textId="4DC074F2" w:rsidR="00227105" w:rsidRDefault="00000000">
      <w:pPr>
        <w:spacing w:before="120" w:after="120" w:line="240" w:lineRule="auto"/>
        <w:ind w:left="1440"/>
        <w:rPr>
          <w:rFonts w:ascii="Calibri" w:eastAsia="Calibri" w:hAnsi="Calibri" w:cs="Calibri"/>
        </w:rPr>
      </w:pPr>
      <w:hyperlink r:id="rId9" w:anchor="heading=h.mren7xeg488f">
        <w:r w:rsidR="0002453D">
          <w:rPr>
            <w:rFonts w:ascii="Calibri" w:eastAsia="Calibri" w:hAnsi="Calibri" w:cs="Calibri"/>
            <w:color w:val="1155CC"/>
            <w:u w:val="single"/>
          </w:rPr>
          <w:t>HS.HECPS.B.1</w:t>
        </w:r>
      </w:hyperlink>
      <w:r w:rsidR="0002453D">
        <w:rPr>
          <w:rFonts w:ascii="Calibri" w:eastAsia="Calibri" w:hAnsi="Calibri" w:cs="Calibri"/>
        </w:rPr>
        <w:tab/>
        <w:t>Thực hành các kỹ năng tuyển dụng cần thiết để tự quản lý hiệu quả</w:t>
      </w:r>
      <w:r w:rsidR="00015D8D">
        <w:rPr>
          <w:rFonts w:ascii="Calibri" w:eastAsia="Calibri" w:hAnsi="Calibri" w:cs="Calibri"/>
        </w:rPr>
        <w:t xml:space="preserve"> và </w:t>
      </w:r>
      <w:r w:rsidR="0002453D">
        <w:rPr>
          <w:rFonts w:ascii="Calibri" w:eastAsia="Calibri" w:hAnsi="Calibri" w:cs="Calibri"/>
        </w:rPr>
        <w:t>cộng tác với những người khác trong môi trường làm việc.</w:t>
      </w:r>
    </w:p>
    <w:p w14:paraId="00000015" w14:textId="75DD25F6" w:rsidR="00227105" w:rsidRDefault="00000000">
      <w:pPr>
        <w:spacing w:before="120" w:after="120" w:line="240" w:lineRule="auto"/>
        <w:ind w:left="1440"/>
        <w:rPr>
          <w:rFonts w:ascii="Calibri" w:eastAsia="Calibri" w:hAnsi="Calibri" w:cs="Calibri"/>
        </w:rPr>
      </w:pPr>
      <w:hyperlink r:id="rId10" w:anchor="heading=h.o3clsh6684v9">
        <w:r w:rsidR="0002453D">
          <w:rPr>
            <w:rFonts w:ascii="Calibri" w:eastAsia="Calibri" w:hAnsi="Calibri" w:cs="Calibri"/>
            <w:color w:val="1155CC"/>
            <w:u w:val="single"/>
          </w:rPr>
          <w:t>HS.HECPS.B.2</w:t>
        </w:r>
      </w:hyperlink>
      <w:r w:rsidR="0002453D">
        <w:rPr>
          <w:rFonts w:ascii="Calibri" w:eastAsia="Calibri" w:hAnsi="Calibri" w:cs="Calibri"/>
        </w:rPr>
        <w:tab/>
        <w:t>Hiểu được nhiều con đường nghề nghiệp có sẵn, bao gồm nhưng không giới hạn ở học nghề, nghĩa vụ quân sự, giáo dục đại học, thương mại</w:t>
      </w:r>
      <w:r w:rsidR="00015D8D">
        <w:rPr>
          <w:rFonts w:ascii="Calibri" w:eastAsia="Calibri" w:hAnsi="Calibri" w:cs="Calibri"/>
        </w:rPr>
        <w:t xml:space="preserve"> và </w:t>
      </w:r>
      <w:r w:rsidR="0002453D">
        <w:rPr>
          <w:rFonts w:ascii="Calibri" w:eastAsia="Calibri" w:hAnsi="Calibri" w:cs="Calibri"/>
        </w:rPr>
        <w:t>các chương trình không cấp bằng.</w:t>
      </w:r>
    </w:p>
    <w:p w14:paraId="00000016" w14:textId="09CA5EB7" w:rsidR="00227105" w:rsidRDefault="00000000">
      <w:pPr>
        <w:spacing w:before="120" w:after="120" w:line="240" w:lineRule="auto"/>
        <w:ind w:left="1440"/>
        <w:rPr>
          <w:rFonts w:ascii="Calibri" w:eastAsia="Calibri" w:hAnsi="Calibri" w:cs="Calibri"/>
          <w:sz w:val="24"/>
          <w:szCs w:val="24"/>
        </w:rPr>
      </w:pPr>
      <w:hyperlink r:id="rId11" w:anchor="heading=h.kbntfmskisqn">
        <w:r w:rsidR="0002453D">
          <w:rPr>
            <w:rFonts w:ascii="Calibri" w:eastAsia="Calibri" w:hAnsi="Calibri" w:cs="Calibri"/>
            <w:color w:val="1155CC"/>
            <w:u w:val="single"/>
          </w:rPr>
          <w:t>HS.HECPS.B.3</w:t>
        </w:r>
      </w:hyperlink>
      <w:r w:rsidR="0002453D">
        <w:rPr>
          <w:rFonts w:ascii="Calibri" w:eastAsia="Calibri" w:hAnsi="Calibri" w:cs="Calibri"/>
        </w:rPr>
        <w:tab/>
      </w:r>
      <w:r w:rsidR="005215D9" w:rsidRPr="005215D9">
        <w:rPr>
          <w:rFonts w:ascii="Calibri" w:eastAsia="Calibri" w:hAnsi="Calibri" w:cs="Calibri"/>
        </w:rPr>
        <w:t>Khám phá các cơ hội</w:t>
      </w:r>
      <w:r w:rsidR="00015D8D">
        <w:rPr>
          <w:rFonts w:ascii="Calibri" w:eastAsia="Calibri" w:hAnsi="Calibri" w:cs="Calibri"/>
        </w:rPr>
        <w:t xml:space="preserve"> và </w:t>
      </w:r>
      <w:r w:rsidR="005215D9">
        <w:rPr>
          <w:rFonts w:ascii="Calibri" w:eastAsia="Calibri" w:hAnsi="Calibri" w:cs="Calibri"/>
        </w:rPr>
        <w:t>quyền</w:t>
      </w:r>
      <w:r w:rsidR="005215D9">
        <w:rPr>
          <w:rFonts w:ascii="Calibri" w:eastAsia="Calibri" w:hAnsi="Calibri" w:cs="Calibri"/>
          <w:lang w:val="vi-VN"/>
        </w:rPr>
        <w:t xml:space="preserve"> lợi </w:t>
      </w:r>
      <w:r w:rsidR="005215D9" w:rsidRPr="005215D9">
        <w:rPr>
          <w:rFonts w:ascii="Calibri" w:eastAsia="Calibri" w:hAnsi="Calibri" w:cs="Calibri"/>
        </w:rPr>
        <w:t>tại địa phương khi tham gia vào các hoạt động học tập trải nghiệm gắn với nghề nghiệp</w:t>
      </w:r>
      <w:r w:rsidR="00015D8D">
        <w:rPr>
          <w:rFonts w:ascii="Calibri" w:eastAsia="Calibri" w:hAnsi="Calibri" w:cs="Calibri"/>
        </w:rPr>
        <w:t xml:space="preserve"> và </w:t>
      </w:r>
      <w:r w:rsidR="005215D9" w:rsidRPr="005215D9">
        <w:rPr>
          <w:rFonts w:ascii="Calibri" w:eastAsia="Calibri" w:hAnsi="Calibri" w:cs="Calibri"/>
        </w:rPr>
        <w:t>cộng đồng có liên quan đến mục tiêu tương lai.</w:t>
      </w:r>
    </w:p>
    <w:p w14:paraId="00000017" w14:textId="2166F213" w:rsidR="00227105" w:rsidRDefault="0002453D">
      <w:pPr>
        <w:pStyle w:val="Heading2"/>
        <w:spacing w:before="120" w:line="240" w:lineRule="auto"/>
        <w:rPr>
          <w:rFonts w:ascii="Calibri" w:eastAsia="Calibri" w:hAnsi="Calibri" w:cs="Calibri"/>
          <w:b/>
          <w:color w:val="3C78D8"/>
        </w:rPr>
      </w:pPr>
      <w:bookmarkStart w:id="6" w:name="_7lolwip4omko" w:colFirst="0" w:colLast="0"/>
      <w:bookmarkEnd w:id="6"/>
      <w:r>
        <w:rPr>
          <w:rFonts w:ascii="Calibri" w:eastAsia="Calibri" w:hAnsi="Calibri" w:cs="Calibri"/>
          <w:b/>
          <w:color w:val="3C78D8"/>
        </w:rPr>
        <w:t xml:space="preserve">HS.HECPS.C: Sẵn </w:t>
      </w:r>
      <w:r w:rsidR="005215D9">
        <w:rPr>
          <w:rFonts w:ascii="Calibri" w:eastAsia="Calibri" w:hAnsi="Calibri" w:cs="Calibri"/>
          <w:b/>
          <w:color w:val="3C78D8"/>
        </w:rPr>
        <w:t>Sàng Sau Trung Học</w:t>
      </w:r>
    </w:p>
    <w:p w14:paraId="00000018" w14:textId="753B0D88" w:rsidR="00227105" w:rsidRDefault="00000000">
      <w:pPr>
        <w:spacing w:before="120" w:after="120" w:line="240" w:lineRule="auto"/>
        <w:ind w:left="1440"/>
        <w:rPr>
          <w:rFonts w:ascii="Calibri" w:eastAsia="Calibri" w:hAnsi="Calibri" w:cs="Calibri"/>
          <w:sz w:val="24"/>
          <w:szCs w:val="24"/>
        </w:rPr>
      </w:pPr>
      <w:hyperlink r:id="rId12" w:anchor="heading=h.jmw2q5c4qgxy">
        <w:r w:rsidR="0002453D">
          <w:rPr>
            <w:rFonts w:ascii="Calibri" w:eastAsia="Calibri" w:hAnsi="Calibri" w:cs="Calibri"/>
            <w:color w:val="1155CC"/>
            <w:u w:val="single"/>
          </w:rPr>
          <w:t>HS.HECPS.C.1</w:t>
        </w:r>
      </w:hyperlink>
      <w:r w:rsidR="0002453D">
        <w:rPr>
          <w:rFonts w:ascii="Calibri" w:eastAsia="Calibri" w:hAnsi="Calibri" w:cs="Calibri"/>
        </w:rPr>
        <w:tab/>
        <w:t xml:space="preserve">Khám phá </w:t>
      </w:r>
      <w:r w:rsidR="00324C3E">
        <w:rPr>
          <w:rFonts w:ascii="Calibri" w:eastAsia="Calibri" w:hAnsi="Calibri" w:cs="Calibri"/>
          <w:lang w:val="vi-VN"/>
        </w:rPr>
        <w:t>việc học</w:t>
      </w:r>
      <w:r w:rsidR="00015D8D">
        <w:rPr>
          <w:rFonts w:ascii="Calibri" w:eastAsia="Calibri" w:hAnsi="Calibri" w:cs="Calibri"/>
          <w:lang w:val="vi-VN"/>
        </w:rPr>
        <w:t xml:space="preserve"> và </w:t>
      </w:r>
      <w:r w:rsidR="0002453D">
        <w:rPr>
          <w:rFonts w:ascii="Calibri" w:eastAsia="Calibri" w:hAnsi="Calibri" w:cs="Calibri"/>
        </w:rPr>
        <w:t xml:space="preserve">nghề nghiệp sau trung học, đồng thời xác định </w:t>
      </w:r>
      <w:r w:rsidR="005215D9">
        <w:rPr>
          <w:rFonts w:ascii="Calibri" w:eastAsia="Calibri" w:hAnsi="Calibri" w:cs="Calibri"/>
        </w:rPr>
        <w:t>việc</w:t>
      </w:r>
      <w:r w:rsidR="005215D9">
        <w:rPr>
          <w:rFonts w:ascii="Calibri" w:eastAsia="Calibri" w:hAnsi="Calibri" w:cs="Calibri"/>
          <w:lang w:val="vi-VN"/>
        </w:rPr>
        <w:t xml:space="preserve"> </w:t>
      </w:r>
      <w:r w:rsidR="0002453D">
        <w:rPr>
          <w:rFonts w:ascii="Calibri" w:eastAsia="Calibri" w:hAnsi="Calibri" w:cs="Calibri"/>
        </w:rPr>
        <w:t>đào tạo, giáo dục, kỹ năng</w:t>
      </w:r>
      <w:r w:rsidR="00015D8D">
        <w:rPr>
          <w:rFonts w:ascii="Calibri" w:eastAsia="Calibri" w:hAnsi="Calibri" w:cs="Calibri"/>
        </w:rPr>
        <w:t xml:space="preserve"> và </w:t>
      </w:r>
      <w:r w:rsidR="0002453D">
        <w:rPr>
          <w:rFonts w:ascii="Calibri" w:eastAsia="Calibri" w:hAnsi="Calibri" w:cs="Calibri"/>
        </w:rPr>
        <w:t>điều kiện tiên quyết cần thiết phù hợp với nguyện vọng.</w:t>
      </w:r>
    </w:p>
    <w:p w14:paraId="00000019" w14:textId="229849EE" w:rsidR="00227105" w:rsidRDefault="00000000">
      <w:pPr>
        <w:spacing w:before="120" w:after="120" w:line="240" w:lineRule="auto"/>
        <w:ind w:left="1440"/>
        <w:rPr>
          <w:rFonts w:ascii="Calibri" w:eastAsia="Calibri" w:hAnsi="Calibri" w:cs="Calibri"/>
        </w:rPr>
      </w:pPr>
      <w:hyperlink r:id="rId13" w:anchor="heading=h.a6t694tf2g9o">
        <w:r w:rsidR="0002453D">
          <w:rPr>
            <w:rFonts w:ascii="Calibri" w:eastAsia="Calibri" w:hAnsi="Calibri" w:cs="Calibri"/>
            <w:color w:val="1155CC"/>
            <w:u w:val="single"/>
          </w:rPr>
          <w:t>HS.HECPS.C.2</w:t>
        </w:r>
      </w:hyperlink>
      <w:r w:rsidR="0002453D">
        <w:rPr>
          <w:rFonts w:ascii="Calibri" w:eastAsia="Calibri" w:hAnsi="Calibri" w:cs="Calibri"/>
        </w:rPr>
        <w:tab/>
      </w:r>
      <w:r w:rsidR="005215D9" w:rsidRPr="005215D9">
        <w:rPr>
          <w:rFonts w:ascii="Calibri" w:eastAsia="Calibri" w:hAnsi="Calibri" w:cs="Calibri"/>
        </w:rPr>
        <w:t xml:space="preserve">Tìm hiểu quy trình tuyển sinh cho </w:t>
      </w:r>
      <w:r w:rsidR="00324C3E">
        <w:rPr>
          <w:rFonts w:ascii="Calibri" w:eastAsia="Calibri" w:hAnsi="Calibri" w:cs="Calibri"/>
        </w:rPr>
        <w:t>việc</w:t>
      </w:r>
      <w:r w:rsidR="00324C3E">
        <w:rPr>
          <w:rFonts w:ascii="Calibri" w:eastAsia="Calibri" w:hAnsi="Calibri" w:cs="Calibri"/>
          <w:lang w:val="vi-VN"/>
        </w:rPr>
        <w:t xml:space="preserve"> học </w:t>
      </w:r>
      <w:r w:rsidR="005215D9" w:rsidRPr="005215D9">
        <w:rPr>
          <w:rFonts w:ascii="Calibri" w:eastAsia="Calibri" w:hAnsi="Calibri" w:cs="Calibri"/>
        </w:rPr>
        <w:t>sau trung học</w:t>
      </w:r>
      <w:r w:rsidR="00015D8D">
        <w:rPr>
          <w:rFonts w:ascii="Calibri" w:eastAsia="Calibri" w:hAnsi="Calibri" w:cs="Calibri"/>
        </w:rPr>
        <w:t xml:space="preserve"> và </w:t>
      </w:r>
      <w:r w:rsidR="005215D9" w:rsidRPr="005215D9">
        <w:rPr>
          <w:rFonts w:ascii="Calibri" w:eastAsia="Calibri" w:hAnsi="Calibri" w:cs="Calibri"/>
        </w:rPr>
        <w:t>thực hành nộp đơn vào các chương trình học nghề, nghĩa vụ quân sự, giáo dục đại học, ngành nghề chuyên môn,</w:t>
      </w:r>
      <w:r w:rsidR="00015D8D">
        <w:rPr>
          <w:rFonts w:ascii="Calibri" w:eastAsia="Calibri" w:hAnsi="Calibri" w:cs="Calibri"/>
        </w:rPr>
        <w:t xml:space="preserve"> và </w:t>
      </w:r>
      <w:r w:rsidR="005215D9" w:rsidRPr="005215D9">
        <w:rPr>
          <w:rFonts w:ascii="Calibri" w:eastAsia="Calibri" w:hAnsi="Calibri" w:cs="Calibri"/>
        </w:rPr>
        <w:t>các chương trình không cấp bằng.</w:t>
      </w:r>
    </w:p>
    <w:p w14:paraId="0000001A" w14:textId="3C3432C0" w:rsidR="00227105" w:rsidRDefault="00000000">
      <w:pPr>
        <w:spacing w:before="120" w:after="120" w:line="240" w:lineRule="auto"/>
        <w:ind w:left="1440"/>
        <w:rPr>
          <w:rFonts w:ascii="Calibri" w:eastAsia="Calibri" w:hAnsi="Calibri" w:cs="Calibri"/>
        </w:rPr>
      </w:pPr>
      <w:hyperlink r:id="rId14" w:anchor="heading=h.woq9pdcczt2o">
        <w:r w:rsidR="0002453D">
          <w:rPr>
            <w:rFonts w:ascii="Calibri" w:eastAsia="Calibri" w:hAnsi="Calibri" w:cs="Calibri"/>
            <w:color w:val="1155CC"/>
            <w:u w:val="single"/>
          </w:rPr>
          <w:t>HS.HECPS.C.3</w:t>
        </w:r>
      </w:hyperlink>
      <w:r w:rsidR="0002453D">
        <w:rPr>
          <w:rFonts w:ascii="Calibri" w:eastAsia="Calibri" w:hAnsi="Calibri" w:cs="Calibri"/>
        </w:rPr>
        <w:tab/>
      </w:r>
      <w:r w:rsidR="00324C3E" w:rsidRPr="00324C3E">
        <w:rPr>
          <w:rFonts w:ascii="Calibri" w:eastAsia="Calibri" w:hAnsi="Calibri" w:cs="Calibri"/>
        </w:rPr>
        <w:t xml:space="preserve">Tìm hiểu các chiến lược để đưa ra quyết định tài chính đúng đắn cho </w:t>
      </w:r>
      <w:r w:rsidR="00324C3E">
        <w:rPr>
          <w:rFonts w:ascii="Calibri" w:eastAsia="Calibri" w:hAnsi="Calibri" w:cs="Calibri"/>
        </w:rPr>
        <w:t>việc</w:t>
      </w:r>
      <w:r w:rsidR="00324C3E">
        <w:rPr>
          <w:rFonts w:ascii="Calibri" w:eastAsia="Calibri" w:hAnsi="Calibri" w:cs="Calibri"/>
          <w:lang w:val="vi-VN"/>
        </w:rPr>
        <w:t xml:space="preserve"> học </w:t>
      </w:r>
      <w:r w:rsidR="00324C3E" w:rsidRPr="00324C3E">
        <w:rPr>
          <w:rFonts w:ascii="Calibri" w:eastAsia="Calibri" w:hAnsi="Calibri" w:cs="Calibri"/>
        </w:rPr>
        <w:t>sau trung học, bao gồm cách tiếp cận các lựa chọn hỗ trợ tài chính (ví dụ: FAFSA, ORSAA), quy trình nộp đơn,</w:t>
      </w:r>
      <w:r w:rsidR="00015D8D">
        <w:rPr>
          <w:rFonts w:ascii="Calibri" w:eastAsia="Calibri" w:hAnsi="Calibri" w:cs="Calibri"/>
        </w:rPr>
        <w:t xml:space="preserve"> và </w:t>
      </w:r>
      <w:r w:rsidR="00324C3E" w:rsidRPr="00324C3E">
        <w:rPr>
          <w:rFonts w:ascii="Calibri" w:eastAsia="Calibri" w:hAnsi="Calibri" w:cs="Calibri"/>
        </w:rPr>
        <w:t>nhiều nguồn tài trợ cùng học bổng đáng tin cậy.</w:t>
      </w:r>
    </w:p>
    <w:p w14:paraId="0000001B" w14:textId="2B305DAC" w:rsidR="00227105" w:rsidRDefault="0002453D">
      <w:pPr>
        <w:pStyle w:val="Heading2"/>
        <w:spacing w:before="120" w:line="240" w:lineRule="auto"/>
        <w:rPr>
          <w:rFonts w:ascii="Calibri" w:eastAsia="Calibri" w:hAnsi="Calibri" w:cs="Calibri"/>
          <w:b/>
          <w:color w:val="3C78D8"/>
        </w:rPr>
      </w:pPr>
      <w:bookmarkStart w:id="7" w:name="_bms6045ocrm4" w:colFirst="0" w:colLast="0"/>
      <w:bookmarkEnd w:id="7"/>
      <w:r>
        <w:rPr>
          <w:rFonts w:ascii="Calibri" w:eastAsia="Calibri" w:hAnsi="Calibri" w:cs="Calibri"/>
          <w:b/>
          <w:color w:val="3C78D8"/>
        </w:rPr>
        <w:lastRenderedPageBreak/>
        <w:t xml:space="preserve">HS.HECPS.D: Sẵn </w:t>
      </w:r>
      <w:r w:rsidR="003936EB">
        <w:rPr>
          <w:rFonts w:ascii="Calibri" w:eastAsia="Calibri" w:hAnsi="Calibri" w:cs="Calibri"/>
          <w:b/>
          <w:color w:val="3C78D8"/>
        </w:rPr>
        <w:t>Sàng Tham</w:t>
      </w:r>
      <w:r w:rsidR="003936EB">
        <w:rPr>
          <w:rFonts w:ascii="Calibri" w:eastAsia="Calibri" w:hAnsi="Calibri" w:cs="Calibri"/>
          <w:b/>
          <w:color w:val="3C78D8"/>
          <w:lang w:val="vi-VN"/>
        </w:rPr>
        <w:t xml:space="preserve"> Gia</w:t>
      </w:r>
      <w:r w:rsidR="003936EB">
        <w:rPr>
          <w:rFonts w:ascii="Calibri" w:eastAsia="Calibri" w:hAnsi="Calibri" w:cs="Calibri"/>
          <w:b/>
          <w:color w:val="3C78D8"/>
        </w:rPr>
        <w:t xml:space="preserve"> Lực Lượng Lao Động</w:t>
      </w:r>
    </w:p>
    <w:p w14:paraId="0000001C" w14:textId="343B8A0F" w:rsidR="00227105" w:rsidRDefault="00000000">
      <w:pPr>
        <w:spacing w:before="120" w:after="120" w:line="240" w:lineRule="auto"/>
        <w:ind w:left="1080"/>
        <w:rPr>
          <w:rFonts w:ascii="Calibri" w:eastAsia="Calibri" w:hAnsi="Calibri" w:cs="Calibri"/>
        </w:rPr>
      </w:pPr>
      <w:hyperlink r:id="rId15" w:anchor="heading=h.2u50cmgjssn7">
        <w:r w:rsidR="0002453D">
          <w:rPr>
            <w:rFonts w:ascii="Calibri" w:eastAsia="Calibri" w:hAnsi="Calibri" w:cs="Calibri"/>
            <w:color w:val="1155CC"/>
            <w:u w:val="single"/>
          </w:rPr>
          <w:t>HS.HECPS.D.1</w:t>
        </w:r>
      </w:hyperlink>
      <w:r w:rsidR="0002453D">
        <w:rPr>
          <w:rFonts w:ascii="Calibri" w:eastAsia="Calibri" w:hAnsi="Calibri" w:cs="Calibri"/>
        </w:rPr>
        <w:tab/>
        <w:t>Chuẩn bị nộp đơn cho một công việc mới vào nghề liên quan đến mục tiêu nghề nghiệp trong tương lai.</w:t>
      </w:r>
    </w:p>
    <w:p w14:paraId="0000001D" w14:textId="15078664" w:rsidR="00227105" w:rsidRDefault="00000000">
      <w:pPr>
        <w:spacing w:before="120" w:after="120" w:line="240" w:lineRule="auto"/>
        <w:ind w:left="1440"/>
        <w:rPr>
          <w:rFonts w:ascii="Calibri" w:eastAsia="Calibri" w:hAnsi="Calibri" w:cs="Calibri"/>
        </w:rPr>
      </w:pPr>
      <w:hyperlink r:id="rId16" w:anchor="heading=h.l3c8zj2nnauq">
        <w:r w:rsidR="0002453D">
          <w:rPr>
            <w:rFonts w:ascii="Calibri" w:eastAsia="Calibri" w:hAnsi="Calibri" w:cs="Calibri"/>
            <w:color w:val="1155CC"/>
            <w:u w:val="single"/>
          </w:rPr>
          <w:t>HS.HECPS.D.2</w:t>
        </w:r>
      </w:hyperlink>
      <w:r w:rsidR="0002453D">
        <w:rPr>
          <w:rFonts w:ascii="Calibri" w:eastAsia="Calibri" w:hAnsi="Calibri" w:cs="Calibri"/>
        </w:rPr>
        <w:tab/>
        <w:t>Chuẩn bị sơ yếu lý lịch</w:t>
      </w:r>
      <w:r w:rsidR="00015D8D">
        <w:rPr>
          <w:rFonts w:ascii="Calibri" w:eastAsia="Calibri" w:hAnsi="Calibri" w:cs="Calibri"/>
        </w:rPr>
        <w:t xml:space="preserve"> và </w:t>
      </w:r>
      <w:r w:rsidR="0002453D">
        <w:rPr>
          <w:rFonts w:ascii="Calibri" w:eastAsia="Calibri" w:hAnsi="Calibri" w:cs="Calibri"/>
        </w:rPr>
        <w:t>thư xin việc</w:t>
      </w:r>
      <w:r w:rsidR="00015D8D">
        <w:rPr>
          <w:rFonts w:ascii="Calibri" w:eastAsia="Calibri" w:hAnsi="Calibri" w:cs="Calibri"/>
        </w:rPr>
        <w:t xml:space="preserve"> và </w:t>
      </w:r>
      <w:r w:rsidR="0002453D">
        <w:rPr>
          <w:rFonts w:ascii="Calibri" w:eastAsia="Calibri" w:hAnsi="Calibri" w:cs="Calibri"/>
        </w:rPr>
        <w:t xml:space="preserve">xác định những gì cần đưa vào </w:t>
      </w:r>
      <w:r w:rsidR="003936EB">
        <w:rPr>
          <w:rFonts w:ascii="Calibri" w:eastAsia="Calibri" w:hAnsi="Calibri" w:cs="Calibri"/>
        </w:rPr>
        <w:t>hồ</w:t>
      </w:r>
      <w:r w:rsidR="003936EB">
        <w:rPr>
          <w:rFonts w:ascii="Calibri" w:eastAsia="Calibri" w:hAnsi="Calibri" w:cs="Calibri"/>
          <w:lang w:val="vi-VN"/>
        </w:rPr>
        <w:t xml:space="preserve"> sơ </w:t>
      </w:r>
      <w:r w:rsidR="003936EB">
        <w:rPr>
          <w:rFonts w:ascii="Calibri" w:eastAsia="Calibri" w:hAnsi="Calibri" w:cs="Calibri"/>
        </w:rPr>
        <w:t>nghề</w:t>
      </w:r>
      <w:r w:rsidR="003936EB">
        <w:rPr>
          <w:rFonts w:ascii="Calibri" w:eastAsia="Calibri" w:hAnsi="Calibri" w:cs="Calibri"/>
          <w:lang w:val="vi-VN"/>
        </w:rPr>
        <w:t xml:space="preserve"> </w:t>
      </w:r>
      <w:r w:rsidR="0002453D">
        <w:rPr>
          <w:rFonts w:ascii="Calibri" w:eastAsia="Calibri" w:hAnsi="Calibri" w:cs="Calibri"/>
        </w:rPr>
        <w:t>nghiệp.</w:t>
      </w:r>
    </w:p>
    <w:p w14:paraId="0000001E" w14:textId="1D0A227D" w:rsidR="00227105" w:rsidRDefault="00000000">
      <w:pPr>
        <w:spacing w:before="120" w:after="120" w:line="240" w:lineRule="auto"/>
        <w:ind w:left="1440"/>
        <w:rPr>
          <w:rFonts w:ascii="Calibri" w:eastAsia="Calibri" w:hAnsi="Calibri" w:cs="Calibri"/>
        </w:rPr>
      </w:pPr>
      <w:hyperlink r:id="rId17" w:anchor="heading=h.nxk7pwlam878">
        <w:r w:rsidR="0002453D">
          <w:rPr>
            <w:rFonts w:ascii="Calibri" w:eastAsia="Calibri" w:hAnsi="Calibri" w:cs="Calibri"/>
            <w:color w:val="1155CC"/>
            <w:u w:val="single"/>
          </w:rPr>
          <w:t>HS.HECPS.D.3</w:t>
        </w:r>
      </w:hyperlink>
      <w:r w:rsidR="0002453D">
        <w:rPr>
          <w:rFonts w:ascii="Calibri" w:eastAsia="Calibri" w:hAnsi="Calibri" w:cs="Calibri"/>
        </w:rPr>
        <w:tab/>
        <w:t xml:space="preserve">Thể hiện kỹ năng phỏng vấn </w:t>
      </w:r>
      <w:r w:rsidR="003936EB">
        <w:rPr>
          <w:rFonts w:ascii="Calibri" w:eastAsia="Calibri" w:hAnsi="Calibri" w:cs="Calibri"/>
        </w:rPr>
        <w:t>qua</w:t>
      </w:r>
      <w:r w:rsidR="003936EB">
        <w:rPr>
          <w:rFonts w:ascii="Calibri" w:eastAsia="Calibri" w:hAnsi="Calibri" w:cs="Calibri"/>
          <w:lang w:val="vi-VN"/>
        </w:rPr>
        <w:t xml:space="preserve"> mạng</w:t>
      </w:r>
      <w:r w:rsidR="00015D8D">
        <w:rPr>
          <w:rFonts w:ascii="Calibri" w:eastAsia="Calibri" w:hAnsi="Calibri" w:cs="Calibri"/>
          <w:lang w:val="vi-VN"/>
        </w:rPr>
        <w:t xml:space="preserve"> và </w:t>
      </w:r>
      <w:r w:rsidR="0002453D">
        <w:rPr>
          <w:rFonts w:ascii="Calibri" w:eastAsia="Calibri" w:hAnsi="Calibri" w:cs="Calibri"/>
        </w:rPr>
        <w:t>trực tiếp.</w:t>
      </w:r>
    </w:p>
    <w:p w14:paraId="0000001F" w14:textId="4AF8C4B7" w:rsidR="00227105" w:rsidRDefault="00000000">
      <w:pPr>
        <w:spacing w:before="120" w:after="120" w:line="240" w:lineRule="auto"/>
        <w:ind w:left="1080"/>
      </w:pPr>
      <w:hyperlink r:id="rId18" w:anchor="heading=h.a1ifziwgi7ts">
        <w:r w:rsidR="0002453D">
          <w:rPr>
            <w:rFonts w:ascii="Calibri" w:eastAsia="Calibri" w:hAnsi="Calibri" w:cs="Calibri"/>
            <w:color w:val="1155CC"/>
            <w:u w:val="single"/>
          </w:rPr>
          <w:t>HS.HECPS.D.4</w:t>
        </w:r>
      </w:hyperlink>
      <w:r w:rsidR="0002453D">
        <w:rPr>
          <w:rFonts w:ascii="Calibri" w:eastAsia="Calibri" w:hAnsi="Calibri" w:cs="Calibri"/>
        </w:rPr>
        <w:tab/>
        <w:t>Điều hướng</w:t>
      </w:r>
      <w:r w:rsidR="00015D8D">
        <w:rPr>
          <w:rFonts w:ascii="Calibri" w:eastAsia="Calibri" w:hAnsi="Calibri" w:cs="Calibri"/>
        </w:rPr>
        <w:t xml:space="preserve"> và </w:t>
      </w:r>
      <w:r w:rsidR="003936EB">
        <w:rPr>
          <w:rFonts w:ascii="Calibri" w:eastAsia="Calibri" w:hAnsi="Calibri" w:cs="Calibri"/>
        </w:rPr>
        <w:t>thương</w:t>
      </w:r>
      <w:r w:rsidR="003936EB">
        <w:rPr>
          <w:rFonts w:ascii="Calibri" w:eastAsia="Calibri" w:hAnsi="Calibri" w:cs="Calibri"/>
          <w:lang w:val="vi-VN"/>
        </w:rPr>
        <w:t xml:space="preserve"> lượng </w:t>
      </w:r>
      <w:r w:rsidR="0002453D">
        <w:rPr>
          <w:rFonts w:ascii="Calibri" w:eastAsia="Calibri" w:hAnsi="Calibri" w:cs="Calibri"/>
        </w:rPr>
        <w:t xml:space="preserve">các lời mời làm việc </w:t>
      </w:r>
      <w:r w:rsidR="003936EB" w:rsidRPr="003936EB">
        <w:rPr>
          <w:rFonts w:ascii="Calibri" w:eastAsia="Calibri" w:hAnsi="Calibri" w:cs="Calibri"/>
        </w:rPr>
        <w:t>bao gồm cả thủ tục giấy tờ liên quan đến nhân sự.</w:t>
      </w:r>
    </w:p>
    <w:p w14:paraId="00000020" w14:textId="20B51CD7" w:rsidR="00227105" w:rsidRDefault="00227105"/>
    <w:sectPr w:rsidR="002271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85A43"/>
    <w:multiLevelType w:val="multilevel"/>
    <w:tmpl w:val="2E4EB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814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05"/>
    <w:rsid w:val="00015D8D"/>
    <w:rsid w:val="0002453D"/>
    <w:rsid w:val="000A01DB"/>
    <w:rsid w:val="0019186E"/>
    <w:rsid w:val="001C4BCA"/>
    <w:rsid w:val="00227105"/>
    <w:rsid w:val="00324C3E"/>
    <w:rsid w:val="003936EB"/>
    <w:rsid w:val="003F30B9"/>
    <w:rsid w:val="00451117"/>
    <w:rsid w:val="005215D9"/>
    <w:rsid w:val="008D6DCD"/>
    <w:rsid w:val="00930158"/>
    <w:rsid w:val="00B25D2A"/>
    <w:rsid w:val="00C45F07"/>
    <w:rsid w:val="00C901C5"/>
    <w:rsid w:val="00C938AC"/>
    <w:rsid w:val="00D6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F8D7"/>
  <w15:docId w15:val="{255A944C-D881-4BC4-BF3B-78B06BA3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PlaceholderText">
    <w:name w:val="Placeholder Text"/>
    <w:basedOn w:val="DefaultParagraphFont"/>
    <w:uiPriority w:val="99"/>
    <w:semiHidden/>
    <w:rsid w:val="001C4BCA"/>
    <w:rPr>
      <w:color w:val="666666"/>
    </w:rPr>
  </w:style>
  <w:style w:type="paragraph" w:styleId="ListParagraph">
    <w:name w:val="List Paragraph"/>
    <w:basedOn w:val="Normal"/>
    <w:uiPriority w:val="34"/>
    <w:qFormat/>
    <w:rsid w:val="00191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ilQf-fcK_R71nqtO0RXHTPgWV9551kbw4jq6QHuG8/edit" TargetMode="External"/><Relationship Id="rId13" Type="http://schemas.openxmlformats.org/officeDocument/2006/relationships/hyperlink" Target="https://docs.google.com/document/d/17ZilQf-fcK_R71nqtO0RXHTPgWV9551kbw4jq6QHuG8/edit" TargetMode="External"/><Relationship Id="rId18" Type="http://schemas.openxmlformats.org/officeDocument/2006/relationships/hyperlink" Target="https://docs.google.com/document/d/17ZilQf-fcK_R71nqtO0RXHTPgWV9551kbw4jq6QHuG8/edit"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docs.google.com/document/d/17ZilQf-fcK_R71nqtO0RXHTPgWV9551kbw4jq6QHuG8/edit" TargetMode="External"/><Relationship Id="rId12" Type="http://schemas.openxmlformats.org/officeDocument/2006/relationships/hyperlink" Target="https://docs.google.com/document/d/17ZilQf-fcK_R71nqtO0RXHTPgWV9551kbw4jq6QHuG8/edit" TargetMode="External"/><Relationship Id="rId17" Type="http://schemas.openxmlformats.org/officeDocument/2006/relationships/hyperlink" Target="https://docs.google.com/document/d/17ZilQf-fcK_R71nqtO0RXHTPgWV9551kbw4jq6QHuG8/edit" TargetMode="External"/><Relationship Id="rId2" Type="http://schemas.openxmlformats.org/officeDocument/2006/relationships/styles" Target="styles.xml"/><Relationship Id="rId16" Type="http://schemas.openxmlformats.org/officeDocument/2006/relationships/hyperlink" Target="https://docs.google.com/document/d/17ZilQf-fcK_R71nqtO0RXHTPgWV9551kbw4jq6QHuG8/ed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7ZilQf-fcK_R71nqtO0RXHTPgWV9551kbw4jq6QHuG8/edit" TargetMode="External"/><Relationship Id="rId11" Type="http://schemas.openxmlformats.org/officeDocument/2006/relationships/hyperlink" Target="https://docs.google.com/document/d/17ZilQf-fcK_R71nqtO0RXHTPgWV9551kbw4jq6QHuG8/edit" TargetMode="External"/><Relationship Id="rId5" Type="http://schemas.openxmlformats.org/officeDocument/2006/relationships/hyperlink" Target="https://docs.google.com/document/d/17ZilQf-fcK_R71nqtO0RXHTPgWV9551kbw4jq6QHuG8/edit" TargetMode="External"/><Relationship Id="rId15" Type="http://schemas.openxmlformats.org/officeDocument/2006/relationships/hyperlink" Target="https://docs.google.com/document/d/17ZilQf-fcK_R71nqtO0RXHTPgWV9551kbw4jq6QHuG8/edit" TargetMode="External"/><Relationship Id="rId23" Type="http://schemas.openxmlformats.org/officeDocument/2006/relationships/customXml" Target="../customXml/item3.xml"/><Relationship Id="rId10" Type="http://schemas.openxmlformats.org/officeDocument/2006/relationships/hyperlink" Target="https://docs.google.com/document/d/17ZilQf-fcK_R71nqtO0RXHTPgWV9551kbw4jq6QHuG8/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7ZilQf-fcK_R71nqtO0RXHTPgWV9551kbw4jq6QHuG8/edit" TargetMode="External"/><Relationship Id="rId14" Type="http://schemas.openxmlformats.org/officeDocument/2006/relationships/hyperlink" Target="https://docs.google.com/document/d/17ZilQf-fcK_R71nqtO0RXHTPgWV9551kbw4jq6QHuG8/edit"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6dd38705-408f-4f3d-8e33-96f68635e5cf" xsi:nil="true"/>
    <PublishingExpirationDate xmlns="http://schemas.microsoft.com/sharepoint/v3" xsi:nil="true"/>
    <PublishingStartDate xmlns="http://schemas.microsoft.com/sharepoint/v3" xsi:nil="true"/>
    <Remediation_x0020_Date xmlns="6dd38705-408f-4f3d-8e33-96f68635e5cf">2025-05-21T21:25:04+00:00</Remediation_x0020_Date>
    <Priority xmlns="6dd38705-408f-4f3d-8e33-96f68635e5cf">New</Priority>
  </documentManagement>
</p:properties>
</file>

<file path=customXml/itemProps1.xml><?xml version="1.0" encoding="utf-8"?>
<ds:datastoreItem xmlns:ds="http://schemas.openxmlformats.org/officeDocument/2006/customXml" ds:itemID="{E80BDFEE-0AA7-4A94-AD2F-5CB0532173E9}"/>
</file>

<file path=customXml/itemProps2.xml><?xml version="1.0" encoding="utf-8"?>
<ds:datastoreItem xmlns:ds="http://schemas.openxmlformats.org/officeDocument/2006/customXml" ds:itemID="{2F2DBF1E-17D6-4243-A332-4DE441942E99}"/>
</file>

<file path=customXml/itemProps3.xml><?xml version="1.0" encoding="utf-8"?>
<ds:datastoreItem xmlns:ds="http://schemas.openxmlformats.org/officeDocument/2006/customXml" ds:itemID="{E9C71C36-8CBE-4BB4-8BFC-B02665202164}"/>
</file>

<file path=docProps/app.xml><?xml version="1.0" encoding="utf-8"?>
<Properties xmlns="http://schemas.openxmlformats.org/officeDocument/2006/extended-properties" xmlns:vt="http://schemas.openxmlformats.org/officeDocument/2006/docPropsVTypes">
  <Template>Normal.dotm</Template>
  <TotalTime>28</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Dang</dc:creator>
  <cp:lastModifiedBy>DANG, NGUYEN</cp:lastModifiedBy>
  <cp:revision>14</cp:revision>
  <dcterms:created xsi:type="dcterms:W3CDTF">2025-05-16T04:57:00Z</dcterms:created>
  <dcterms:modified xsi:type="dcterms:W3CDTF">2025-05-17T16:15:00Z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