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610"/>
        <w:gridCol w:w="366"/>
        <w:gridCol w:w="174"/>
        <w:gridCol w:w="553"/>
        <w:gridCol w:w="1247"/>
        <w:gridCol w:w="558"/>
        <w:gridCol w:w="2808"/>
      </w:tblGrid>
      <w:tr w:rsidR="004A3FD4" w14:paraId="0B337A52" w14:textId="77777777" w:rsidTr="004A3FD4">
        <w:tc>
          <w:tcPr>
            <w:tcW w:w="834" w:type="dxa"/>
            <w:hideMark/>
          </w:tcPr>
          <w:p w14:paraId="64F15A3D" w14:textId="77777777" w:rsidR="004A3FD4" w:rsidRDefault="004A3FD4">
            <w:pPr>
              <w:pStyle w:val="NoSpacing"/>
              <w:bidi/>
              <w:rPr>
                <w:rFonts w:cstheme="minorHAnsi"/>
                <w:sz w:val="21"/>
                <w:szCs w:val="21"/>
              </w:rPr>
            </w:pPr>
            <w:r>
              <w:rPr>
                <w:rFonts w:cstheme="minorHAnsi" w:hint="cs"/>
                <w:sz w:val="21"/>
                <w:szCs w:val="21"/>
                <w:rtl/>
              </w:rPr>
              <w:t>الطالب:</w:t>
            </w:r>
          </w:p>
        </w:tc>
        <w:tc>
          <w:tcPr>
            <w:tcW w:w="3762" w:type="dxa"/>
            <w:gridSpan w:val="5"/>
            <w:tcBorders>
              <w:top w:val="nil"/>
              <w:left w:val="nil"/>
              <w:bottom w:val="single" w:sz="4" w:space="0" w:color="000000"/>
              <w:right w:val="nil"/>
            </w:tcBorders>
          </w:tcPr>
          <w:p w14:paraId="1A1FD0D2" w14:textId="77777777" w:rsidR="004A3FD4" w:rsidRDefault="004A3FD4">
            <w:pPr>
              <w:pStyle w:val="NoSpacing"/>
              <w:rPr>
                <w:rFonts w:cstheme="minorHAnsi"/>
                <w:sz w:val="21"/>
                <w:szCs w:val="21"/>
                <w:rtl/>
              </w:rPr>
            </w:pPr>
          </w:p>
        </w:tc>
        <w:tc>
          <w:tcPr>
            <w:tcW w:w="174" w:type="dxa"/>
          </w:tcPr>
          <w:p w14:paraId="519AC907" w14:textId="77777777" w:rsidR="004A3FD4" w:rsidRDefault="004A3FD4">
            <w:pPr>
              <w:pStyle w:val="NoSpacing"/>
              <w:rPr>
                <w:rFonts w:cstheme="minorHAnsi"/>
                <w:sz w:val="21"/>
                <w:szCs w:val="21"/>
              </w:rPr>
            </w:pPr>
          </w:p>
        </w:tc>
        <w:tc>
          <w:tcPr>
            <w:tcW w:w="553" w:type="dxa"/>
            <w:hideMark/>
          </w:tcPr>
          <w:p w14:paraId="3A1EE8FC" w14:textId="77777777" w:rsidR="004A3FD4" w:rsidRDefault="004A3FD4">
            <w:pPr>
              <w:pStyle w:val="NoSpacing"/>
              <w:bidi/>
              <w:rPr>
                <w:rFonts w:cstheme="minorHAnsi"/>
                <w:sz w:val="21"/>
                <w:szCs w:val="21"/>
              </w:rPr>
            </w:pPr>
            <w:r>
              <w:rPr>
                <w:rFonts w:cstheme="minorHAnsi" w:hint="cs"/>
                <w:sz w:val="21"/>
                <w:szCs w:val="21"/>
                <w:rtl/>
              </w:rPr>
              <w:t xml:space="preserve"> التاريخ:</w:t>
            </w:r>
          </w:p>
        </w:tc>
        <w:tc>
          <w:tcPr>
            <w:tcW w:w="4613" w:type="dxa"/>
            <w:gridSpan w:val="3"/>
            <w:tcBorders>
              <w:top w:val="nil"/>
              <w:left w:val="nil"/>
              <w:bottom w:val="single" w:sz="4" w:space="0" w:color="000000"/>
              <w:right w:val="nil"/>
            </w:tcBorders>
          </w:tcPr>
          <w:p w14:paraId="4EDCE469" w14:textId="77777777" w:rsidR="004A3FD4" w:rsidRDefault="004A3FD4">
            <w:pPr>
              <w:pStyle w:val="NoSpacing"/>
              <w:rPr>
                <w:rFonts w:cstheme="minorHAnsi"/>
                <w:sz w:val="21"/>
                <w:szCs w:val="21"/>
                <w:rtl/>
              </w:rPr>
            </w:pPr>
          </w:p>
        </w:tc>
      </w:tr>
      <w:tr w:rsidR="004A3FD4" w14:paraId="16199776" w14:textId="77777777" w:rsidTr="004A3FD4">
        <w:tc>
          <w:tcPr>
            <w:tcW w:w="1350" w:type="dxa"/>
            <w:gridSpan w:val="3"/>
            <w:hideMark/>
          </w:tcPr>
          <w:p w14:paraId="50E85E06" w14:textId="77777777" w:rsidR="004A3FD4" w:rsidRDefault="004A3FD4">
            <w:pPr>
              <w:pStyle w:val="NoSpacing"/>
              <w:bidi/>
              <w:rPr>
                <w:rFonts w:cstheme="minorHAnsi"/>
                <w:sz w:val="21"/>
                <w:szCs w:val="21"/>
              </w:rPr>
            </w:pPr>
            <w:r>
              <w:rPr>
                <w:rFonts w:cstheme="minorHAnsi" w:hint="cs"/>
                <w:sz w:val="21"/>
                <w:szCs w:val="21"/>
                <w:rtl/>
              </w:rPr>
              <w:t>تاريخ ميلاد الطالب:</w:t>
            </w:r>
          </w:p>
        </w:tc>
        <w:tc>
          <w:tcPr>
            <w:tcW w:w="3246" w:type="dxa"/>
            <w:gridSpan w:val="3"/>
            <w:tcBorders>
              <w:top w:val="single" w:sz="4" w:space="0" w:color="000000"/>
              <w:left w:val="nil"/>
              <w:bottom w:val="single" w:sz="4" w:space="0" w:color="000000"/>
              <w:right w:val="nil"/>
            </w:tcBorders>
          </w:tcPr>
          <w:p w14:paraId="7D6BFBE5" w14:textId="77777777" w:rsidR="004A3FD4" w:rsidRDefault="004A3FD4">
            <w:pPr>
              <w:pStyle w:val="NoSpacing"/>
              <w:rPr>
                <w:rFonts w:cstheme="minorHAnsi"/>
                <w:sz w:val="21"/>
                <w:szCs w:val="21"/>
                <w:rtl/>
              </w:rPr>
            </w:pPr>
          </w:p>
        </w:tc>
        <w:tc>
          <w:tcPr>
            <w:tcW w:w="174" w:type="dxa"/>
          </w:tcPr>
          <w:p w14:paraId="32AB79BA" w14:textId="77777777" w:rsidR="004A3FD4" w:rsidRDefault="004A3FD4">
            <w:pPr>
              <w:pStyle w:val="NoSpacing"/>
              <w:rPr>
                <w:rFonts w:cstheme="minorHAnsi"/>
                <w:sz w:val="21"/>
                <w:szCs w:val="21"/>
              </w:rPr>
            </w:pPr>
          </w:p>
        </w:tc>
        <w:tc>
          <w:tcPr>
            <w:tcW w:w="1800" w:type="dxa"/>
            <w:gridSpan w:val="2"/>
            <w:hideMark/>
          </w:tcPr>
          <w:p w14:paraId="7769A005" w14:textId="77777777" w:rsidR="004A3FD4" w:rsidRDefault="004A3FD4">
            <w:pPr>
              <w:pStyle w:val="NoSpacing"/>
              <w:bidi/>
              <w:rPr>
                <w:rFonts w:cstheme="minorHAnsi"/>
                <w:sz w:val="21"/>
                <w:szCs w:val="21"/>
              </w:rPr>
            </w:pPr>
            <w:r>
              <w:rPr>
                <w:rFonts w:cstheme="minorHAnsi"/>
                <w:sz w:val="21"/>
                <w:szCs w:val="21"/>
                <w:rtl/>
              </w:rPr>
              <w:t xml:space="preserve"> </w:t>
            </w:r>
            <w:r>
              <w:rPr>
                <w:rFonts w:cstheme="minorHAnsi" w:hint="cs"/>
                <w:sz w:val="21"/>
                <w:szCs w:val="21"/>
                <w:rtl/>
              </w:rPr>
              <w:t>المنطقة التعليمية محل إقامة الطالب:</w:t>
            </w:r>
          </w:p>
        </w:tc>
        <w:tc>
          <w:tcPr>
            <w:tcW w:w="3366" w:type="dxa"/>
            <w:gridSpan w:val="2"/>
            <w:tcBorders>
              <w:top w:val="single" w:sz="4" w:space="0" w:color="000000"/>
              <w:left w:val="nil"/>
              <w:bottom w:val="single" w:sz="4" w:space="0" w:color="000000"/>
              <w:right w:val="nil"/>
            </w:tcBorders>
          </w:tcPr>
          <w:p w14:paraId="2A2CDCA6" w14:textId="77777777" w:rsidR="004A3FD4" w:rsidRDefault="004A3FD4">
            <w:pPr>
              <w:pStyle w:val="NoSpacing"/>
              <w:rPr>
                <w:rFonts w:cstheme="minorHAnsi"/>
                <w:sz w:val="21"/>
                <w:szCs w:val="21"/>
                <w:rtl/>
              </w:rPr>
            </w:pPr>
          </w:p>
        </w:tc>
      </w:tr>
      <w:tr w:rsidR="004A3FD4" w14:paraId="3FF483CA" w14:textId="77777777" w:rsidTr="004A3FD4">
        <w:tc>
          <w:tcPr>
            <w:tcW w:w="1620" w:type="dxa"/>
            <w:gridSpan w:val="4"/>
            <w:hideMark/>
          </w:tcPr>
          <w:p w14:paraId="6ED44475" w14:textId="77777777" w:rsidR="004A3FD4" w:rsidRDefault="004A3FD4">
            <w:pPr>
              <w:pStyle w:val="NoSpacing"/>
              <w:bidi/>
              <w:rPr>
                <w:rFonts w:cstheme="minorHAnsi"/>
                <w:sz w:val="21"/>
                <w:szCs w:val="21"/>
              </w:rPr>
            </w:pPr>
            <w:r>
              <w:rPr>
                <w:rFonts w:cstheme="minorHAnsi" w:hint="cs"/>
                <w:sz w:val="21"/>
                <w:szCs w:val="21"/>
                <w:rtl/>
              </w:rPr>
              <w:t>درجة الطالب:</w:t>
            </w:r>
          </w:p>
        </w:tc>
        <w:tc>
          <w:tcPr>
            <w:tcW w:w="2976" w:type="dxa"/>
            <w:gridSpan w:val="2"/>
            <w:tcBorders>
              <w:top w:val="single" w:sz="4" w:space="0" w:color="000000"/>
              <w:left w:val="nil"/>
              <w:bottom w:val="single" w:sz="4" w:space="0" w:color="000000"/>
              <w:right w:val="nil"/>
            </w:tcBorders>
          </w:tcPr>
          <w:p w14:paraId="60533E5A" w14:textId="77777777" w:rsidR="004A3FD4" w:rsidRDefault="004A3FD4">
            <w:pPr>
              <w:pStyle w:val="NoSpacing"/>
              <w:rPr>
                <w:rFonts w:cstheme="minorHAnsi"/>
                <w:sz w:val="21"/>
                <w:szCs w:val="21"/>
                <w:rtl/>
              </w:rPr>
            </w:pPr>
          </w:p>
        </w:tc>
        <w:tc>
          <w:tcPr>
            <w:tcW w:w="174" w:type="dxa"/>
          </w:tcPr>
          <w:p w14:paraId="748BFAA7" w14:textId="77777777" w:rsidR="004A3FD4" w:rsidRDefault="004A3FD4">
            <w:pPr>
              <w:pStyle w:val="NoSpacing"/>
              <w:rPr>
                <w:rFonts w:cstheme="minorHAnsi"/>
                <w:sz w:val="21"/>
                <w:szCs w:val="21"/>
              </w:rPr>
            </w:pPr>
          </w:p>
        </w:tc>
        <w:tc>
          <w:tcPr>
            <w:tcW w:w="1800" w:type="dxa"/>
            <w:gridSpan w:val="2"/>
            <w:hideMark/>
          </w:tcPr>
          <w:p w14:paraId="391BD174" w14:textId="77777777" w:rsidR="004A3FD4" w:rsidRDefault="004A3FD4">
            <w:pPr>
              <w:pStyle w:val="NoSpacing"/>
              <w:bidi/>
              <w:rPr>
                <w:rFonts w:cstheme="minorHAnsi"/>
                <w:sz w:val="21"/>
                <w:szCs w:val="21"/>
              </w:rPr>
            </w:pPr>
            <w:r>
              <w:rPr>
                <w:rFonts w:cstheme="minorHAnsi" w:hint="cs"/>
                <w:sz w:val="21"/>
                <w:szCs w:val="21"/>
                <w:rtl/>
              </w:rPr>
              <w:t>المدرسة محل إقامة الطالب:</w:t>
            </w:r>
          </w:p>
        </w:tc>
        <w:tc>
          <w:tcPr>
            <w:tcW w:w="3366" w:type="dxa"/>
            <w:gridSpan w:val="2"/>
            <w:tcBorders>
              <w:top w:val="nil"/>
              <w:left w:val="nil"/>
              <w:bottom w:val="single" w:sz="4" w:space="0" w:color="auto"/>
              <w:right w:val="nil"/>
            </w:tcBorders>
          </w:tcPr>
          <w:p w14:paraId="7B3F217C" w14:textId="77777777" w:rsidR="004A3FD4" w:rsidRDefault="004A3FD4">
            <w:pPr>
              <w:pStyle w:val="NoSpacing"/>
              <w:rPr>
                <w:rFonts w:cstheme="minorHAnsi"/>
                <w:sz w:val="21"/>
                <w:szCs w:val="21"/>
                <w:rtl/>
              </w:rPr>
            </w:pPr>
          </w:p>
        </w:tc>
      </w:tr>
      <w:tr w:rsidR="004A3FD4" w14:paraId="62F0F87F" w14:textId="77777777" w:rsidTr="004A3FD4">
        <w:tc>
          <w:tcPr>
            <w:tcW w:w="1620" w:type="dxa"/>
            <w:gridSpan w:val="4"/>
            <w:hideMark/>
          </w:tcPr>
          <w:p w14:paraId="2270AC09" w14:textId="77777777" w:rsidR="004A3FD4" w:rsidRDefault="004A3FD4">
            <w:pPr>
              <w:pStyle w:val="NoSpacing"/>
              <w:bidi/>
              <w:rPr>
                <w:rFonts w:cstheme="minorHAnsi"/>
                <w:sz w:val="21"/>
                <w:szCs w:val="21"/>
              </w:rPr>
            </w:pPr>
            <w:r>
              <w:rPr>
                <w:rFonts w:cstheme="minorHAnsi" w:hint="cs"/>
                <w:sz w:val="21"/>
                <w:szCs w:val="21"/>
                <w:rtl/>
              </w:rPr>
              <w:t>اسم ولي الأمر:</w:t>
            </w:r>
          </w:p>
        </w:tc>
        <w:tc>
          <w:tcPr>
            <w:tcW w:w="2976" w:type="dxa"/>
            <w:gridSpan w:val="2"/>
            <w:tcBorders>
              <w:top w:val="single" w:sz="4" w:space="0" w:color="000000"/>
              <w:left w:val="nil"/>
              <w:bottom w:val="single" w:sz="4" w:space="0" w:color="000000"/>
              <w:right w:val="nil"/>
            </w:tcBorders>
          </w:tcPr>
          <w:p w14:paraId="57848BF7" w14:textId="77777777" w:rsidR="004A3FD4" w:rsidRDefault="004A3FD4">
            <w:pPr>
              <w:pStyle w:val="NoSpacing"/>
              <w:rPr>
                <w:rFonts w:cstheme="minorHAnsi"/>
                <w:sz w:val="21"/>
                <w:szCs w:val="21"/>
                <w:rtl/>
              </w:rPr>
            </w:pPr>
          </w:p>
        </w:tc>
        <w:tc>
          <w:tcPr>
            <w:tcW w:w="174" w:type="dxa"/>
          </w:tcPr>
          <w:p w14:paraId="12FA7380" w14:textId="77777777" w:rsidR="004A3FD4" w:rsidRDefault="004A3FD4">
            <w:pPr>
              <w:pStyle w:val="NoSpacing"/>
              <w:rPr>
                <w:rFonts w:cstheme="minorHAnsi"/>
                <w:sz w:val="21"/>
                <w:szCs w:val="21"/>
              </w:rPr>
            </w:pPr>
          </w:p>
        </w:tc>
        <w:tc>
          <w:tcPr>
            <w:tcW w:w="1800" w:type="dxa"/>
            <w:gridSpan w:val="2"/>
            <w:hideMark/>
          </w:tcPr>
          <w:p w14:paraId="2D2DB723" w14:textId="77777777" w:rsidR="004A3FD4" w:rsidRDefault="004A3FD4">
            <w:pPr>
              <w:pStyle w:val="NoSpacing"/>
              <w:bidi/>
              <w:rPr>
                <w:rFonts w:cstheme="minorHAnsi"/>
                <w:sz w:val="21"/>
                <w:szCs w:val="21"/>
              </w:rPr>
            </w:pPr>
            <w:r>
              <w:rPr>
                <w:rFonts w:cstheme="minorHAnsi" w:hint="cs"/>
                <w:sz w:val="21"/>
                <w:szCs w:val="21"/>
                <w:rtl/>
              </w:rPr>
              <w:t>حضور المدرسة:</w:t>
            </w:r>
          </w:p>
        </w:tc>
        <w:tc>
          <w:tcPr>
            <w:tcW w:w="3366" w:type="dxa"/>
            <w:gridSpan w:val="2"/>
            <w:tcBorders>
              <w:top w:val="single" w:sz="4" w:space="0" w:color="auto"/>
              <w:left w:val="nil"/>
              <w:bottom w:val="single" w:sz="4" w:space="0" w:color="auto"/>
              <w:right w:val="nil"/>
            </w:tcBorders>
          </w:tcPr>
          <w:p w14:paraId="4DD7980D" w14:textId="77777777" w:rsidR="004A3FD4" w:rsidRDefault="004A3FD4">
            <w:pPr>
              <w:pStyle w:val="NoSpacing"/>
              <w:rPr>
                <w:rFonts w:cstheme="minorHAnsi"/>
                <w:sz w:val="21"/>
                <w:szCs w:val="21"/>
                <w:rtl/>
              </w:rPr>
            </w:pPr>
          </w:p>
        </w:tc>
      </w:tr>
      <w:tr w:rsidR="004A3FD4" w14:paraId="1766DA62" w14:textId="77777777" w:rsidTr="004A3FD4">
        <w:tc>
          <w:tcPr>
            <w:tcW w:w="1260" w:type="dxa"/>
            <w:gridSpan w:val="2"/>
            <w:hideMark/>
          </w:tcPr>
          <w:p w14:paraId="517A0ECE" w14:textId="77777777" w:rsidR="004A3FD4" w:rsidRDefault="004A3FD4">
            <w:pPr>
              <w:pStyle w:val="NoSpacing"/>
              <w:bidi/>
              <w:rPr>
                <w:rFonts w:cstheme="minorHAnsi"/>
                <w:sz w:val="21"/>
                <w:szCs w:val="21"/>
              </w:rPr>
            </w:pPr>
            <w:r>
              <w:rPr>
                <w:rFonts w:cstheme="minorHAnsi" w:hint="cs"/>
                <w:sz w:val="21"/>
                <w:szCs w:val="21"/>
                <w:rtl/>
              </w:rPr>
              <w:t>الأهلية</w:t>
            </w:r>
          </w:p>
        </w:tc>
        <w:tc>
          <w:tcPr>
            <w:tcW w:w="2970" w:type="dxa"/>
            <w:gridSpan w:val="3"/>
            <w:hideMark/>
          </w:tcPr>
          <w:p w14:paraId="5296D98A" w14:textId="77777777" w:rsidR="004A3FD4" w:rsidRDefault="005755A4">
            <w:pPr>
              <w:pStyle w:val="NoSpacing"/>
              <w:bidi/>
              <w:rPr>
                <w:rFonts w:cstheme="minorHAnsi"/>
                <w:sz w:val="21"/>
                <w:szCs w:val="21"/>
                <w:rtl/>
              </w:rPr>
            </w:pPr>
            <w:sdt>
              <w:sdtPr>
                <w:rPr>
                  <w:rFonts w:cstheme="minorHAnsi" w:hint="cs"/>
                  <w:sz w:val="21"/>
                  <w:szCs w:val="21"/>
                  <w:rtl/>
                </w:rPr>
                <w:id w:val="1936781711"/>
                <w14:checkbox>
                  <w14:checked w14:val="0"/>
                  <w14:checkedState w14:val="2612" w14:font="MS Gothic"/>
                  <w14:uncheckedState w14:val="2610" w14:font="MS Gothic"/>
                </w14:checkbox>
              </w:sdtPr>
              <w:sdtEndPr/>
              <w:sdtContent>
                <w:r w:rsidR="004A3FD4">
                  <w:rPr>
                    <w:rFonts w:ascii="Segoe UI Symbol" w:eastAsia="MS Gothic" w:hAnsi="Segoe UI Symbol" w:cs="Segoe UI Symbol"/>
                    <w:sz w:val="21"/>
                    <w:szCs w:val="21"/>
                  </w:rPr>
                  <w:t>☐</w:t>
                </w:r>
              </w:sdtContent>
            </w:sdt>
            <w:r w:rsidR="004A3FD4">
              <w:rPr>
                <w:rFonts w:cstheme="minorHAnsi" w:hint="cs"/>
                <w:sz w:val="21"/>
                <w:szCs w:val="21"/>
                <w:rtl/>
              </w:rPr>
              <w:t xml:space="preserve"> مؤهل وفقًا لبرنامج </w:t>
            </w:r>
            <w:r w:rsidR="004A3FD4">
              <w:rPr>
                <w:rFonts w:cstheme="minorHAnsi"/>
                <w:sz w:val="21"/>
                <w:szCs w:val="21"/>
              </w:rPr>
              <w:t>Child Find</w:t>
            </w:r>
          </w:p>
        </w:tc>
        <w:tc>
          <w:tcPr>
            <w:tcW w:w="2898" w:type="dxa"/>
            <w:gridSpan w:val="5"/>
            <w:hideMark/>
          </w:tcPr>
          <w:p w14:paraId="002461C5" w14:textId="77777777" w:rsidR="004A3FD4" w:rsidRDefault="005755A4">
            <w:pPr>
              <w:pStyle w:val="NoSpacing"/>
              <w:bidi/>
              <w:rPr>
                <w:rFonts w:cstheme="minorHAnsi"/>
                <w:sz w:val="21"/>
                <w:szCs w:val="21"/>
              </w:rPr>
            </w:pPr>
            <w:sdt>
              <w:sdtPr>
                <w:rPr>
                  <w:rFonts w:cstheme="minorHAnsi" w:hint="cs"/>
                  <w:sz w:val="21"/>
                  <w:szCs w:val="21"/>
                  <w:rtl/>
                </w:rPr>
                <w:id w:val="1310440800"/>
                <w14:checkbox>
                  <w14:checked w14:val="0"/>
                  <w14:checkedState w14:val="2612" w14:font="MS Gothic"/>
                  <w14:uncheckedState w14:val="2610" w14:font="MS Gothic"/>
                </w14:checkbox>
              </w:sdtPr>
              <w:sdtEndPr/>
              <w:sdtContent>
                <w:r w:rsidR="004A3FD4">
                  <w:rPr>
                    <w:rFonts w:ascii="Segoe UI Symbol" w:eastAsia="MS Gothic" w:hAnsi="Segoe UI Symbol" w:cs="Segoe UI Symbol"/>
                    <w:sz w:val="21"/>
                    <w:szCs w:val="21"/>
                  </w:rPr>
                  <w:t>☐</w:t>
                </w:r>
              </w:sdtContent>
            </w:sdt>
            <w:r w:rsidR="004A3FD4">
              <w:rPr>
                <w:rFonts w:cstheme="minorHAnsi" w:hint="cs"/>
                <w:sz w:val="21"/>
                <w:szCs w:val="21"/>
                <w:rtl/>
              </w:rPr>
              <w:t xml:space="preserve"> مؤهل بموجب قانون تعليم الأطفال ذوي الإعاقة (</w:t>
            </w:r>
            <w:r w:rsidR="004A3FD4">
              <w:rPr>
                <w:rFonts w:cstheme="minorHAnsi"/>
                <w:sz w:val="21"/>
                <w:szCs w:val="21"/>
              </w:rPr>
              <w:t>IDEA</w:t>
            </w:r>
            <w:r w:rsidR="004A3FD4">
              <w:rPr>
                <w:rFonts w:cstheme="minorHAnsi" w:hint="cs"/>
                <w:sz w:val="21"/>
                <w:szCs w:val="21"/>
                <w:rtl/>
              </w:rPr>
              <w:t>)</w:t>
            </w:r>
          </w:p>
        </w:tc>
        <w:tc>
          <w:tcPr>
            <w:tcW w:w="2798" w:type="dxa"/>
            <w:hideMark/>
          </w:tcPr>
          <w:p w14:paraId="0EC785DB" w14:textId="77777777" w:rsidR="004A3FD4" w:rsidRDefault="005755A4">
            <w:pPr>
              <w:pStyle w:val="NoSpacing"/>
              <w:bidi/>
              <w:rPr>
                <w:rFonts w:cstheme="minorHAnsi"/>
                <w:sz w:val="21"/>
                <w:szCs w:val="21"/>
                <w:rtl/>
              </w:rPr>
            </w:pPr>
            <w:sdt>
              <w:sdtPr>
                <w:rPr>
                  <w:rFonts w:cstheme="minorHAnsi" w:hint="cs"/>
                  <w:sz w:val="21"/>
                  <w:szCs w:val="21"/>
                  <w:rtl/>
                </w:rPr>
                <w:id w:val="-1995714967"/>
                <w14:checkbox>
                  <w14:checked w14:val="0"/>
                  <w14:checkedState w14:val="2612" w14:font="MS Gothic"/>
                  <w14:uncheckedState w14:val="2610" w14:font="MS Gothic"/>
                </w14:checkbox>
              </w:sdtPr>
              <w:sdtEndPr/>
              <w:sdtContent>
                <w:r w:rsidR="004A3FD4">
                  <w:rPr>
                    <w:rFonts w:ascii="Segoe UI Symbol" w:eastAsia="MS Gothic" w:hAnsi="Segoe UI Symbol" w:cs="Segoe UI Symbol"/>
                    <w:sz w:val="21"/>
                    <w:szCs w:val="21"/>
                  </w:rPr>
                  <w:t>☐</w:t>
                </w:r>
              </w:sdtContent>
            </w:sdt>
            <w:r w:rsidR="004A3FD4">
              <w:rPr>
                <w:rFonts w:cstheme="minorHAnsi" w:hint="cs"/>
                <w:sz w:val="21"/>
                <w:szCs w:val="21"/>
                <w:rtl/>
              </w:rPr>
              <w:t xml:space="preserve"> مؤهل بموجب المادة 504</w:t>
            </w:r>
          </w:p>
        </w:tc>
      </w:tr>
    </w:tbl>
    <w:p w14:paraId="41B8D988" w14:textId="77777777" w:rsidR="008777FD" w:rsidRPr="004A1622" w:rsidRDefault="008777FD" w:rsidP="00290CAF">
      <w:pPr>
        <w:pStyle w:val="NoSpacing"/>
        <w:rPr>
          <w:rFonts w:cstheme="minorHAnsi"/>
          <w:sz w:val="24"/>
          <w:szCs w:val="24"/>
        </w:rPr>
      </w:pPr>
    </w:p>
    <w:p w14:paraId="290EC79C" w14:textId="634A4776" w:rsidR="008C13E0" w:rsidRPr="004A1622" w:rsidRDefault="008C13E0" w:rsidP="008C13E0">
      <w:pPr>
        <w:pStyle w:val="NoSpacing"/>
        <w:bidi/>
        <w:rPr>
          <w:rFonts w:cstheme="minorHAnsi"/>
          <w:b/>
          <w:sz w:val="24"/>
          <w:szCs w:val="24"/>
          <w:rtl/>
        </w:rPr>
      </w:pPr>
      <w:r w:rsidRPr="004A1622">
        <w:rPr>
          <w:rFonts w:cstheme="minorHAnsi"/>
          <w:b/>
          <w:sz w:val="24"/>
          <w:szCs w:val="24"/>
          <w:rtl/>
        </w:rPr>
        <w:t>التعليمات</w:t>
      </w:r>
    </w:p>
    <w:p w14:paraId="32AF51B0" w14:textId="6C372D50" w:rsidR="008C13E0" w:rsidRPr="004A1622" w:rsidRDefault="007E3657" w:rsidP="008C13E0">
      <w:pPr>
        <w:pStyle w:val="NoSpacing"/>
        <w:bidi/>
        <w:rPr>
          <w:rFonts w:cstheme="minorHAnsi"/>
          <w:i/>
          <w:sz w:val="24"/>
          <w:szCs w:val="24"/>
          <w:rtl/>
        </w:rPr>
      </w:pPr>
      <w:r w:rsidRPr="004A1622">
        <w:rPr>
          <w:rFonts w:cstheme="minorHAnsi"/>
          <w:i/>
          <w:sz w:val="24"/>
          <w:szCs w:val="24"/>
          <w:rtl/>
        </w:rPr>
        <w:t>هذا النموذج مصمم خصيصًا لدعم دراسة برنامج التعليم الفردي (</w:t>
      </w:r>
      <w:r w:rsidRPr="004A1622">
        <w:rPr>
          <w:rFonts w:cstheme="minorHAnsi"/>
          <w:i/>
          <w:sz w:val="24"/>
          <w:szCs w:val="24"/>
        </w:rPr>
        <w:t>IEP</w:t>
      </w:r>
      <w:r w:rsidRPr="004A1622">
        <w:rPr>
          <w:rFonts w:cstheme="minorHAnsi"/>
          <w:i/>
          <w:sz w:val="24"/>
          <w:szCs w:val="24"/>
          <w:rtl/>
        </w:rPr>
        <w:t>) وفريق 504 في الإلحاق المبدئي ببرنامج اليوم الدراسي المختصر. ينبغي استخدام هذا النموذج للطلاب الذين يتلقون حاليًا برنامج يوم دراسي كامل عندما يعتقد فريق برنامج التعليم الفردي (</w:t>
      </w:r>
      <w:r w:rsidRPr="004A1622">
        <w:rPr>
          <w:rFonts w:cstheme="minorHAnsi"/>
          <w:i/>
          <w:sz w:val="24"/>
          <w:szCs w:val="24"/>
        </w:rPr>
        <w:t>IEP</w:t>
      </w:r>
      <w:r w:rsidRPr="004A1622">
        <w:rPr>
          <w:rFonts w:cstheme="minorHAnsi"/>
          <w:i/>
          <w:sz w:val="24"/>
          <w:szCs w:val="24"/>
          <w:rtl/>
        </w:rPr>
        <w:t>) أو فريق 504 أن الإلحاق ببرنامج اليوم الدراسي المختصر قد يكون مناسبًا.</w:t>
      </w:r>
    </w:p>
    <w:p w14:paraId="6F3AA71F" w14:textId="77777777" w:rsidR="007B50BC" w:rsidRPr="004A1622" w:rsidRDefault="007B50BC" w:rsidP="007B50BC">
      <w:pPr>
        <w:pStyle w:val="NoSpacing"/>
        <w:rPr>
          <w:rFonts w:cstheme="minorHAnsi"/>
          <w:b/>
          <w:sz w:val="24"/>
          <w:szCs w:val="24"/>
        </w:rPr>
      </w:pPr>
    </w:p>
    <w:p w14:paraId="382A3CFC" w14:textId="00BE47AC" w:rsidR="007B50BC" w:rsidRPr="004A1622" w:rsidRDefault="007B50BC" w:rsidP="007B50BC">
      <w:pPr>
        <w:pStyle w:val="NoSpacing"/>
        <w:numPr>
          <w:ilvl w:val="0"/>
          <w:numId w:val="5"/>
        </w:numPr>
        <w:bidi/>
        <w:ind w:left="360"/>
        <w:rPr>
          <w:rFonts w:cstheme="minorHAnsi"/>
          <w:sz w:val="24"/>
          <w:szCs w:val="24"/>
          <w:rtl/>
        </w:rPr>
      </w:pPr>
      <w:r w:rsidRPr="004A1622">
        <w:rPr>
          <w:rFonts w:cstheme="minorHAnsi"/>
          <w:sz w:val="24"/>
          <w:szCs w:val="24"/>
          <w:rtl/>
        </w:rPr>
        <w:t xml:space="preserve"> ما هو سبب النظر في وضع برنامج اليوم الدراسي المختصر؟</w:t>
      </w:r>
    </w:p>
    <w:p w14:paraId="4772589A" w14:textId="77777777" w:rsidR="007B50BC" w:rsidRPr="004A1622" w:rsidRDefault="005755A4" w:rsidP="007B50BC">
      <w:pPr>
        <w:pStyle w:val="NoSpacing"/>
        <w:bidi/>
        <w:ind w:left="360"/>
        <w:rPr>
          <w:rFonts w:cstheme="minorHAnsi"/>
          <w:sz w:val="24"/>
          <w:szCs w:val="24"/>
          <w:rtl/>
        </w:rPr>
      </w:pPr>
      <w:sdt>
        <w:sdtPr>
          <w:rPr>
            <w:rFonts w:cstheme="minorHAnsi"/>
            <w:sz w:val="24"/>
            <w:szCs w:val="24"/>
            <w:rtl/>
          </w:rPr>
          <w:id w:val="1490828374"/>
          <w14:checkbox>
            <w14:checked w14:val="0"/>
            <w14:checkedState w14:val="2612" w14:font="MS Gothic"/>
            <w14:uncheckedState w14:val="2610" w14:font="MS Gothic"/>
          </w14:checkbox>
        </w:sdtPr>
        <w:sdtEndPr/>
        <w:sdtContent>
          <w:r w:rsidR="007B50BC" w:rsidRPr="004A1622">
            <w:rPr>
              <w:rFonts w:ascii="Segoe UI Symbol" w:hAnsi="Segoe UI Symbol" w:cs="Segoe UI Symbol"/>
              <w:sz w:val="24"/>
              <w:szCs w:val="24"/>
            </w:rPr>
            <w:t>☐</w:t>
          </w:r>
        </w:sdtContent>
      </w:sdt>
      <w:r w:rsidR="00A1280C" w:rsidRPr="004A1622">
        <w:rPr>
          <w:rFonts w:cstheme="minorHAnsi"/>
          <w:sz w:val="24"/>
          <w:szCs w:val="24"/>
          <w:rtl/>
        </w:rPr>
        <w:t xml:space="preserve"> لتحقيق أهداف برنامج التعليم الفردي (IEP) المتعلقة بالسلوك</w:t>
      </w:r>
      <w:r w:rsidR="00A1280C" w:rsidRPr="004A1622">
        <w:rPr>
          <w:rFonts w:cstheme="minorHAnsi"/>
          <w:sz w:val="24"/>
          <w:szCs w:val="24"/>
          <w:rtl/>
        </w:rPr>
        <w:tab/>
      </w:r>
      <w:sdt>
        <w:sdtPr>
          <w:rPr>
            <w:rFonts w:cstheme="minorHAnsi"/>
            <w:sz w:val="24"/>
            <w:szCs w:val="24"/>
            <w:rtl/>
          </w:rPr>
          <w:id w:val="1821999570"/>
          <w14:checkbox>
            <w14:checked w14:val="0"/>
            <w14:checkedState w14:val="2612" w14:font="MS Gothic"/>
            <w14:uncheckedState w14:val="2610" w14:font="MS Gothic"/>
          </w14:checkbox>
        </w:sdtPr>
        <w:sdtEndPr/>
        <w:sdtContent>
          <w:r w:rsidR="007B50BC" w:rsidRPr="004A1622">
            <w:rPr>
              <w:rFonts w:ascii="Segoe UI Symbol" w:hAnsi="Segoe UI Symbol" w:cs="Segoe UI Symbol"/>
              <w:sz w:val="24"/>
              <w:szCs w:val="24"/>
            </w:rPr>
            <w:t>☐</w:t>
          </w:r>
        </w:sdtContent>
      </w:sdt>
      <w:r w:rsidR="00A1280C" w:rsidRPr="004A1622">
        <w:rPr>
          <w:rFonts w:cstheme="minorHAnsi"/>
          <w:sz w:val="24"/>
          <w:szCs w:val="24"/>
          <w:rtl/>
        </w:rPr>
        <w:t xml:space="preserve"> لتلبية الاحتياجات الطبية للطلاب</w:t>
      </w:r>
      <w:r w:rsidR="00A1280C" w:rsidRPr="004A1622">
        <w:rPr>
          <w:rFonts w:cstheme="minorHAnsi"/>
          <w:sz w:val="24"/>
          <w:szCs w:val="24"/>
          <w:rtl/>
        </w:rPr>
        <w:tab/>
      </w:r>
    </w:p>
    <w:p w14:paraId="08BDE99C" w14:textId="77777777" w:rsidR="007B50BC" w:rsidRPr="004A1622" w:rsidRDefault="005755A4" w:rsidP="007B50BC">
      <w:pPr>
        <w:pStyle w:val="NoSpacing"/>
        <w:bidi/>
        <w:ind w:left="360"/>
        <w:rPr>
          <w:rFonts w:cstheme="minorHAnsi"/>
          <w:sz w:val="24"/>
          <w:szCs w:val="24"/>
          <w:rtl/>
        </w:rPr>
      </w:pPr>
      <w:sdt>
        <w:sdtPr>
          <w:rPr>
            <w:rFonts w:cstheme="minorHAnsi"/>
            <w:sz w:val="24"/>
            <w:szCs w:val="24"/>
            <w:rtl/>
          </w:rPr>
          <w:id w:val="-1021081653"/>
          <w14:checkbox>
            <w14:checked w14:val="0"/>
            <w14:checkedState w14:val="2612" w14:font="MS Gothic"/>
            <w14:uncheckedState w14:val="2610" w14:font="MS Gothic"/>
          </w14:checkbox>
        </w:sdtPr>
        <w:sdtEndPr/>
        <w:sdtContent>
          <w:r w:rsidR="007B50BC" w:rsidRPr="004A1622">
            <w:rPr>
              <w:rFonts w:ascii="Segoe UI Symbol" w:hAnsi="Segoe UI Symbol" w:cs="Segoe UI Symbol"/>
              <w:sz w:val="24"/>
              <w:szCs w:val="24"/>
            </w:rPr>
            <w:t>☐</w:t>
          </w:r>
        </w:sdtContent>
      </w:sdt>
      <w:r w:rsidR="00A1280C" w:rsidRPr="004A1622">
        <w:rPr>
          <w:rFonts w:cstheme="minorHAnsi"/>
          <w:sz w:val="24"/>
          <w:szCs w:val="24"/>
          <w:rtl/>
        </w:rPr>
        <w:t xml:space="preserve"> اختيار شخصي للطالب/ولي الأمر لحضور برنامج التعليم البديل</w:t>
      </w:r>
    </w:p>
    <w:p w14:paraId="78B7BB18" w14:textId="160A7E56" w:rsidR="007B50BC" w:rsidRPr="004A1622" w:rsidRDefault="005755A4" w:rsidP="007B50BC">
      <w:pPr>
        <w:pStyle w:val="NoSpacing"/>
        <w:bidi/>
        <w:ind w:left="360"/>
        <w:rPr>
          <w:rFonts w:cstheme="minorHAnsi"/>
          <w:sz w:val="24"/>
          <w:szCs w:val="24"/>
          <w:rtl/>
        </w:rPr>
      </w:pPr>
      <w:sdt>
        <w:sdtPr>
          <w:rPr>
            <w:rFonts w:cstheme="minorHAnsi"/>
            <w:sz w:val="24"/>
            <w:szCs w:val="24"/>
            <w:rtl/>
          </w:rPr>
          <w:id w:val="-1679344215"/>
          <w14:checkbox>
            <w14:checked w14:val="0"/>
            <w14:checkedState w14:val="2612" w14:font="MS Gothic"/>
            <w14:uncheckedState w14:val="2610" w14:font="MS Gothic"/>
          </w14:checkbox>
        </w:sdtPr>
        <w:sdtEndPr/>
        <w:sdtContent>
          <w:r w:rsidR="007B50BC" w:rsidRPr="004A1622">
            <w:rPr>
              <w:rFonts w:ascii="Segoe UI Symbol" w:hAnsi="Segoe UI Symbol" w:cs="Segoe UI Symbol"/>
              <w:sz w:val="24"/>
              <w:szCs w:val="24"/>
            </w:rPr>
            <w:t>☐</w:t>
          </w:r>
        </w:sdtContent>
      </w:sdt>
      <w:r w:rsidR="00A1280C" w:rsidRPr="004A1622">
        <w:rPr>
          <w:rFonts w:cstheme="minorHAnsi"/>
          <w:sz w:val="24"/>
          <w:szCs w:val="24"/>
          <w:rtl/>
        </w:rPr>
        <w:t xml:space="preserve">  </w:t>
      </w:r>
      <w:r w:rsidR="003A6297" w:rsidRPr="003A6297">
        <w:rPr>
          <w:rFonts w:cs="Calibri"/>
          <w:sz w:val="24"/>
          <w:szCs w:val="24"/>
          <w:rtl/>
        </w:rPr>
        <w:t>اختيار شخصي للطالب/ولي الأمر الذي على طريقه للتخرج</w:t>
      </w:r>
    </w:p>
    <w:p w14:paraId="3B91751D" w14:textId="77777777" w:rsidR="007B50BC" w:rsidRPr="004A1622" w:rsidRDefault="005755A4" w:rsidP="007B50BC">
      <w:pPr>
        <w:pStyle w:val="NoSpacing"/>
        <w:bidi/>
        <w:ind w:left="360"/>
        <w:rPr>
          <w:rFonts w:cstheme="minorHAnsi"/>
          <w:sz w:val="24"/>
          <w:szCs w:val="24"/>
          <w:rtl/>
        </w:rPr>
      </w:pPr>
      <w:sdt>
        <w:sdtPr>
          <w:rPr>
            <w:rFonts w:cstheme="minorHAnsi"/>
            <w:sz w:val="24"/>
            <w:szCs w:val="24"/>
            <w:rtl/>
          </w:rPr>
          <w:id w:val="-1265922332"/>
          <w14:checkbox>
            <w14:checked w14:val="0"/>
            <w14:checkedState w14:val="2612" w14:font="MS Gothic"/>
            <w14:uncheckedState w14:val="2610" w14:font="MS Gothic"/>
          </w14:checkbox>
        </w:sdtPr>
        <w:sdtEndPr/>
        <w:sdtContent>
          <w:r w:rsidR="007B50BC" w:rsidRPr="004A1622">
            <w:rPr>
              <w:rFonts w:ascii="Segoe UI Symbol" w:hAnsi="Segoe UI Symbol" w:cs="Segoe UI Symbol"/>
              <w:sz w:val="24"/>
              <w:szCs w:val="24"/>
            </w:rPr>
            <w:t>☐</w:t>
          </w:r>
        </w:sdtContent>
      </w:sdt>
      <w:r w:rsidR="00A1280C" w:rsidRPr="004A1622">
        <w:rPr>
          <w:rFonts w:cstheme="minorHAnsi"/>
          <w:sz w:val="24"/>
          <w:szCs w:val="24"/>
          <w:rtl/>
        </w:rPr>
        <w:t xml:space="preserve"> أخرى (صِف): </w:t>
      </w:r>
      <w:r w:rsidR="007B50BC" w:rsidRPr="004A1622">
        <w:rPr>
          <w:rFonts w:cstheme="minorHAnsi"/>
          <w:sz w:val="24"/>
          <w:szCs w:val="24"/>
          <w:rtl/>
        </w:rPr>
        <w:fldChar w:fldCharType="begin" w:fldLock="1">
          <w:ffData>
            <w:name w:val="Text1"/>
            <w:enabled/>
            <w:calcOnExit w:val="0"/>
            <w:textInput/>
          </w:ffData>
        </w:fldChar>
      </w:r>
      <w:r w:rsidR="00A1280C" w:rsidRPr="004A1622">
        <w:rPr>
          <w:rFonts w:cstheme="minorHAnsi"/>
          <w:rtl/>
        </w:rPr>
        <w:instrText xml:space="preserve"> </w:instrText>
      </w:r>
      <w:r w:rsidR="007B50BC" w:rsidRPr="004A1622">
        <w:rPr>
          <w:rFonts w:cstheme="minorHAnsi"/>
          <w:sz w:val="24"/>
          <w:szCs w:val="24"/>
        </w:rPr>
        <w:instrText xml:space="preserve">FORMTEXT </w:instrText>
      </w:r>
      <w:r w:rsidR="007B50BC" w:rsidRPr="004A1622">
        <w:rPr>
          <w:rFonts w:cstheme="minorHAnsi"/>
          <w:sz w:val="24"/>
          <w:szCs w:val="24"/>
          <w:rtl/>
        </w:rPr>
      </w:r>
      <w:r w:rsidR="007B50BC" w:rsidRPr="004A1622">
        <w:rPr>
          <w:rFonts w:cstheme="minorHAnsi"/>
          <w:sz w:val="24"/>
          <w:szCs w:val="24"/>
          <w:rtl/>
        </w:rPr>
        <w:fldChar w:fldCharType="separate"/>
      </w:r>
      <w:r w:rsidR="00A1280C" w:rsidRPr="004A1622">
        <w:rPr>
          <w:rFonts w:cstheme="minorHAnsi"/>
          <w:sz w:val="24"/>
          <w:szCs w:val="24"/>
          <w:rtl/>
        </w:rPr>
        <w:t>     </w:t>
      </w:r>
      <w:r w:rsidR="007B50BC" w:rsidRPr="004A1622">
        <w:rPr>
          <w:rFonts w:cstheme="minorHAnsi"/>
          <w:sz w:val="24"/>
          <w:szCs w:val="24"/>
          <w:rtl/>
        </w:rPr>
        <w:fldChar w:fldCharType="end"/>
      </w:r>
    </w:p>
    <w:p w14:paraId="7C0DE3B8" w14:textId="77777777" w:rsidR="007B50BC" w:rsidRPr="004A1622" w:rsidRDefault="007B50BC" w:rsidP="007B50BC">
      <w:pPr>
        <w:pStyle w:val="NoSpacing"/>
        <w:rPr>
          <w:rFonts w:cstheme="minorHAnsi"/>
          <w:sz w:val="24"/>
          <w:szCs w:val="24"/>
        </w:rPr>
      </w:pPr>
    </w:p>
    <w:p w14:paraId="57B3A7A5" w14:textId="2736CAC6" w:rsidR="00C33544" w:rsidRPr="004A1622" w:rsidRDefault="00C33544" w:rsidP="00290CAF">
      <w:pPr>
        <w:pStyle w:val="NoSpacing"/>
        <w:numPr>
          <w:ilvl w:val="0"/>
          <w:numId w:val="5"/>
        </w:numPr>
        <w:bidi/>
        <w:ind w:left="360"/>
        <w:rPr>
          <w:rFonts w:cstheme="minorHAnsi"/>
          <w:sz w:val="24"/>
          <w:szCs w:val="24"/>
          <w:rtl/>
        </w:rPr>
      </w:pPr>
      <w:r w:rsidRPr="004A1622">
        <w:rPr>
          <w:rFonts w:cstheme="minorHAnsi"/>
          <w:sz w:val="24"/>
          <w:szCs w:val="24"/>
          <w:rtl/>
        </w:rPr>
        <w:t>صف تاريخ الطالب في عمليات الإلحاق ببرنامج اليوم الدراسي المختصر، بما في ذلك تواريخ البدء والانتهاء لأي عمليات إلحاق رسمية أو غير رسمية سابقة للطالب ببرنامج يوم دراسي مختصر.</w:t>
      </w:r>
    </w:p>
    <w:p w14:paraId="00D5D556" w14:textId="77777777" w:rsidR="00643293" w:rsidRPr="004A1622" w:rsidRDefault="00D46E84" w:rsidP="00643293">
      <w:pPr>
        <w:pStyle w:val="NoSpacing"/>
        <w:bidi/>
        <w:ind w:left="360"/>
        <w:rPr>
          <w:rFonts w:cstheme="minorHAnsi"/>
          <w:sz w:val="24"/>
          <w:szCs w:val="24"/>
          <w:rtl/>
        </w:rPr>
      </w:pPr>
      <w:r w:rsidRPr="004A1622">
        <w:rPr>
          <w:rFonts w:cstheme="minorHAnsi"/>
          <w:sz w:val="24"/>
          <w:szCs w:val="24"/>
          <w:rtl/>
        </w:rPr>
        <w:fldChar w:fldCharType="begin" w:fldLock="1">
          <w:ffData>
            <w:name w:val="Text1"/>
            <w:enabled/>
            <w:calcOnExit w:val="0"/>
            <w:textInput/>
          </w:ffData>
        </w:fldChar>
      </w:r>
      <w:bookmarkStart w:id="0" w:name="Text1"/>
      <w:r w:rsidRPr="004A1622">
        <w:rPr>
          <w:rFonts w:cstheme="minorHAnsi"/>
          <w:rtl/>
        </w:rPr>
        <w:instrText xml:space="preserve"> </w:instrText>
      </w:r>
      <w:r w:rsidRPr="004A1622">
        <w:rPr>
          <w:rFonts w:cstheme="minorHAnsi"/>
          <w:sz w:val="24"/>
          <w:szCs w:val="24"/>
        </w:rPr>
        <w:instrText xml:space="preserve">FORMTEXT </w:instrText>
      </w:r>
      <w:r w:rsidRPr="004A1622">
        <w:rPr>
          <w:rFonts w:cstheme="minorHAnsi"/>
          <w:sz w:val="24"/>
          <w:szCs w:val="24"/>
          <w:rtl/>
        </w:rPr>
      </w:r>
      <w:r w:rsidRPr="004A1622">
        <w:rPr>
          <w:rFonts w:cstheme="minorHAnsi"/>
          <w:sz w:val="24"/>
          <w:szCs w:val="24"/>
          <w:rtl/>
        </w:rPr>
        <w:fldChar w:fldCharType="separate"/>
      </w:r>
      <w:r w:rsidRPr="004A1622">
        <w:rPr>
          <w:rFonts w:cstheme="minorHAnsi"/>
          <w:sz w:val="24"/>
          <w:szCs w:val="24"/>
          <w:rtl/>
        </w:rPr>
        <w:t>     </w:t>
      </w:r>
      <w:r w:rsidRPr="004A1622">
        <w:rPr>
          <w:rFonts w:cstheme="minorHAnsi"/>
          <w:sz w:val="24"/>
          <w:szCs w:val="24"/>
          <w:rtl/>
        </w:rPr>
        <w:fldChar w:fldCharType="end"/>
      </w:r>
      <w:bookmarkEnd w:id="0"/>
    </w:p>
    <w:p w14:paraId="335F181C" w14:textId="77777777" w:rsidR="00643293" w:rsidRPr="004A1622" w:rsidRDefault="00643293" w:rsidP="00643293">
      <w:pPr>
        <w:pStyle w:val="NoSpacing"/>
        <w:rPr>
          <w:rFonts w:cstheme="minorHAnsi"/>
          <w:sz w:val="24"/>
          <w:szCs w:val="24"/>
        </w:rPr>
      </w:pPr>
    </w:p>
    <w:p w14:paraId="411B8529" w14:textId="3E25157D" w:rsidR="00643293" w:rsidRPr="004A1622" w:rsidRDefault="00643293" w:rsidP="00643293">
      <w:pPr>
        <w:pStyle w:val="NoSpacing"/>
        <w:numPr>
          <w:ilvl w:val="0"/>
          <w:numId w:val="5"/>
        </w:numPr>
        <w:bidi/>
        <w:ind w:left="360"/>
        <w:rPr>
          <w:rFonts w:cstheme="minorHAnsi"/>
          <w:sz w:val="24"/>
          <w:szCs w:val="24"/>
          <w:rtl/>
        </w:rPr>
      </w:pPr>
      <w:r w:rsidRPr="004A1622">
        <w:rPr>
          <w:rFonts w:cstheme="minorHAnsi"/>
          <w:sz w:val="24"/>
          <w:szCs w:val="24"/>
          <w:rtl/>
        </w:rPr>
        <w:t>صف الجهود المعقولة التي تبذلها المنطقة التعليمية والخطوات القابلة للقياس لدعم وصول الطالب بشكل هادف إلى نفس عدد ساعات التدريس والخدمات التعليمية المقدمة لغالبية الطلاب الآخرين الذين هم في نفس الصف داخل المنطقة التعليمية المقيم بها الطالب.</w:t>
      </w:r>
    </w:p>
    <w:p w14:paraId="7EC0D566" w14:textId="1A12516F" w:rsidR="00643293" w:rsidRPr="004A1622" w:rsidRDefault="00643293" w:rsidP="00643293">
      <w:pPr>
        <w:pStyle w:val="NoSpacing"/>
        <w:bidi/>
        <w:ind w:firstLine="360"/>
        <w:rPr>
          <w:rFonts w:cstheme="minorHAnsi"/>
          <w:sz w:val="24"/>
          <w:szCs w:val="24"/>
          <w:rtl/>
        </w:rPr>
      </w:pPr>
      <w:r w:rsidRPr="004A1622">
        <w:rPr>
          <w:rFonts w:cstheme="minorHAnsi"/>
          <w:sz w:val="24"/>
          <w:szCs w:val="24"/>
          <w:rtl/>
        </w:rPr>
        <w:fldChar w:fldCharType="begin" w:fldLock="1">
          <w:ffData>
            <w:name w:val="Text1"/>
            <w:enabled/>
            <w:calcOnExit w:val="0"/>
            <w:textInput/>
          </w:ffData>
        </w:fldChar>
      </w:r>
      <w:r w:rsidRPr="004A1622">
        <w:rPr>
          <w:rFonts w:cstheme="minorHAnsi"/>
          <w:rtl/>
        </w:rPr>
        <w:instrText xml:space="preserve"> </w:instrText>
      </w:r>
      <w:r w:rsidRPr="004A1622">
        <w:rPr>
          <w:rFonts w:cstheme="minorHAnsi"/>
          <w:sz w:val="24"/>
          <w:szCs w:val="24"/>
        </w:rPr>
        <w:instrText xml:space="preserve">FORMTEXT </w:instrText>
      </w:r>
      <w:r w:rsidRPr="004A1622">
        <w:rPr>
          <w:rFonts w:cstheme="minorHAnsi"/>
          <w:sz w:val="24"/>
          <w:szCs w:val="24"/>
          <w:rtl/>
        </w:rPr>
      </w:r>
      <w:r w:rsidRPr="004A1622">
        <w:rPr>
          <w:rFonts w:cstheme="minorHAnsi"/>
          <w:sz w:val="24"/>
          <w:szCs w:val="24"/>
          <w:rtl/>
        </w:rPr>
        <w:fldChar w:fldCharType="separate"/>
      </w:r>
      <w:r w:rsidRPr="004A1622">
        <w:rPr>
          <w:rFonts w:cstheme="minorHAnsi"/>
          <w:sz w:val="24"/>
          <w:szCs w:val="24"/>
          <w:rtl/>
        </w:rPr>
        <w:t>     </w:t>
      </w:r>
      <w:r w:rsidRPr="004A1622">
        <w:rPr>
          <w:rFonts w:cstheme="minorHAnsi"/>
          <w:sz w:val="24"/>
          <w:szCs w:val="24"/>
          <w:rtl/>
        </w:rPr>
        <w:fldChar w:fldCharType="end"/>
      </w:r>
    </w:p>
    <w:p w14:paraId="1A1FFEF6" w14:textId="77777777" w:rsidR="00643293" w:rsidRPr="004A1622" w:rsidRDefault="00643293" w:rsidP="00643293">
      <w:pPr>
        <w:pStyle w:val="NoSpacing"/>
        <w:rPr>
          <w:rFonts w:cstheme="minorHAnsi"/>
          <w:sz w:val="24"/>
          <w:szCs w:val="24"/>
        </w:rPr>
      </w:pPr>
    </w:p>
    <w:p w14:paraId="434ADA96" w14:textId="287F9247" w:rsidR="00DB6F34" w:rsidRPr="004A1622" w:rsidRDefault="00643293" w:rsidP="00DB6F34">
      <w:pPr>
        <w:pStyle w:val="NoSpacing"/>
        <w:numPr>
          <w:ilvl w:val="0"/>
          <w:numId w:val="5"/>
        </w:numPr>
        <w:bidi/>
        <w:ind w:left="360"/>
        <w:rPr>
          <w:rFonts w:cstheme="minorHAnsi"/>
          <w:sz w:val="24"/>
          <w:szCs w:val="24"/>
          <w:rtl/>
        </w:rPr>
      </w:pPr>
      <w:r w:rsidRPr="004A1622">
        <w:rPr>
          <w:rFonts w:cstheme="minorHAnsi"/>
          <w:sz w:val="24"/>
          <w:szCs w:val="24"/>
          <w:rtl/>
        </w:rPr>
        <w:t>صف العوائق التي تمنع وصول الطالب إلى نفس عدد ساعات التدريس والخدمات التعليمية المقدمة لغالبية الطلاب الآخرين الذين هم في نفس الصف داخل المنطقة التعليمية المقيم بها الطالب.</w:t>
      </w:r>
    </w:p>
    <w:p w14:paraId="3AF4A60E" w14:textId="283F4061" w:rsidR="00DB6F34" w:rsidRPr="004A1622" w:rsidRDefault="00DB6F34" w:rsidP="00DB6F34">
      <w:pPr>
        <w:pStyle w:val="NoSpacing"/>
        <w:bidi/>
        <w:ind w:left="360"/>
        <w:rPr>
          <w:rFonts w:cstheme="minorHAnsi"/>
          <w:noProof/>
          <w:sz w:val="24"/>
          <w:szCs w:val="24"/>
          <w:rtl/>
        </w:rPr>
      </w:pPr>
      <w:r w:rsidRPr="004A1622">
        <w:rPr>
          <w:rFonts w:cstheme="minorHAnsi"/>
          <w:sz w:val="24"/>
          <w:szCs w:val="24"/>
          <w:rtl/>
        </w:rPr>
        <w:fldChar w:fldCharType="begin" w:fldLock="1">
          <w:ffData>
            <w:name w:val="Text1"/>
            <w:enabled/>
            <w:calcOnExit w:val="0"/>
            <w:textInput/>
          </w:ffData>
        </w:fldChar>
      </w:r>
      <w:r w:rsidRPr="004A1622">
        <w:rPr>
          <w:rFonts w:cstheme="minorHAnsi"/>
          <w:rtl/>
        </w:rPr>
        <w:instrText xml:space="preserve"> </w:instrText>
      </w:r>
      <w:r w:rsidRPr="004A1622">
        <w:rPr>
          <w:rFonts w:cstheme="minorHAnsi"/>
          <w:sz w:val="24"/>
          <w:szCs w:val="24"/>
        </w:rPr>
        <w:instrText xml:space="preserve">FORMTEXT </w:instrText>
      </w:r>
      <w:r w:rsidRPr="004A1622">
        <w:rPr>
          <w:rFonts w:cstheme="minorHAnsi"/>
          <w:sz w:val="24"/>
          <w:szCs w:val="24"/>
          <w:rtl/>
        </w:rPr>
      </w:r>
      <w:r w:rsidRPr="004A1622">
        <w:rPr>
          <w:rFonts w:cstheme="minorHAnsi"/>
          <w:sz w:val="24"/>
          <w:szCs w:val="24"/>
          <w:rtl/>
        </w:rPr>
        <w:fldChar w:fldCharType="separate"/>
      </w:r>
      <w:r w:rsidRPr="004A1622">
        <w:rPr>
          <w:rFonts w:cstheme="minorHAnsi"/>
          <w:sz w:val="24"/>
          <w:szCs w:val="24"/>
          <w:rtl/>
        </w:rPr>
        <w:t>     </w:t>
      </w:r>
      <w:r w:rsidRPr="004A1622">
        <w:rPr>
          <w:rFonts w:cstheme="minorHAnsi"/>
          <w:sz w:val="24"/>
          <w:szCs w:val="24"/>
          <w:rtl/>
        </w:rPr>
        <w:fldChar w:fldCharType="end"/>
      </w:r>
    </w:p>
    <w:p w14:paraId="707710BA" w14:textId="77777777" w:rsidR="00DB6F34" w:rsidRPr="004A1622" w:rsidRDefault="00DB6F34" w:rsidP="00DB6F34">
      <w:pPr>
        <w:pStyle w:val="NoSpacing"/>
        <w:rPr>
          <w:rFonts w:cstheme="minorHAnsi"/>
          <w:sz w:val="24"/>
          <w:szCs w:val="24"/>
        </w:rPr>
      </w:pPr>
    </w:p>
    <w:p w14:paraId="22E5515D" w14:textId="3445747C" w:rsidR="00922947" w:rsidRPr="004A1622" w:rsidRDefault="00922947" w:rsidP="00290CAF">
      <w:pPr>
        <w:pStyle w:val="NoSpacing"/>
        <w:numPr>
          <w:ilvl w:val="0"/>
          <w:numId w:val="5"/>
        </w:numPr>
        <w:bidi/>
        <w:ind w:left="360"/>
        <w:rPr>
          <w:rFonts w:cstheme="minorHAnsi"/>
          <w:sz w:val="24"/>
          <w:szCs w:val="24"/>
          <w:rtl/>
        </w:rPr>
      </w:pPr>
      <w:r w:rsidRPr="004A1622">
        <w:rPr>
          <w:rFonts w:cstheme="minorHAnsi"/>
          <w:sz w:val="24"/>
          <w:szCs w:val="24"/>
          <w:rtl/>
        </w:rPr>
        <w:t>صف عملية (عمليات) الإلحاق البديلة المعقولة المقدمة والتي تتضمن الدعم المناسب للطالب والتي يمكن أن تمكن الطالب من الوصول بشكل فعال إلى نفس عدد ساعات التدريس أو الخدمات التعليمية المقدمة لغالبية الطلاب الآخرين الموجودين في نفس الصف داخل المنطقة التعليمية المقيم بها الطالب (أو مجموعة مقارنة محددة أخرى). يجب تقديم إلحاق بديل معقول واحد على الأقل.</w:t>
      </w:r>
    </w:p>
    <w:p w14:paraId="526F30C7" w14:textId="1AD4D21F" w:rsidR="008C4085" w:rsidRPr="004A1622" w:rsidRDefault="00D46E84" w:rsidP="00290CAF">
      <w:pPr>
        <w:pStyle w:val="NoSpacing"/>
        <w:bidi/>
        <w:ind w:left="360"/>
        <w:rPr>
          <w:rFonts w:cstheme="minorHAnsi"/>
          <w:sz w:val="24"/>
          <w:szCs w:val="24"/>
          <w:rtl/>
        </w:rPr>
      </w:pPr>
      <w:r w:rsidRPr="004A1622">
        <w:rPr>
          <w:rFonts w:cstheme="minorHAnsi"/>
          <w:sz w:val="24"/>
          <w:szCs w:val="24"/>
          <w:rtl/>
        </w:rPr>
        <w:fldChar w:fldCharType="begin" w:fldLock="1">
          <w:ffData>
            <w:name w:val="Text1"/>
            <w:enabled/>
            <w:calcOnExit w:val="0"/>
            <w:textInput/>
          </w:ffData>
        </w:fldChar>
      </w:r>
      <w:r w:rsidRPr="004A1622">
        <w:rPr>
          <w:rFonts w:cstheme="minorHAnsi"/>
          <w:rtl/>
        </w:rPr>
        <w:instrText xml:space="preserve"> </w:instrText>
      </w:r>
      <w:r w:rsidRPr="004A1622">
        <w:rPr>
          <w:rFonts w:cstheme="minorHAnsi"/>
          <w:sz w:val="24"/>
          <w:szCs w:val="24"/>
        </w:rPr>
        <w:instrText xml:space="preserve">FORMTEXT </w:instrText>
      </w:r>
      <w:r w:rsidRPr="004A1622">
        <w:rPr>
          <w:rFonts w:cstheme="minorHAnsi"/>
          <w:sz w:val="24"/>
          <w:szCs w:val="24"/>
          <w:rtl/>
        </w:rPr>
      </w:r>
      <w:r w:rsidRPr="004A1622">
        <w:rPr>
          <w:rFonts w:cstheme="minorHAnsi"/>
          <w:sz w:val="24"/>
          <w:szCs w:val="24"/>
          <w:rtl/>
        </w:rPr>
        <w:fldChar w:fldCharType="separate"/>
      </w:r>
      <w:r w:rsidRPr="004A1622">
        <w:rPr>
          <w:rFonts w:cstheme="minorHAnsi"/>
          <w:sz w:val="24"/>
          <w:szCs w:val="24"/>
          <w:rtl/>
        </w:rPr>
        <w:t>     </w:t>
      </w:r>
      <w:r w:rsidRPr="004A1622">
        <w:rPr>
          <w:rFonts w:cstheme="minorHAnsi"/>
          <w:sz w:val="24"/>
          <w:szCs w:val="24"/>
          <w:rtl/>
        </w:rPr>
        <w:fldChar w:fldCharType="end"/>
      </w:r>
    </w:p>
    <w:p w14:paraId="718DBB63" w14:textId="77777777" w:rsidR="00D46E84" w:rsidRPr="004A1622" w:rsidRDefault="00D46E84" w:rsidP="00290CAF">
      <w:pPr>
        <w:pStyle w:val="NoSpacing"/>
        <w:ind w:left="360"/>
        <w:rPr>
          <w:rFonts w:cstheme="minorHAnsi"/>
          <w:sz w:val="24"/>
          <w:szCs w:val="24"/>
        </w:rPr>
      </w:pPr>
    </w:p>
    <w:p w14:paraId="6DA03B6C" w14:textId="77777777" w:rsidR="003B3E25" w:rsidRPr="004A1622" w:rsidRDefault="003B3E25">
      <w:pPr>
        <w:bidi/>
        <w:rPr>
          <w:rFonts w:cstheme="minorHAnsi"/>
          <w:sz w:val="24"/>
          <w:szCs w:val="24"/>
          <w:rtl/>
        </w:rPr>
      </w:pPr>
      <w:r w:rsidRPr="004A1622">
        <w:rPr>
          <w:rFonts w:cstheme="minorHAnsi"/>
          <w:rtl/>
        </w:rPr>
        <w:br w:type="page"/>
      </w:r>
    </w:p>
    <w:p w14:paraId="5965A1D4" w14:textId="3E30B518" w:rsidR="007B50BC" w:rsidRPr="004A1622" w:rsidRDefault="00FE5766" w:rsidP="00290CAF">
      <w:pPr>
        <w:pStyle w:val="NoSpacing"/>
        <w:numPr>
          <w:ilvl w:val="0"/>
          <w:numId w:val="5"/>
        </w:numPr>
        <w:bidi/>
        <w:ind w:left="360"/>
        <w:rPr>
          <w:rFonts w:cstheme="minorHAnsi"/>
          <w:sz w:val="24"/>
          <w:szCs w:val="24"/>
          <w:rtl/>
        </w:rPr>
      </w:pPr>
      <w:r w:rsidRPr="004A1622">
        <w:rPr>
          <w:rFonts w:cstheme="minorHAnsi"/>
          <w:sz w:val="24"/>
          <w:szCs w:val="24"/>
          <w:rtl/>
        </w:rPr>
        <w:lastRenderedPageBreak/>
        <w:t>صف الشروط المحددة لبرنامج اليوم الدراسي المختصر المقترح.</w:t>
      </w:r>
    </w:p>
    <w:p w14:paraId="64B53198" w14:textId="77777777" w:rsidR="007B50BC" w:rsidRPr="004A1622" w:rsidRDefault="007B50BC" w:rsidP="007B50BC">
      <w:pPr>
        <w:pStyle w:val="NoSpacing"/>
        <w:ind w:left="720"/>
        <w:rPr>
          <w:rFonts w:cstheme="minorHAnsi"/>
          <w:sz w:val="24"/>
          <w:szCs w:val="24"/>
        </w:rPr>
      </w:pPr>
    </w:p>
    <w:p w14:paraId="507EEB4E" w14:textId="6476F978" w:rsidR="007B50BC" w:rsidRPr="004A1622" w:rsidRDefault="007B50BC" w:rsidP="007B50BC">
      <w:pPr>
        <w:pStyle w:val="NoSpacing"/>
        <w:numPr>
          <w:ilvl w:val="0"/>
          <w:numId w:val="25"/>
        </w:numPr>
        <w:bidi/>
        <w:rPr>
          <w:rFonts w:cstheme="minorHAnsi"/>
          <w:sz w:val="24"/>
          <w:szCs w:val="24"/>
          <w:rtl/>
        </w:rPr>
      </w:pPr>
      <w:r w:rsidRPr="004A1622">
        <w:rPr>
          <w:rFonts w:cstheme="minorHAnsi"/>
          <w:sz w:val="24"/>
          <w:szCs w:val="24"/>
          <w:rtl/>
        </w:rPr>
        <w:t>ما هو عدد ساعات التدريس والخدمات التعليمية التي سيتم تقديمها كل أسبوع للطالب أثناء إلحاقه ببرنامج اليوم الدراسي المختصر؟</w:t>
      </w:r>
    </w:p>
    <w:p w14:paraId="7219E029" w14:textId="602FD791" w:rsidR="007B50BC" w:rsidRPr="004A1622" w:rsidRDefault="007B50BC" w:rsidP="007B50BC">
      <w:pPr>
        <w:pStyle w:val="NoSpacing"/>
        <w:bidi/>
        <w:ind w:left="720"/>
        <w:rPr>
          <w:rFonts w:cstheme="minorHAnsi"/>
          <w:sz w:val="24"/>
          <w:szCs w:val="24"/>
          <w:rtl/>
        </w:rPr>
      </w:pPr>
      <w:r w:rsidRPr="004A1622">
        <w:rPr>
          <w:rFonts w:cstheme="minorHAnsi"/>
          <w:sz w:val="24"/>
          <w:szCs w:val="24"/>
          <w:rtl/>
        </w:rPr>
        <w:fldChar w:fldCharType="begin" w:fldLock="1">
          <w:ffData>
            <w:name w:val="Text1"/>
            <w:enabled/>
            <w:calcOnExit w:val="0"/>
            <w:textInput/>
          </w:ffData>
        </w:fldChar>
      </w:r>
      <w:r w:rsidRPr="004A1622">
        <w:rPr>
          <w:rFonts w:cstheme="minorHAnsi"/>
          <w:rtl/>
        </w:rPr>
        <w:instrText xml:space="preserve"> </w:instrText>
      </w:r>
      <w:r w:rsidRPr="004A1622">
        <w:rPr>
          <w:rFonts w:cstheme="minorHAnsi"/>
          <w:sz w:val="24"/>
          <w:szCs w:val="24"/>
        </w:rPr>
        <w:instrText xml:space="preserve">FORMTEXT </w:instrText>
      </w:r>
      <w:r w:rsidRPr="004A1622">
        <w:rPr>
          <w:rFonts w:cstheme="minorHAnsi"/>
          <w:sz w:val="24"/>
          <w:szCs w:val="24"/>
          <w:rtl/>
        </w:rPr>
      </w:r>
      <w:r w:rsidRPr="004A1622">
        <w:rPr>
          <w:rFonts w:cstheme="minorHAnsi"/>
          <w:sz w:val="24"/>
          <w:szCs w:val="24"/>
          <w:rtl/>
        </w:rPr>
        <w:fldChar w:fldCharType="separate"/>
      </w:r>
      <w:r w:rsidRPr="004A1622">
        <w:rPr>
          <w:rFonts w:cstheme="minorHAnsi"/>
          <w:sz w:val="24"/>
          <w:szCs w:val="24"/>
          <w:rtl/>
        </w:rPr>
        <w:t>     </w:t>
      </w:r>
      <w:r w:rsidRPr="004A1622">
        <w:rPr>
          <w:rFonts w:cstheme="minorHAnsi"/>
          <w:sz w:val="24"/>
          <w:szCs w:val="24"/>
          <w:rtl/>
        </w:rPr>
        <w:fldChar w:fldCharType="end"/>
      </w:r>
    </w:p>
    <w:p w14:paraId="3AF47607" w14:textId="77777777" w:rsidR="007B50BC" w:rsidRPr="004A1622" w:rsidRDefault="007B50BC" w:rsidP="007B50BC">
      <w:pPr>
        <w:pStyle w:val="NoSpacing"/>
        <w:ind w:left="720"/>
        <w:rPr>
          <w:rFonts w:cstheme="minorHAnsi"/>
          <w:sz w:val="24"/>
          <w:szCs w:val="24"/>
        </w:rPr>
      </w:pPr>
    </w:p>
    <w:p w14:paraId="7B24A501" w14:textId="77777777" w:rsidR="00D02371" w:rsidRPr="004A1622" w:rsidRDefault="007B50BC" w:rsidP="00D02371">
      <w:pPr>
        <w:pStyle w:val="NoSpacing"/>
        <w:numPr>
          <w:ilvl w:val="0"/>
          <w:numId w:val="25"/>
        </w:numPr>
        <w:bidi/>
        <w:rPr>
          <w:rFonts w:cstheme="minorHAnsi"/>
          <w:sz w:val="24"/>
          <w:szCs w:val="24"/>
          <w:rtl/>
        </w:rPr>
      </w:pPr>
      <w:r w:rsidRPr="004A1622">
        <w:rPr>
          <w:rFonts w:cstheme="minorHAnsi"/>
          <w:sz w:val="24"/>
          <w:szCs w:val="24"/>
          <w:rtl/>
        </w:rPr>
        <w:t>كيف سيتم تصميم برنامج اليوم الدراسي المختصر لتحقيق التقدم نحو أهداف التعلم الفردية للطالب والتقدم في المنهج العام؟</w:t>
      </w:r>
    </w:p>
    <w:p w14:paraId="5AAE1BF2" w14:textId="5B2DF93D" w:rsidR="007B50BC" w:rsidRPr="004A1622" w:rsidRDefault="007B50BC" w:rsidP="007B50BC">
      <w:pPr>
        <w:pStyle w:val="NoSpacing"/>
        <w:bidi/>
        <w:ind w:left="720"/>
        <w:rPr>
          <w:rFonts w:cstheme="minorHAnsi"/>
          <w:sz w:val="24"/>
          <w:szCs w:val="24"/>
          <w:rtl/>
        </w:rPr>
      </w:pPr>
      <w:r w:rsidRPr="004A1622">
        <w:rPr>
          <w:rFonts w:cstheme="minorHAnsi"/>
          <w:sz w:val="24"/>
          <w:szCs w:val="24"/>
          <w:rtl/>
        </w:rPr>
        <w:fldChar w:fldCharType="begin" w:fldLock="1">
          <w:ffData>
            <w:name w:val="Text1"/>
            <w:enabled/>
            <w:calcOnExit w:val="0"/>
            <w:textInput/>
          </w:ffData>
        </w:fldChar>
      </w:r>
      <w:r w:rsidRPr="004A1622">
        <w:rPr>
          <w:rFonts w:cstheme="minorHAnsi"/>
          <w:rtl/>
        </w:rPr>
        <w:instrText xml:space="preserve"> </w:instrText>
      </w:r>
      <w:r w:rsidRPr="004A1622">
        <w:rPr>
          <w:rFonts w:cstheme="minorHAnsi"/>
          <w:sz w:val="24"/>
          <w:szCs w:val="24"/>
        </w:rPr>
        <w:instrText xml:space="preserve">FORMTEXT </w:instrText>
      </w:r>
      <w:r w:rsidRPr="004A1622">
        <w:rPr>
          <w:rFonts w:cstheme="minorHAnsi"/>
          <w:sz w:val="24"/>
          <w:szCs w:val="24"/>
          <w:rtl/>
        </w:rPr>
      </w:r>
      <w:r w:rsidRPr="004A1622">
        <w:rPr>
          <w:rFonts w:cstheme="minorHAnsi"/>
          <w:sz w:val="24"/>
          <w:szCs w:val="24"/>
          <w:rtl/>
        </w:rPr>
        <w:fldChar w:fldCharType="separate"/>
      </w:r>
      <w:r w:rsidRPr="004A1622">
        <w:rPr>
          <w:rFonts w:cstheme="minorHAnsi"/>
          <w:sz w:val="24"/>
          <w:szCs w:val="24"/>
          <w:rtl/>
        </w:rPr>
        <w:t xml:space="preserve">      </w:t>
      </w:r>
      <w:r w:rsidRPr="004A1622">
        <w:rPr>
          <w:rFonts w:cstheme="minorHAnsi"/>
          <w:sz w:val="24"/>
          <w:szCs w:val="24"/>
          <w:rtl/>
        </w:rPr>
        <w:fldChar w:fldCharType="end"/>
      </w:r>
    </w:p>
    <w:p w14:paraId="1522C359" w14:textId="5DC6D8B6" w:rsidR="00F57980" w:rsidRPr="004A1622" w:rsidRDefault="00F57980" w:rsidP="00F57980">
      <w:pPr>
        <w:pStyle w:val="NoSpacing"/>
        <w:rPr>
          <w:rFonts w:cstheme="minorHAnsi"/>
          <w:sz w:val="24"/>
          <w:szCs w:val="24"/>
        </w:rPr>
      </w:pPr>
    </w:p>
    <w:p w14:paraId="73573E27" w14:textId="77777777" w:rsidR="00F57980" w:rsidRPr="004A1622" w:rsidRDefault="00F57980" w:rsidP="00F57980">
      <w:pPr>
        <w:pStyle w:val="NoSpacing"/>
        <w:numPr>
          <w:ilvl w:val="0"/>
          <w:numId w:val="25"/>
        </w:numPr>
        <w:bidi/>
        <w:rPr>
          <w:rFonts w:cstheme="minorHAnsi"/>
          <w:sz w:val="24"/>
          <w:szCs w:val="24"/>
          <w:rtl/>
        </w:rPr>
      </w:pPr>
      <w:r w:rsidRPr="004A1622">
        <w:rPr>
          <w:rFonts w:cstheme="minorHAnsi"/>
          <w:sz w:val="24"/>
          <w:szCs w:val="24"/>
          <w:rtl/>
        </w:rPr>
        <w:t>كيف سيتم تصميم برنامج اليوم الدراسي المختصر لدعم عودة الطالب إلى برنامج يوم دراسي لا يندرج تحت مسمى برنامج اليوم الدراسي المختصر؟</w:t>
      </w:r>
    </w:p>
    <w:p w14:paraId="74F85A9F" w14:textId="77777777" w:rsidR="00F57980" w:rsidRPr="004A1622" w:rsidRDefault="00F57980" w:rsidP="00F57980">
      <w:pPr>
        <w:pStyle w:val="NoSpacing"/>
        <w:bidi/>
        <w:ind w:left="720"/>
        <w:rPr>
          <w:rFonts w:cstheme="minorHAnsi"/>
          <w:sz w:val="24"/>
          <w:szCs w:val="24"/>
          <w:rtl/>
        </w:rPr>
      </w:pPr>
      <w:r w:rsidRPr="004A1622">
        <w:rPr>
          <w:rFonts w:cstheme="minorHAnsi"/>
          <w:sz w:val="24"/>
          <w:szCs w:val="24"/>
          <w:rtl/>
        </w:rPr>
        <w:fldChar w:fldCharType="begin" w:fldLock="1">
          <w:ffData>
            <w:name w:val="Text1"/>
            <w:enabled/>
            <w:calcOnExit w:val="0"/>
            <w:textInput/>
          </w:ffData>
        </w:fldChar>
      </w:r>
      <w:r w:rsidRPr="004A1622">
        <w:rPr>
          <w:rFonts w:cstheme="minorHAnsi"/>
          <w:rtl/>
        </w:rPr>
        <w:instrText xml:space="preserve"> </w:instrText>
      </w:r>
      <w:r w:rsidRPr="004A1622">
        <w:rPr>
          <w:rFonts w:cstheme="minorHAnsi"/>
          <w:sz w:val="24"/>
          <w:szCs w:val="24"/>
        </w:rPr>
        <w:instrText xml:space="preserve">FORMTEXT </w:instrText>
      </w:r>
      <w:r w:rsidRPr="004A1622">
        <w:rPr>
          <w:rFonts w:cstheme="minorHAnsi"/>
          <w:sz w:val="24"/>
          <w:szCs w:val="24"/>
          <w:rtl/>
        </w:rPr>
      </w:r>
      <w:r w:rsidRPr="004A1622">
        <w:rPr>
          <w:rFonts w:cstheme="minorHAnsi"/>
          <w:sz w:val="24"/>
          <w:szCs w:val="24"/>
          <w:rtl/>
        </w:rPr>
        <w:fldChar w:fldCharType="separate"/>
      </w:r>
      <w:r w:rsidRPr="004A1622">
        <w:rPr>
          <w:rFonts w:cstheme="minorHAnsi"/>
          <w:sz w:val="24"/>
          <w:szCs w:val="24"/>
          <w:rtl/>
        </w:rPr>
        <w:t>     </w:t>
      </w:r>
      <w:r w:rsidRPr="004A1622">
        <w:rPr>
          <w:rFonts w:cstheme="minorHAnsi"/>
          <w:sz w:val="24"/>
          <w:szCs w:val="24"/>
          <w:rtl/>
        </w:rPr>
        <w:fldChar w:fldCharType="end"/>
      </w:r>
    </w:p>
    <w:p w14:paraId="3074A00D" w14:textId="77777777" w:rsidR="00F57980" w:rsidRPr="004A1622" w:rsidRDefault="00F57980" w:rsidP="00F57980">
      <w:pPr>
        <w:pStyle w:val="NoSpacing"/>
        <w:rPr>
          <w:rFonts w:cstheme="minorHAnsi"/>
          <w:sz w:val="24"/>
          <w:szCs w:val="24"/>
        </w:rPr>
      </w:pPr>
    </w:p>
    <w:p w14:paraId="223902D3" w14:textId="24B6D554" w:rsidR="00F57980" w:rsidRPr="004A1622" w:rsidRDefault="00F57980" w:rsidP="00F57980">
      <w:pPr>
        <w:pStyle w:val="NoSpacing"/>
        <w:numPr>
          <w:ilvl w:val="0"/>
          <w:numId w:val="25"/>
        </w:numPr>
        <w:bidi/>
        <w:rPr>
          <w:rFonts w:cstheme="minorHAnsi"/>
          <w:sz w:val="24"/>
          <w:szCs w:val="24"/>
          <w:rtl/>
        </w:rPr>
      </w:pPr>
      <w:r w:rsidRPr="004A1622">
        <w:rPr>
          <w:rFonts w:cstheme="minorHAnsi"/>
          <w:sz w:val="24"/>
          <w:szCs w:val="24"/>
          <w:rtl/>
        </w:rPr>
        <w:t>في أي تاريخ يُتوقع أن يعود الطالب إلى برنامج يوم دراسي لا يندرج تحت مسمى برنامج اليوم الدراسي المختصر؟</w:t>
      </w:r>
    </w:p>
    <w:p w14:paraId="002E1726" w14:textId="77777777" w:rsidR="00F57980" w:rsidRPr="004A1622" w:rsidRDefault="00F57980" w:rsidP="00F57980">
      <w:pPr>
        <w:pStyle w:val="NoSpacing"/>
        <w:bidi/>
        <w:ind w:left="720"/>
        <w:rPr>
          <w:rFonts w:cstheme="minorHAnsi"/>
          <w:sz w:val="24"/>
          <w:szCs w:val="24"/>
          <w:rtl/>
        </w:rPr>
      </w:pPr>
      <w:r w:rsidRPr="004A1622">
        <w:rPr>
          <w:rFonts w:cstheme="minorHAnsi"/>
          <w:sz w:val="24"/>
          <w:szCs w:val="24"/>
          <w:rtl/>
        </w:rPr>
        <w:fldChar w:fldCharType="begin" w:fldLock="1">
          <w:ffData>
            <w:name w:val="Text1"/>
            <w:enabled/>
            <w:calcOnExit w:val="0"/>
            <w:textInput/>
          </w:ffData>
        </w:fldChar>
      </w:r>
      <w:r w:rsidRPr="004A1622">
        <w:rPr>
          <w:rFonts w:cstheme="minorHAnsi"/>
          <w:rtl/>
        </w:rPr>
        <w:instrText xml:space="preserve"> </w:instrText>
      </w:r>
      <w:r w:rsidRPr="004A1622">
        <w:rPr>
          <w:rFonts w:cstheme="minorHAnsi"/>
          <w:sz w:val="24"/>
          <w:szCs w:val="24"/>
        </w:rPr>
        <w:instrText xml:space="preserve">FORMTEXT </w:instrText>
      </w:r>
      <w:r w:rsidRPr="004A1622">
        <w:rPr>
          <w:rFonts w:cstheme="minorHAnsi"/>
          <w:sz w:val="24"/>
          <w:szCs w:val="24"/>
          <w:rtl/>
        </w:rPr>
      </w:r>
      <w:r w:rsidRPr="004A1622">
        <w:rPr>
          <w:rFonts w:cstheme="minorHAnsi"/>
          <w:sz w:val="24"/>
          <w:szCs w:val="24"/>
          <w:rtl/>
        </w:rPr>
        <w:fldChar w:fldCharType="separate"/>
      </w:r>
      <w:r w:rsidRPr="004A1622">
        <w:rPr>
          <w:rFonts w:cstheme="minorHAnsi"/>
          <w:sz w:val="24"/>
          <w:szCs w:val="24"/>
          <w:rtl/>
        </w:rPr>
        <w:t>     </w:t>
      </w:r>
      <w:r w:rsidRPr="004A1622">
        <w:rPr>
          <w:rFonts w:cstheme="minorHAnsi"/>
          <w:sz w:val="24"/>
          <w:szCs w:val="24"/>
          <w:rtl/>
        </w:rPr>
        <w:fldChar w:fldCharType="end"/>
      </w:r>
    </w:p>
    <w:p w14:paraId="0FFDFB46" w14:textId="77777777" w:rsidR="007B50BC" w:rsidRPr="004A1622" w:rsidRDefault="007B50BC" w:rsidP="007B50BC">
      <w:pPr>
        <w:pStyle w:val="NoSpacing"/>
        <w:ind w:left="720"/>
        <w:rPr>
          <w:rFonts w:cstheme="minorHAnsi"/>
          <w:sz w:val="24"/>
          <w:szCs w:val="24"/>
        </w:rPr>
      </w:pPr>
    </w:p>
    <w:p w14:paraId="0D7956F0" w14:textId="69FE6EC8" w:rsidR="007B50BC" w:rsidRPr="004A1622" w:rsidRDefault="007B50BC" w:rsidP="007B50BC">
      <w:pPr>
        <w:pStyle w:val="NoSpacing"/>
        <w:numPr>
          <w:ilvl w:val="0"/>
          <w:numId w:val="25"/>
        </w:numPr>
        <w:bidi/>
        <w:rPr>
          <w:rFonts w:cstheme="minorHAnsi"/>
          <w:sz w:val="24"/>
          <w:szCs w:val="24"/>
          <w:rtl/>
        </w:rPr>
      </w:pPr>
      <w:r w:rsidRPr="004A1622">
        <w:rPr>
          <w:rFonts w:cstheme="minorHAnsi"/>
          <w:sz w:val="24"/>
          <w:szCs w:val="24"/>
          <w:rtl/>
        </w:rPr>
        <w:t>صف أي شروط محددة أخرى ذات صلة ببرنامج اليوم الدراسي المختصر، إن أمكن.</w:t>
      </w:r>
    </w:p>
    <w:p w14:paraId="72664D06" w14:textId="63AFF25F" w:rsidR="00FE5766" w:rsidRPr="004A1622" w:rsidRDefault="00D46E84" w:rsidP="007B50BC">
      <w:pPr>
        <w:pStyle w:val="NoSpacing"/>
        <w:bidi/>
        <w:ind w:left="360" w:firstLine="360"/>
        <w:rPr>
          <w:rFonts w:cstheme="minorHAnsi"/>
          <w:sz w:val="24"/>
          <w:szCs w:val="24"/>
          <w:rtl/>
        </w:rPr>
      </w:pPr>
      <w:r w:rsidRPr="004A1622">
        <w:rPr>
          <w:rFonts w:cstheme="minorHAnsi"/>
          <w:sz w:val="24"/>
          <w:szCs w:val="24"/>
          <w:rtl/>
        </w:rPr>
        <w:fldChar w:fldCharType="begin" w:fldLock="1">
          <w:ffData>
            <w:name w:val="Text1"/>
            <w:enabled/>
            <w:calcOnExit w:val="0"/>
            <w:textInput/>
          </w:ffData>
        </w:fldChar>
      </w:r>
      <w:r w:rsidRPr="004A1622">
        <w:rPr>
          <w:rFonts w:cstheme="minorHAnsi"/>
          <w:rtl/>
        </w:rPr>
        <w:instrText xml:space="preserve"> </w:instrText>
      </w:r>
      <w:r w:rsidRPr="004A1622">
        <w:rPr>
          <w:rFonts w:cstheme="minorHAnsi"/>
          <w:sz w:val="24"/>
          <w:szCs w:val="24"/>
        </w:rPr>
        <w:instrText xml:space="preserve">FORMTEXT </w:instrText>
      </w:r>
      <w:r w:rsidRPr="004A1622">
        <w:rPr>
          <w:rFonts w:cstheme="minorHAnsi"/>
          <w:sz w:val="24"/>
          <w:szCs w:val="24"/>
          <w:rtl/>
        </w:rPr>
      </w:r>
      <w:r w:rsidRPr="004A1622">
        <w:rPr>
          <w:rFonts w:cstheme="minorHAnsi"/>
          <w:sz w:val="24"/>
          <w:szCs w:val="24"/>
          <w:rtl/>
        </w:rPr>
        <w:fldChar w:fldCharType="separate"/>
      </w:r>
      <w:r w:rsidRPr="004A1622">
        <w:rPr>
          <w:rFonts w:cstheme="minorHAnsi"/>
          <w:sz w:val="24"/>
          <w:szCs w:val="24"/>
          <w:rtl/>
        </w:rPr>
        <w:t>     </w:t>
      </w:r>
      <w:r w:rsidRPr="004A1622">
        <w:rPr>
          <w:rFonts w:cstheme="minorHAnsi"/>
          <w:sz w:val="24"/>
          <w:szCs w:val="24"/>
          <w:rtl/>
        </w:rPr>
        <w:fldChar w:fldCharType="end"/>
      </w:r>
    </w:p>
    <w:p w14:paraId="4F70528B" w14:textId="3E72E782" w:rsidR="007E3657" w:rsidRPr="004A1622" w:rsidRDefault="007E3657" w:rsidP="007E3657">
      <w:pPr>
        <w:pStyle w:val="NoSpacing"/>
        <w:rPr>
          <w:rFonts w:cstheme="minorHAnsi"/>
          <w:sz w:val="24"/>
          <w:szCs w:val="24"/>
        </w:rPr>
      </w:pPr>
    </w:p>
    <w:p w14:paraId="2C4009BF" w14:textId="77777777" w:rsidR="003B3E25" w:rsidRPr="004A1622" w:rsidRDefault="003B3E25" w:rsidP="007E3657">
      <w:pPr>
        <w:pStyle w:val="NoSpacing"/>
        <w:rPr>
          <w:rFonts w:cstheme="minorHAnsi"/>
          <w:sz w:val="24"/>
          <w:szCs w:val="24"/>
        </w:rPr>
      </w:pPr>
    </w:p>
    <w:p w14:paraId="7A780DEA" w14:textId="77777777" w:rsidR="005C3073" w:rsidRPr="004A1622" w:rsidRDefault="005C3073" w:rsidP="005C3073">
      <w:pPr>
        <w:pStyle w:val="NoSpacing"/>
        <w:bidi/>
        <w:rPr>
          <w:rFonts w:cstheme="minorHAnsi"/>
          <w:b/>
          <w:sz w:val="24"/>
          <w:szCs w:val="24"/>
          <w:rtl/>
        </w:rPr>
      </w:pPr>
      <w:r w:rsidRPr="004A1622">
        <w:rPr>
          <w:rFonts w:cstheme="minorHAnsi"/>
          <w:b/>
          <w:sz w:val="24"/>
          <w:szCs w:val="24"/>
          <w:rtl/>
        </w:rPr>
        <w:t>إقرار ولي الأمر أو ولي الأمر بالتبني</w:t>
      </w:r>
    </w:p>
    <w:p w14:paraId="63B7E323" w14:textId="69F5D2A0" w:rsidR="008C13E0" w:rsidRPr="004A1622" w:rsidRDefault="005C3073" w:rsidP="008C13E0">
      <w:pPr>
        <w:pStyle w:val="NoSpacing"/>
        <w:numPr>
          <w:ilvl w:val="0"/>
          <w:numId w:val="24"/>
        </w:numPr>
        <w:bidi/>
        <w:rPr>
          <w:rFonts w:cstheme="minorHAnsi"/>
          <w:sz w:val="24"/>
          <w:szCs w:val="24"/>
          <w:rtl/>
        </w:rPr>
      </w:pPr>
      <w:r w:rsidRPr="004A1622">
        <w:rPr>
          <w:rFonts w:cstheme="minorHAnsi"/>
          <w:sz w:val="24"/>
          <w:szCs w:val="24"/>
          <w:rtl/>
        </w:rPr>
        <w:t>أقر بأنني تلقيت البيان المكتوب أعلاه الذي يلخص المستندات المتعلقة بعمليات الإلحاق البديلة المعقولة والإلحاق ببرنامج اليوم الدراسي المختصر المقدم للطالب على النحو المطلوب بموجب مشروع قانون مجلس الشيوخ رقم 819 (2023).</w:t>
      </w:r>
    </w:p>
    <w:p w14:paraId="1A87AFD1" w14:textId="526A19D8" w:rsidR="005C3073" w:rsidRPr="004A1622" w:rsidRDefault="005C3073" w:rsidP="005C3073">
      <w:pPr>
        <w:pStyle w:val="NoSpacing"/>
        <w:numPr>
          <w:ilvl w:val="0"/>
          <w:numId w:val="24"/>
        </w:numPr>
        <w:bidi/>
        <w:rPr>
          <w:rFonts w:cstheme="minorHAnsi"/>
          <w:sz w:val="24"/>
          <w:szCs w:val="24"/>
          <w:rtl/>
        </w:rPr>
      </w:pPr>
      <w:r w:rsidRPr="004A1622">
        <w:rPr>
          <w:rFonts w:cstheme="minorHAnsi"/>
          <w:sz w:val="24"/>
          <w:szCs w:val="24"/>
          <w:rtl/>
        </w:rPr>
        <w:t>لم يتم إخطاري بعد بهذه المعلومات باللغة والتنسيق الذي يمكنني الوصول إليه وأحتاج إلى مزيد من المساعدة في فهم المعلومات الواردة في هذا المستند.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5C3073" w:rsidRPr="004A1622" w14:paraId="3D87A966" w14:textId="77777777" w:rsidTr="005C3073">
        <w:trPr>
          <w:tblHeader/>
        </w:trPr>
        <w:tc>
          <w:tcPr>
            <w:tcW w:w="3685" w:type="dxa"/>
            <w:tcBorders>
              <w:top w:val="nil"/>
              <w:left w:val="nil"/>
              <w:bottom w:val="single" w:sz="4" w:space="0" w:color="auto"/>
              <w:right w:val="nil"/>
            </w:tcBorders>
            <w:tcMar>
              <w:top w:w="0" w:type="dxa"/>
              <w:left w:w="0" w:type="dxa"/>
              <w:bottom w:w="0" w:type="dxa"/>
              <w:right w:w="0" w:type="dxa"/>
            </w:tcMar>
          </w:tcPr>
          <w:p w14:paraId="6270B519" w14:textId="77777777" w:rsidR="005C3073" w:rsidRPr="004A1622" w:rsidRDefault="005C3073" w:rsidP="005C3073">
            <w:pPr>
              <w:pStyle w:val="NoSpacing"/>
              <w:rPr>
                <w:rFonts w:cstheme="minorHAnsi"/>
                <w:sz w:val="24"/>
                <w:szCs w:val="24"/>
              </w:rPr>
            </w:pPr>
          </w:p>
        </w:tc>
        <w:tc>
          <w:tcPr>
            <w:tcW w:w="285" w:type="dxa"/>
            <w:tcMar>
              <w:top w:w="0" w:type="dxa"/>
              <w:left w:w="0" w:type="dxa"/>
              <w:bottom w:w="0" w:type="dxa"/>
              <w:right w:w="0" w:type="dxa"/>
            </w:tcMar>
          </w:tcPr>
          <w:p w14:paraId="18E06790" w14:textId="77777777" w:rsidR="005C3073" w:rsidRPr="004A1622" w:rsidRDefault="005C3073" w:rsidP="005C3073">
            <w:pPr>
              <w:pStyle w:val="NoSpacing"/>
              <w:rPr>
                <w:rFonts w:cstheme="minorHAnsi"/>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73F1ACDE" w14:textId="77777777" w:rsidR="005C3073" w:rsidRPr="004A1622" w:rsidRDefault="005C3073" w:rsidP="005C3073">
            <w:pPr>
              <w:pStyle w:val="NoSpacing"/>
              <w:rPr>
                <w:rFonts w:cstheme="minorHAnsi"/>
                <w:sz w:val="24"/>
                <w:szCs w:val="24"/>
              </w:rPr>
            </w:pPr>
          </w:p>
        </w:tc>
        <w:tc>
          <w:tcPr>
            <w:tcW w:w="239" w:type="dxa"/>
            <w:tcMar>
              <w:top w:w="0" w:type="dxa"/>
              <w:left w:w="0" w:type="dxa"/>
              <w:bottom w:w="0" w:type="dxa"/>
              <w:right w:w="0" w:type="dxa"/>
            </w:tcMar>
          </w:tcPr>
          <w:p w14:paraId="1981AB46" w14:textId="77777777" w:rsidR="005C3073" w:rsidRPr="004A1622" w:rsidRDefault="005C3073" w:rsidP="005C3073">
            <w:pPr>
              <w:pStyle w:val="NoSpacing"/>
              <w:rPr>
                <w:rFonts w:cstheme="minorHAnsi"/>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1E946231" w14:textId="77777777" w:rsidR="005C3073" w:rsidRPr="004A1622" w:rsidRDefault="005C3073" w:rsidP="005C3073">
            <w:pPr>
              <w:pStyle w:val="NoSpacing"/>
              <w:rPr>
                <w:rFonts w:cstheme="minorHAnsi"/>
                <w:sz w:val="24"/>
                <w:szCs w:val="24"/>
              </w:rPr>
            </w:pPr>
          </w:p>
        </w:tc>
      </w:tr>
      <w:tr w:rsidR="005C3073" w:rsidRPr="004A1622" w14:paraId="47B424AD" w14:textId="77777777" w:rsidTr="005C3073">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187A7F5B" w14:textId="77777777" w:rsidR="005C3073" w:rsidRPr="004A1622" w:rsidRDefault="005C3073" w:rsidP="005C3073">
            <w:pPr>
              <w:pStyle w:val="NoSpacing"/>
              <w:bidi/>
              <w:rPr>
                <w:rFonts w:cstheme="minorHAnsi"/>
                <w:sz w:val="24"/>
                <w:szCs w:val="24"/>
                <w:rtl/>
              </w:rPr>
            </w:pPr>
            <w:r w:rsidRPr="004A1622">
              <w:rPr>
                <w:rFonts w:cstheme="minorHAnsi"/>
                <w:sz w:val="24"/>
                <w:szCs w:val="24"/>
                <w:rtl/>
              </w:rPr>
              <w:t>التوقيع</w:t>
            </w:r>
          </w:p>
        </w:tc>
        <w:tc>
          <w:tcPr>
            <w:tcW w:w="285" w:type="dxa"/>
            <w:tcMar>
              <w:top w:w="0" w:type="dxa"/>
              <w:left w:w="0" w:type="dxa"/>
              <w:bottom w:w="0" w:type="dxa"/>
              <w:right w:w="0" w:type="dxa"/>
            </w:tcMar>
          </w:tcPr>
          <w:p w14:paraId="2E747C9C" w14:textId="77777777" w:rsidR="005C3073" w:rsidRPr="004A1622" w:rsidRDefault="005C3073" w:rsidP="005C3073">
            <w:pPr>
              <w:pStyle w:val="NoSpacing"/>
              <w:rPr>
                <w:rFonts w:cstheme="minorHAnsi"/>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5DD2924" w14:textId="77777777" w:rsidR="005C3073" w:rsidRPr="004A1622" w:rsidRDefault="005C3073" w:rsidP="005C3073">
            <w:pPr>
              <w:pStyle w:val="NoSpacing"/>
              <w:bidi/>
              <w:rPr>
                <w:rFonts w:cstheme="minorHAnsi"/>
                <w:sz w:val="24"/>
                <w:szCs w:val="24"/>
                <w:rtl/>
              </w:rPr>
            </w:pPr>
            <w:r w:rsidRPr="004A1622">
              <w:rPr>
                <w:rFonts w:cstheme="minorHAnsi"/>
                <w:sz w:val="24"/>
                <w:szCs w:val="24"/>
                <w:rtl/>
              </w:rPr>
              <w:t>الاسم (مطبوعًا)</w:t>
            </w:r>
          </w:p>
        </w:tc>
        <w:tc>
          <w:tcPr>
            <w:tcW w:w="239" w:type="dxa"/>
            <w:tcMar>
              <w:top w:w="0" w:type="dxa"/>
              <w:left w:w="0" w:type="dxa"/>
              <w:bottom w:w="0" w:type="dxa"/>
              <w:right w:w="0" w:type="dxa"/>
            </w:tcMar>
          </w:tcPr>
          <w:p w14:paraId="508013F5" w14:textId="77777777" w:rsidR="005C3073" w:rsidRPr="004A1622" w:rsidRDefault="005C3073" w:rsidP="005C3073">
            <w:pPr>
              <w:pStyle w:val="NoSpacing"/>
              <w:rPr>
                <w:rFonts w:cstheme="minorHAnsi"/>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C8A7B97" w14:textId="77777777" w:rsidR="005C3073" w:rsidRPr="004A1622" w:rsidRDefault="005C3073" w:rsidP="005C3073">
            <w:pPr>
              <w:pStyle w:val="NoSpacing"/>
              <w:bidi/>
              <w:rPr>
                <w:rFonts w:cstheme="minorHAnsi"/>
                <w:sz w:val="24"/>
                <w:szCs w:val="24"/>
                <w:rtl/>
              </w:rPr>
            </w:pPr>
            <w:r w:rsidRPr="004A1622">
              <w:rPr>
                <w:rFonts w:cstheme="minorHAnsi"/>
                <w:sz w:val="24"/>
                <w:szCs w:val="24"/>
                <w:rtl/>
              </w:rPr>
              <w:t>التاريخ</w:t>
            </w:r>
          </w:p>
        </w:tc>
      </w:tr>
    </w:tbl>
    <w:p w14:paraId="4EE95ACF" w14:textId="77777777" w:rsidR="00595CF9" w:rsidRPr="004A1622" w:rsidRDefault="00595CF9" w:rsidP="001E405D">
      <w:pPr>
        <w:pStyle w:val="NoSpacing"/>
        <w:bidi/>
        <w:rPr>
          <w:rFonts w:cstheme="minorHAnsi"/>
          <w:b/>
          <w:bCs/>
          <w:sz w:val="24"/>
          <w:szCs w:val="24"/>
          <w:rtl/>
        </w:rPr>
      </w:pPr>
      <w:r w:rsidRPr="004A1622">
        <w:rPr>
          <w:rFonts w:cstheme="minorHAnsi"/>
          <w:b/>
          <w:bCs/>
          <w:sz w:val="24"/>
          <w:szCs w:val="24"/>
          <w:rtl/>
        </w:rPr>
        <w:br/>
      </w:r>
    </w:p>
    <w:p w14:paraId="5F0446D7" w14:textId="77777777" w:rsidR="00595CF9" w:rsidRPr="004A1622" w:rsidRDefault="00595CF9">
      <w:pPr>
        <w:bidi/>
        <w:rPr>
          <w:rFonts w:cstheme="minorHAnsi"/>
          <w:b/>
          <w:bCs/>
          <w:sz w:val="24"/>
          <w:szCs w:val="24"/>
          <w:rtl/>
        </w:rPr>
      </w:pPr>
      <w:r w:rsidRPr="004A1622">
        <w:rPr>
          <w:rFonts w:cstheme="minorHAnsi"/>
          <w:rtl/>
        </w:rPr>
        <w:br w:type="page"/>
      </w:r>
    </w:p>
    <w:p w14:paraId="3F8ED9DB" w14:textId="54F6E50E" w:rsidR="001E405D" w:rsidRPr="004A1622" w:rsidRDefault="001E405D" w:rsidP="001E405D">
      <w:pPr>
        <w:pStyle w:val="NoSpacing"/>
        <w:bidi/>
        <w:rPr>
          <w:rFonts w:cstheme="minorHAnsi"/>
          <w:sz w:val="24"/>
          <w:szCs w:val="24"/>
          <w:rtl/>
        </w:rPr>
      </w:pPr>
      <w:r w:rsidRPr="004A1622">
        <w:rPr>
          <w:rFonts w:cstheme="minorHAnsi"/>
          <w:b/>
          <w:bCs/>
          <w:sz w:val="24"/>
          <w:szCs w:val="24"/>
          <w:rtl/>
        </w:rPr>
        <w:lastRenderedPageBreak/>
        <w:t>نموذج عينة يحتوي على تعليمات استخدام المعلومات للنظر في إمكانية الإلحاق المبدئي ببرنامج اليوم الدراسي المختصر</w:t>
      </w:r>
    </w:p>
    <w:p w14:paraId="47212C3E" w14:textId="77777777" w:rsidR="001E405D" w:rsidRPr="004A1622" w:rsidRDefault="001E405D" w:rsidP="001E405D">
      <w:pPr>
        <w:pStyle w:val="NoSpacing"/>
        <w:rPr>
          <w:rFonts w:cstheme="minorHAnsi"/>
          <w:i/>
          <w:sz w:val="24"/>
          <w:szCs w:val="24"/>
        </w:rPr>
      </w:pPr>
    </w:p>
    <w:p w14:paraId="0F86EF8D" w14:textId="302A73C0" w:rsidR="00806205" w:rsidRPr="004A1622" w:rsidRDefault="001E405D" w:rsidP="001E405D">
      <w:pPr>
        <w:pStyle w:val="NoSpacing"/>
        <w:bidi/>
        <w:rPr>
          <w:rFonts w:cstheme="minorHAnsi"/>
          <w:sz w:val="24"/>
          <w:szCs w:val="24"/>
          <w:rtl/>
        </w:rPr>
      </w:pPr>
      <w:r w:rsidRPr="004A1622">
        <w:rPr>
          <w:rFonts w:cstheme="minorHAnsi"/>
          <w:sz w:val="24"/>
          <w:szCs w:val="24"/>
          <w:rtl/>
        </w:rPr>
        <w:t>تهدف وزارة التربية والتعليم في ولاية أوريغون (</w:t>
      </w:r>
      <w:r w:rsidR="00305AB7" w:rsidRPr="004A1622">
        <w:rPr>
          <w:rFonts w:cstheme="minorHAnsi"/>
          <w:sz w:val="24"/>
          <w:szCs w:val="24"/>
        </w:rPr>
        <w:t>ODE</w:t>
      </w:r>
      <w:r w:rsidR="00305AB7" w:rsidRPr="004A1622">
        <w:rPr>
          <w:rFonts w:cstheme="minorHAnsi" w:hint="cs"/>
          <w:sz w:val="24"/>
          <w:szCs w:val="24"/>
          <w:rtl/>
        </w:rPr>
        <w:t>)</w:t>
      </w:r>
      <w:r w:rsidRPr="004A1622">
        <w:rPr>
          <w:rFonts w:cstheme="minorHAnsi"/>
          <w:sz w:val="24"/>
          <w:szCs w:val="24"/>
          <w:rtl/>
        </w:rPr>
        <w:t xml:space="preserve"> إلى استخدام هذه الاستمارة النموذجية كدعم لتنفيذ المناطق أولي لمشروع قانون مجلس الشيوخ رقم 819، فيما يتعلق بمتطلبات القانون للإلحاق المبدئي ببرنامج يوم دراسي مختصر. هذا النموذج المحدد مصمم خصيصًا لدعم برنامج التعليم الفردي (</w:t>
      </w:r>
      <w:r w:rsidRPr="004A1622">
        <w:rPr>
          <w:rFonts w:cstheme="minorHAnsi"/>
          <w:sz w:val="24"/>
          <w:szCs w:val="24"/>
        </w:rPr>
        <w:t>IEP</w:t>
      </w:r>
      <w:r w:rsidRPr="004A1622">
        <w:rPr>
          <w:rFonts w:cstheme="minorHAnsi"/>
          <w:sz w:val="24"/>
          <w:szCs w:val="24"/>
          <w:rtl/>
        </w:rPr>
        <w:t>) وفريق 504 في دراسة برنامج يوم دراسي مختصر لطالب فردي ويتضمن متطلبات محددة منصوص عليها في مشروع قانون مجلس الشيوخ رقم 819 لمثل هذه المناقشات، بما في ذلك المتطلبات الواردة في القسم 3 (1) (ج) و (د):</w:t>
      </w:r>
    </w:p>
    <w:p w14:paraId="698398F5" w14:textId="77777777" w:rsidR="00806205" w:rsidRPr="004A1622" w:rsidRDefault="00806205" w:rsidP="001E405D">
      <w:pPr>
        <w:pStyle w:val="NoSpacing"/>
        <w:rPr>
          <w:rFonts w:cstheme="minorHAnsi"/>
          <w:sz w:val="24"/>
          <w:szCs w:val="24"/>
        </w:rPr>
      </w:pPr>
    </w:p>
    <w:p w14:paraId="0FAE9ED7" w14:textId="0AF0E530" w:rsidR="00806205" w:rsidRPr="004A1622" w:rsidRDefault="00806205" w:rsidP="00806205">
      <w:pPr>
        <w:pStyle w:val="NoSpacing"/>
        <w:bidi/>
        <w:ind w:left="720"/>
        <w:rPr>
          <w:rFonts w:cstheme="minorHAnsi"/>
          <w:sz w:val="24"/>
          <w:szCs w:val="24"/>
          <w:rtl/>
        </w:rPr>
      </w:pPr>
      <w:r w:rsidRPr="004A1622">
        <w:rPr>
          <w:rFonts w:cstheme="minorHAnsi"/>
          <w:sz w:val="24"/>
          <w:szCs w:val="24"/>
          <w:rtl/>
        </w:rPr>
        <w:t>البند 3. لا يجوز للمنطقة التعليمية تقديم برنامج يوم دراسي مختصر لطالب ذي إعاقة ما لم يتم استيفاء جميع ما يلي: (1) فريق برنامج التعليم الفردي للطالب [أو خطة القسم 504]: (ج) المستندات التي تشير إلى أن المنطقة التعليمية عرضت إلحاقًا بديلاً معقولاً واحدًا على الأقل يتضمن الدعم المناسب للطالب والذي يمكّن الطالب من الوصول المجدي إلى نفس عدد ساعات التدريس والخدمات التعليمية التي يتم توفيرها لأغلبية الطلاب الآخرين الذين هم في نفس الصف داخل المنطقة التعليمية المقيم بها الطالب. (د) توثيق الشروط المحددة لبرنامج اليوم الدراسي المختصر، بما في ذلك: (أ) كيف سيتم تصميم برنامج اليوم الدراسي المختصر من أجل: (1) دعم عودة الطالب إلى برنامج اليوم الدراسي الذي لا يندرج تحت مسمى برنامج اليوم الدراسي المختصر؛ و (2) إحراز تقدم نحو تحقيق الأهداف التعليمية الفردية للطالب والتقدم في المنهج العام؛ (ب) عدد ساعات التدريس والخدمات التعليمية التي سيتم تقديمها للطالب أثناء إلحاقه ببرنامج اليوم الدراسي المختصر؛ (ج) كيف سيتم قياس تقدم الطالب نحو أهداف التعلم الفردية للطالب والتقدم في المنهج العام؛ و (د) التاريخ المتوقع أن يعود فيه الطالب إلى برنامج يوم دراسي لا يندرج تحت مسمى برنامج اليوم الدراسي المختصر.</w:t>
      </w:r>
    </w:p>
    <w:p w14:paraId="7F7621BD" w14:textId="768FB6DF" w:rsidR="00595CF9" w:rsidRPr="004A1622" w:rsidRDefault="00595CF9" w:rsidP="001E405D">
      <w:pPr>
        <w:pStyle w:val="NoSpacing"/>
        <w:rPr>
          <w:rFonts w:cstheme="minorHAnsi"/>
          <w:sz w:val="24"/>
          <w:szCs w:val="24"/>
        </w:rPr>
      </w:pPr>
    </w:p>
    <w:p w14:paraId="6981A439" w14:textId="67A75FEB" w:rsidR="00595CF9" w:rsidRPr="004A1622" w:rsidRDefault="00595CF9" w:rsidP="00595CF9">
      <w:pPr>
        <w:pStyle w:val="NoSpacing"/>
        <w:bidi/>
        <w:rPr>
          <w:rFonts w:cstheme="minorHAnsi"/>
          <w:sz w:val="24"/>
          <w:szCs w:val="24"/>
          <w:rtl/>
        </w:rPr>
      </w:pPr>
      <w:r w:rsidRPr="004A1622">
        <w:rPr>
          <w:rFonts w:cstheme="minorHAnsi"/>
          <w:sz w:val="24"/>
          <w:szCs w:val="24"/>
          <w:rtl/>
        </w:rPr>
        <w:t>قبل مناقشة الإلحاق ببرنامج اليوم الدراسي المختصر، يجب على المنطقة التعليمية تقديم بيان مكتوب إلى ولي أمر الطالب أو ولي الأمر بالتبني بلغة وتنسيق يمكن الوصول إليه من قبل الوالد أو ولي الأمر بالتبني لإبلاغه بمعلومات محددة حول برامج اليوم الدراسي المختصر. توصي وزارة التربية والتعليم في ولاية أوريغون باستخدام نموذج العينة الذي يحتوي على</w:t>
      </w:r>
      <w:r w:rsidR="00305AB7">
        <w:rPr>
          <w:rFonts w:cstheme="minorHAnsi"/>
          <w:sz w:val="24"/>
          <w:szCs w:val="24"/>
        </w:rPr>
        <w:t xml:space="preserve"> </w:t>
      </w:r>
      <w:r w:rsidRPr="004A1622">
        <w:rPr>
          <w:rFonts w:cstheme="minorHAnsi"/>
          <w:b/>
          <w:bCs/>
          <w:sz w:val="24"/>
          <w:szCs w:val="24"/>
          <w:rtl/>
        </w:rPr>
        <w:t>المعلومات للنظر في إمكانية الإلحاق المبدئي ببرنامج اليوم الدراسي المختصر</w:t>
      </w:r>
      <w:r w:rsidRPr="004A1622">
        <w:rPr>
          <w:rFonts w:cstheme="minorHAnsi"/>
          <w:sz w:val="24"/>
          <w:szCs w:val="24"/>
          <w:rtl/>
        </w:rPr>
        <w:t xml:space="preserve"> لهذا الغرض.</w:t>
      </w:r>
    </w:p>
    <w:p w14:paraId="2D861AB7" w14:textId="77777777" w:rsidR="00595CF9" w:rsidRPr="004A1622" w:rsidRDefault="00595CF9" w:rsidP="00595CF9">
      <w:pPr>
        <w:pStyle w:val="NoSpacing"/>
        <w:rPr>
          <w:rFonts w:cstheme="minorHAnsi"/>
          <w:sz w:val="24"/>
          <w:szCs w:val="24"/>
        </w:rPr>
      </w:pPr>
    </w:p>
    <w:p w14:paraId="0CBBA990" w14:textId="56952486" w:rsidR="00595CF9" w:rsidRPr="004A1622" w:rsidRDefault="00595CF9" w:rsidP="00595CF9">
      <w:pPr>
        <w:pStyle w:val="NoSpacing"/>
        <w:bidi/>
        <w:rPr>
          <w:rFonts w:cstheme="minorHAnsi"/>
          <w:sz w:val="24"/>
          <w:szCs w:val="24"/>
          <w:rtl/>
        </w:rPr>
      </w:pPr>
      <w:r w:rsidRPr="004A1622">
        <w:rPr>
          <w:rFonts w:cstheme="minorHAnsi"/>
          <w:sz w:val="24"/>
          <w:szCs w:val="24"/>
          <w:rtl/>
        </w:rPr>
        <w:t xml:space="preserve">يجب </w:t>
      </w:r>
      <w:r w:rsidRPr="004A1622">
        <w:rPr>
          <w:rFonts w:cstheme="minorHAnsi"/>
          <w:b/>
          <w:sz w:val="24"/>
          <w:szCs w:val="24"/>
          <w:rtl/>
        </w:rPr>
        <w:t>إكمال عينة النموذج الذي يتضمن المعلومات التي يجب النظر فيها حول إمكانية الإلحاق المبدئي ببرنامج اليوم الدراسي المختصر</w:t>
      </w:r>
      <w:r w:rsidR="004A1622">
        <w:rPr>
          <w:rFonts w:cstheme="minorHAnsi"/>
          <w:b/>
          <w:sz w:val="24"/>
          <w:szCs w:val="24"/>
        </w:rPr>
        <w:t xml:space="preserve"> </w:t>
      </w:r>
      <w:r w:rsidRPr="004A1622">
        <w:rPr>
          <w:rFonts w:cstheme="minorHAnsi"/>
          <w:sz w:val="24"/>
          <w:szCs w:val="24"/>
          <w:rtl/>
        </w:rPr>
        <w:t>ومراجعته قبل الحصول على موافقة ولي الأمر المستنيرة والمكتوبة على الإلحاق ببرنامج اليوم الدراسي المختصر. حيثما ينطبق ذلك، يجب أن تلخص البيانات المكتوبة ردًا على المطالبات الواردة في هذا النموذج المستندات المتعلقة بعمليات الإلحاق البديلة المعقولة والإلحاق ببرنامج اليوم الدراسي المختصر المقدم للطالب.</w:t>
      </w:r>
    </w:p>
    <w:p w14:paraId="026781BA" w14:textId="597BA6E2" w:rsidR="00595CF9" w:rsidRPr="004A1622" w:rsidRDefault="00595CF9" w:rsidP="001E405D">
      <w:pPr>
        <w:pStyle w:val="NoSpacing"/>
        <w:rPr>
          <w:rFonts w:cstheme="minorHAnsi"/>
          <w:sz w:val="24"/>
          <w:szCs w:val="24"/>
        </w:rPr>
      </w:pPr>
    </w:p>
    <w:p w14:paraId="43C40D6D" w14:textId="12905996" w:rsidR="00724EAC" w:rsidRPr="004A1622" w:rsidRDefault="00724EAC" w:rsidP="00724EAC">
      <w:pPr>
        <w:pStyle w:val="NoSpacing"/>
        <w:bidi/>
        <w:rPr>
          <w:rFonts w:cstheme="minorHAnsi"/>
          <w:bCs/>
          <w:sz w:val="24"/>
          <w:szCs w:val="24"/>
          <w:rtl/>
        </w:rPr>
      </w:pPr>
      <w:r w:rsidRPr="004A1622">
        <w:rPr>
          <w:rFonts w:cstheme="minorHAnsi"/>
          <w:bCs/>
          <w:sz w:val="24"/>
          <w:szCs w:val="24"/>
          <w:rtl/>
        </w:rPr>
        <w:t xml:space="preserve">على الرغم من أن نماذج العينة التي تقدمها وزارة التربية والتعليم في ولاية أوريغون تهدف إلى دعم التنفيذ الفعال لمشروع قانون مجلس الشيوخ رقم 819، لا يوجد نموذج وحده يضمن الامتثال للمتطلبات القانونية أو يتيح التنفيذ الفعال. وفقًا لذلك، يجب على المناطق التعليمية طلب </w:t>
      </w:r>
      <w:r w:rsidR="004A1622">
        <w:rPr>
          <w:rFonts w:cstheme="minorHAnsi" w:hint="cs"/>
          <w:bCs/>
          <w:sz w:val="24"/>
          <w:szCs w:val="24"/>
          <w:rtl/>
        </w:rPr>
        <w:t>الا</w:t>
      </w:r>
      <w:r w:rsidRPr="004A1622">
        <w:rPr>
          <w:rFonts w:cstheme="minorHAnsi"/>
          <w:bCs/>
          <w:sz w:val="24"/>
          <w:szCs w:val="24"/>
          <w:rtl/>
        </w:rPr>
        <w:t xml:space="preserve">ستشارة القانونية حسب الاقتضاء لضمان الامتثال لجميع قوانين الولاية والقوانين الفيدرالية، بما في ذلك </w:t>
      </w:r>
      <w:r w:rsidRPr="004A1622">
        <w:rPr>
          <w:rFonts w:cstheme="minorHAnsi"/>
          <w:bCs/>
          <w:sz w:val="24"/>
          <w:szCs w:val="24"/>
        </w:rPr>
        <w:t>SB 819</w:t>
      </w:r>
      <w:r w:rsidRPr="004A1622">
        <w:rPr>
          <w:rFonts w:cstheme="minorHAnsi"/>
          <w:bCs/>
          <w:sz w:val="24"/>
          <w:szCs w:val="24"/>
          <w:rtl/>
        </w:rPr>
        <w:t>، وقانون الأمريكيين ذوي الإعاقة (</w:t>
      </w:r>
      <w:r w:rsidRPr="004A1622">
        <w:rPr>
          <w:rFonts w:cstheme="minorHAnsi"/>
          <w:bCs/>
          <w:sz w:val="24"/>
          <w:szCs w:val="24"/>
        </w:rPr>
        <w:t>ADA)</w:t>
      </w:r>
      <w:r w:rsidRPr="004A1622">
        <w:rPr>
          <w:rFonts w:cstheme="minorHAnsi"/>
          <w:bCs/>
          <w:sz w:val="24"/>
          <w:szCs w:val="24"/>
          <w:rtl/>
        </w:rPr>
        <w:t>، والمادة 504 من قانون إعادة التأهيل لعام 1973، وقانون تعليم الأفراد ذوي الإعاقة (</w:t>
      </w:r>
      <w:r w:rsidRPr="004A1622">
        <w:rPr>
          <w:rFonts w:cstheme="minorHAnsi"/>
          <w:bCs/>
          <w:sz w:val="24"/>
          <w:szCs w:val="24"/>
        </w:rPr>
        <w:t>IDEA</w:t>
      </w:r>
      <w:r w:rsidRPr="004A1622">
        <w:rPr>
          <w:rFonts w:cstheme="minorHAnsi"/>
          <w:bCs/>
          <w:sz w:val="24"/>
          <w:szCs w:val="24"/>
          <w:rtl/>
        </w:rPr>
        <w:t>).</w:t>
      </w:r>
    </w:p>
    <w:p w14:paraId="1549AF81" w14:textId="77777777" w:rsidR="00595CF9" w:rsidRPr="004A1622" w:rsidRDefault="00595CF9" w:rsidP="001E405D">
      <w:pPr>
        <w:pStyle w:val="NoSpacing"/>
        <w:rPr>
          <w:rFonts w:cstheme="minorHAnsi"/>
          <w:sz w:val="24"/>
          <w:szCs w:val="24"/>
        </w:rPr>
      </w:pPr>
    </w:p>
    <w:p w14:paraId="66488471" w14:textId="44D75E4E" w:rsidR="001E405D" w:rsidRPr="004A1622" w:rsidRDefault="001E405D" w:rsidP="001E405D">
      <w:pPr>
        <w:pStyle w:val="NoSpacing"/>
        <w:bidi/>
        <w:rPr>
          <w:rFonts w:cstheme="minorHAnsi"/>
          <w:sz w:val="24"/>
          <w:szCs w:val="24"/>
          <w:rtl/>
        </w:rPr>
      </w:pPr>
      <w:r w:rsidRPr="004A1622">
        <w:rPr>
          <w:rFonts w:cstheme="minorHAnsi"/>
          <w:sz w:val="24"/>
          <w:szCs w:val="24"/>
          <w:rtl/>
        </w:rPr>
        <w:t>يرجى اتباع الخطوات أدناه لإكمال النموذج:</w:t>
      </w:r>
    </w:p>
    <w:p w14:paraId="491145F8" w14:textId="77777777" w:rsidR="00473B9E" w:rsidRPr="004A1622" w:rsidRDefault="00473B9E" w:rsidP="001E405D">
      <w:pPr>
        <w:pStyle w:val="NoSpacing"/>
        <w:rPr>
          <w:rFonts w:cstheme="minorHAnsi"/>
          <w:sz w:val="24"/>
          <w:szCs w:val="24"/>
        </w:rPr>
      </w:pPr>
    </w:p>
    <w:p w14:paraId="070DD3BF" w14:textId="77777777" w:rsidR="001E405D" w:rsidRPr="004A1622" w:rsidRDefault="001E405D" w:rsidP="001E405D">
      <w:pPr>
        <w:pStyle w:val="NoSpacing"/>
        <w:numPr>
          <w:ilvl w:val="0"/>
          <w:numId w:val="28"/>
        </w:numPr>
        <w:bidi/>
        <w:rPr>
          <w:rFonts w:cstheme="minorHAnsi"/>
          <w:sz w:val="24"/>
          <w:szCs w:val="24"/>
          <w:rtl/>
        </w:rPr>
      </w:pPr>
      <w:r w:rsidRPr="004A1622">
        <w:rPr>
          <w:rFonts w:cstheme="minorHAnsi"/>
          <w:b/>
          <w:bCs/>
          <w:sz w:val="24"/>
          <w:szCs w:val="24"/>
          <w:rtl/>
        </w:rPr>
        <w:t>بيانات الطالب</w:t>
      </w:r>
      <w:r w:rsidRPr="004A1622">
        <w:rPr>
          <w:rFonts w:cstheme="minorHAnsi"/>
          <w:sz w:val="24"/>
          <w:szCs w:val="24"/>
          <w:rtl/>
        </w:rPr>
        <w:t>: املأ اسم الطالب وتاريخ ميلاده وصفّه والتفاصيل الأخرى ذات الصلة. حدد المربع المناسب للإشارة إلى حالة أهلية الطالب.</w:t>
      </w:r>
    </w:p>
    <w:p w14:paraId="3881010E" w14:textId="77777777" w:rsidR="001E405D" w:rsidRPr="004A1622" w:rsidRDefault="001E405D" w:rsidP="001E405D">
      <w:pPr>
        <w:pStyle w:val="NoSpacing"/>
        <w:numPr>
          <w:ilvl w:val="0"/>
          <w:numId w:val="28"/>
        </w:numPr>
        <w:bidi/>
        <w:rPr>
          <w:rFonts w:cstheme="minorHAnsi"/>
          <w:sz w:val="24"/>
          <w:szCs w:val="24"/>
          <w:rtl/>
        </w:rPr>
      </w:pPr>
      <w:r w:rsidRPr="004A1622">
        <w:rPr>
          <w:rFonts w:cstheme="minorHAnsi"/>
          <w:b/>
          <w:bCs/>
          <w:sz w:val="24"/>
          <w:szCs w:val="24"/>
          <w:rtl/>
        </w:rPr>
        <w:t>سبب النظر</w:t>
      </w:r>
      <w:r w:rsidRPr="004A1622">
        <w:rPr>
          <w:rFonts w:cstheme="minorHAnsi"/>
          <w:sz w:val="24"/>
          <w:szCs w:val="24"/>
          <w:rtl/>
        </w:rPr>
        <w:t>: حدد المربع الذي يصف بشكل أفضل سبب النظر في إلحاق الطالب ببرنامج يوم دراسي مختصر. إذا لم تنطبق أي من الخيارات المتوفرة، فصف السبب في الحقل "أخرى".</w:t>
      </w:r>
    </w:p>
    <w:p w14:paraId="4812588B" w14:textId="77777777" w:rsidR="001E405D" w:rsidRPr="004A1622" w:rsidRDefault="001E405D" w:rsidP="001E405D">
      <w:pPr>
        <w:pStyle w:val="NoSpacing"/>
        <w:numPr>
          <w:ilvl w:val="0"/>
          <w:numId w:val="28"/>
        </w:numPr>
        <w:bidi/>
        <w:rPr>
          <w:rFonts w:cstheme="minorHAnsi"/>
          <w:sz w:val="24"/>
          <w:szCs w:val="24"/>
          <w:rtl/>
        </w:rPr>
      </w:pPr>
      <w:r w:rsidRPr="004A1622">
        <w:rPr>
          <w:rFonts w:cstheme="minorHAnsi"/>
          <w:b/>
          <w:bCs/>
          <w:sz w:val="24"/>
          <w:szCs w:val="24"/>
          <w:rtl/>
        </w:rPr>
        <w:t>تاريخ الطالب</w:t>
      </w:r>
      <w:r w:rsidRPr="004A1622">
        <w:rPr>
          <w:rFonts w:cstheme="minorHAnsi"/>
          <w:sz w:val="24"/>
          <w:szCs w:val="24"/>
          <w:rtl/>
        </w:rPr>
        <w:t>: قدِّم وصفًا تفصيليًا لتاريخ الطالب في عمليات الإلحاق السابقة ببرنامج اليوم الدراسي المختصر، بما في ذلك تواريخ البدء والانتهاء.</w:t>
      </w:r>
    </w:p>
    <w:p w14:paraId="02DB99E7" w14:textId="77777777" w:rsidR="001E405D" w:rsidRPr="004A1622" w:rsidRDefault="001E405D" w:rsidP="001E405D">
      <w:pPr>
        <w:pStyle w:val="NoSpacing"/>
        <w:numPr>
          <w:ilvl w:val="0"/>
          <w:numId w:val="28"/>
        </w:numPr>
        <w:bidi/>
        <w:rPr>
          <w:rFonts w:cstheme="minorHAnsi"/>
          <w:sz w:val="24"/>
          <w:szCs w:val="24"/>
          <w:rtl/>
        </w:rPr>
      </w:pPr>
      <w:r w:rsidRPr="004A1622">
        <w:rPr>
          <w:rFonts w:cstheme="minorHAnsi"/>
          <w:b/>
          <w:bCs/>
          <w:sz w:val="24"/>
          <w:szCs w:val="24"/>
          <w:rtl/>
        </w:rPr>
        <w:lastRenderedPageBreak/>
        <w:t>الجهود والعوائق</w:t>
      </w:r>
      <w:r w:rsidRPr="004A1622">
        <w:rPr>
          <w:rFonts w:cstheme="minorHAnsi"/>
          <w:sz w:val="24"/>
          <w:szCs w:val="24"/>
          <w:rtl/>
        </w:rPr>
        <w:t>: صف جهود المنطقة التعليمية لدعم وصول الطالب إلى التعليم والخدمات التعليمية، بالإضافة إلى أي عوائق تمنع هذا الوصول.</w:t>
      </w:r>
    </w:p>
    <w:p w14:paraId="3DABD862" w14:textId="77777777" w:rsidR="001E405D" w:rsidRPr="004A1622" w:rsidRDefault="001E405D" w:rsidP="001E405D">
      <w:pPr>
        <w:pStyle w:val="NoSpacing"/>
        <w:numPr>
          <w:ilvl w:val="0"/>
          <w:numId w:val="28"/>
        </w:numPr>
        <w:bidi/>
        <w:rPr>
          <w:rFonts w:cstheme="minorHAnsi"/>
          <w:sz w:val="24"/>
          <w:szCs w:val="24"/>
          <w:rtl/>
        </w:rPr>
      </w:pPr>
      <w:r w:rsidRPr="004A1622">
        <w:rPr>
          <w:rFonts w:cstheme="minorHAnsi"/>
          <w:b/>
          <w:bCs/>
          <w:sz w:val="24"/>
          <w:szCs w:val="24"/>
          <w:rtl/>
        </w:rPr>
        <w:t>عمليات الإلحاق البديلة:</w:t>
      </w:r>
      <w:r w:rsidRPr="004A1622">
        <w:rPr>
          <w:rFonts w:cstheme="minorHAnsi"/>
          <w:sz w:val="24"/>
          <w:szCs w:val="24"/>
          <w:rtl/>
        </w:rPr>
        <w:t xml:space="preserve"> وصف عملية (عمليات) الإلحاق البديلة المعقولة التي تم تقديمها للطالب، بما في ذلك أي دعم مناسب.</w:t>
      </w:r>
    </w:p>
    <w:p w14:paraId="7BD0C09F" w14:textId="236F622D" w:rsidR="001E405D" w:rsidRPr="004A1622" w:rsidRDefault="001E405D" w:rsidP="001E405D">
      <w:pPr>
        <w:pStyle w:val="NoSpacing"/>
        <w:numPr>
          <w:ilvl w:val="0"/>
          <w:numId w:val="28"/>
        </w:numPr>
        <w:bidi/>
        <w:rPr>
          <w:rFonts w:cstheme="minorHAnsi"/>
          <w:sz w:val="24"/>
          <w:szCs w:val="24"/>
          <w:rtl/>
        </w:rPr>
      </w:pPr>
      <w:r w:rsidRPr="004A1622">
        <w:rPr>
          <w:rFonts w:cstheme="minorHAnsi"/>
          <w:b/>
          <w:bCs/>
          <w:sz w:val="24"/>
          <w:szCs w:val="24"/>
          <w:rtl/>
        </w:rPr>
        <w:t>شروط البرنامج المقترح</w:t>
      </w:r>
      <w:r w:rsidRPr="004A1622">
        <w:rPr>
          <w:rFonts w:cstheme="minorHAnsi"/>
          <w:sz w:val="24"/>
          <w:szCs w:val="24"/>
          <w:rtl/>
        </w:rPr>
        <w:t>: قدم أوصافًا تفصيلية لبرنامج اليوم الدراسي المختصر المقترح، بما في ذلك عدد ساعات التدريس والخدمات التعليمية، وكيف سيدعم البرنامج تقدم الطالب، وتاريخ العودة المتوقع إلى برنامج اليوم الدراسي غير المختصر. بالنسبة للطلاب الذين لديهم خطة 504، إذا كانت أهداف التعلم الفردية غير قابلة للتطبيق، فقدم شرحًا تفصيليًا عن السبب. إذا كانت أهداف التعلم الفردية ضرورية، فتأكد من أنها موضحة بوضوح في نموذج أهداف التعلم الفردية.</w:t>
      </w:r>
      <w:r w:rsidRPr="004A1622">
        <w:rPr>
          <w:rFonts w:cstheme="minorHAnsi"/>
          <w:bCs/>
          <w:sz w:val="24"/>
          <w:szCs w:val="24"/>
          <w:rtl/>
        </w:rPr>
        <w:t xml:space="preserve"> عند الاقتضاء، ضع في اعتبارك الحاجة إلى تقديم تقييم أولي للتعليم الخاص.</w:t>
      </w:r>
    </w:p>
    <w:p w14:paraId="127A85F5" w14:textId="77777777" w:rsidR="001E405D" w:rsidRPr="004A1622" w:rsidRDefault="001E405D" w:rsidP="001E405D">
      <w:pPr>
        <w:pStyle w:val="NoSpacing"/>
        <w:numPr>
          <w:ilvl w:val="0"/>
          <w:numId w:val="28"/>
        </w:numPr>
        <w:bidi/>
        <w:rPr>
          <w:rFonts w:cstheme="minorHAnsi"/>
          <w:sz w:val="24"/>
          <w:szCs w:val="24"/>
          <w:rtl/>
        </w:rPr>
      </w:pPr>
      <w:r w:rsidRPr="004A1622">
        <w:rPr>
          <w:rFonts w:cstheme="minorHAnsi"/>
          <w:b/>
          <w:bCs/>
          <w:sz w:val="24"/>
          <w:szCs w:val="24"/>
          <w:rtl/>
        </w:rPr>
        <w:t>إقرار ولي الأمر أو ولي الأمر بالتبني</w:t>
      </w:r>
      <w:r w:rsidRPr="004A1622">
        <w:rPr>
          <w:rFonts w:cstheme="minorHAnsi"/>
          <w:sz w:val="24"/>
          <w:szCs w:val="24"/>
          <w:rtl/>
        </w:rPr>
        <w:t>: ينبغي لولي الأمر أو ولي الأمر بالتبني قراءة بيانات الإقرار وتحديد المربع المناسب. وينبغي عليهم بعد ذلك التوقيع وطباعة أسمائهم وكتابة التاريخ.</w:t>
      </w:r>
    </w:p>
    <w:p w14:paraId="592849CE" w14:textId="7FA8DF3A" w:rsidR="007E3657" w:rsidRPr="004A1622" w:rsidRDefault="00473B9E" w:rsidP="007E3657">
      <w:pPr>
        <w:pStyle w:val="NoSpacing"/>
        <w:bidi/>
        <w:rPr>
          <w:rFonts w:cstheme="minorHAnsi"/>
          <w:sz w:val="24"/>
          <w:szCs w:val="24"/>
          <w:rtl/>
        </w:rPr>
      </w:pPr>
      <w:r w:rsidRPr="004A1622">
        <w:rPr>
          <w:rFonts w:cstheme="minorHAnsi"/>
          <w:sz w:val="24"/>
          <w:szCs w:val="24"/>
          <w:rtl/>
        </w:rPr>
        <w:br/>
        <w:t>يرجى تذكر أن هذا نموذج عينة مقدم من وزارة التربية والتعليم في ولاية أوريغون كمرجع فقط. يجوز للمناطق التعليمية استخدام هذا النموذج أو إنشاء النموذج الخاص بها الذي يمكّن المنطقة من تلبية متطلبات جميع قوانين الولاية والقوانين الفيدرالية، بما في ذلك قانون الأمريكيين ذوي الإعاقة (</w:t>
      </w:r>
      <w:r w:rsidRPr="004A1622">
        <w:rPr>
          <w:rFonts w:cstheme="minorHAnsi"/>
          <w:sz w:val="24"/>
          <w:szCs w:val="24"/>
        </w:rPr>
        <w:t>ADA)</w:t>
      </w:r>
      <w:r w:rsidRPr="004A1622">
        <w:rPr>
          <w:rFonts w:cstheme="minorHAnsi"/>
          <w:sz w:val="24"/>
          <w:szCs w:val="24"/>
          <w:rtl/>
        </w:rPr>
        <w:t>، والمادة 504 من قانون إعادة التأهيل، وقانون تعليم الأفراد ذوي الإعاقة (</w:t>
      </w:r>
      <w:r w:rsidRPr="004A1622">
        <w:rPr>
          <w:rFonts w:cstheme="minorHAnsi"/>
          <w:sz w:val="24"/>
          <w:szCs w:val="24"/>
        </w:rPr>
        <w:t>IDEA</w:t>
      </w:r>
      <w:r w:rsidRPr="004A1622">
        <w:rPr>
          <w:rFonts w:cstheme="minorHAnsi"/>
          <w:sz w:val="24"/>
          <w:szCs w:val="24"/>
          <w:rtl/>
        </w:rPr>
        <w:t xml:space="preserve">). توصي وزارة التربية والتعليم في ولاية أوريغون بأن تسعى المناطق التعليمية إلى الحصول على مستشار قانوني في إنشاء إجراءات التنفيذ والتوثيق المتعلقة بـ </w:t>
      </w:r>
      <w:r w:rsidRPr="004A1622">
        <w:rPr>
          <w:rFonts w:cstheme="minorHAnsi"/>
          <w:sz w:val="24"/>
          <w:szCs w:val="24"/>
        </w:rPr>
        <w:t>SB 819</w:t>
      </w:r>
      <w:r w:rsidRPr="004A1622">
        <w:rPr>
          <w:rFonts w:cstheme="minorHAnsi"/>
          <w:sz w:val="24"/>
          <w:szCs w:val="24"/>
          <w:rtl/>
        </w:rPr>
        <w:t xml:space="preserve"> لضمان التنفيذ بطريقة تلبي متطلبات الولاية والمتطلبات الفيدرالية بما يتوافق مع السياق المحلي.</w:t>
      </w:r>
    </w:p>
    <w:p w14:paraId="0C88C210" w14:textId="33931642" w:rsidR="00724EAC" w:rsidRPr="004A1622" w:rsidRDefault="00724EAC" w:rsidP="007E3657">
      <w:pPr>
        <w:pStyle w:val="NoSpacing"/>
        <w:rPr>
          <w:rFonts w:cstheme="minorHAnsi"/>
          <w:sz w:val="24"/>
          <w:szCs w:val="24"/>
        </w:rPr>
      </w:pPr>
    </w:p>
    <w:p w14:paraId="0933A5F4" w14:textId="762FC429" w:rsidR="00724EAC" w:rsidRPr="004A1622" w:rsidRDefault="00724EAC" w:rsidP="00724EAC">
      <w:pPr>
        <w:pStyle w:val="NoSpacing"/>
        <w:bidi/>
        <w:rPr>
          <w:rFonts w:cstheme="minorHAnsi"/>
          <w:sz w:val="24"/>
          <w:szCs w:val="24"/>
          <w:rtl/>
        </w:rPr>
      </w:pPr>
      <w:r w:rsidRPr="004A1622">
        <w:rPr>
          <w:rFonts w:cstheme="minorHAnsi"/>
          <w:b/>
          <w:bCs/>
          <w:sz w:val="24"/>
          <w:szCs w:val="24"/>
          <w:rtl/>
        </w:rPr>
        <w:t>إخلاء مسؤولية:</w:t>
      </w:r>
      <w:r w:rsidRPr="004A1622">
        <w:rPr>
          <w:rFonts w:cstheme="minorHAnsi"/>
          <w:bCs/>
          <w:sz w:val="24"/>
          <w:szCs w:val="24"/>
          <w:rtl/>
        </w:rPr>
        <w:t xml:space="preserve"> هذا المستند هو نموذج عينة مقدم من وزارة التربية والتعليم في ولاية أوريغون (</w:t>
      </w:r>
      <w:r w:rsidRPr="004A1622">
        <w:rPr>
          <w:rFonts w:cstheme="minorHAnsi"/>
          <w:bCs/>
          <w:sz w:val="24"/>
          <w:szCs w:val="24"/>
        </w:rPr>
        <w:t>ODE</w:t>
      </w:r>
      <w:r w:rsidRPr="004A1622">
        <w:rPr>
          <w:rFonts w:cstheme="minorHAnsi"/>
          <w:bCs/>
          <w:sz w:val="24"/>
          <w:szCs w:val="24"/>
          <w:rtl/>
        </w:rPr>
        <w:t xml:space="preserve">) كأداة مرجعية لمساعدة المناطق التعليمية في تنفيذ متطلبات مشروع قانون مجلس الشيوخ رقم 819، واستخدامه ليس إلزاميًا. قد تختار المناطق التعليمية استخدام هذا النموذج، أو إعداد النموذج الخاص بها، أو تكييفه مع احتياجاتها الخاصة لضمان الامتثال لجميع القوانين الولائية الفيدرالية، بما في ذلك قانون الأمريكيين ذوي الإعاقة </w:t>
      </w:r>
      <w:r w:rsidR="00305AB7">
        <w:rPr>
          <w:rFonts w:cstheme="minorHAnsi"/>
          <w:bCs/>
          <w:sz w:val="24"/>
          <w:szCs w:val="24"/>
        </w:rPr>
        <w:t>(</w:t>
      </w:r>
      <w:r w:rsidRPr="004A1622">
        <w:rPr>
          <w:rFonts w:cstheme="minorHAnsi"/>
          <w:bCs/>
          <w:sz w:val="24"/>
          <w:szCs w:val="24"/>
        </w:rPr>
        <w:t>ADA)</w:t>
      </w:r>
      <w:r w:rsidRPr="004A1622">
        <w:rPr>
          <w:rFonts w:cstheme="minorHAnsi"/>
          <w:bCs/>
          <w:sz w:val="24"/>
          <w:szCs w:val="24"/>
          <w:rtl/>
        </w:rPr>
        <w:t>، والمادة 504 من قانون إعادة التأهيل، وقانون تعليم ذوي الإعاقة (</w:t>
      </w:r>
      <w:r w:rsidRPr="004A1622">
        <w:rPr>
          <w:rFonts w:cstheme="minorHAnsi"/>
          <w:bCs/>
          <w:sz w:val="24"/>
          <w:szCs w:val="24"/>
        </w:rPr>
        <w:t>IDEA</w:t>
      </w:r>
      <w:r w:rsidRPr="004A1622">
        <w:rPr>
          <w:rFonts w:cstheme="minorHAnsi"/>
          <w:bCs/>
          <w:sz w:val="24"/>
          <w:szCs w:val="24"/>
          <w:rtl/>
        </w:rPr>
        <w:t>). توصي وزارة التربية والتعليم في ولاية أوريغون بشدة بأن تسعى المناطق التعليمية إلى الحصول على مستشار قانوني في إنشاء إجراءات التنفيذ والتوثيق المتعلقة بمشروع قانون مجلس الشيوخ رقم 819 لضمان التنفيذ بطريقة تلبي متطلبات الولاية والمتطلبات الفيدرالية بما يتوافق مع السياق المحلي.</w:t>
      </w:r>
    </w:p>
    <w:p w14:paraId="2CC9A3B1" w14:textId="77777777" w:rsidR="00724EAC" w:rsidRPr="004A1622" w:rsidRDefault="00724EAC" w:rsidP="007E3657">
      <w:pPr>
        <w:pStyle w:val="NoSpacing"/>
        <w:rPr>
          <w:rFonts w:cstheme="minorHAnsi"/>
          <w:sz w:val="24"/>
          <w:szCs w:val="24"/>
        </w:rPr>
      </w:pPr>
    </w:p>
    <w:sectPr w:rsidR="00724EAC" w:rsidRPr="004A1622" w:rsidSect="00D3167F">
      <w:headerReference w:type="even" r:id="rId11"/>
      <w:headerReference w:type="default" r:id="rId12"/>
      <w:footerReference w:type="default" r:id="rId13"/>
      <w:headerReference w:type="first" r:id="rId14"/>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C07F" w14:textId="77777777" w:rsidR="002637D1" w:rsidRDefault="002637D1" w:rsidP="004B07A6">
      <w:pPr>
        <w:spacing w:after="0" w:line="240" w:lineRule="auto"/>
      </w:pPr>
      <w:r>
        <w:separator/>
      </w:r>
    </w:p>
  </w:endnote>
  <w:endnote w:type="continuationSeparator" w:id="0">
    <w:p w14:paraId="20041C75" w14:textId="77777777" w:rsidR="002637D1" w:rsidRDefault="002637D1"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07F5D4F7" w:rsidR="00D46E84" w:rsidRDefault="00331754" w:rsidP="00331754">
    <w:pPr>
      <w:pStyle w:val="Footer"/>
      <w:bidi/>
      <w:jc w:val="center"/>
      <w:rPr>
        <w:rtl/>
      </w:rPr>
    </w:pPr>
    <w:r>
      <w:rPr>
        <w:rFonts w:hint="cs"/>
        <w:rtl/>
      </w:rPr>
      <w:t xml:space="preserve">صفحة </w:t>
    </w:r>
    <w:r w:rsidRPr="00331754">
      <w:fldChar w:fldCharType="begin"/>
    </w:r>
    <w:r>
      <w:rPr>
        <w:rtl/>
      </w:rPr>
      <w:instrText xml:space="preserve"> </w:instrText>
    </w:r>
    <w:r w:rsidRPr="00331754">
      <w:instrText xml:space="preserve">PAGE   \* MERGEFORMAT </w:instrText>
    </w:r>
    <w:r w:rsidRPr="00331754">
      <w:fldChar w:fldCharType="separate"/>
    </w:r>
    <w:r w:rsidR="00806205">
      <w:rPr>
        <w:rFonts w:hint="cs"/>
        <w:rtl/>
      </w:rPr>
      <w:t>4</w:t>
    </w:r>
    <w:r w:rsidRPr="00331754">
      <w:fldChar w:fldCharType="end"/>
    </w:r>
    <w:r>
      <w:rPr>
        <w:rFonts w:hint="cs"/>
        <w:rtl/>
      </w:rPr>
      <w:t xml:space="preserve"> من </w:t>
    </w:r>
    <w:r w:rsidR="005755A4">
      <w:fldChar w:fldCharType="begin"/>
    </w:r>
    <w:r w:rsidR="005755A4">
      <w:instrText xml:space="preserve"> NUMPAGES   \* MERGEFORMAT </w:instrText>
    </w:r>
    <w:r w:rsidR="005755A4">
      <w:fldChar w:fldCharType="separate"/>
    </w:r>
    <w:r w:rsidR="00806205">
      <w:rPr>
        <w:noProof/>
      </w:rPr>
      <w:t>4</w:t>
    </w:r>
    <w:r w:rsidR="005755A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3C5FE" w14:textId="77777777" w:rsidR="002637D1" w:rsidRDefault="002637D1" w:rsidP="004B07A6">
      <w:pPr>
        <w:spacing w:after="0" w:line="240" w:lineRule="auto"/>
      </w:pPr>
      <w:r>
        <w:separator/>
      </w:r>
    </w:p>
  </w:footnote>
  <w:footnote w:type="continuationSeparator" w:id="0">
    <w:p w14:paraId="1507C774" w14:textId="77777777" w:rsidR="002637D1" w:rsidRDefault="002637D1"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6EA4" w14:textId="4A6726EC" w:rsidR="00A1280C" w:rsidRDefault="00A1280C">
    <w:pPr>
      <w:pStyle w:val="Header"/>
      <w:bidi/>
      <w:rPr>
        <w:rtl/>
      </w:rPr>
    </w:pPr>
    <w:r>
      <w:rPr>
        <w:rFonts w:hint="cs"/>
        <w:noProof/>
        <w:rtl/>
      </w:rPr>
      <mc:AlternateContent>
        <mc:Choice Requires="wps">
          <w:drawing>
            <wp:anchor distT="0" distB="0" distL="114300" distR="114300" simplePos="0" relativeHeight="251659264" behindDoc="1" locked="0" layoutInCell="1" allowOverlap="1" wp14:anchorId="724CF71C" wp14:editId="7EB498D6">
              <wp:simplePos x="635" y="635"/>
              <wp:positionH relativeFrom="margin">
                <wp:align>center</wp:align>
              </wp:positionH>
              <wp:positionV relativeFrom="margin">
                <wp:align>center</wp:align>
              </wp:positionV>
              <wp:extent cx="443865" cy="443865"/>
              <wp:effectExtent l="0" t="2133600" r="0" b="2150110"/>
              <wp:wrapNone/>
              <wp:docPr id="833255113" name="Text Box 2"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DAC9835" w14:textId="21580C63" w:rsidR="00A1280C" w:rsidRPr="00A1280C" w:rsidRDefault="00A1280C" w:rsidP="00A1280C">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4CF71C" id="_x0000_t202" coordsize="21600,21600" o:spt="202" path="m,l,21600r21600,l21600,xe">
              <v:stroke joinstyle="miter"/>
              <v:path gradientshapeok="t" o:connecttype="rect"/>
            </v:shapetype>
            <v:shape id="Text Box 2" o:spid="_x0000_s1026" type="#_x0000_t202" alt="This asset must be properly classified Level 1, Level 2, Level 3 or Level 4." style="position:absolute;left:0;text-align:left;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3DAC9835" w14:textId="21580C63" w:rsidR="00A1280C" w:rsidRPr="00A1280C" w:rsidRDefault="00A1280C" w:rsidP="00A1280C">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0BA3EB11" w:rsidR="00450100" w:rsidRDefault="00A1280C" w:rsidP="00754B1F">
          <w:pPr>
            <w:pStyle w:val="Header"/>
            <w:bidi/>
            <w:spacing w:after="120"/>
            <w:rPr>
              <w:rtl/>
            </w:rPr>
          </w:pPr>
          <w:r>
            <w:rPr>
              <w:rFonts w:hint="cs"/>
              <w:noProof/>
              <w:rtl/>
            </w:rPr>
            <w:drawing>
              <wp:inline distT="0" distB="0" distL="0" distR="0" wp14:anchorId="5D68F138" wp14:editId="1D2D9E4C">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2E1A3170" w:rsidR="00450100" w:rsidRPr="003B5F93" w:rsidRDefault="00724EAC" w:rsidP="007B50BC">
          <w:pPr>
            <w:pStyle w:val="NoSpacing"/>
            <w:bidi/>
            <w:jc w:val="center"/>
            <w:rPr>
              <w:rFonts w:cstheme="minorHAnsi"/>
              <w:i/>
              <w:rtl/>
            </w:rPr>
          </w:pPr>
          <w:r w:rsidRPr="003B5F93">
            <w:rPr>
              <w:rFonts w:cstheme="minorHAnsi"/>
              <w:b/>
              <w:color w:val="1B75BC"/>
              <w:sz w:val="32"/>
              <w:rtl/>
            </w:rPr>
            <w:t>معلومات يجب مراعاتها حول إمكانية الإلحاق المبدئي ببرنامج اليوم الدراسي المختصر</w:t>
          </w:r>
        </w:p>
      </w:tc>
    </w:tr>
  </w:tbl>
  <w:p w14:paraId="42845EEC" w14:textId="2A7DB462" w:rsidR="00450100" w:rsidRDefault="005755A4">
    <w:pPr>
      <w:pStyle w:val="Header"/>
    </w:pPr>
    <w:r>
      <w:rPr>
        <w:rFonts w:hint="cs"/>
        <w:noProof/>
        <w:rtl/>
      </w:rPr>
      <mc:AlternateContent>
        <mc:Choice Requires="wps">
          <w:drawing>
            <wp:anchor distT="0" distB="0" distL="114300" distR="114300" simplePos="0" relativeHeight="251660288" behindDoc="1" locked="0" layoutInCell="1" allowOverlap="1" wp14:anchorId="0FCE5464" wp14:editId="1B6F4311">
              <wp:simplePos x="0" y="0"/>
              <wp:positionH relativeFrom="margin">
                <wp:posOffset>426447</wp:posOffset>
              </wp:positionH>
              <wp:positionV relativeFrom="margin">
                <wp:posOffset>2379607</wp:posOffset>
              </wp:positionV>
              <wp:extent cx="443865" cy="443865"/>
              <wp:effectExtent l="0" t="2133600" r="0" b="2150110"/>
              <wp:wrapNone/>
              <wp:docPr id="662988804" name="Text Box 3"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8D79B4D" w14:textId="326DD1D5" w:rsidR="00A1280C" w:rsidRPr="00A1280C" w:rsidRDefault="00A1280C" w:rsidP="00A1280C">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CE5464" id="_x0000_t202" coordsize="21600,21600" o:spt="202" path="m,l,21600r21600,l21600,xe">
              <v:stroke joinstyle="miter"/>
              <v:path gradientshapeok="t" o:connecttype="rect"/>
            </v:shapetype>
            <v:shape id="Text Box 3" o:spid="_x0000_s1027" type="#_x0000_t202" alt="This asset must be properly classified Level 1, Level 2, Level 3 or Level 4." style="position:absolute;margin-left:33.6pt;margin-top:187.35pt;width:34.95pt;height:34.95pt;rotation:-45;z-index:-251656192;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" filled="f" stroked="f">
              <v:textbox style="mso-fit-shape-to-text:t" inset="0,0,0,0">
                <w:txbxContent>
                  <w:p w14:paraId="68D79B4D" w14:textId="326DD1D5" w:rsidR="00A1280C" w:rsidRPr="00A1280C" w:rsidRDefault="00A1280C" w:rsidP="00A1280C">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يجب تصنيف هذا الأصل بشكل صحيح على المستوى الأول أو المستوى الثاني أو المستوى الثالث أو المستوى الرابع.</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C24D" w14:textId="71BED06A" w:rsidR="00A1280C" w:rsidRDefault="00A1280C">
    <w:pPr>
      <w:pStyle w:val="Header"/>
      <w:bidi/>
      <w:rPr>
        <w:rtl/>
      </w:rPr>
    </w:pPr>
    <w:r>
      <w:rPr>
        <w:rFonts w:hint="cs"/>
        <w:noProof/>
        <w:rtl/>
      </w:rPr>
      <mc:AlternateContent>
        <mc:Choice Requires="wps">
          <w:drawing>
            <wp:anchor distT="0" distB="0" distL="114300" distR="114300" simplePos="0" relativeHeight="251658240" behindDoc="1" locked="0" layoutInCell="1" allowOverlap="1" wp14:anchorId="404E61DA" wp14:editId="7283F05B">
              <wp:simplePos x="635" y="635"/>
              <wp:positionH relativeFrom="margin">
                <wp:align>center</wp:align>
              </wp:positionH>
              <wp:positionV relativeFrom="margin">
                <wp:align>center</wp:align>
              </wp:positionV>
              <wp:extent cx="443865" cy="443865"/>
              <wp:effectExtent l="0" t="2133600" r="0" b="2150110"/>
              <wp:wrapNone/>
              <wp:docPr id="970621953" name="Text Box 1"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BCFFF50" w14:textId="258285BE" w:rsidR="00A1280C" w:rsidRPr="00A1280C" w:rsidRDefault="00A1280C" w:rsidP="00A1280C">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 xml:space="preserve"> يجب تصنيف هذا الأصل بشكل صحيح على المستوى الأول أو المستوى الثاني أو المستوى الثالث أو المستوى الرابع.</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4E61DA" id="_x0000_t202" coordsize="21600,21600" o:spt="202" path="m,l,21600r21600,l21600,xe">
              <v:stroke joinstyle="miter"/>
              <v:path gradientshapeok="t" o:connecttype="rect"/>
            </v:shapetype>
            <v:shape id="Text Box 1" o:spid="_x0000_s1028" type="#_x0000_t202" alt="This asset must be properly classified Level 1, Level 2, Level 3 or Level 4." style="position:absolute;left:0;text-align:left;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6BCFFF50" w14:textId="258285BE" w:rsidR="00A1280C" w:rsidRPr="00A1280C" w:rsidRDefault="00A1280C" w:rsidP="00A1280C">
                    <w:pPr>
                      <w:bidi/>
                      <w:spacing w:after="0"/>
                      <w:rPr>
                        <w:rFonts w:ascii="Calibri" w:eastAsia="Calibri" w:hAnsi="Calibri" w:cs="Calibri"/>
                        <w:noProof/>
                        <w:color w:val="FF0000"/>
                        <w:sz w:val="40"/>
                        <w:szCs w:val="40"/>
                        <w:rtl/>
                        <w14:textFill>
                          <w14:solidFill>
                            <w14:srgbClr w14:val="FF0000">
                              <w14:alpha w14:val="50000"/>
                            </w14:srgbClr>
                          </w14:solidFill>
                        </w14:textFill>
                      </w:rPr>
                    </w:pPr>
                    <w:r>
                      <w:rPr>
                        <w:rFonts w:ascii="Calibri" w:hAnsi="Calibri" w:hint="cs"/>
                        <w:color w:val="FF0000"/>
                        <w:sz w:val="40"/>
                        <w:szCs w:val="40"/>
                        <w:rtl/>
                        <w14:textFill>
                          <w14:solidFill>
                            <w14:srgbClr w14:val="FF0000">
                              <w14:alpha w14:val="50000"/>
                            </w14:srgbClr>
                          </w14:solidFill>
                        </w14:textFill>
                      </w:rPr>
                      <w:t xml:space="preserve"> يجب تصنيف هذا الأصل بشكل صحيح على المستوى الأول أو المستوى الثاني أو المستوى الثالث أو المستوى الرابع.</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BC356A7"/>
    <w:multiLevelType w:val="hybridMultilevel"/>
    <w:tmpl w:val="2F761B34"/>
    <w:lvl w:ilvl="0" w:tplc="AC04B7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C35133"/>
    <w:multiLevelType w:val="hybridMultilevel"/>
    <w:tmpl w:val="AD10CF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9F54AD"/>
    <w:multiLevelType w:val="hybridMultilevel"/>
    <w:tmpl w:val="A98613DE"/>
    <w:lvl w:ilvl="0" w:tplc="22BE3924">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0008277">
    <w:abstractNumId w:val="2"/>
  </w:num>
  <w:num w:numId="2" w16cid:durableId="1581481298">
    <w:abstractNumId w:val="13"/>
  </w:num>
  <w:num w:numId="3" w16cid:durableId="1208909171">
    <w:abstractNumId w:val="27"/>
  </w:num>
  <w:num w:numId="4" w16cid:durableId="447894129">
    <w:abstractNumId w:val="19"/>
  </w:num>
  <w:num w:numId="5" w16cid:durableId="1167673721">
    <w:abstractNumId w:val="9"/>
  </w:num>
  <w:num w:numId="6" w16cid:durableId="936719245">
    <w:abstractNumId w:val="3"/>
  </w:num>
  <w:num w:numId="7" w16cid:durableId="2043941487">
    <w:abstractNumId w:val="1"/>
  </w:num>
  <w:num w:numId="8" w16cid:durableId="1680428926">
    <w:abstractNumId w:val="11"/>
  </w:num>
  <w:num w:numId="9" w16cid:durableId="1385103833">
    <w:abstractNumId w:val="15"/>
  </w:num>
  <w:num w:numId="10" w16cid:durableId="1722055460">
    <w:abstractNumId w:val="14"/>
  </w:num>
  <w:num w:numId="11" w16cid:durableId="256210678">
    <w:abstractNumId w:val="17"/>
  </w:num>
  <w:num w:numId="12" w16cid:durableId="196357637">
    <w:abstractNumId w:val="21"/>
  </w:num>
  <w:num w:numId="13" w16cid:durableId="1357855308">
    <w:abstractNumId w:val="16"/>
  </w:num>
  <w:num w:numId="14" w16cid:durableId="256056859">
    <w:abstractNumId w:val="10"/>
  </w:num>
  <w:num w:numId="15" w16cid:durableId="1775133457">
    <w:abstractNumId w:val="23"/>
  </w:num>
  <w:num w:numId="16" w16cid:durableId="239484758">
    <w:abstractNumId w:val="4"/>
  </w:num>
  <w:num w:numId="17" w16cid:durableId="688916134">
    <w:abstractNumId w:val="22"/>
  </w:num>
  <w:num w:numId="18" w16cid:durableId="1087187015">
    <w:abstractNumId w:val="7"/>
  </w:num>
  <w:num w:numId="19" w16cid:durableId="596250990">
    <w:abstractNumId w:val="12"/>
  </w:num>
  <w:num w:numId="20" w16cid:durableId="1903247309">
    <w:abstractNumId w:val="5"/>
  </w:num>
  <w:num w:numId="21" w16cid:durableId="36053331">
    <w:abstractNumId w:val="25"/>
  </w:num>
  <w:num w:numId="22" w16cid:durableId="879246359">
    <w:abstractNumId w:val="0"/>
  </w:num>
  <w:num w:numId="23" w16cid:durableId="397287522">
    <w:abstractNumId w:val="18"/>
  </w:num>
  <w:num w:numId="24" w16cid:durableId="1369912596">
    <w:abstractNumId w:val="8"/>
  </w:num>
  <w:num w:numId="25" w16cid:durableId="2010058993">
    <w:abstractNumId w:val="24"/>
  </w:num>
  <w:num w:numId="26" w16cid:durableId="841313101">
    <w:abstractNumId w:val="20"/>
  </w:num>
  <w:num w:numId="27" w16cid:durableId="894125774">
    <w:abstractNumId w:val="6"/>
  </w:num>
  <w:num w:numId="28" w16cid:durableId="869689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D4E53"/>
    <w:rsid w:val="000E4568"/>
    <w:rsid w:val="00104F5B"/>
    <w:rsid w:val="0010694B"/>
    <w:rsid w:val="001205D8"/>
    <w:rsid w:val="00133EA2"/>
    <w:rsid w:val="00186920"/>
    <w:rsid w:val="001D3A5E"/>
    <w:rsid w:val="001E405D"/>
    <w:rsid w:val="001F057B"/>
    <w:rsid w:val="00223DC7"/>
    <w:rsid w:val="002637D1"/>
    <w:rsid w:val="00290CAF"/>
    <w:rsid w:val="00293EAC"/>
    <w:rsid w:val="00296600"/>
    <w:rsid w:val="002B13AF"/>
    <w:rsid w:val="002B2E2B"/>
    <w:rsid w:val="002C0E1D"/>
    <w:rsid w:val="002F4CFB"/>
    <w:rsid w:val="00305AB7"/>
    <w:rsid w:val="00314B58"/>
    <w:rsid w:val="0032589D"/>
    <w:rsid w:val="00331754"/>
    <w:rsid w:val="00336F63"/>
    <w:rsid w:val="003608EF"/>
    <w:rsid w:val="00382C1D"/>
    <w:rsid w:val="003872E5"/>
    <w:rsid w:val="003A3BFF"/>
    <w:rsid w:val="003A6297"/>
    <w:rsid w:val="003B3E25"/>
    <w:rsid w:val="003B5F93"/>
    <w:rsid w:val="003D2E30"/>
    <w:rsid w:val="0040614D"/>
    <w:rsid w:val="0042015C"/>
    <w:rsid w:val="00450100"/>
    <w:rsid w:val="00473B9E"/>
    <w:rsid w:val="00480106"/>
    <w:rsid w:val="004905A2"/>
    <w:rsid w:val="004A1622"/>
    <w:rsid w:val="004A3FD4"/>
    <w:rsid w:val="004B07A6"/>
    <w:rsid w:val="004C407C"/>
    <w:rsid w:val="004C62C8"/>
    <w:rsid w:val="004F1ABF"/>
    <w:rsid w:val="00502981"/>
    <w:rsid w:val="00505ADA"/>
    <w:rsid w:val="00515F15"/>
    <w:rsid w:val="0055517A"/>
    <w:rsid w:val="00555B29"/>
    <w:rsid w:val="0056764C"/>
    <w:rsid w:val="005755A4"/>
    <w:rsid w:val="00591EB5"/>
    <w:rsid w:val="00595CF9"/>
    <w:rsid w:val="005C3073"/>
    <w:rsid w:val="005D0C8C"/>
    <w:rsid w:val="005E563D"/>
    <w:rsid w:val="005F388F"/>
    <w:rsid w:val="005F71B6"/>
    <w:rsid w:val="0062753B"/>
    <w:rsid w:val="00633C48"/>
    <w:rsid w:val="00643293"/>
    <w:rsid w:val="006543EB"/>
    <w:rsid w:val="006761EA"/>
    <w:rsid w:val="006916D7"/>
    <w:rsid w:val="0069381D"/>
    <w:rsid w:val="006D1EE1"/>
    <w:rsid w:val="006D6717"/>
    <w:rsid w:val="006F6778"/>
    <w:rsid w:val="007104D9"/>
    <w:rsid w:val="00713E3A"/>
    <w:rsid w:val="0072490E"/>
    <w:rsid w:val="00724EAC"/>
    <w:rsid w:val="00726481"/>
    <w:rsid w:val="00744385"/>
    <w:rsid w:val="007455DE"/>
    <w:rsid w:val="00754B1F"/>
    <w:rsid w:val="00760D02"/>
    <w:rsid w:val="00764A47"/>
    <w:rsid w:val="00765CBE"/>
    <w:rsid w:val="00766598"/>
    <w:rsid w:val="00772F15"/>
    <w:rsid w:val="00797538"/>
    <w:rsid w:val="007A06DD"/>
    <w:rsid w:val="007B50BC"/>
    <w:rsid w:val="007C402E"/>
    <w:rsid w:val="007D3140"/>
    <w:rsid w:val="007E3352"/>
    <w:rsid w:val="007E3657"/>
    <w:rsid w:val="00806205"/>
    <w:rsid w:val="00811C1F"/>
    <w:rsid w:val="008472A6"/>
    <w:rsid w:val="0086399E"/>
    <w:rsid w:val="0086601C"/>
    <w:rsid w:val="008777FD"/>
    <w:rsid w:val="008975D6"/>
    <w:rsid w:val="008C13E0"/>
    <w:rsid w:val="008C4085"/>
    <w:rsid w:val="008D388F"/>
    <w:rsid w:val="009177B7"/>
    <w:rsid w:val="00922947"/>
    <w:rsid w:val="00927D4B"/>
    <w:rsid w:val="0096276B"/>
    <w:rsid w:val="009842AF"/>
    <w:rsid w:val="009D30D6"/>
    <w:rsid w:val="009F7C34"/>
    <w:rsid w:val="00A1280C"/>
    <w:rsid w:val="00A24458"/>
    <w:rsid w:val="00A30310"/>
    <w:rsid w:val="00A51A84"/>
    <w:rsid w:val="00A523AD"/>
    <w:rsid w:val="00A83DB5"/>
    <w:rsid w:val="00AA6148"/>
    <w:rsid w:val="00AB4818"/>
    <w:rsid w:val="00AB753C"/>
    <w:rsid w:val="00AD3558"/>
    <w:rsid w:val="00AE163F"/>
    <w:rsid w:val="00AE1B9C"/>
    <w:rsid w:val="00AF0527"/>
    <w:rsid w:val="00B122C6"/>
    <w:rsid w:val="00B23B11"/>
    <w:rsid w:val="00B36B81"/>
    <w:rsid w:val="00B40616"/>
    <w:rsid w:val="00B56D4B"/>
    <w:rsid w:val="00B81110"/>
    <w:rsid w:val="00C2392A"/>
    <w:rsid w:val="00C33544"/>
    <w:rsid w:val="00C56330"/>
    <w:rsid w:val="00D02148"/>
    <w:rsid w:val="00D02371"/>
    <w:rsid w:val="00D03073"/>
    <w:rsid w:val="00D25072"/>
    <w:rsid w:val="00D3167F"/>
    <w:rsid w:val="00D34222"/>
    <w:rsid w:val="00D370E9"/>
    <w:rsid w:val="00D42B18"/>
    <w:rsid w:val="00D46E84"/>
    <w:rsid w:val="00D7673D"/>
    <w:rsid w:val="00D82B9F"/>
    <w:rsid w:val="00D95E31"/>
    <w:rsid w:val="00D97193"/>
    <w:rsid w:val="00DB3951"/>
    <w:rsid w:val="00DB6F34"/>
    <w:rsid w:val="00DC384B"/>
    <w:rsid w:val="00DF6C0A"/>
    <w:rsid w:val="00E10EFF"/>
    <w:rsid w:val="00E145DB"/>
    <w:rsid w:val="00E21D2F"/>
    <w:rsid w:val="00E736F4"/>
    <w:rsid w:val="00EB7DB8"/>
    <w:rsid w:val="00ED2AF6"/>
    <w:rsid w:val="00F10F1E"/>
    <w:rsid w:val="00F57980"/>
    <w:rsid w:val="00F83D42"/>
    <w:rsid w:val="00FE5766"/>
    <w:rsid w:val="00FF2E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17046218">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 w:id="18541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19DF3-EBF7-41CB-A79D-DB7A3D1A5BEB}">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25195EA3-D485-4E53-8E32-BE0E22819453}">
  <ds:schemaRefs>
    <ds:schemaRef ds:uri="http://schemas.microsoft.com/sharepoint/v3/contenttype/forms"/>
  </ds:schemaRefs>
</ds:datastoreItem>
</file>

<file path=customXml/itemProps3.xml><?xml version="1.0" encoding="utf-8"?>
<ds:datastoreItem xmlns:ds="http://schemas.openxmlformats.org/officeDocument/2006/customXml" ds:itemID="{96DB5CFB-7DB6-4EE4-B928-D72CC35E6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3B5D1-DF1F-4B5E-940E-60CDD9655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Initial Placement on an Abbreviated School Day Program Sample Form</dc:title>
  <dc:subject/>
  <dc:creator>WELLS Eric * ODE</dc:creator>
  <cp:keywords/>
  <dc:description/>
  <cp:lastModifiedBy>Office1</cp:lastModifiedBy>
  <cp:revision>8</cp:revision>
  <dcterms:created xsi:type="dcterms:W3CDTF">2023-10-17T15:04:00Z</dcterms:created>
  <dcterms:modified xsi:type="dcterms:W3CDTF">2023-11-03T16:27:00Z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39da8401,31aa76c9,27846804</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2023-10-17T15:04:22Z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a1412bf9-2a36-4bcd-9cad-ef4a6ac914a6</vt:lpwstr>
  </property>
  <property fmtid="{D5CDD505-2E9C-101B-9397-08002B2CF9AE}" pid="12" name="MSIP_Label_7bc17ad7-299d-49cd-96ef-e496d7817b07_ContentBits">
    <vt:lpwstr>4</vt:lpwstr>
  </property>
</Properties>
</file>