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5"/>
        <w:gridCol w:w="426"/>
        <w:gridCol w:w="90"/>
        <w:gridCol w:w="269"/>
        <w:gridCol w:w="2584"/>
        <w:gridCol w:w="170"/>
        <w:gridCol w:w="159"/>
        <w:gridCol w:w="1082"/>
        <w:gridCol w:w="1149"/>
        <w:gridCol w:w="427"/>
        <w:gridCol w:w="2705"/>
        <w:gridCol w:w="10"/>
      </w:tblGrid>
      <w:tr w:rsidR="00E145DB" w:rsidRPr="00290CAF" w14:paraId="19117733" w14:textId="77777777" w:rsidTr="00290CAF">
        <w:tc>
          <w:tcPr>
            <w:tcW w:w="834" w:type="dxa"/>
          </w:tcPr>
          <w:p w14:paraId="0FFF4922" w14:textId="770A4548" w:rsidR="00E145DB" w:rsidRPr="00290CAF" w:rsidRDefault="009F3CBB" w:rsidP="00290CAF">
            <w:pPr>
              <w:pStyle w:val="NoSpacing"/>
              <w:rPr>
                <w:rFonts w:cstheme="minorHAnsi"/>
                <w:sz w:val="24"/>
                <w:szCs w:val="24"/>
              </w:rPr>
            </w:pPr>
            <w:r>
              <w:rPr>
                <w:rFonts w:cstheme="minorHAnsi"/>
                <w:sz w:val="24"/>
                <w:szCs w:val="24"/>
              </w:rPr>
              <w:t>Ardayga</w:t>
            </w:r>
            <w:r w:rsidR="00E145DB" w:rsidRPr="00290CAF">
              <w:rPr>
                <w:rFonts w:cstheme="minorHAnsi"/>
                <w:sz w:val="24"/>
                <w:szCs w:val="24"/>
              </w:rPr>
              <w:t>:</w:t>
            </w:r>
            <w:r w:rsidR="008975D6" w:rsidRPr="00290CAF">
              <w:rPr>
                <w:rFonts w:cstheme="minorHAnsi"/>
                <w:sz w:val="24"/>
                <w:szCs w:val="24"/>
              </w:rPr>
              <w:t xml:space="preserve"> </w:t>
            </w:r>
          </w:p>
        </w:tc>
        <w:tc>
          <w:tcPr>
            <w:tcW w:w="3762" w:type="dxa"/>
            <w:gridSpan w:val="5"/>
            <w:tcBorders>
              <w:bottom w:val="single" w:sz="4" w:space="0" w:color="000000"/>
            </w:tcBorders>
          </w:tcPr>
          <w:p w14:paraId="4FA54E0E" w14:textId="77777777" w:rsidR="00E145DB" w:rsidRPr="00290CAF" w:rsidRDefault="00E145DB" w:rsidP="00290CAF">
            <w:pPr>
              <w:pStyle w:val="NoSpacing"/>
              <w:rPr>
                <w:rFonts w:cstheme="minorHAnsi"/>
                <w:sz w:val="24"/>
                <w:szCs w:val="24"/>
              </w:rPr>
            </w:pPr>
          </w:p>
        </w:tc>
        <w:tc>
          <w:tcPr>
            <w:tcW w:w="174" w:type="dxa"/>
          </w:tcPr>
          <w:p w14:paraId="13B04B7A" w14:textId="77777777" w:rsidR="00E145DB" w:rsidRPr="00290CAF" w:rsidRDefault="00E145DB" w:rsidP="00290CAF">
            <w:pPr>
              <w:pStyle w:val="NoSpacing"/>
              <w:rPr>
                <w:rFonts w:cstheme="minorHAnsi"/>
                <w:sz w:val="24"/>
                <w:szCs w:val="24"/>
              </w:rPr>
            </w:pPr>
          </w:p>
        </w:tc>
        <w:tc>
          <w:tcPr>
            <w:tcW w:w="553" w:type="dxa"/>
          </w:tcPr>
          <w:p w14:paraId="6D4C395F" w14:textId="2DC787DE" w:rsidR="00E145DB" w:rsidRPr="00290CAF" w:rsidRDefault="009F3CBB" w:rsidP="00290CAF">
            <w:pPr>
              <w:pStyle w:val="NoSpacing"/>
              <w:rPr>
                <w:rFonts w:cstheme="minorHAnsi"/>
                <w:sz w:val="24"/>
                <w:szCs w:val="24"/>
              </w:rPr>
            </w:pPr>
            <w:r>
              <w:rPr>
                <w:rFonts w:cstheme="minorHAnsi"/>
                <w:sz w:val="24"/>
                <w:szCs w:val="24"/>
              </w:rPr>
              <w:t>Taariikhda</w:t>
            </w:r>
            <w:r w:rsidR="00E145DB" w:rsidRPr="00290CAF">
              <w:rPr>
                <w:rFonts w:cstheme="minorHAnsi"/>
                <w:sz w:val="24"/>
                <w:szCs w:val="24"/>
              </w:rPr>
              <w:t>:</w:t>
            </w:r>
          </w:p>
        </w:tc>
        <w:tc>
          <w:tcPr>
            <w:tcW w:w="4613" w:type="dxa"/>
            <w:gridSpan w:val="4"/>
            <w:tcBorders>
              <w:bottom w:val="single" w:sz="4" w:space="0" w:color="000000"/>
            </w:tcBorders>
          </w:tcPr>
          <w:p w14:paraId="2041D83E" w14:textId="77777777" w:rsidR="00E145DB" w:rsidRPr="00290CAF" w:rsidRDefault="00E145DB" w:rsidP="00290CAF">
            <w:pPr>
              <w:pStyle w:val="NoSpacing"/>
              <w:rPr>
                <w:rFonts w:cstheme="minorHAnsi"/>
                <w:sz w:val="24"/>
                <w:szCs w:val="24"/>
              </w:rPr>
            </w:pPr>
          </w:p>
        </w:tc>
      </w:tr>
      <w:tr w:rsidR="00E145DB" w:rsidRPr="00290CAF" w14:paraId="4DB67096" w14:textId="77777777" w:rsidTr="00290CAF">
        <w:tc>
          <w:tcPr>
            <w:tcW w:w="1350" w:type="dxa"/>
            <w:gridSpan w:val="3"/>
          </w:tcPr>
          <w:p w14:paraId="4E16AD9A" w14:textId="1F178F29" w:rsidR="00E145DB" w:rsidRPr="00290CAF" w:rsidRDefault="009F3CBB" w:rsidP="00290CAF">
            <w:pPr>
              <w:pStyle w:val="NoSpacing"/>
              <w:rPr>
                <w:rFonts w:cstheme="minorHAnsi"/>
                <w:sz w:val="24"/>
                <w:szCs w:val="24"/>
              </w:rPr>
            </w:pPr>
            <w:r>
              <w:rPr>
                <w:rFonts w:cstheme="minorHAnsi"/>
                <w:sz w:val="24"/>
                <w:szCs w:val="24"/>
              </w:rPr>
              <w:t>T.Dhalashada Ardayga</w:t>
            </w:r>
            <w:r w:rsidR="00E145DB" w:rsidRPr="00290CAF">
              <w:rPr>
                <w:rFonts w:cstheme="minorHAnsi"/>
                <w:sz w:val="24"/>
                <w:szCs w:val="24"/>
              </w:rPr>
              <w:t>:</w:t>
            </w:r>
            <w:r w:rsidR="008975D6" w:rsidRPr="00290CAF">
              <w:rPr>
                <w:rFonts w:cstheme="minorHAnsi"/>
                <w:sz w:val="24"/>
                <w:szCs w:val="24"/>
              </w:rPr>
              <w:t xml:space="preserve"> </w:t>
            </w:r>
          </w:p>
        </w:tc>
        <w:tc>
          <w:tcPr>
            <w:tcW w:w="3246" w:type="dxa"/>
            <w:gridSpan w:val="3"/>
            <w:tcBorders>
              <w:top w:val="single" w:sz="4" w:space="0" w:color="000000"/>
              <w:bottom w:val="single" w:sz="4" w:space="0" w:color="000000"/>
            </w:tcBorders>
          </w:tcPr>
          <w:p w14:paraId="570ED120" w14:textId="77777777" w:rsidR="00E145DB" w:rsidRPr="00290CAF" w:rsidRDefault="00E145DB" w:rsidP="00290CAF">
            <w:pPr>
              <w:pStyle w:val="NoSpacing"/>
              <w:rPr>
                <w:rFonts w:cstheme="minorHAnsi"/>
                <w:sz w:val="24"/>
                <w:szCs w:val="24"/>
              </w:rPr>
            </w:pPr>
          </w:p>
        </w:tc>
        <w:tc>
          <w:tcPr>
            <w:tcW w:w="174" w:type="dxa"/>
          </w:tcPr>
          <w:p w14:paraId="6E798CD8" w14:textId="77777777" w:rsidR="00E145DB" w:rsidRPr="00290CAF" w:rsidRDefault="00E145DB" w:rsidP="00290CAF">
            <w:pPr>
              <w:pStyle w:val="NoSpacing"/>
              <w:rPr>
                <w:rFonts w:cstheme="minorHAnsi"/>
                <w:sz w:val="24"/>
                <w:szCs w:val="24"/>
              </w:rPr>
            </w:pPr>
          </w:p>
        </w:tc>
        <w:tc>
          <w:tcPr>
            <w:tcW w:w="1800" w:type="dxa"/>
            <w:gridSpan w:val="2"/>
          </w:tcPr>
          <w:p w14:paraId="481D1A9A" w14:textId="0A1221FD" w:rsidR="00E145DB" w:rsidRPr="00290CAF" w:rsidRDefault="009F3CBB" w:rsidP="00290CAF">
            <w:pPr>
              <w:pStyle w:val="NoSpacing"/>
              <w:rPr>
                <w:rFonts w:cstheme="minorHAnsi"/>
                <w:sz w:val="24"/>
                <w:szCs w:val="24"/>
              </w:rPr>
            </w:pPr>
            <w:r>
              <w:rPr>
                <w:rFonts w:cstheme="minorHAnsi"/>
                <w:sz w:val="24"/>
                <w:szCs w:val="24"/>
              </w:rPr>
              <w:t>Degmada Dugsiga</w:t>
            </w:r>
            <w:r w:rsidR="00E145DB" w:rsidRPr="00290CAF">
              <w:rPr>
                <w:rFonts w:cstheme="minorHAnsi"/>
                <w:sz w:val="24"/>
                <w:szCs w:val="24"/>
              </w:rPr>
              <w:t>:</w:t>
            </w:r>
          </w:p>
        </w:tc>
        <w:tc>
          <w:tcPr>
            <w:tcW w:w="3366" w:type="dxa"/>
            <w:gridSpan w:val="3"/>
            <w:tcBorders>
              <w:top w:val="single" w:sz="4" w:space="0" w:color="000000"/>
              <w:bottom w:val="single" w:sz="4" w:space="0" w:color="000000"/>
            </w:tcBorders>
          </w:tcPr>
          <w:p w14:paraId="1F926196" w14:textId="77777777" w:rsidR="00E145DB" w:rsidRPr="00290CAF" w:rsidRDefault="00E145DB" w:rsidP="00290CAF">
            <w:pPr>
              <w:pStyle w:val="NoSpacing"/>
              <w:rPr>
                <w:rFonts w:cstheme="minorHAnsi"/>
                <w:sz w:val="24"/>
                <w:szCs w:val="24"/>
              </w:rPr>
            </w:pPr>
          </w:p>
        </w:tc>
      </w:tr>
      <w:tr w:rsidR="00E145DB" w:rsidRPr="00290CAF" w14:paraId="29BFAFF1" w14:textId="77777777" w:rsidTr="00290CAF">
        <w:tc>
          <w:tcPr>
            <w:tcW w:w="1620" w:type="dxa"/>
            <w:gridSpan w:val="4"/>
          </w:tcPr>
          <w:p w14:paraId="6B0A1410" w14:textId="46A7B681" w:rsidR="00E145DB" w:rsidRPr="00290CAF" w:rsidRDefault="009F3CBB" w:rsidP="00290CAF">
            <w:pPr>
              <w:pStyle w:val="NoSpacing"/>
              <w:rPr>
                <w:rFonts w:cstheme="minorHAnsi"/>
                <w:sz w:val="24"/>
                <w:szCs w:val="24"/>
              </w:rPr>
            </w:pPr>
            <w:r>
              <w:rPr>
                <w:rFonts w:cstheme="minorHAnsi"/>
                <w:sz w:val="24"/>
                <w:szCs w:val="24"/>
              </w:rPr>
              <w:t>Fasalka Ardayga</w:t>
            </w:r>
            <w:r w:rsidR="00726481" w:rsidRPr="00290CAF">
              <w:rPr>
                <w:rFonts w:cstheme="minorHAnsi"/>
                <w:sz w:val="24"/>
                <w:szCs w:val="24"/>
              </w:rPr>
              <w:t>:</w:t>
            </w:r>
          </w:p>
        </w:tc>
        <w:tc>
          <w:tcPr>
            <w:tcW w:w="2976" w:type="dxa"/>
            <w:gridSpan w:val="2"/>
            <w:tcBorders>
              <w:top w:val="single" w:sz="4" w:space="0" w:color="000000"/>
              <w:bottom w:val="single" w:sz="4" w:space="0" w:color="000000"/>
            </w:tcBorders>
          </w:tcPr>
          <w:p w14:paraId="7CB0A764" w14:textId="77777777" w:rsidR="00E145DB" w:rsidRPr="00290CAF" w:rsidRDefault="00E145DB" w:rsidP="00290CAF">
            <w:pPr>
              <w:pStyle w:val="NoSpacing"/>
              <w:rPr>
                <w:rFonts w:cstheme="minorHAnsi"/>
                <w:sz w:val="24"/>
                <w:szCs w:val="24"/>
              </w:rPr>
            </w:pPr>
          </w:p>
        </w:tc>
        <w:tc>
          <w:tcPr>
            <w:tcW w:w="174" w:type="dxa"/>
          </w:tcPr>
          <w:p w14:paraId="201291A7" w14:textId="77777777" w:rsidR="00E145DB" w:rsidRPr="00290CAF" w:rsidRDefault="00E145DB" w:rsidP="00290CAF">
            <w:pPr>
              <w:pStyle w:val="NoSpacing"/>
              <w:rPr>
                <w:rFonts w:cstheme="minorHAnsi"/>
                <w:sz w:val="24"/>
                <w:szCs w:val="24"/>
              </w:rPr>
            </w:pPr>
          </w:p>
        </w:tc>
        <w:tc>
          <w:tcPr>
            <w:tcW w:w="1800" w:type="dxa"/>
            <w:gridSpan w:val="2"/>
          </w:tcPr>
          <w:p w14:paraId="036A83EC" w14:textId="40C991AD" w:rsidR="00E145DB" w:rsidRPr="00290CAF" w:rsidRDefault="009F3CBB" w:rsidP="00290CAF">
            <w:pPr>
              <w:pStyle w:val="NoSpacing"/>
              <w:rPr>
                <w:rFonts w:cstheme="minorHAnsi"/>
                <w:sz w:val="24"/>
                <w:szCs w:val="24"/>
              </w:rPr>
            </w:pPr>
            <w:r>
              <w:rPr>
                <w:rFonts w:cstheme="minorHAnsi"/>
                <w:sz w:val="24"/>
                <w:szCs w:val="24"/>
              </w:rPr>
              <w:t>Dugsiga Deganaha</w:t>
            </w:r>
            <w:r w:rsidR="00E145DB" w:rsidRPr="00290CAF">
              <w:rPr>
                <w:rFonts w:cstheme="minorHAnsi"/>
                <w:sz w:val="24"/>
                <w:szCs w:val="24"/>
              </w:rPr>
              <w:t>:</w:t>
            </w:r>
          </w:p>
        </w:tc>
        <w:tc>
          <w:tcPr>
            <w:tcW w:w="3366" w:type="dxa"/>
            <w:gridSpan w:val="3"/>
            <w:tcBorders>
              <w:bottom w:val="single" w:sz="4" w:space="0" w:color="auto"/>
            </w:tcBorders>
          </w:tcPr>
          <w:p w14:paraId="28539674" w14:textId="77777777" w:rsidR="00E145DB" w:rsidRPr="00290CAF" w:rsidRDefault="00E145DB" w:rsidP="00290CAF">
            <w:pPr>
              <w:pStyle w:val="NoSpacing"/>
              <w:rPr>
                <w:rFonts w:cstheme="minorHAnsi"/>
                <w:sz w:val="24"/>
                <w:szCs w:val="24"/>
              </w:rPr>
            </w:pPr>
          </w:p>
        </w:tc>
      </w:tr>
      <w:tr w:rsidR="00726481" w:rsidRPr="00290CAF" w14:paraId="05065C7B" w14:textId="77777777" w:rsidTr="00290CAF">
        <w:tc>
          <w:tcPr>
            <w:tcW w:w="1620" w:type="dxa"/>
            <w:gridSpan w:val="4"/>
          </w:tcPr>
          <w:p w14:paraId="444B89FD" w14:textId="1DA64C15" w:rsidR="00726481" w:rsidRPr="00290CAF" w:rsidRDefault="009F3CBB" w:rsidP="00290CAF">
            <w:pPr>
              <w:pStyle w:val="NoSpacing"/>
              <w:rPr>
                <w:rFonts w:cstheme="minorHAnsi"/>
                <w:sz w:val="24"/>
                <w:szCs w:val="24"/>
              </w:rPr>
            </w:pPr>
            <w:r>
              <w:rPr>
                <w:rFonts w:cstheme="minorHAnsi"/>
                <w:sz w:val="24"/>
                <w:szCs w:val="24"/>
              </w:rPr>
              <w:t>Magaca Waalidka(iinta)</w:t>
            </w:r>
            <w:r w:rsidR="00726481" w:rsidRPr="00290CAF">
              <w:rPr>
                <w:rFonts w:cstheme="minorHAnsi"/>
                <w:sz w:val="24"/>
                <w:szCs w:val="24"/>
              </w:rPr>
              <w:t>:</w:t>
            </w:r>
          </w:p>
        </w:tc>
        <w:tc>
          <w:tcPr>
            <w:tcW w:w="2976" w:type="dxa"/>
            <w:gridSpan w:val="2"/>
            <w:tcBorders>
              <w:top w:val="single" w:sz="4" w:space="0" w:color="000000"/>
              <w:bottom w:val="single" w:sz="4" w:space="0" w:color="000000"/>
            </w:tcBorders>
          </w:tcPr>
          <w:p w14:paraId="20F98D66" w14:textId="77777777" w:rsidR="00726481" w:rsidRPr="00290CAF" w:rsidRDefault="00726481" w:rsidP="00290CAF">
            <w:pPr>
              <w:pStyle w:val="NoSpacing"/>
              <w:rPr>
                <w:rFonts w:cstheme="minorHAnsi"/>
                <w:sz w:val="24"/>
                <w:szCs w:val="24"/>
              </w:rPr>
            </w:pPr>
          </w:p>
        </w:tc>
        <w:tc>
          <w:tcPr>
            <w:tcW w:w="174" w:type="dxa"/>
          </w:tcPr>
          <w:p w14:paraId="20B23768" w14:textId="77777777" w:rsidR="00726481" w:rsidRPr="00290CAF" w:rsidRDefault="00726481" w:rsidP="00290CAF">
            <w:pPr>
              <w:pStyle w:val="NoSpacing"/>
              <w:rPr>
                <w:rFonts w:cstheme="minorHAnsi"/>
                <w:sz w:val="24"/>
                <w:szCs w:val="24"/>
              </w:rPr>
            </w:pPr>
          </w:p>
        </w:tc>
        <w:tc>
          <w:tcPr>
            <w:tcW w:w="1800" w:type="dxa"/>
            <w:gridSpan w:val="2"/>
          </w:tcPr>
          <w:p w14:paraId="700450D8" w14:textId="5A8D36E3" w:rsidR="00726481" w:rsidRPr="00290CAF" w:rsidRDefault="009F3CBB" w:rsidP="00290CAF">
            <w:pPr>
              <w:pStyle w:val="NoSpacing"/>
              <w:rPr>
                <w:rFonts w:cstheme="minorHAnsi"/>
                <w:sz w:val="24"/>
                <w:szCs w:val="24"/>
              </w:rPr>
            </w:pPr>
            <w:r>
              <w:rPr>
                <w:rFonts w:cstheme="minorHAnsi"/>
                <w:sz w:val="24"/>
                <w:szCs w:val="24"/>
              </w:rPr>
              <w:t>Dugsiga Dhigashada</w:t>
            </w:r>
            <w:r w:rsidR="00726481" w:rsidRPr="00290CAF">
              <w:rPr>
                <w:rFonts w:cstheme="minorHAnsi"/>
                <w:sz w:val="24"/>
                <w:szCs w:val="24"/>
              </w:rPr>
              <w:t>:</w:t>
            </w:r>
          </w:p>
        </w:tc>
        <w:tc>
          <w:tcPr>
            <w:tcW w:w="3366" w:type="dxa"/>
            <w:gridSpan w:val="3"/>
            <w:tcBorders>
              <w:top w:val="single" w:sz="4" w:space="0" w:color="auto"/>
              <w:bottom w:val="single" w:sz="4" w:space="0" w:color="auto"/>
            </w:tcBorders>
          </w:tcPr>
          <w:p w14:paraId="709E53EB" w14:textId="77777777" w:rsidR="00726481" w:rsidRPr="00290CAF" w:rsidRDefault="00726481" w:rsidP="00290CAF">
            <w:pPr>
              <w:pStyle w:val="NoSpacing"/>
              <w:rPr>
                <w:rFonts w:cstheme="minorHAnsi"/>
                <w:sz w:val="24"/>
                <w:szCs w:val="24"/>
              </w:rPr>
            </w:pPr>
          </w:p>
        </w:tc>
      </w:tr>
      <w:tr w:rsidR="00290CAF" w:rsidRPr="00290CAF" w14:paraId="4DD4F9DC" w14:textId="77777777" w:rsidTr="00331754">
        <w:trPr>
          <w:gridAfter w:val="1"/>
          <w:wAfter w:w="10" w:type="dxa"/>
        </w:trPr>
        <w:tc>
          <w:tcPr>
            <w:tcW w:w="1260" w:type="dxa"/>
            <w:gridSpan w:val="2"/>
          </w:tcPr>
          <w:p w14:paraId="7DE006BD" w14:textId="5E6AA00A" w:rsidR="00290CAF" w:rsidRPr="00290CAF" w:rsidRDefault="009F3CBB" w:rsidP="00290CAF">
            <w:pPr>
              <w:pStyle w:val="NoSpacing"/>
              <w:rPr>
                <w:rFonts w:cstheme="minorHAnsi"/>
                <w:sz w:val="24"/>
                <w:szCs w:val="24"/>
              </w:rPr>
            </w:pPr>
            <w:r>
              <w:rPr>
                <w:rFonts w:cstheme="minorHAnsi"/>
                <w:sz w:val="24"/>
                <w:szCs w:val="24"/>
              </w:rPr>
              <w:t>Uqalma</w:t>
            </w:r>
          </w:p>
        </w:tc>
        <w:tc>
          <w:tcPr>
            <w:tcW w:w="3150" w:type="dxa"/>
            <w:gridSpan w:val="3"/>
          </w:tcPr>
          <w:p w14:paraId="4249EB70" w14:textId="52D8FF69" w:rsidR="00290CAF" w:rsidRPr="00290CAF" w:rsidRDefault="00EB474C" w:rsidP="00331754">
            <w:pPr>
              <w:pStyle w:val="NoSpacing"/>
              <w:rPr>
                <w:rFonts w:cstheme="minorHAnsi"/>
                <w:sz w:val="24"/>
                <w:szCs w:val="24"/>
              </w:rPr>
            </w:pPr>
            <w:sdt>
              <w:sdtPr>
                <w:rPr>
                  <w:rFonts w:cstheme="minorHAnsi"/>
                  <w:sz w:val="24"/>
                  <w:szCs w:val="24"/>
                </w:rPr>
                <w:id w:val="1936781711"/>
                <w14:checkbox>
                  <w14:checked w14:val="0"/>
                  <w14:checkedState w14:val="2612" w14:font="MS Gothic"/>
                  <w14:uncheckedState w14:val="2610" w14:font="MS Gothic"/>
                </w14:checkbox>
              </w:sdtPr>
              <w:sdtEndPr/>
              <w:sdtContent>
                <w:r w:rsidR="00290CAF" w:rsidRPr="00290CAF">
                  <w:rPr>
                    <w:rFonts w:ascii="MS Gothic" w:eastAsia="MS Gothic" w:hAnsi="MS Gothic" w:cstheme="minorHAnsi" w:hint="eastAsia"/>
                    <w:sz w:val="24"/>
                    <w:szCs w:val="24"/>
                  </w:rPr>
                  <w:t>☐</w:t>
                </w:r>
              </w:sdtContent>
            </w:sdt>
            <w:r w:rsidR="00290CAF">
              <w:rPr>
                <w:rFonts w:cstheme="minorHAnsi"/>
                <w:sz w:val="24"/>
                <w:szCs w:val="24"/>
              </w:rPr>
              <w:t xml:space="preserve"> </w:t>
            </w:r>
            <w:r w:rsidR="009F3CBB">
              <w:rPr>
                <w:rFonts w:cstheme="minorHAnsi"/>
                <w:sz w:val="24"/>
                <w:szCs w:val="24"/>
              </w:rPr>
              <w:t>Uqalma waayo</w:t>
            </w:r>
            <w:r w:rsidR="00331754">
              <w:rPr>
                <w:rFonts w:cstheme="minorHAnsi"/>
                <w:sz w:val="24"/>
                <w:szCs w:val="24"/>
              </w:rPr>
              <w:t xml:space="preserve"> Child Find</w:t>
            </w:r>
          </w:p>
        </w:tc>
        <w:tc>
          <w:tcPr>
            <w:tcW w:w="2627" w:type="dxa"/>
            <w:gridSpan w:val="5"/>
          </w:tcPr>
          <w:p w14:paraId="28DA04FA" w14:textId="02E98CB4" w:rsidR="00290CAF" w:rsidRPr="00290CAF" w:rsidRDefault="00EB474C" w:rsidP="00331754">
            <w:pPr>
              <w:pStyle w:val="NoSpacing"/>
              <w:rPr>
                <w:rFonts w:cstheme="minorHAnsi"/>
                <w:sz w:val="24"/>
                <w:szCs w:val="24"/>
              </w:rPr>
            </w:pPr>
            <w:sdt>
              <w:sdtPr>
                <w:rPr>
                  <w:rFonts w:cstheme="minorHAnsi"/>
                  <w:sz w:val="24"/>
                  <w:szCs w:val="24"/>
                </w:rPr>
                <w:id w:val="1310440800"/>
                <w14:checkbox>
                  <w14:checked w14:val="0"/>
                  <w14:checkedState w14:val="2612" w14:font="MS Gothic"/>
                  <w14:uncheckedState w14:val="2610" w14:font="MS Gothic"/>
                </w14:checkbox>
              </w:sdtPr>
              <w:sdtEndPr/>
              <w:sdtContent>
                <w:r w:rsidR="00290CAF" w:rsidRPr="00290CAF">
                  <w:rPr>
                    <w:rFonts w:ascii="MS Gothic" w:eastAsia="MS Gothic" w:hAnsi="MS Gothic" w:cstheme="minorHAnsi" w:hint="eastAsia"/>
                    <w:sz w:val="24"/>
                    <w:szCs w:val="24"/>
                  </w:rPr>
                  <w:t>☐</w:t>
                </w:r>
              </w:sdtContent>
            </w:sdt>
            <w:r w:rsidR="00290CAF">
              <w:rPr>
                <w:rFonts w:cstheme="minorHAnsi"/>
                <w:sz w:val="24"/>
                <w:szCs w:val="24"/>
              </w:rPr>
              <w:t xml:space="preserve"> </w:t>
            </w:r>
            <w:r w:rsidR="009F3CBB">
              <w:rPr>
                <w:rFonts w:cstheme="minorHAnsi"/>
                <w:sz w:val="24"/>
                <w:szCs w:val="24"/>
              </w:rPr>
              <w:t>Uqalma sida ku cad</w:t>
            </w:r>
            <w:r w:rsidR="00290CAF" w:rsidRPr="00290CAF">
              <w:rPr>
                <w:rFonts w:cstheme="minorHAnsi"/>
                <w:sz w:val="24"/>
                <w:szCs w:val="24"/>
              </w:rPr>
              <w:t xml:space="preserve"> </w:t>
            </w:r>
            <w:r w:rsidR="00331754">
              <w:rPr>
                <w:rFonts w:cstheme="minorHAnsi"/>
                <w:sz w:val="24"/>
                <w:szCs w:val="24"/>
              </w:rPr>
              <w:t>IDEA</w:t>
            </w:r>
          </w:p>
        </w:tc>
        <w:tc>
          <w:tcPr>
            <w:tcW w:w="2889" w:type="dxa"/>
          </w:tcPr>
          <w:p w14:paraId="166F7B2C" w14:textId="65F17265" w:rsidR="00290CAF" w:rsidRPr="00290CAF" w:rsidRDefault="00EB474C" w:rsidP="00331754">
            <w:pPr>
              <w:pStyle w:val="NoSpacing"/>
              <w:rPr>
                <w:rFonts w:cstheme="minorHAnsi"/>
                <w:sz w:val="24"/>
                <w:szCs w:val="24"/>
              </w:rPr>
            </w:pPr>
            <w:sdt>
              <w:sdtPr>
                <w:rPr>
                  <w:rFonts w:cstheme="minorHAnsi"/>
                  <w:sz w:val="24"/>
                  <w:szCs w:val="24"/>
                </w:rPr>
                <w:id w:val="-1995714967"/>
                <w14:checkbox>
                  <w14:checked w14:val="0"/>
                  <w14:checkedState w14:val="2612" w14:font="MS Gothic"/>
                  <w14:uncheckedState w14:val="2610" w14:font="MS Gothic"/>
                </w14:checkbox>
              </w:sdtPr>
              <w:sdtEndPr/>
              <w:sdtContent>
                <w:r w:rsidR="00290CAF" w:rsidRPr="00290CAF">
                  <w:rPr>
                    <w:rFonts w:ascii="MS Gothic" w:eastAsia="MS Gothic" w:hAnsi="MS Gothic" w:cstheme="minorHAnsi" w:hint="eastAsia"/>
                    <w:sz w:val="24"/>
                    <w:szCs w:val="24"/>
                  </w:rPr>
                  <w:t>☐</w:t>
                </w:r>
              </w:sdtContent>
            </w:sdt>
            <w:r w:rsidR="00290CAF">
              <w:rPr>
                <w:rFonts w:cstheme="minorHAnsi"/>
                <w:sz w:val="24"/>
                <w:szCs w:val="24"/>
              </w:rPr>
              <w:t xml:space="preserve"> </w:t>
            </w:r>
            <w:r w:rsidR="009F3CBB">
              <w:rPr>
                <w:rFonts w:cstheme="minorHAnsi"/>
                <w:sz w:val="24"/>
                <w:szCs w:val="24"/>
              </w:rPr>
              <w:t>Uqalma sida ku cad Qaybta</w:t>
            </w:r>
            <w:r w:rsidR="00331754">
              <w:rPr>
                <w:rFonts w:cstheme="minorHAnsi"/>
                <w:sz w:val="24"/>
                <w:szCs w:val="24"/>
              </w:rPr>
              <w:t xml:space="preserve"> 504</w:t>
            </w:r>
          </w:p>
        </w:tc>
      </w:tr>
    </w:tbl>
    <w:p w14:paraId="41B8D988" w14:textId="77777777" w:rsidR="008777FD" w:rsidRPr="00290CAF" w:rsidRDefault="008777FD" w:rsidP="00290CAF">
      <w:pPr>
        <w:pStyle w:val="NoSpacing"/>
        <w:rPr>
          <w:rFonts w:cstheme="minorHAnsi"/>
          <w:sz w:val="24"/>
          <w:szCs w:val="24"/>
        </w:rPr>
      </w:pPr>
    </w:p>
    <w:p w14:paraId="290EC79C" w14:textId="352F2EC3" w:rsidR="008C13E0" w:rsidRPr="008C13E0" w:rsidRDefault="009F3CBB" w:rsidP="008C13E0">
      <w:pPr>
        <w:pStyle w:val="NoSpacing"/>
        <w:rPr>
          <w:rFonts w:cstheme="minorHAnsi"/>
          <w:b/>
          <w:sz w:val="24"/>
          <w:szCs w:val="24"/>
        </w:rPr>
      </w:pPr>
      <w:r>
        <w:rPr>
          <w:rFonts w:cstheme="minorHAnsi"/>
          <w:b/>
          <w:sz w:val="24"/>
          <w:szCs w:val="24"/>
        </w:rPr>
        <w:t>Tilmaamo</w:t>
      </w:r>
    </w:p>
    <w:p w14:paraId="32AF51B0" w14:textId="4E8E9D84" w:rsidR="008C13E0" w:rsidRPr="001E3982" w:rsidRDefault="001E3982" w:rsidP="001E3982">
      <w:pPr>
        <w:rPr>
          <w:rFonts w:ascii="Calibri" w:hAnsi="Calibri" w:cs="Calibri"/>
          <w:i/>
        </w:rPr>
      </w:pPr>
      <w:r w:rsidRPr="00EF1DFC">
        <w:rPr>
          <w:rFonts w:ascii="Calibri" w:hAnsi="Calibri" w:cs="Calibri"/>
          <w:i/>
        </w:rPr>
        <w:t>Foomkan waxaa loogu talagalay in lagu taageero IEP iyo 504 kooxood ee tixgalinta bilowga ah ee meelaynta barnaamijka maalin dugsiyeedka la soo gaabiyo. Foomkan waa in loo isticmaalo ardayda hadda helaysa barnaamij maalin dugsiyeed buuxa marka kooxda IEP ama 504 ay aaminsan yihiin in meelaynta barnaamijka maalin dugsiyeedka la s</w:t>
      </w:r>
      <w:r>
        <w:rPr>
          <w:rFonts w:ascii="Calibri" w:hAnsi="Calibri" w:cs="Calibri"/>
          <w:i/>
        </w:rPr>
        <w:t>oo gaabiyey ay ku habboon tahay</w:t>
      </w:r>
      <w:r w:rsidR="00643293">
        <w:rPr>
          <w:rFonts w:cstheme="minorHAnsi"/>
          <w:i/>
          <w:sz w:val="24"/>
          <w:szCs w:val="24"/>
        </w:rPr>
        <w:t>.</w:t>
      </w:r>
      <w:r w:rsidR="008C13E0">
        <w:rPr>
          <w:rFonts w:cstheme="minorHAnsi"/>
          <w:i/>
          <w:sz w:val="24"/>
          <w:szCs w:val="24"/>
        </w:rPr>
        <w:t xml:space="preserve"> </w:t>
      </w:r>
    </w:p>
    <w:p w14:paraId="6F3AA71F" w14:textId="77777777" w:rsidR="007B50BC" w:rsidRPr="007B50BC" w:rsidRDefault="007B50BC" w:rsidP="007B50BC">
      <w:pPr>
        <w:pStyle w:val="NoSpacing"/>
        <w:rPr>
          <w:rFonts w:cstheme="minorHAnsi"/>
          <w:b/>
          <w:sz w:val="24"/>
          <w:szCs w:val="24"/>
        </w:rPr>
      </w:pPr>
    </w:p>
    <w:p w14:paraId="382A3CFC" w14:textId="501A94BE" w:rsidR="007B50BC" w:rsidRPr="007B50BC" w:rsidRDefault="006C4315" w:rsidP="007B50BC">
      <w:pPr>
        <w:pStyle w:val="NoSpacing"/>
        <w:numPr>
          <w:ilvl w:val="0"/>
          <w:numId w:val="5"/>
        </w:numPr>
        <w:ind w:left="360"/>
        <w:rPr>
          <w:rFonts w:cstheme="minorHAnsi"/>
          <w:sz w:val="24"/>
          <w:szCs w:val="24"/>
        </w:rPr>
      </w:pPr>
      <w:r w:rsidRPr="004510D1">
        <w:rPr>
          <w:rFonts w:ascii="Calibri" w:hAnsi="Calibri" w:cs="Calibri"/>
          <w:sz w:val="24"/>
          <w:szCs w:val="24"/>
        </w:rPr>
        <w:t>Waa maxay sababta meelaynta barnaamijka maalin-dugsiyeedka la soo gaabiyey loo tixgelinayo</w:t>
      </w:r>
      <w:r w:rsidR="007B50BC" w:rsidRPr="007B50BC">
        <w:rPr>
          <w:rFonts w:cstheme="minorHAnsi"/>
          <w:sz w:val="24"/>
          <w:szCs w:val="24"/>
        </w:rPr>
        <w:t>?</w:t>
      </w:r>
    </w:p>
    <w:p w14:paraId="4772589A" w14:textId="713A4338" w:rsidR="007B50BC" w:rsidRPr="007B50BC" w:rsidRDefault="00EB474C" w:rsidP="007B50BC">
      <w:pPr>
        <w:pStyle w:val="NoSpacing"/>
        <w:ind w:left="360"/>
        <w:rPr>
          <w:rFonts w:cstheme="minorHAnsi"/>
          <w:sz w:val="24"/>
          <w:szCs w:val="24"/>
        </w:rPr>
      </w:pPr>
      <w:sdt>
        <w:sdtPr>
          <w:rPr>
            <w:rFonts w:cstheme="minorHAnsi"/>
            <w:sz w:val="24"/>
            <w:szCs w:val="24"/>
          </w:rPr>
          <w:id w:val="1490828374"/>
          <w14:checkbox>
            <w14:checked w14:val="0"/>
            <w14:checkedState w14:val="2612" w14:font="MS Gothic"/>
            <w14:uncheckedState w14:val="2610" w14:font="MS Gothic"/>
          </w14:checkbox>
        </w:sdtPr>
        <w:sdtEndPr/>
        <w:sdtContent>
          <w:r w:rsidR="007B50BC" w:rsidRPr="007B50BC">
            <w:rPr>
              <w:rFonts w:ascii="Segoe UI Symbol" w:hAnsi="Segoe UI Symbol" w:cs="Segoe UI Symbol"/>
              <w:sz w:val="24"/>
              <w:szCs w:val="24"/>
            </w:rPr>
            <w:t>☐</w:t>
          </w:r>
        </w:sdtContent>
      </w:sdt>
      <w:r w:rsidR="00507BC8">
        <w:rPr>
          <w:rFonts w:cstheme="minorHAnsi"/>
          <w:sz w:val="24"/>
          <w:szCs w:val="24"/>
        </w:rPr>
        <w:t xml:space="preserve"> </w:t>
      </w:r>
      <w:r w:rsidR="00507BC8">
        <w:rPr>
          <w:rFonts w:ascii="Calibri" w:hAnsi="Calibri" w:cs="Calibri"/>
          <w:sz w:val="24"/>
          <w:szCs w:val="24"/>
        </w:rPr>
        <w:t>Si loo buuxiyo yoolalka IEP ee La Xidhiidha Habd</w:t>
      </w:r>
      <w:r w:rsidR="00507BC8" w:rsidRPr="004510D1">
        <w:rPr>
          <w:rFonts w:ascii="Calibri" w:hAnsi="Calibri" w:cs="Calibri"/>
          <w:sz w:val="24"/>
          <w:szCs w:val="24"/>
        </w:rPr>
        <w:t>haqanka</w:t>
      </w:r>
      <w:r w:rsidR="007B50BC" w:rsidRPr="007B50BC">
        <w:rPr>
          <w:rFonts w:cstheme="minorHAnsi"/>
          <w:sz w:val="24"/>
          <w:szCs w:val="24"/>
        </w:rPr>
        <w:tab/>
      </w:r>
      <w:sdt>
        <w:sdtPr>
          <w:rPr>
            <w:rFonts w:cstheme="minorHAnsi"/>
            <w:sz w:val="24"/>
            <w:szCs w:val="24"/>
          </w:rPr>
          <w:id w:val="1821999570"/>
          <w14:checkbox>
            <w14:checked w14:val="0"/>
            <w14:checkedState w14:val="2612" w14:font="MS Gothic"/>
            <w14:uncheckedState w14:val="2610" w14:font="MS Gothic"/>
          </w14:checkbox>
        </w:sdtPr>
        <w:sdtEndPr/>
        <w:sdtContent>
          <w:r w:rsidR="007B50BC" w:rsidRPr="007B50BC">
            <w:rPr>
              <w:rFonts w:ascii="Segoe UI Symbol" w:hAnsi="Segoe UI Symbol" w:cs="Segoe UI Symbol"/>
              <w:sz w:val="24"/>
              <w:szCs w:val="24"/>
            </w:rPr>
            <w:t>☐</w:t>
          </w:r>
        </w:sdtContent>
      </w:sdt>
      <w:r w:rsidR="00507BC8">
        <w:rPr>
          <w:rFonts w:cstheme="minorHAnsi"/>
          <w:sz w:val="24"/>
          <w:szCs w:val="24"/>
        </w:rPr>
        <w:t xml:space="preserve"> </w:t>
      </w:r>
      <w:r w:rsidR="00507BC8">
        <w:rPr>
          <w:rFonts w:ascii="Calibri" w:hAnsi="Calibri" w:cs="Calibri"/>
          <w:sz w:val="24"/>
          <w:szCs w:val="24"/>
        </w:rPr>
        <w:t>Si Loo Daboolo Baahiyaha Caafimaad ee A</w:t>
      </w:r>
      <w:r w:rsidR="00507BC8" w:rsidRPr="004510D1">
        <w:rPr>
          <w:rFonts w:ascii="Calibri" w:hAnsi="Calibri" w:cs="Calibri"/>
          <w:sz w:val="24"/>
          <w:szCs w:val="24"/>
        </w:rPr>
        <w:t>rdayga</w:t>
      </w:r>
      <w:r w:rsidR="007B50BC" w:rsidRPr="007B50BC">
        <w:rPr>
          <w:rFonts w:cstheme="minorHAnsi"/>
          <w:sz w:val="24"/>
          <w:szCs w:val="24"/>
        </w:rPr>
        <w:tab/>
      </w:r>
    </w:p>
    <w:p w14:paraId="08BDE99C" w14:textId="4FC0B6B4" w:rsidR="007B50BC" w:rsidRPr="007B50BC" w:rsidRDefault="00EB474C" w:rsidP="007B50BC">
      <w:pPr>
        <w:pStyle w:val="NoSpacing"/>
        <w:ind w:left="360"/>
        <w:rPr>
          <w:rFonts w:cstheme="minorHAnsi"/>
          <w:sz w:val="24"/>
          <w:szCs w:val="24"/>
        </w:rPr>
      </w:pPr>
      <w:sdt>
        <w:sdtPr>
          <w:rPr>
            <w:rFonts w:cstheme="minorHAnsi"/>
            <w:sz w:val="24"/>
            <w:szCs w:val="24"/>
          </w:rPr>
          <w:id w:val="-1021081653"/>
          <w14:checkbox>
            <w14:checked w14:val="0"/>
            <w14:checkedState w14:val="2612" w14:font="MS Gothic"/>
            <w14:uncheckedState w14:val="2610" w14:font="MS Gothic"/>
          </w14:checkbox>
        </w:sdtPr>
        <w:sdtEndPr/>
        <w:sdtContent>
          <w:r w:rsidR="007B50BC" w:rsidRPr="007B50BC">
            <w:rPr>
              <w:rFonts w:ascii="Segoe UI Symbol" w:hAnsi="Segoe UI Symbol" w:cs="Segoe UI Symbol"/>
              <w:sz w:val="24"/>
              <w:szCs w:val="24"/>
            </w:rPr>
            <w:t>☐</w:t>
          </w:r>
        </w:sdtContent>
      </w:sdt>
      <w:r w:rsidR="00507BC8">
        <w:rPr>
          <w:rFonts w:cstheme="minorHAnsi"/>
          <w:sz w:val="24"/>
          <w:szCs w:val="24"/>
        </w:rPr>
        <w:t xml:space="preserve"> </w:t>
      </w:r>
      <w:r w:rsidR="00507BC8" w:rsidRPr="004510D1">
        <w:rPr>
          <w:rFonts w:ascii="Calibri" w:hAnsi="Calibri" w:cs="Calibri"/>
          <w:sz w:val="24"/>
          <w:szCs w:val="24"/>
        </w:rPr>
        <w:t>Doorashada gaarka ah ee ardayga/waalidka si uu uga qayb galo barnaamijka waxbarashada kaduwan</w:t>
      </w:r>
      <w:r w:rsidR="007B50BC" w:rsidRPr="007B50BC">
        <w:rPr>
          <w:rFonts w:cstheme="minorHAnsi"/>
          <w:sz w:val="24"/>
          <w:szCs w:val="24"/>
        </w:rPr>
        <w:t xml:space="preserve"> </w:t>
      </w:r>
    </w:p>
    <w:p w14:paraId="78B7BB18" w14:textId="26084862" w:rsidR="007B50BC" w:rsidRPr="007B50BC" w:rsidRDefault="00EB474C" w:rsidP="007B50BC">
      <w:pPr>
        <w:pStyle w:val="NoSpacing"/>
        <w:ind w:left="360"/>
        <w:rPr>
          <w:rFonts w:cstheme="minorHAnsi"/>
          <w:sz w:val="24"/>
          <w:szCs w:val="24"/>
        </w:rPr>
      </w:pPr>
      <w:sdt>
        <w:sdtPr>
          <w:rPr>
            <w:rFonts w:cstheme="minorHAnsi"/>
            <w:sz w:val="24"/>
            <w:szCs w:val="24"/>
          </w:rPr>
          <w:id w:val="-1679344215"/>
          <w14:checkbox>
            <w14:checked w14:val="0"/>
            <w14:checkedState w14:val="2612" w14:font="MS Gothic"/>
            <w14:uncheckedState w14:val="2610" w14:font="MS Gothic"/>
          </w14:checkbox>
        </w:sdtPr>
        <w:sdtEndPr/>
        <w:sdtContent>
          <w:r w:rsidR="007B50BC" w:rsidRPr="007B50BC">
            <w:rPr>
              <w:rFonts w:ascii="Segoe UI Symbol" w:hAnsi="Segoe UI Symbol" w:cs="Segoe UI Symbol"/>
              <w:sz w:val="24"/>
              <w:szCs w:val="24"/>
            </w:rPr>
            <w:t>☐</w:t>
          </w:r>
        </w:sdtContent>
      </w:sdt>
      <w:r w:rsidR="00507BC8">
        <w:rPr>
          <w:rFonts w:cstheme="minorHAnsi"/>
          <w:sz w:val="24"/>
          <w:szCs w:val="24"/>
        </w:rPr>
        <w:t xml:space="preserve"> </w:t>
      </w:r>
      <w:r w:rsidR="00507BC8" w:rsidRPr="004510D1">
        <w:rPr>
          <w:rFonts w:ascii="Calibri" w:hAnsi="Calibri" w:cs="Calibri"/>
          <w:sz w:val="24"/>
          <w:szCs w:val="24"/>
        </w:rPr>
        <w:t>Doorashada Gaarka ah ee Arda</w:t>
      </w:r>
      <w:r w:rsidR="00507BC8">
        <w:rPr>
          <w:rFonts w:ascii="Calibri" w:hAnsi="Calibri" w:cs="Calibri"/>
          <w:sz w:val="24"/>
          <w:szCs w:val="24"/>
        </w:rPr>
        <w:t>yga/Waalidka oo ku socda Jidka</w:t>
      </w:r>
      <w:r w:rsidR="00507BC8" w:rsidRPr="004510D1">
        <w:rPr>
          <w:rFonts w:ascii="Calibri" w:hAnsi="Calibri" w:cs="Calibri"/>
          <w:sz w:val="24"/>
          <w:szCs w:val="24"/>
        </w:rPr>
        <w:t xml:space="preserve"> Qalin-jabinta</w:t>
      </w:r>
    </w:p>
    <w:p w14:paraId="3B91751D" w14:textId="12D35FCD" w:rsidR="007B50BC" w:rsidRPr="007B50BC" w:rsidRDefault="00EB474C" w:rsidP="007B50BC">
      <w:pPr>
        <w:pStyle w:val="NoSpacing"/>
        <w:ind w:left="360"/>
        <w:rPr>
          <w:rFonts w:cstheme="minorHAnsi"/>
          <w:sz w:val="24"/>
          <w:szCs w:val="24"/>
        </w:rPr>
      </w:pPr>
      <w:sdt>
        <w:sdtPr>
          <w:rPr>
            <w:rFonts w:cstheme="minorHAnsi"/>
            <w:sz w:val="24"/>
            <w:szCs w:val="24"/>
          </w:rPr>
          <w:id w:val="-1265922332"/>
          <w14:checkbox>
            <w14:checked w14:val="0"/>
            <w14:checkedState w14:val="2612" w14:font="MS Gothic"/>
            <w14:uncheckedState w14:val="2610" w14:font="MS Gothic"/>
          </w14:checkbox>
        </w:sdtPr>
        <w:sdtEndPr/>
        <w:sdtContent>
          <w:r w:rsidR="007B50BC" w:rsidRPr="007B50BC">
            <w:rPr>
              <w:rFonts w:ascii="Segoe UI Symbol" w:hAnsi="Segoe UI Symbol" w:cs="Segoe UI Symbol"/>
              <w:sz w:val="24"/>
              <w:szCs w:val="24"/>
            </w:rPr>
            <w:t>☐</w:t>
          </w:r>
        </w:sdtContent>
      </w:sdt>
      <w:r w:rsidR="00507BC8">
        <w:rPr>
          <w:rFonts w:cstheme="minorHAnsi"/>
          <w:sz w:val="24"/>
          <w:szCs w:val="24"/>
        </w:rPr>
        <w:t xml:space="preserve"> Mid kale (sharrax</w:t>
      </w:r>
      <w:r w:rsidR="007B50BC" w:rsidRPr="007B50BC">
        <w:rPr>
          <w:rFonts w:cstheme="minorHAnsi"/>
          <w:sz w:val="24"/>
          <w:szCs w:val="24"/>
        </w:rPr>
        <w:t xml:space="preserve">): </w:t>
      </w:r>
      <w:r w:rsidR="007B50BC" w:rsidRPr="007B50BC">
        <w:rPr>
          <w:rFonts w:cstheme="minorHAnsi"/>
          <w:sz w:val="24"/>
          <w:szCs w:val="24"/>
        </w:rPr>
        <w:fldChar w:fldCharType="begin">
          <w:ffData>
            <w:name w:val="Text1"/>
            <w:enabled/>
            <w:calcOnExit w:val="0"/>
            <w:textInput/>
          </w:ffData>
        </w:fldChar>
      </w:r>
      <w:r w:rsidR="007B50BC" w:rsidRPr="007B50BC">
        <w:rPr>
          <w:rFonts w:cstheme="minorHAnsi"/>
          <w:sz w:val="24"/>
          <w:szCs w:val="24"/>
        </w:rPr>
        <w:instrText xml:space="preserve"> FORMTEXT </w:instrText>
      </w:r>
      <w:r w:rsidR="007B50BC" w:rsidRPr="007B50BC">
        <w:rPr>
          <w:rFonts w:cstheme="minorHAnsi"/>
          <w:sz w:val="24"/>
          <w:szCs w:val="24"/>
        </w:rPr>
      </w:r>
      <w:r w:rsidR="007B50BC" w:rsidRPr="007B50BC">
        <w:rPr>
          <w:rFonts w:cstheme="minorHAnsi"/>
          <w:sz w:val="24"/>
          <w:szCs w:val="24"/>
        </w:rPr>
        <w:fldChar w:fldCharType="separate"/>
      </w:r>
      <w:r w:rsidR="007B50BC" w:rsidRPr="007B50BC">
        <w:rPr>
          <w:rFonts w:cstheme="minorHAnsi"/>
          <w:sz w:val="24"/>
          <w:szCs w:val="24"/>
        </w:rPr>
        <w:t> </w:t>
      </w:r>
      <w:r w:rsidR="007B50BC" w:rsidRPr="007B50BC">
        <w:rPr>
          <w:rFonts w:cstheme="minorHAnsi"/>
          <w:sz w:val="24"/>
          <w:szCs w:val="24"/>
        </w:rPr>
        <w:t> </w:t>
      </w:r>
      <w:r w:rsidR="007B50BC" w:rsidRPr="007B50BC">
        <w:rPr>
          <w:rFonts w:cstheme="minorHAnsi"/>
          <w:sz w:val="24"/>
          <w:szCs w:val="24"/>
        </w:rPr>
        <w:t> </w:t>
      </w:r>
      <w:r w:rsidR="007B50BC" w:rsidRPr="007B50BC">
        <w:rPr>
          <w:rFonts w:cstheme="minorHAnsi"/>
          <w:sz w:val="24"/>
          <w:szCs w:val="24"/>
        </w:rPr>
        <w:t> </w:t>
      </w:r>
      <w:r w:rsidR="007B50BC" w:rsidRPr="007B50BC">
        <w:rPr>
          <w:rFonts w:cstheme="minorHAnsi"/>
          <w:sz w:val="24"/>
          <w:szCs w:val="24"/>
        </w:rPr>
        <w:t> </w:t>
      </w:r>
      <w:r w:rsidR="007B50BC" w:rsidRPr="007B50BC">
        <w:rPr>
          <w:rFonts w:cstheme="minorHAnsi"/>
          <w:sz w:val="24"/>
          <w:szCs w:val="24"/>
        </w:rPr>
        <w:fldChar w:fldCharType="end"/>
      </w:r>
    </w:p>
    <w:p w14:paraId="7C0DE3B8" w14:textId="77777777" w:rsidR="007B50BC" w:rsidRDefault="007B50BC" w:rsidP="007B50BC">
      <w:pPr>
        <w:pStyle w:val="NoSpacing"/>
        <w:rPr>
          <w:rFonts w:cstheme="minorHAnsi"/>
          <w:sz w:val="24"/>
          <w:szCs w:val="24"/>
        </w:rPr>
      </w:pPr>
    </w:p>
    <w:p w14:paraId="57B3A7A5" w14:textId="3500B261" w:rsidR="00C33544" w:rsidRPr="00290CAF" w:rsidRDefault="006C4315" w:rsidP="00290CAF">
      <w:pPr>
        <w:pStyle w:val="NoSpacing"/>
        <w:numPr>
          <w:ilvl w:val="0"/>
          <w:numId w:val="5"/>
        </w:numPr>
        <w:ind w:left="360"/>
        <w:rPr>
          <w:rFonts w:cstheme="minorHAnsi"/>
          <w:sz w:val="24"/>
          <w:szCs w:val="24"/>
        </w:rPr>
      </w:pPr>
      <w:r>
        <w:rPr>
          <w:rFonts w:ascii="Calibri" w:hAnsi="Calibri" w:cs="Calibri"/>
          <w:sz w:val="24"/>
          <w:szCs w:val="24"/>
        </w:rPr>
        <w:t>Sharrax</w:t>
      </w:r>
      <w:r w:rsidRPr="004510D1">
        <w:rPr>
          <w:rFonts w:ascii="Calibri" w:hAnsi="Calibri" w:cs="Calibri"/>
          <w:sz w:val="24"/>
          <w:szCs w:val="24"/>
        </w:rPr>
        <w:t xml:space="preserve"> taariikhda ardayga ee meelaynta barnaamijka maalin dugsiyeedka hore ee la soo gaabiyey, oo ay ku jiraan bilawga iyo dhamaadka taariikhda meelayn kasta oo rasmi ah ama aan rasmi ahayn ee ardayga ka hor ee barnaamijka ma</w:t>
      </w:r>
      <w:r>
        <w:rPr>
          <w:rFonts w:ascii="Calibri" w:hAnsi="Calibri" w:cs="Calibri"/>
          <w:sz w:val="24"/>
          <w:szCs w:val="24"/>
        </w:rPr>
        <w:t>alin dugsiyeedka la soo gaabiyey</w:t>
      </w:r>
      <w:r w:rsidR="00643293">
        <w:rPr>
          <w:rFonts w:cstheme="minorHAnsi"/>
          <w:sz w:val="24"/>
          <w:szCs w:val="24"/>
        </w:rPr>
        <w:t>.</w:t>
      </w:r>
    </w:p>
    <w:p w14:paraId="00D5D556" w14:textId="77777777" w:rsidR="00643293" w:rsidRDefault="00D46E84" w:rsidP="00643293">
      <w:pPr>
        <w:pStyle w:val="NoSpacing"/>
        <w:ind w:left="360"/>
        <w:rPr>
          <w:rFonts w:cstheme="minorHAnsi"/>
          <w:sz w:val="24"/>
          <w:szCs w:val="24"/>
        </w:rPr>
      </w:pPr>
      <w:r w:rsidRPr="00290CAF">
        <w:rPr>
          <w:rFonts w:cstheme="minorHAnsi"/>
          <w:sz w:val="24"/>
          <w:szCs w:val="24"/>
        </w:rPr>
        <w:fldChar w:fldCharType="begin">
          <w:ffData>
            <w:name w:val="Text1"/>
            <w:enabled/>
            <w:calcOnExit w:val="0"/>
            <w:textInput/>
          </w:ffData>
        </w:fldChar>
      </w:r>
      <w:bookmarkStart w:id="0" w:name="Text1"/>
      <w:r w:rsidRPr="00290CAF">
        <w:rPr>
          <w:rFonts w:cstheme="minorHAnsi"/>
          <w:sz w:val="24"/>
          <w:szCs w:val="24"/>
        </w:rPr>
        <w:instrText xml:space="preserve"> FORMTEXT </w:instrText>
      </w:r>
      <w:r w:rsidRPr="00290CAF">
        <w:rPr>
          <w:rFonts w:cstheme="minorHAnsi"/>
          <w:sz w:val="24"/>
          <w:szCs w:val="24"/>
        </w:rPr>
      </w:r>
      <w:r w:rsidRPr="00290CAF">
        <w:rPr>
          <w:rFonts w:cstheme="minorHAnsi"/>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sz w:val="24"/>
          <w:szCs w:val="24"/>
        </w:rPr>
        <w:fldChar w:fldCharType="end"/>
      </w:r>
      <w:bookmarkEnd w:id="0"/>
    </w:p>
    <w:p w14:paraId="335F181C" w14:textId="77777777" w:rsidR="00643293" w:rsidRDefault="00643293" w:rsidP="00643293">
      <w:pPr>
        <w:pStyle w:val="NoSpacing"/>
        <w:rPr>
          <w:rFonts w:cstheme="minorHAnsi"/>
          <w:sz w:val="24"/>
          <w:szCs w:val="24"/>
        </w:rPr>
      </w:pPr>
    </w:p>
    <w:p w14:paraId="411B8529" w14:textId="36D579D5" w:rsidR="00643293" w:rsidRDefault="006C4315" w:rsidP="00643293">
      <w:pPr>
        <w:pStyle w:val="NoSpacing"/>
        <w:numPr>
          <w:ilvl w:val="0"/>
          <w:numId w:val="5"/>
        </w:numPr>
        <w:ind w:left="360"/>
        <w:rPr>
          <w:rFonts w:cstheme="minorHAnsi"/>
          <w:sz w:val="24"/>
          <w:szCs w:val="24"/>
        </w:rPr>
      </w:pPr>
      <w:r w:rsidRPr="004510D1">
        <w:rPr>
          <w:rFonts w:ascii="Calibri" w:hAnsi="Calibri" w:cs="Calibri"/>
          <w:sz w:val="24"/>
          <w:szCs w:val="24"/>
        </w:rPr>
        <w:t>Shar</w:t>
      </w:r>
      <w:r>
        <w:rPr>
          <w:rFonts w:ascii="Calibri" w:hAnsi="Calibri" w:cs="Calibri"/>
          <w:sz w:val="24"/>
          <w:szCs w:val="24"/>
        </w:rPr>
        <w:t>r</w:t>
      </w:r>
      <w:r w:rsidRPr="004510D1">
        <w:rPr>
          <w:rFonts w:ascii="Calibri" w:hAnsi="Calibri" w:cs="Calibri"/>
          <w:sz w:val="24"/>
          <w:szCs w:val="24"/>
        </w:rPr>
        <w:t>ax dadaalka macquulka ah ee degmada iyo tillaabooyinka la qiyaasi karo si ay u taageeraan helitaanka macnaha leh ee ardayga isla tirada saacadaha waxbarashada iyo adeegyada waxbarasho ee la siiyo inta badan ardayda kale ee isku fasalka ah gudaha degmada dugsi ee uu degan yahay ardayga</w:t>
      </w:r>
      <w:r w:rsidR="00643293">
        <w:rPr>
          <w:rFonts w:cstheme="minorHAnsi"/>
          <w:sz w:val="24"/>
          <w:szCs w:val="24"/>
        </w:rPr>
        <w:t>.</w:t>
      </w:r>
    </w:p>
    <w:p w14:paraId="7EC0D566" w14:textId="1A12516F" w:rsidR="00643293" w:rsidRDefault="00643293" w:rsidP="00643293">
      <w:pPr>
        <w:pStyle w:val="NoSpacing"/>
        <w:ind w:firstLine="360"/>
        <w:rPr>
          <w:rFonts w:cstheme="minorHAnsi"/>
          <w:sz w:val="24"/>
          <w:szCs w:val="24"/>
        </w:rPr>
      </w:pPr>
      <w:r w:rsidRPr="00290CAF">
        <w:rPr>
          <w:rFonts w:cstheme="minorHAnsi"/>
          <w:sz w:val="24"/>
          <w:szCs w:val="24"/>
        </w:rPr>
        <w:fldChar w:fldCharType="begin">
          <w:ffData>
            <w:name w:val="Text1"/>
            <w:enabled/>
            <w:calcOnExit w:val="0"/>
            <w:textInput/>
          </w:ffData>
        </w:fldChar>
      </w:r>
      <w:r w:rsidRPr="00290CAF">
        <w:rPr>
          <w:rFonts w:cstheme="minorHAnsi"/>
          <w:sz w:val="24"/>
          <w:szCs w:val="24"/>
        </w:rPr>
        <w:instrText xml:space="preserve"> FORMTEXT </w:instrText>
      </w:r>
      <w:r w:rsidRPr="00290CAF">
        <w:rPr>
          <w:rFonts w:cstheme="minorHAnsi"/>
          <w:sz w:val="24"/>
          <w:szCs w:val="24"/>
        </w:rPr>
      </w:r>
      <w:r w:rsidRPr="00290CAF">
        <w:rPr>
          <w:rFonts w:cstheme="minorHAnsi"/>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sz w:val="24"/>
          <w:szCs w:val="24"/>
        </w:rPr>
        <w:fldChar w:fldCharType="end"/>
      </w:r>
    </w:p>
    <w:p w14:paraId="1A1FFEF6" w14:textId="77777777" w:rsidR="00643293" w:rsidRDefault="00643293" w:rsidP="00643293">
      <w:pPr>
        <w:pStyle w:val="NoSpacing"/>
        <w:rPr>
          <w:rFonts w:cstheme="minorHAnsi"/>
          <w:sz w:val="24"/>
          <w:szCs w:val="24"/>
        </w:rPr>
      </w:pPr>
    </w:p>
    <w:p w14:paraId="434ADA96" w14:textId="1DB2D647" w:rsidR="00DB6F34" w:rsidRDefault="006C4315" w:rsidP="00DB6F34">
      <w:pPr>
        <w:pStyle w:val="NoSpacing"/>
        <w:numPr>
          <w:ilvl w:val="0"/>
          <w:numId w:val="5"/>
        </w:numPr>
        <w:ind w:left="360"/>
        <w:rPr>
          <w:rFonts w:cstheme="minorHAnsi"/>
          <w:sz w:val="24"/>
          <w:szCs w:val="24"/>
        </w:rPr>
      </w:pPr>
      <w:r>
        <w:rPr>
          <w:rFonts w:ascii="Calibri" w:hAnsi="Calibri" w:cs="Calibri"/>
          <w:sz w:val="24"/>
          <w:szCs w:val="24"/>
        </w:rPr>
        <w:t>Sharrax</w:t>
      </w:r>
      <w:r w:rsidRPr="004510D1">
        <w:rPr>
          <w:rFonts w:ascii="Calibri" w:hAnsi="Calibri" w:cs="Calibri"/>
          <w:sz w:val="24"/>
          <w:szCs w:val="24"/>
        </w:rPr>
        <w:t xml:space="preserve"> caqabadaha ka hor istaagaya in ardaygu si macno leh u helo tiro isku mid ah saacadaha waxbaridda iyo adeegyada waxbarasho ee la siiyo inta badan ardayda kale ee isku fasalka ah gudaha degmada dugsi ee ardaygu deggan yahay</w:t>
      </w:r>
      <w:r w:rsidR="00DB6F34">
        <w:rPr>
          <w:rFonts w:cstheme="minorHAnsi"/>
          <w:sz w:val="24"/>
          <w:szCs w:val="24"/>
        </w:rPr>
        <w:t>.</w:t>
      </w:r>
    </w:p>
    <w:p w14:paraId="3AF4A60E" w14:textId="283F4061" w:rsidR="00DB6F34" w:rsidRDefault="00DB6F34" w:rsidP="00DB6F34">
      <w:pPr>
        <w:pStyle w:val="NoSpacing"/>
        <w:ind w:left="360"/>
        <w:rPr>
          <w:rFonts w:cstheme="minorHAnsi"/>
          <w:noProof/>
          <w:sz w:val="24"/>
          <w:szCs w:val="24"/>
        </w:rPr>
      </w:pPr>
      <w:r w:rsidRPr="00290CAF">
        <w:rPr>
          <w:rFonts w:cstheme="minorHAnsi"/>
          <w:noProof/>
          <w:sz w:val="24"/>
          <w:szCs w:val="24"/>
        </w:rPr>
        <w:fldChar w:fldCharType="begin">
          <w:ffData>
            <w:name w:val="Text1"/>
            <w:enabled/>
            <w:calcOnExit w:val="0"/>
            <w:textInput/>
          </w:ffData>
        </w:fldChar>
      </w:r>
      <w:r w:rsidRPr="00290CAF">
        <w:rPr>
          <w:rFonts w:cstheme="minorHAnsi"/>
          <w:noProof/>
          <w:sz w:val="24"/>
          <w:szCs w:val="24"/>
        </w:rPr>
        <w:instrText xml:space="preserve"> FORMTEXT </w:instrText>
      </w:r>
      <w:r w:rsidRPr="00290CAF">
        <w:rPr>
          <w:rFonts w:cstheme="minorHAnsi"/>
          <w:noProof/>
          <w:sz w:val="24"/>
          <w:szCs w:val="24"/>
        </w:rPr>
      </w:r>
      <w:r w:rsidRPr="00290CAF">
        <w:rPr>
          <w:rFonts w:cstheme="minorHAnsi"/>
          <w:noProof/>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fldChar w:fldCharType="end"/>
      </w:r>
    </w:p>
    <w:p w14:paraId="707710BA" w14:textId="77777777" w:rsidR="00DB6F34" w:rsidRDefault="00DB6F34" w:rsidP="00DB6F34">
      <w:pPr>
        <w:pStyle w:val="NoSpacing"/>
        <w:rPr>
          <w:rFonts w:cstheme="minorHAnsi"/>
          <w:sz w:val="24"/>
          <w:szCs w:val="24"/>
        </w:rPr>
      </w:pPr>
    </w:p>
    <w:p w14:paraId="22E5515D" w14:textId="07A501D1" w:rsidR="00922947" w:rsidRPr="00290CAF" w:rsidRDefault="006C4315" w:rsidP="00290CAF">
      <w:pPr>
        <w:pStyle w:val="NoSpacing"/>
        <w:numPr>
          <w:ilvl w:val="0"/>
          <w:numId w:val="5"/>
        </w:numPr>
        <w:ind w:left="360"/>
        <w:rPr>
          <w:rFonts w:cstheme="minorHAnsi"/>
          <w:sz w:val="24"/>
          <w:szCs w:val="24"/>
        </w:rPr>
      </w:pPr>
      <w:r w:rsidRPr="004510D1">
        <w:rPr>
          <w:rFonts w:ascii="Calibri" w:hAnsi="Calibri" w:cs="Calibri"/>
          <w:sz w:val="24"/>
          <w:szCs w:val="24"/>
        </w:rPr>
        <w:t xml:space="preserve">Sharax meelayn(yada) beddelka macquulka ah ee la bixiyo oo ay ku jiraan taageerooyinka ku habboon ardayga oo u sahli kara ardaygu inuu si macno leh u helo tiro la mid ah saacadaha waxbaridda ama adeegyada waxbarasho ee la siiyo inta badan ardayda kale ee ku jira isla </w:t>
      </w:r>
      <w:r w:rsidRPr="004510D1">
        <w:rPr>
          <w:rFonts w:ascii="Calibri" w:hAnsi="Calibri" w:cs="Calibri"/>
          <w:sz w:val="24"/>
          <w:szCs w:val="24"/>
        </w:rPr>
        <w:lastRenderedPageBreak/>
        <w:t>darajada dugsiga degmada uu degan yahay ee ardaygu (ama kooxda isbarbardhigga kale ee la qoray). Ugu yaraan hal meelayn kale oo macquul ah waa in la bixiyaa</w:t>
      </w:r>
      <w:r w:rsidR="00DB6F34">
        <w:rPr>
          <w:rFonts w:cstheme="minorHAnsi"/>
          <w:sz w:val="24"/>
          <w:szCs w:val="24"/>
        </w:rPr>
        <w:t>.</w:t>
      </w:r>
    </w:p>
    <w:p w14:paraId="526F30C7" w14:textId="1AD4D21F" w:rsidR="008C4085" w:rsidRPr="00290CAF" w:rsidRDefault="00D46E84" w:rsidP="00290CAF">
      <w:pPr>
        <w:pStyle w:val="NoSpacing"/>
        <w:ind w:left="360"/>
        <w:rPr>
          <w:rFonts w:cstheme="minorHAnsi"/>
          <w:sz w:val="24"/>
          <w:szCs w:val="24"/>
        </w:rPr>
      </w:pPr>
      <w:r w:rsidRPr="00290CAF">
        <w:rPr>
          <w:rFonts w:cstheme="minorHAnsi"/>
          <w:sz w:val="24"/>
          <w:szCs w:val="24"/>
        </w:rPr>
        <w:fldChar w:fldCharType="begin">
          <w:ffData>
            <w:name w:val="Text1"/>
            <w:enabled/>
            <w:calcOnExit w:val="0"/>
            <w:textInput/>
          </w:ffData>
        </w:fldChar>
      </w:r>
      <w:r w:rsidRPr="00290CAF">
        <w:rPr>
          <w:rFonts w:cstheme="minorHAnsi"/>
          <w:sz w:val="24"/>
          <w:szCs w:val="24"/>
        </w:rPr>
        <w:instrText xml:space="preserve"> FORMTEXT </w:instrText>
      </w:r>
      <w:r w:rsidRPr="00290CAF">
        <w:rPr>
          <w:rFonts w:cstheme="minorHAnsi"/>
          <w:sz w:val="24"/>
          <w:szCs w:val="24"/>
        </w:rPr>
      </w:r>
      <w:r w:rsidRPr="00290CAF">
        <w:rPr>
          <w:rFonts w:cstheme="minorHAnsi"/>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sz w:val="24"/>
          <w:szCs w:val="24"/>
        </w:rPr>
        <w:fldChar w:fldCharType="end"/>
      </w:r>
    </w:p>
    <w:p w14:paraId="718DBB63" w14:textId="77777777" w:rsidR="00D46E84" w:rsidRPr="00290CAF" w:rsidRDefault="00D46E84" w:rsidP="00290CAF">
      <w:pPr>
        <w:pStyle w:val="NoSpacing"/>
        <w:ind w:left="360"/>
        <w:rPr>
          <w:rFonts w:cstheme="minorHAnsi"/>
          <w:sz w:val="24"/>
          <w:szCs w:val="24"/>
        </w:rPr>
      </w:pPr>
    </w:p>
    <w:p w14:paraId="6DA03B6C" w14:textId="77777777" w:rsidR="003B3E25" w:rsidRDefault="003B3E25">
      <w:pPr>
        <w:rPr>
          <w:rFonts w:cstheme="minorHAnsi"/>
          <w:sz w:val="24"/>
          <w:szCs w:val="24"/>
        </w:rPr>
      </w:pPr>
      <w:r>
        <w:rPr>
          <w:rFonts w:cstheme="minorHAnsi"/>
          <w:sz w:val="24"/>
          <w:szCs w:val="24"/>
        </w:rPr>
        <w:br w:type="page"/>
      </w:r>
    </w:p>
    <w:p w14:paraId="5965A1D4" w14:textId="5DC6C668" w:rsidR="007B50BC" w:rsidRDefault="006C4315" w:rsidP="00290CAF">
      <w:pPr>
        <w:pStyle w:val="NoSpacing"/>
        <w:numPr>
          <w:ilvl w:val="0"/>
          <w:numId w:val="5"/>
        </w:numPr>
        <w:ind w:left="360"/>
        <w:rPr>
          <w:rFonts w:cstheme="minorHAnsi"/>
          <w:sz w:val="24"/>
          <w:szCs w:val="24"/>
        </w:rPr>
      </w:pPr>
      <w:r>
        <w:rPr>
          <w:rFonts w:ascii="Calibri" w:hAnsi="Calibri" w:cs="Calibri"/>
          <w:sz w:val="24"/>
          <w:szCs w:val="24"/>
        </w:rPr>
        <w:lastRenderedPageBreak/>
        <w:t>Sharrax</w:t>
      </w:r>
      <w:r w:rsidRPr="004510D1">
        <w:rPr>
          <w:rFonts w:ascii="Calibri" w:hAnsi="Calibri" w:cs="Calibri"/>
          <w:sz w:val="24"/>
          <w:szCs w:val="24"/>
        </w:rPr>
        <w:t xml:space="preserve"> qodob</w:t>
      </w:r>
      <w:r>
        <w:rPr>
          <w:rFonts w:ascii="Calibri" w:hAnsi="Calibri" w:cs="Calibri"/>
          <w:sz w:val="24"/>
          <w:szCs w:val="24"/>
        </w:rPr>
        <w:t>b</w:t>
      </w:r>
      <w:r w:rsidRPr="004510D1">
        <w:rPr>
          <w:rFonts w:ascii="Calibri" w:hAnsi="Calibri" w:cs="Calibri"/>
          <w:sz w:val="24"/>
          <w:szCs w:val="24"/>
        </w:rPr>
        <w:t>ada gaarka ah ee la soo jeediyay barnaamijka maalin dugsiyeedka la soo gaabiyey</w:t>
      </w:r>
      <w:r w:rsidR="007B50BC">
        <w:rPr>
          <w:rFonts w:cstheme="minorHAnsi"/>
          <w:sz w:val="24"/>
          <w:szCs w:val="24"/>
        </w:rPr>
        <w:t>.</w:t>
      </w:r>
    </w:p>
    <w:p w14:paraId="64B53198" w14:textId="77777777" w:rsidR="007B50BC" w:rsidRDefault="007B50BC" w:rsidP="007B50BC">
      <w:pPr>
        <w:pStyle w:val="NoSpacing"/>
        <w:ind w:left="720"/>
        <w:rPr>
          <w:rFonts w:cstheme="minorHAnsi"/>
          <w:sz w:val="24"/>
          <w:szCs w:val="24"/>
        </w:rPr>
      </w:pPr>
    </w:p>
    <w:p w14:paraId="507EEB4E" w14:textId="757278CE" w:rsidR="007B50BC" w:rsidRDefault="006C4315" w:rsidP="007B50BC">
      <w:pPr>
        <w:pStyle w:val="NoSpacing"/>
        <w:numPr>
          <w:ilvl w:val="0"/>
          <w:numId w:val="25"/>
        </w:numPr>
        <w:rPr>
          <w:rFonts w:cstheme="minorHAnsi"/>
          <w:sz w:val="24"/>
          <w:szCs w:val="24"/>
        </w:rPr>
      </w:pPr>
      <w:r w:rsidRPr="004510D1">
        <w:rPr>
          <w:rFonts w:ascii="Calibri" w:hAnsi="Calibri" w:cs="Calibri"/>
          <w:sz w:val="24"/>
          <w:szCs w:val="24"/>
        </w:rPr>
        <w:t>Im</w:t>
      </w:r>
      <w:r>
        <w:rPr>
          <w:rFonts w:ascii="Calibri" w:hAnsi="Calibri" w:cs="Calibri"/>
          <w:sz w:val="24"/>
          <w:szCs w:val="24"/>
        </w:rPr>
        <w:t>m</w:t>
      </w:r>
      <w:r w:rsidRPr="004510D1">
        <w:rPr>
          <w:rFonts w:ascii="Calibri" w:hAnsi="Calibri" w:cs="Calibri"/>
          <w:sz w:val="24"/>
          <w:szCs w:val="24"/>
        </w:rPr>
        <w:t>isa saacadood oo waxbarasho iyo adeegyo waxbarasho ayaa la siin doonaa toddobaad kasta ardayga inta ardayga la gelinayo barnaamijka la soo gaabiyey ee maalin dugsiyeedka</w:t>
      </w:r>
      <w:r w:rsidR="007B50BC">
        <w:rPr>
          <w:rFonts w:cstheme="minorHAnsi"/>
          <w:sz w:val="24"/>
          <w:szCs w:val="24"/>
        </w:rPr>
        <w:t>?</w:t>
      </w:r>
    </w:p>
    <w:p w14:paraId="7219E029" w14:textId="602FD791" w:rsidR="007B50BC" w:rsidRDefault="007B50BC" w:rsidP="007B50BC">
      <w:pPr>
        <w:pStyle w:val="NoSpacing"/>
        <w:ind w:left="720"/>
        <w:rPr>
          <w:rFonts w:cstheme="minorHAnsi"/>
          <w:sz w:val="24"/>
          <w:szCs w:val="24"/>
        </w:rPr>
      </w:pPr>
      <w:r w:rsidRPr="007B50BC">
        <w:rPr>
          <w:rFonts w:cstheme="minorHAnsi"/>
          <w:sz w:val="24"/>
          <w:szCs w:val="24"/>
        </w:rPr>
        <w:fldChar w:fldCharType="begin">
          <w:ffData>
            <w:name w:val="Text1"/>
            <w:enabled/>
            <w:calcOnExit w:val="0"/>
            <w:textInput/>
          </w:ffData>
        </w:fldChar>
      </w:r>
      <w:r w:rsidRPr="007B50BC">
        <w:rPr>
          <w:rFonts w:cstheme="minorHAnsi"/>
          <w:sz w:val="24"/>
          <w:szCs w:val="24"/>
        </w:rPr>
        <w:instrText xml:space="preserve"> FORMTEXT </w:instrText>
      </w:r>
      <w:r w:rsidRPr="007B50BC">
        <w:rPr>
          <w:rFonts w:cstheme="minorHAnsi"/>
          <w:sz w:val="24"/>
          <w:szCs w:val="24"/>
        </w:rPr>
      </w:r>
      <w:r w:rsidRPr="007B50BC">
        <w:rPr>
          <w:rFonts w:cstheme="minorHAnsi"/>
          <w:sz w:val="24"/>
          <w:szCs w:val="24"/>
        </w:rPr>
        <w:fldChar w:fldCharType="separate"/>
      </w:r>
      <w:r w:rsidRPr="007B50BC">
        <w:rPr>
          <w:rFonts w:cstheme="minorHAnsi"/>
          <w:sz w:val="24"/>
          <w:szCs w:val="24"/>
        </w:rPr>
        <w:t> </w:t>
      </w:r>
      <w:r w:rsidRPr="007B50BC">
        <w:rPr>
          <w:rFonts w:cstheme="minorHAnsi"/>
          <w:sz w:val="24"/>
          <w:szCs w:val="24"/>
        </w:rPr>
        <w:t> </w:t>
      </w:r>
      <w:r w:rsidRPr="007B50BC">
        <w:rPr>
          <w:rFonts w:cstheme="minorHAnsi"/>
          <w:sz w:val="24"/>
          <w:szCs w:val="24"/>
        </w:rPr>
        <w:t> </w:t>
      </w:r>
      <w:r w:rsidRPr="007B50BC">
        <w:rPr>
          <w:rFonts w:cstheme="minorHAnsi"/>
          <w:sz w:val="24"/>
          <w:szCs w:val="24"/>
        </w:rPr>
        <w:t> </w:t>
      </w:r>
      <w:r w:rsidRPr="007B50BC">
        <w:rPr>
          <w:rFonts w:cstheme="minorHAnsi"/>
          <w:sz w:val="24"/>
          <w:szCs w:val="24"/>
        </w:rPr>
        <w:t> </w:t>
      </w:r>
      <w:r w:rsidRPr="007B50BC">
        <w:rPr>
          <w:rFonts w:cstheme="minorHAnsi"/>
          <w:sz w:val="24"/>
          <w:szCs w:val="24"/>
        </w:rPr>
        <w:fldChar w:fldCharType="end"/>
      </w:r>
    </w:p>
    <w:p w14:paraId="3AF47607" w14:textId="77777777" w:rsidR="007B50BC" w:rsidRDefault="007B50BC" w:rsidP="007B50BC">
      <w:pPr>
        <w:pStyle w:val="NoSpacing"/>
        <w:ind w:left="720"/>
        <w:rPr>
          <w:rFonts w:cstheme="minorHAnsi"/>
          <w:sz w:val="24"/>
          <w:szCs w:val="24"/>
        </w:rPr>
      </w:pPr>
    </w:p>
    <w:p w14:paraId="7B24A501" w14:textId="781DB853" w:rsidR="00D02371" w:rsidRDefault="006C4315" w:rsidP="00D02371">
      <w:pPr>
        <w:pStyle w:val="NoSpacing"/>
        <w:numPr>
          <w:ilvl w:val="0"/>
          <w:numId w:val="25"/>
        </w:numPr>
        <w:rPr>
          <w:rFonts w:cstheme="minorHAnsi"/>
          <w:sz w:val="24"/>
          <w:szCs w:val="24"/>
        </w:rPr>
      </w:pPr>
      <w:r w:rsidRPr="004510D1">
        <w:rPr>
          <w:rFonts w:ascii="Calibri" w:hAnsi="Calibri" w:cs="Calibri"/>
          <w:sz w:val="24"/>
          <w:szCs w:val="24"/>
        </w:rPr>
        <w:t>Sidee baa barnaamijka maalin-dugsiyeedka la soo gaabiyey loo qaabayn doonaa si horumar loogu sameeyo yoolalka waxbarasho ee gaarka ah ee ardayga iyo horumarka manhajka guud</w:t>
      </w:r>
      <w:r w:rsidR="007B50BC">
        <w:rPr>
          <w:rFonts w:cstheme="minorHAnsi"/>
          <w:sz w:val="24"/>
          <w:szCs w:val="24"/>
        </w:rPr>
        <w:t>?</w:t>
      </w:r>
      <w:r w:rsidR="00D02371">
        <w:rPr>
          <w:rFonts w:cstheme="minorHAnsi"/>
          <w:sz w:val="24"/>
          <w:szCs w:val="24"/>
        </w:rPr>
        <w:t xml:space="preserve"> </w:t>
      </w:r>
    </w:p>
    <w:p w14:paraId="5AAE1BF2" w14:textId="5B2DF93D" w:rsidR="007B50BC" w:rsidRPr="00290CAF" w:rsidRDefault="007B50BC" w:rsidP="007B50BC">
      <w:pPr>
        <w:pStyle w:val="NoSpacing"/>
        <w:ind w:left="720"/>
        <w:rPr>
          <w:rFonts w:cstheme="minorHAnsi"/>
          <w:sz w:val="24"/>
          <w:szCs w:val="24"/>
        </w:rPr>
      </w:pPr>
      <w:r w:rsidRPr="00290CAF">
        <w:rPr>
          <w:rFonts w:cstheme="minorHAnsi"/>
          <w:sz w:val="24"/>
          <w:szCs w:val="24"/>
        </w:rPr>
        <w:fldChar w:fldCharType="begin">
          <w:ffData>
            <w:name w:val="Text1"/>
            <w:enabled/>
            <w:calcOnExit w:val="0"/>
            <w:textInput/>
          </w:ffData>
        </w:fldChar>
      </w:r>
      <w:r w:rsidRPr="00290CAF">
        <w:rPr>
          <w:rFonts w:cstheme="minorHAnsi"/>
          <w:sz w:val="24"/>
          <w:szCs w:val="24"/>
        </w:rPr>
        <w:instrText xml:space="preserve"> FORMTEXT </w:instrText>
      </w:r>
      <w:r w:rsidRPr="00290CAF">
        <w:rPr>
          <w:rFonts w:cstheme="minorHAnsi"/>
          <w:sz w:val="24"/>
          <w:szCs w:val="24"/>
        </w:rPr>
      </w:r>
      <w:r w:rsidRPr="00290CAF">
        <w:rPr>
          <w:rFonts w:cstheme="minorHAnsi"/>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sz w:val="24"/>
          <w:szCs w:val="24"/>
        </w:rPr>
        <w:fldChar w:fldCharType="end"/>
      </w:r>
    </w:p>
    <w:p w14:paraId="1522C359" w14:textId="5DC6D8B6" w:rsidR="00F57980" w:rsidRDefault="00F57980" w:rsidP="00F57980">
      <w:pPr>
        <w:pStyle w:val="NoSpacing"/>
        <w:rPr>
          <w:rFonts w:cstheme="minorHAnsi"/>
          <w:sz w:val="24"/>
          <w:szCs w:val="24"/>
        </w:rPr>
      </w:pPr>
    </w:p>
    <w:p w14:paraId="73573E27" w14:textId="02DA4482" w:rsidR="00F57980" w:rsidRDefault="006C4315" w:rsidP="00F57980">
      <w:pPr>
        <w:pStyle w:val="NoSpacing"/>
        <w:numPr>
          <w:ilvl w:val="0"/>
          <w:numId w:val="25"/>
        </w:numPr>
        <w:rPr>
          <w:rFonts w:cstheme="minorHAnsi"/>
          <w:sz w:val="24"/>
          <w:szCs w:val="24"/>
        </w:rPr>
      </w:pPr>
      <w:r w:rsidRPr="004510D1">
        <w:rPr>
          <w:rFonts w:ascii="Calibri" w:hAnsi="Calibri" w:cs="Calibri"/>
          <w:sz w:val="24"/>
          <w:szCs w:val="24"/>
        </w:rPr>
        <w:t>Sidee baa barnaamijka maalin-dugsiyeedka la soo gaabiyey loogu qaabayn doonaa si uu u taageero ku soo laabashada ardayga ee barnaamij maalin dugsiyeedka oo aan ahayn barnaamij maalin dugsiyeed la soo gaabiyey</w:t>
      </w:r>
      <w:r w:rsidR="00F57980">
        <w:rPr>
          <w:rFonts w:cstheme="minorHAnsi"/>
          <w:sz w:val="24"/>
          <w:szCs w:val="24"/>
        </w:rPr>
        <w:t>?</w:t>
      </w:r>
    </w:p>
    <w:p w14:paraId="74F85A9F" w14:textId="77777777" w:rsidR="00F57980" w:rsidRDefault="00F57980" w:rsidP="00F57980">
      <w:pPr>
        <w:pStyle w:val="NoSpacing"/>
        <w:ind w:left="720"/>
        <w:rPr>
          <w:rFonts w:cstheme="minorHAnsi"/>
          <w:sz w:val="24"/>
          <w:szCs w:val="24"/>
        </w:rPr>
      </w:pPr>
      <w:r w:rsidRPr="007B50BC">
        <w:rPr>
          <w:rFonts w:cstheme="minorHAnsi"/>
          <w:sz w:val="24"/>
          <w:szCs w:val="24"/>
        </w:rPr>
        <w:fldChar w:fldCharType="begin">
          <w:ffData>
            <w:name w:val="Text1"/>
            <w:enabled/>
            <w:calcOnExit w:val="0"/>
            <w:textInput/>
          </w:ffData>
        </w:fldChar>
      </w:r>
      <w:r w:rsidRPr="007B50BC">
        <w:rPr>
          <w:rFonts w:cstheme="minorHAnsi"/>
          <w:sz w:val="24"/>
          <w:szCs w:val="24"/>
        </w:rPr>
        <w:instrText xml:space="preserve"> FORMTEXT </w:instrText>
      </w:r>
      <w:r w:rsidRPr="007B50BC">
        <w:rPr>
          <w:rFonts w:cstheme="minorHAnsi"/>
          <w:sz w:val="24"/>
          <w:szCs w:val="24"/>
        </w:rPr>
      </w:r>
      <w:r w:rsidRPr="007B50BC">
        <w:rPr>
          <w:rFonts w:cstheme="minorHAnsi"/>
          <w:sz w:val="24"/>
          <w:szCs w:val="24"/>
        </w:rPr>
        <w:fldChar w:fldCharType="separate"/>
      </w:r>
      <w:r w:rsidRPr="007B50BC">
        <w:rPr>
          <w:rFonts w:cstheme="minorHAnsi"/>
          <w:sz w:val="24"/>
          <w:szCs w:val="24"/>
        </w:rPr>
        <w:t> </w:t>
      </w:r>
      <w:r w:rsidRPr="007B50BC">
        <w:rPr>
          <w:rFonts w:cstheme="minorHAnsi"/>
          <w:sz w:val="24"/>
          <w:szCs w:val="24"/>
        </w:rPr>
        <w:t> </w:t>
      </w:r>
      <w:r w:rsidRPr="007B50BC">
        <w:rPr>
          <w:rFonts w:cstheme="minorHAnsi"/>
          <w:sz w:val="24"/>
          <w:szCs w:val="24"/>
        </w:rPr>
        <w:t> </w:t>
      </w:r>
      <w:r w:rsidRPr="007B50BC">
        <w:rPr>
          <w:rFonts w:cstheme="minorHAnsi"/>
          <w:sz w:val="24"/>
          <w:szCs w:val="24"/>
        </w:rPr>
        <w:t> </w:t>
      </w:r>
      <w:r w:rsidRPr="007B50BC">
        <w:rPr>
          <w:rFonts w:cstheme="minorHAnsi"/>
          <w:sz w:val="24"/>
          <w:szCs w:val="24"/>
        </w:rPr>
        <w:t> </w:t>
      </w:r>
      <w:r w:rsidRPr="007B50BC">
        <w:rPr>
          <w:rFonts w:cstheme="minorHAnsi"/>
          <w:sz w:val="24"/>
          <w:szCs w:val="24"/>
        </w:rPr>
        <w:fldChar w:fldCharType="end"/>
      </w:r>
    </w:p>
    <w:p w14:paraId="3074A00D" w14:textId="77777777" w:rsidR="00F57980" w:rsidRDefault="00F57980" w:rsidP="00F57980">
      <w:pPr>
        <w:pStyle w:val="NoSpacing"/>
        <w:rPr>
          <w:rFonts w:cstheme="minorHAnsi"/>
          <w:sz w:val="24"/>
          <w:szCs w:val="24"/>
        </w:rPr>
      </w:pPr>
    </w:p>
    <w:p w14:paraId="223902D3" w14:textId="156881A5" w:rsidR="00F57980" w:rsidRDefault="006C4315" w:rsidP="00F57980">
      <w:pPr>
        <w:pStyle w:val="NoSpacing"/>
        <w:numPr>
          <w:ilvl w:val="0"/>
          <w:numId w:val="25"/>
        </w:numPr>
        <w:rPr>
          <w:rFonts w:cstheme="minorHAnsi"/>
          <w:sz w:val="24"/>
          <w:szCs w:val="24"/>
        </w:rPr>
      </w:pPr>
      <w:r w:rsidRPr="004510D1">
        <w:rPr>
          <w:rFonts w:ascii="Calibri" w:hAnsi="Calibri" w:cs="Calibri"/>
          <w:sz w:val="24"/>
          <w:szCs w:val="24"/>
        </w:rPr>
        <w:t>Ilaa goorma ayaa la filayaa in ardaygu ku soo laabto barnaamijka maalinta dugsiga ee aan ahayn barnaamij maalin dugsiyeed la soo gaabiyo</w:t>
      </w:r>
      <w:r w:rsidR="00F57980">
        <w:rPr>
          <w:rFonts w:cstheme="minorHAnsi"/>
          <w:sz w:val="24"/>
          <w:szCs w:val="24"/>
        </w:rPr>
        <w:t>?</w:t>
      </w:r>
    </w:p>
    <w:p w14:paraId="002E1726" w14:textId="77777777" w:rsidR="00F57980" w:rsidRDefault="00F57980" w:rsidP="00F57980">
      <w:pPr>
        <w:pStyle w:val="NoSpacing"/>
        <w:ind w:left="720"/>
        <w:rPr>
          <w:rFonts w:cstheme="minorHAnsi"/>
          <w:sz w:val="24"/>
          <w:szCs w:val="24"/>
        </w:rPr>
      </w:pPr>
      <w:r w:rsidRPr="007B50BC">
        <w:rPr>
          <w:rFonts w:cstheme="minorHAnsi"/>
          <w:sz w:val="24"/>
          <w:szCs w:val="24"/>
        </w:rPr>
        <w:fldChar w:fldCharType="begin">
          <w:ffData>
            <w:name w:val="Text1"/>
            <w:enabled/>
            <w:calcOnExit w:val="0"/>
            <w:textInput/>
          </w:ffData>
        </w:fldChar>
      </w:r>
      <w:r w:rsidRPr="007B50BC">
        <w:rPr>
          <w:rFonts w:cstheme="minorHAnsi"/>
          <w:sz w:val="24"/>
          <w:szCs w:val="24"/>
        </w:rPr>
        <w:instrText xml:space="preserve"> FORMTEXT </w:instrText>
      </w:r>
      <w:r w:rsidRPr="007B50BC">
        <w:rPr>
          <w:rFonts w:cstheme="minorHAnsi"/>
          <w:sz w:val="24"/>
          <w:szCs w:val="24"/>
        </w:rPr>
      </w:r>
      <w:r w:rsidRPr="007B50BC">
        <w:rPr>
          <w:rFonts w:cstheme="minorHAnsi"/>
          <w:sz w:val="24"/>
          <w:szCs w:val="24"/>
        </w:rPr>
        <w:fldChar w:fldCharType="separate"/>
      </w:r>
      <w:r w:rsidRPr="007B50BC">
        <w:rPr>
          <w:rFonts w:cstheme="minorHAnsi"/>
          <w:sz w:val="24"/>
          <w:szCs w:val="24"/>
        </w:rPr>
        <w:t> </w:t>
      </w:r>
      <w:r w:rsidRPr="007B50BC">
        <w:rPr>
          <w:rFonts w:cstheme="minorHAnsi"/>
          <w:sz w:val="24"/>
          <w:szCs w:val="24"/>
        </w:rPr>
        <w:t> </w:t>
      </w:r>
      <w:r w:rsidRPr="007B50BC">
        <w:rPr>
          <w:rFonts w:cstheme="minorHAnsi"/>
          <w:sz w:val="24"/>
          <w:szCs w:val="24"/>
        </w:rPr>
        <w:t> </w:t>
      </w:r>
      <w:r w:rsidRPr="007B50BC">
        <w:rPr>
          <w:rFonts w:cstheme="minorHAnsi"/>
          <w:sz w:val="24"/>
          <w:szCs w:val="24"/>
        </w:rPr>
        <w:t> </w:t>
      </w:r>
      <w:r w:rsidRPr="007B50BC">
        <w:rPr>
          <w:rFonts w:cstheme="minorHAnsi"/>
          <w:sz w:val="24"/>
          <w:szCs w:val="24"/>
        </w:rPr>
        <w:t> </w:t>
      </w:r>
      <w:r w:rsidRPr="007B50BC">
        <w:rPr>
          <w:rFonts w:cstheme="minorHAnsi"/>
          <w:sz w:val="24"/>
          <w:szCs w:val="24"/>
        </w:rPr>
        <w:fldChar w:fldCharType="end"/>
      </w:r>
    </w:p>
    <w:p w14:paraId="0FFDFB46" w14:textId="77777777" w:rsidR="007B50BC" w:rsidRDefault="007B50BC" w:rsidP="007B50BC">
      <w:pPr>
        <w:pStyle w:val="NoSpacing"/>
        <w:ind w:left="720"/>
        <w:rPr>
          <w:rFonts w:cstheme="minorHAnsi"/>
          <w:sz w:val="24"/>
          <w:szCs w:val="24"/>
        </w:rPr>
      </w:pPr>
    </w:p>
    <w:p w14:paraId="0D7956F0" w14:textId="4F1EB275" w:rsidR="007B50BC" w:rsidRPr="00290CAF" w:rsidRDefault="00507BC8" w:rsidP="007B50BC">
      <w:pPr>
        <w:pStyle w:val="NoSpacing"/>
        <w:numPr>
          <w:ilvl w:val="0"/>
          <w:numId w:val="25"/>
        </w:numPr>
        <w:rPr>
          <w:rFonts w:cstheme="minorHAnsi"/>
          <w:sz w:val="24"/>
          <w:szCs w:val="24"/>
        </w:rPr>
      </w:pPr>
      <w:r>
        <w:rPr>
          <w:rFonts w:ascii="Calibri" w:hAnsi="Calibri" w:cs="Calibri"/>
          <w:sz w:val="24"/>
          <w:szCs w:val="24"/>
        </w:rPr>
        <w:t>Sharrax</w:t>
      </w:r>
      <w:r w:rsidR="00A334AE" w:rsidRPr="004510D1">
        <w:rPr>
          <w:rFonts w:ascii="Calibri" w:hAnsi="Calibri" w:cs="Calibri"/>
          <w:sz w:val="24"/>
          <w:szCs w:val="24"/>
        </w:rPr>
        <w:t xml:space="preserve"> wax kasta oo kale oo khuseeya oo khuseeya barnaamijka maalin dugsiyeedka la soo gaabiyey, haddii ay khuseyso</w:t>
      </w:r>
      <w:r w:rsidR="007B50BC">
        <w:rPr>
          <w:rFonts w:cstheme="minorHAnsi"/>
          <w:sz w:val="24"/>
          <w:szCs w:val="24"/>
        </w:rPr>
        <w:t>.</w:t>
      </w:r>
    </w:p>
    <w:p w14:paraId="72664D06" w14:textId="63AFF25F" w:rsidR="00FE5766" w:rsidRPr="00290CAF" w:rsidRDefault="00D46E84" w:rsidP="007B50BC">
      <w:pPr>
        <w:pStyle w:val="NoSpacing"/>
        <w:ind w:left="360" w:firstLine="360"/>
        <w:rPr>
          <w:rFonts w:cstheme="minorHAnsi"/>
          <w:sz w:val="24"/>
          <w:szCs w:val="24"/>
        </w:rPr>
      </w:pPr>
      <w:r w:rsidRPr="00290CAF">
        <w:rPr>
          <w:rFonts w:cstheme="minorHAnsi"/>
          <w:sz w:val="24"/>
          <w:szCs w:val="24"/>
        </w:rPr>
        <w:fldChar w:fldCharType="begin">
          <w:ffData>
            <w:name w:val="Text1"/>
            <w:enabled/>
            <w:calcOnExit w:val="0"/>
            <w:textInput/>
          </w:ffData>
        </w:fldChar>
      </w:r>
      <w:r w:rsidRPr="00290CAF">
        <w:rPr>
          <w:rFonts w:cstheme="minorHAnsi"/>
          <w:sz w:val="24"/>
          <w:szCs w:val="24"/>
        </w:rPr>
        <w:instrText xml:space="preserve"> FORMTEXT </w:instrText>
      </w:r>
      <w:r w:rsidRPr="00290CAF">
        <w:rPr>
          <w:rFonts w:cstheme="minorHAnsi"/>
          <w:sz w:val="24"/>
          <w:szCs w:val="24"/>
        </w:rPr>
      </w:r>
      <w:r w:rsidRPr="00290CAF">
        <w:rPr>
          <w:rFonts w:cstheme="minorHAnsi"/>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sz w:val="24"/>
          <w:szCs w:val="24"/>
        </w:rPr>
        <w:fldChar w:fldCharType="end"/>
      </w:r>
    </w:p>
    <w:p w14:paraId="4F70528B" w14:textId="3E72E782" w:rsidR="007E3657" w:rsidRDefault="007E3657" w:rsidP="007E3657">
      <w:pPr>
        <w:pStyle w:val="NoSpacing"/>
        <w:rPr>
          <w:rFonts w:cstheme="minorHAnsi"/>
          <w:sz w:val="24"/>
          <w:szCs w:val="24"/>
        </w:rPr>
      </w:pPr>
    </w:p>
    <w:p w14:paraId="2C4009BF" w14:textId="77777777" w:rsidR="003B3E25" w:rsidRDefault="003B3E25" w:rsidP="007E3657">
      <w:pPr>
        <w:pStyle w:val="NoSpacing"/>
        <w:rPr>
          <w:rFonts w:cstheme="minorHAnsi"/>
          <w:sz w:val="24"/>
          <w:szCs w:val="24"/>
        </w:rPr>
      </w:pPr>
    </w:p>
    <w:p w14:paraId="7A780DEA" w14:textId="6F47EDDD" w:rsidR="005C3073" w:rsidRPr="005C3073" w:rsidRDefault="00A334AE" w:rsidP="005C3073">
      <w:pPr>
        <w:pStyle w:val="NoSpacing"/>
        <w:rPr>
          <w:rFonts w:cstheme="minorHAnsi"/>
          <w:b/>
          <w:sz w:val="24"/>
          <w:szCs w:val="24"/>
        </w:rPr>
      </w:pPr>
      <w:r>
        <w:rPr>
          <w:rFonts w:cstheme="minorHAnsi"/>
          <w:b/>
          <w:sz w:val="24"/>
          <w:szCs w:val="24"/>
        </w:rPr>
        <w:t>Qiritaanka Waalidka ama Waalidka Korinaya</w:t>
      </w:r>
    </w:p>
    <w:p w14:paraId="63B7E323" w14:textId="3E6ACE93" w:rsidR="008C13E0" w:rsidRPr="008C13E0" w:rsidRDefault="00A334AE" w:rsidP="008C13E0">
      <w:pPr>
        <w:pStyle w:val="NoSpacing"/>
        <w:numPr>
          <w:ilvl w:val="0"/>
          <w:numId w:val="24"/>
        </w:numPr>
        <w:rPr>
          <w:rFonts w:cstheme="minorHAnsi"/>
          <w:sz w:val="24"/>
          <w:szCs w:val="24"/>
        </w:rPr>
      </w:pPr>
      <w:r w:rsidRPr="004510D1">
        <w:rPr>
          <w:rFonts w:ascii="Calibri" w:hAnsi="Calibri" w:cs="Calibri"/>
          <w:sz w:val="24"/>
          <w:szCs w:val="24"/>
        </w:rPr>
        <w:t xml:space="preserve">Waxaan qirayaa in aan helay bayaan qoraal ah oo kor ku xusan oo koobaya dukumeenti la xidhiidha meelayn beddelaad macquul ah iyo meelaynta barnaamijka maalin dugsiyeedka la soo gaabiyey ee la siiyay ardayga sida uu rabo </w:t>
      </w:r>
      <w:r w:rsidR="007E3352">
        <w:rPr>
          <w:rFonts w:cstheme="minorHAnsi"/>
          <w:sz w:val="24"/>
          <w:szCs w:val="24"/>
        </w:rPr>
        <w:t>SB 819 (2023)</w:t>
      </w:r>
      <w:r w:rsidR="008C13E0" w:rsidRPr="008C13E0">
        <w:rPr>
          <w:rFonts w:cstheme="minorHAnsi"/>
          <w:sz w:val="24"/>
          <w:szCs w:val="24"/>
        </w:rPr>
        <w:t>.</w:t>
      </w:r>
    </w:p>
    <w:p w14:paraId="1A87AFD1" w14:textId="0A0D7930" w:rsidR="005C3073" w:rsidRPr="005C3073" w:rsidRDefault="00A334AE" w:rsidP="005C3073">
      <w:pPr>
        <w:pStyle w:val="NoSpacing"/>
        <w:numPr>
          <w:ilvl w:val="0"/>
          <w:numId w:val="24"/>
        </w:numPr>
        <w:rPr>
          <w:rFonts w:cstheme="minorHAnsi"/>
          <w:sz w:val="24"/>
          <w:szCs w:val="24"/>
        </w:rPr>
      </w:pPr>
      <w:r w:rsidRPr="004510D1">
        <w:rPr>
          <w:rFonts w:ascii="Calibri" w:hAnsi="Calibri" w:cs="Calibri"/>
          <w:sz w:val="24"/>
          <w:szCs w:val="24"/>
        </w:rPr>
        <w:t>Wali la iguma ogaysiin macluumaadkan luuqad iyo qaab aan heli karo waxaanan u baahanahay kaalmo dheeraad ah si aan u fahmo macluumaadka ku jira dukumeentigan</w:t>
      </w:r>
      <w:r w:rsidR="005C3073" w:rsidRPr="005C3073">
        <w:rPr>
          <w:rFonts w:cstheme="minorHAnsi"/>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rent Signature Table"/>
        <w:tblDescription w:val="This table is 5 column by two rows. The top row is intended for the parent or the foster parent to sign, print their name, and date. This is done in the first, third, and fifth columns, repsectively. The second row says signature in column 1, name (printed) in column 3, and dat in column 5. Columns 2 and 4 are included as spacers between the other columns, but there is no content in them."/>
      </w:tblPr>
      <w:tblGrid>
        <w:gridCol w:w="3685"/>
        <w:gridCol w:w="285"/>
        <w:gridCol w:w="3731"/>
        <w:gridCol w:w="239"/>
        <w:gridCol w:w="1986"/>
      </w:tblGrid>
      <w:tr w:rsidR="005C3073" w:rsidRPr="005C3073" w14:paraId="3D87A966" w14:textId="77777777" w:rsidTr="005C3073">
        <w:trPr>
          <w:tblHeader/>
        </w:trPr>
        <w:tc>
          <w:tcPr>
            <w:tcW w:w="3685" w:type="dxa"/>
            <w:tcBorders>
              <w:top w:val="nil"/>
              <w:left w:val="nil"/>
              <w:bottom w:val="single" w:sz="4" w:space="0" w:color="auto"/>
              <w:right w:val="nil"/>
            </w:tcBorders>
            <w:tcMar>
              <w:top w:w="0" w:type="dxa"/>
              <w:left w:w="0" w:type="dxa"/>
              <w:bottom w:w="0" w:type="dxa"/>
              <w:right w:w="0" w:type="dxa"/>
            </w:tcMar>
          </w:tcPr>
          <w:p w14:paraId="6270B519" w14:textId="77777777" w:rsidR="005C3073" w:rsidRPr="005C3073" w:rsidRDefault="005C3073" w:rsidP="005C3073">
            <w:pPr>
              <w:pStyle w:val="NoSpacing"/>
              <w:rPr>
                <w:rFonts w:cstheme="minorHAnsi"/>
                <w:sz w:val="24"/>
                <w:szCs w:val="24"/>
              </w:rPr>
            </w:pPr>
          </w:p>
        </w:tc>
        <w:tc>
          <w:tcPr>
            <w:tcW w:w="285" w:type="dxa"/>
            <w:tcMar>
              <w:top w:w="0" w:type="dxa"/>
              <w:left w:w="0" w:type="dxa"/>
              <w:bottom w:w="0" w:type="dxa"/>
              <w:right w:w="0" w:type="dxa"/>
            </w:tcMar>
          </w:tcPr>
          <w:p w14:paraId="18E06790" w14:textId="77777777" w:rsidR="005C3073" w:rsidRPr="005C3073" w:rsidRDefault="005C3073" w:rsidP="005C3073">
            <w:pPr>
              <w:pStyle w:val="NoSpacing"/>
              <w:rPr>
                <w:rFonts w:cstheme="minorHAnsi"/>
                <w:sz w:val="24"/>
                <w:szCs w:val="24"/>
              </w:rPr>
            </w:pPr>
          </w:p>
        </w:tc>
        <w:tc>
          <w:tcPr>
            <w:tcW w:w="3731" w:type="dxa"/>
            <w:tcBorders>
              <w:top w:val="nil"/>
              <w:left w:val="nil"/>
              <w:bottom w:val="single" w:sz="4" w:space="0" w:color="auto"/>
              <w:right w:val="nil"/>
            </w:tcBorders>
            <w:tcMar>
              <w:top w:w="0" w:type="dxa"/>
              <w:left w:w="0" w:type="dxa"/>
              <w:bottom w:w="0" w:type="dxa"/>
              <w:right w:w="0" w:type="dxa"/>
            </w:tcMar>
          </w:tcPr>
          <w:p w14:paraId="73F1ACDE" w14:textId="77777777" w:rsidR="005C3073" w:rsidRPr="005C3073" w:rsidRDefault="005C3073" w:rsidP="005C3073">
            <w:pPr>
              <w:pStyle w:val="NoSpacing"/>
              <w:rPr>
                <w:rFonts w:cstheme="minorHAnsi"/>
                <w:sz w:val="24"/>
                <w:szCs w:val="24"/>
              </w:rPr>
            </w:pPr>
          </w:p>
        </w:tc>
        <w:tc>
          <w:tcPr>
            <w:tcW w:w="239" w:type="dxa"/>
            <w:tcMar>
              <w:top w:w="0" w:type="dxa"/>
              <w:left w:w="0" w:type="dxa"/>
              <w:bottom w:w="0" w:type="dxa"/>
              <w:right w:w="0" w:type="dxa"/>
            </w:tcMar>
          </w:tcPr>
          <w:p w14:paraId="1981AB46" w14:textId="77777777" w:rsidR="005C3073" w:rsidRPr="005C3073" w:rsidRDefault="005C3073" w:rsidP="005C3073">
            <w:pPr>
              <w:pStyle w:val="NoSpacing"/>
              <w:rPr>
                <w:rFonts w:cstheme="minorHAnsi"/>
                <w:sz w:val="24"/>
                <w:szCs w:val="24"/>
              </w:rPr>
            </w:pPr>
          </w:p>
        </w:tc>
        <w:tc>
          <w:tcPr>
            <w:tcW w:w="1986" w:type="dxa"/>
            <w:tcBorders>
              <w:top w:val="nil"/>
              <w:left w:val="nil"/>
              <w:bottom w:val="single" w:sz="4" w:space="0" w:color="auto"/>
              <w:right w:val="nil"/>
            </w:tcBorders>
            <w:tcMar>
              <w:top w:w="0" w:type="dxa"/>
              <w:left w:w="0" w:type="dxa"/>
              <w:bottom w:w="0" w:type="dxa"/>
              <w:right w:w="0" w:type="dxa"/>
            </w:tcMar>
          </w:tcPr>
          <w:p w14:paraId="1E946231" w14:textId="77777777" w:rsidR="005C3073" w:rsidRPr="005C3073" w:rsidRDefault="005C3073" w:rsidP="005C3073">
            <w:pPr>
              <w:pStyle w:val="NoSpacing"/>
              <w:rPr>
                <w:rFonts w:cstheme="minorHAnsi"/>
                <w:sz w:val="24"/>
                <w:szCs w:val="24"/>
              </w:rPr>
            </w:pPr>
          </w:p>
        </w:tc>
      </w:tr>
      <w:tr w:rsidR="005C3073" w:rsidRPr="005C3073" w14:paraId="47B424AD" w14:textId="77777777" w:rsidTr="005C3073">
        <w:trPr>
          <w:tblHeader/>
        </w:trPr>
        <w:tc>
          <w:tcPr>
            <w:tcW w:w="3685" w:type="dxa"/>
            <w:tcBorders>
              <w:top w:val="single" w:sz="4" w:space="0" w:color="auto"/>
              <w:left w:val="nil"/>
              <w:bottom w:val="nil"/>
              <w:right w:val="nil"/>
            </w:tcBorders>
            <w:tcMar>
              <w:top w:w="0" w:type="dxa"/>
              <w:left w:w="0" w:type="dxa"/>
              <w:bottom w:w="0" w:type="dxa"/>
              <w:right w:w="0" w:type="dxa"/>
            </w:tcMar>
            <w:hideMark/>
          </w:tcPr>
          <w:p w14:paraId="187A7F5B" w14:textId="3535FF3C" w:rsidR="005C3073" w:rsidRPr="005C3073" w:rsidRDefault="00A334AE" w:rsidP="005C3073">
            <w:pPr>
              <w:pStyle w:val="NoSpacing"/>
              <w:rPr>
                <w:rFonts w:cstheme="minorHAnsi"/>
                <w:sz w:val="24"/>
                <w:szCs w:val="24"/>
              </w:rPr>
            </w:pPr>
            <w:r>
              <w:rPr>
                <w:rFonts w:cstheme="minorHAnsi"/>
                <w:sz w:val="24"/>
                <w:szCs w:val="24"/>
              </w:rPr>
              <w:t>Saxeexa</w:t>
            </w:r>
          </w:p>
        </w:tc>
        <w:tc>
          <w:tcPr>
            <w:tcW w:w="285" w:type="dxa"/>
            <w:tcMar>
              <w:top w:w="0" w:type="dxa"/>
              <w:left w:w="0" w:type="dxa"/>
              <w:bottom w:w="0" w:type="dxa"/>
              <w:right w:w="0" w:type="dxa"/>
            </w:tcMar>
          </w:tcPr>
          <w:p w14:paraId="2E747C9C" w14:textId="77777777" w:rsidR="005C3073" w:rsidRPr="005C3073" w:rsidRDefault="005C3073" w:rsidP="005C3073">
            <w:pPr>
              <w:pStyle w:val="NoSpacing"/>
              <w:rPr>
                <w:rFonts w:cstheme="minorHAnsi"/>
                <w:sz w:val="24"/>
                <w:szCs w:val="24"/>
              </w:rPr>
            </w:pPr>
          </w:p>
        </w:tc>
        <w:tc>
          <w:tcPr>
            <w:tcW w:w="3731" w:type="dxa"/>
            <w:tcBorders>
              <w:top w:val="single" w:sz="4" w:space="0" w:color="auto"/>
              <w:left w:val="nil"/>
              <w:bottom w:val="nil"/>
              <w:right w:val="nil"/>
            </w:tcBorders>
            <w:tcMar>
              <w:top w:w="0" w:type="dxa"/>
              <w:left w:w="0" w:type="dxa"/>
              <w:bottom w:w="0" w:type="dxa"/>
              <w:right w:w="0" w:type="dxa"/>
            </w:tcMar>
            <w:hideMark/>
          </w:tcPr>
          <w:p w14:paraId="45DD2924" w14:textId="10D03809" w:rsidR="005C3073" w:rsidRPr="005C3073" w:rsidRDefault="00A334AE" w:rsidP="005C3073">
            <w:pPr>
              <w:pStyle w:val="NoSpacing"/>
              <w:rPr>
                <w:rFonts w:cstheme="minorHAnsi"/>
                <w:sz w:val="24"/>
                <w:szCs w:val="24"/>
              </w:rPr>
            </w:pPr>
            <w:r>
              <w:rPr>
                <w:rFonts w:cstheme="minorHAnsi"/>
                <w:sz w:val="24"/>
                <w:szCs w:val="24"/>
              </w:rPr>
              <w:t>Magaca (Daabacan</w:t>
            </w:r>
            <w:r w:rsidR="005C3073" w:rsidRPr="005C3073">
              <w:rPr>
                <w:rFonts w:cstheme="minorHAnsi"/>
                <w:sz w:val="24"/>
                <w:szCs w:val="24"/>
              </w:rPr>
              <w:t>)</w:t>
            </w:r>
          </w:p>
        </w:tc>
        <w:tc>
          <w:tcPr>
            <w:tcW w:w="239" w:type="dxa"/>
            <w:tcMar>
              <w:top w:w="0" w:type="dxa"/>
              <w:left w:w="0" w:type="dxa"/>
              <w:bottom w:w="0" w:type="dxa"/>
              <w:right w:w="0" w:type="dxa"/>
            </w:tcMar>
          </w:tcPr>
          <w:p w14:paraId="508013F5" w14:textId="77777777" w:rsidR="005C3073" w:rsidRPr="005C3073" w:rsidRDefault="005C3073" w:rsidP="005C3073">
            <w:pPr>
              <w:pStyle w:val="NoSpacing"/>
              <w:rPr>
                <w:rFonts w:cstheme="minorHAnsi"/>
                <w:sz w:val="24"/>
                <w:szCs w:val="24"/>
              </w:rPr>
            </w:pPr>
          </w:p>
        </w:tc>
        <w:tc>
          <w:tcPr>
            <w:tcW w:w="1986" w:type="dxa"/>
            <w:tcBorders>
              <w:top w:val="single" w:sz="4" w:space="0" w:color="auto"/>
              <w:left w:val="nil"/>
              <w:bottom w:val="nil"/>
              <w:right w:val="nil"/>
            </w:tcBorders>
            <w:tcMar>
              <w:top w:w="0" w:type="dxa"/>
              <w:left w:w="0" w:type="dxa"/>
              <w:bottom w:w="0" w:type="dxa"/>
              <w:right w:w="0" w:type="dxa"/>
            </w:tcMar>
            <w:hideMark/>
          </w:tcPr>
          <w:p w14:paraId="5C8A7B97" w14:textId="4DE775CA" w:rsidR="005C3073" w:rsidRPr="005C3073" w:rsidRDefault="00A334AE" w:rsidP="005C3073">
            <w:pPr>
              <w:pStyle w:val="NoSpacing"/>
              <w:rPr>
                <w:rFonts w:cstheme="minorHAnsi"/>
                <w:sz w:val="24"/>
                <w:szCs w:val="24"/>
              </w:rPr>
            </w:pPr>
            <w:r>
              <w:rPr>
                <w:rFonts w:cstheme="minorHAnsi"/>
                <w:sz w:val="24"/>
                <w:szCs w:val="24"/>
              </w:rPr>
              <w:t>Taariikhda</w:t>
            </w:r>
          </w:p>
        </w:tc>
      </w:tr>
    </w:tbl>
    <w:p w14:paraId="4EE95ACF" w14:textId="77777777" w:rsidR="00595CF9" w:rsidRDefault="00595CF9" w:rsidP="001E405D">
      <w:pPr>
        <w:pStyle w:val="NoSpacing"/>
        <w:rPr>
          <w:rFonts w:cstheme="minorHAnsi"/>
          <w:b/>
          <w:bCs/>
          <w:sz w:val="24"/>
          <w:szCs w:val="24"/>
        </w:rPr>
      </w:pPr>
      <w:r>
        <w:rPr>
          <w:rFonts w:cstheme="minorHAnsi"/>
          <w:b/>
          <w:bCs/>
          <w:sz w:val="24"/>
          <w:szCs w:val="24"/>
        </w:rPr>
        <w:br/>
      </w:r>
    </w:p>
    <w:p w14:paraId="5F0446D7" w14:textId="77777777" w:rsidR="00595CF9" w:rsidRDefault="00595CF9">
      <w:pPr>
        <w:rPr>
          <w:rFonts w:cstheme="minorHAnsi"/>
          <w:b/>
          <w:bCs/>
          <w:sz w:val="24"/>
          <w:szCs w:val="24"/>
        </w:rPr>
      </w:pPr>
      <w:r>
        <w:rPr>
          <w:rFonts w:cstheme="minorHAnsi"/>
          <w:b/>
          <w:bCs/>
          <w:sz w:val="24"/>
          <w:szCs w:val="24"/>
        </w:rPr>
        <w:br w:type="page"/>
      </w:r>
    </w:p>
    <w:p w14:paraId="3F8ED9DB" w14:textId="0A2CA0E3" w:rsidR="001E405D" w:rsidRPr="001E405D" w:rsidRDefault="00507BC8" w:rsidP="001E405D">
      <w:pPr>
        <w:pStyle w:val="NoSpacing"/>
        <w:rPr>
          <w:rFonts w:cstheme="minorHAnsi"/>
          <w:sz w:val="24"/>
          <w:szCs w:val="24"/>
        </w:rPr>
      </w:pPr>
      <w:r>
        <w:rPr>
          <w:rFonts w:cstheme="minorHAnsi"/>
          <w:b/>
          <w:bCs/>
          <w:sz w:val="24"/>
          <w:szCs w:val="24"/>
        </w:rPr>
        <w:lastRenderedPageBreak/>
        <w:t xml:space="preserve">Tilmaamo loogu talogalay Isticmaalka Foomka Tusaalaha ah ee Macluumaadka ay Tahay in La Tixgeliyo ee Ku Saabsan Bilowga Meelaynta Suurtogalka ah ee Barnaamij Maalmeedka Dugsiga ee La Soo Gaabiyay </w:t>
      </w:r>
    </w:p>
    <w:p w14:paraId="47212C3E" w14:textId="77777777" w:rsidR="001E405D" w:rsidRDefault="001E405D" w:rsidP="001E405D">
      <w:pPr>
        <w:pStyle w:val="NoSpacing"/>
        <w:rPr>
          <w:rFonts w:cstheme="minorHAnsi"/>
          <w:i/>
          <w:sz w:val="24"/>
          <w:szCs w:val="24"/>
        </w:rPr>
      </w:pPr>
    </w:p>
    <w:p w14:paraId="0F86EF8D" w14:textId="07878A64" w:rsidR="00806205" w:rsidRDefault="00507BC8" w:rsidP="001E405D">
      <w:pPr>
        <w:pStyle w:val="NoSpacing"/>
        <w:rPr>
          <w:rFonts w:cstheme="minorHAnsi"/>
          <w:sz w:val="24"/>
          <w:szCs w:val="24"/>
        </w:rPr>
      </w:pPr>
      <w:r>
        <w:rPr>
          <w:rFonts w:ascii="Calibri" w:hAnsi="Calibri" w:cs="Calibri"/>
          <w:sz w:val="24"/>
          <w:szCs w:val="24"/>
        </w:rPr>
        <w:t>ODE waxay uga dan leedahay foomkan tusaalaha ah inuu ka taageero degmooyinka dugsiga hirgelinta</w:t>
      </w:r>
      <w:r w:rsidRPr="004510D1">
        <w:rPr>
          <w:rFonts w:ascii="Calibri" w:hAnsi="Calibri" w:cs="Calibri"/>
          <w:sz w:val="24"/>
          <w:szCs w:val="24"/>
        </w:rPr>
        <w:t xml:space="preserve"> SB 819 ee degmooyinka dugsiga, ee la xidhiidha shuruudaha sharciga ee meelaynta bilowga ah ee barnaamijka maalin dugsiyeedka la soo gaabiyo. Fo</w:t>
      </w:r>
      <w:r>
        <w:rPr>
          <w:rFonts w:ascii="Calibri" w:hAnsi="Calibri" w:cs="Calibri"/>
          <w:sz w:val="24"/>
          <w:szCs w:val="24"/>
        </w:rPr>
        <w:t>omkan gaarka ah waxaa loogu talo</w:t>
      </w:r>
      <w:r w:rsidRPr="004510D1">
        <w:rPr>
          <w:rFonts w:ascii="Calibri" w:hAnsi="Calibri" w:cs="Calibri"/>
          <w:sz w:val="24"/>
          <w:szCs w:val="24"/>
        </w:rPr>
        <w:t>galay in lagu taageero</w:t>
      </w:r>
      <w:r>
        <w:rPr>
          <w:rFonts w:ascii="Calibri" w:hAnsi="Calibri" w:cs="Calibri"/>
          <w:sz w:val="24"/>
          <w:szCs w:val="24"/>
        </w:rPr>
        <w:t xml:space="preserve"> kooxda IEP iyo</w:t>
      </w:r>
      <w:r w:rsidRPr="004510D1">
        <w:rPr>
          <w:rFonts w:ascii="Calibri" w:hAnsi="Calibri" w:cs="Calibri"/>
          <w:sz w:val="24"/>
          <w:szCs w:val="24"/>
        </w:rPr>
        <w:t xml:space="preserve"> 504 tixgalinta barnaamijka maalin dugsiyeedka la soo gaabiyey ee arday gaar ah waxaana ku j</w:t>
      </w:r>
      <w:r>
        <w:rPr>
          <w:rFonts w:ascii="Calibri" w:hAnsi="Calibri" w:cs="Calibri"/>
          <w:sz w:val="24"/>
          <w:szCs w:val="24"/>
        </w:rPr>
        <w:t>ira shuruudo gaar ah oo uu dhigayo</w:t>
      </w:r>
      <w:r w:rsidRPr="004510D1">
        <w:rPr>
          <w:rFonts w:ascii="Calibri" w:hAnsi="Calibri" w:cs="Calibri"/>
          <w:sz w:val="24"/>
          <w:szCs w:val="24"/>
        </w:rPr>
        <w:t xml:space="preserve"> SB 819 ee doodahaas, oo ay ku jiraan shur</w:t>
      </w:r>
      <w:r>
        <w:rPr>
          <w:rFonts w:ascii="Calibri" w:hAnsi="Calibri" w:cs="Calibri"/>
          <w:sz w:val="24"/>
          <w:szCs w:val="24"/>
        </w:rPr>
        <w:t xml:space="preserve">uudaha Qaybta 3 (1) (c) iyo </w:t>
      </w:r>
      <w:r w:rsidR="00806205">
        <w:rPr>
          <w:rFonts w:cstheme="minorHAnsi"/>
          <w:sz w:val="24"/>
          <w:szCs w:val="24"/>
        </w:rPr>
        <w:t>(d):</w:t>
      </w:r>
    </w:p>
    <w:p w14:paraId="698398F5" w14:textId="77777777" w:rsidR="00806205" w:rsidRDefault="00806205" w:rsidP="001E405D">
      <w:pPr>
        <w:pStyle w:val="NoSpacing"/>
        <w:rPr>
          <w:rFonts w:cstheme="minorHAnsi"/>
          <w:sz w:val="24"/>
          <w:szCs w:val="24"/>
        </w:rPr>
      </w:pPr>
    </w:p>
    <w:p w14:paraId="0FAE9ED7" w14:textId="476DE39B" w:rsidR="00806205" w:rsidRPr="00595CF9" w:rsidRDefault="00A334AE" w:rsidP="00806205">
      <w:pPr>
        <w:pStyle w:val="NoSpacing"/>
        <w:ind w:left="720"/>
        <w:rPr>
          <w:rFonts w:cstheme="minorHAnsi"/>
          <w:sz w:val="24"/>
          <w:szCs w:val="24"/>
        </w:rPr>
      </w:pPr>
      <w:r w:rsidRPr="004510D1">
        <w:rPr>
          <w:rFonts w:ascii="Calibri" w:hAnsi="Calibri" w:cs="Calibri"/>
          <w:sz w:val="24"/>
          <w:szCs w:val="24"/>
        </w:rPr>
        <w:t>QAYBTA 3. Degmo dugsiyeedka ma siin karto arday naafada ah barnaamij maalin dugsiyeed la soo gaabiyey ilaa dhammaan kuwan soo socdaa lagu qanciyo: (1) Kooxda barnaamijka waxbarashada gaarka ah ee ardayga [ama Qaybta 504 Qorshaha]: (c) Dukumentiyada in Degmadu waxay bixisay ugu yaraan hal meelayn beddel ah oo macquul ah oo ay ku jiraan taageerooyinka ku habboon ardayga oo awood u siin kara ardaygu inuu si macno leh u helo tiro isku mid ah saacadaha waxbaridda iyo adeegyada waxbarasho ee la siiyo inta badan ardayda kale ee ku jira isku darajo oo ka jirta degmada dugsi ee ardaygu degan yahay. (d) Wuxuu diiwaangeliyaa qodobbada gaarka ah ee barnaamijka maalin-dugsiyeedka la soo gaabiyey, oo ay ku jiraan: (A) Sida barnaamijka maalin-dugsiyeedka la soo gaabiyey loogu qaabayn doono: (i) Taageeridda ardayga ku soo laabashada barnaamij maalmeed dugsi oo aan ahayn barnaamij maalin dugsiyeed la soo gaabiyey. ; iyo</w:t>
      </w:r>
      <w:r w:rsidRPr="004510D1">
        <w:rPr>
          <w:rFonts w:ascii="Calibri" w:hAnsi="Calibri" w:cs="Calibri"/>
        </w:rPr>
        <w:t xml:space="preserve"> </w:t>
      </w:r>
      <w:r w:rsidRPr="004510D1">
        <w:rPr>
          <w:rFonts w:ascii="Calibri" w:hAnsi="Calibri" w:cs="Calibri"/>
          <w:sz w:val="24"/>
          <w:szCs w:val="24"/>
        </w:rPr>
        <w:t>(ii) Horumar ku samee yoolalka waxbarashada gaarka ah ee ardayga iyo horumarka manhajka guud; (B) Tirada saacadaha waxbarashada iyo adeegyada waxbarasho ee la siinayo ardayga marka ardayga la gelinayo barnaamijka la soo gaabiyo ee maalin dugsiyeedka; (C) Sida horumarka ardayga ee himilooyinka waxbarashada gaarka ah iyo horumarka manhajka guud ayaa loo cabbiri doonaa; iyo (D) Taariikhda ardayga laga filayo inuu ku soo laabto barnaamij maalin dugsiyeedka oo aan ahayn barnaamij maalin dugsiyeed la soo gaabiyo</w:t>
      </w:r>
      <w:r w:rsidR="00806205" w:rsidRPr="00806205">
        <w:rPr>
          <w:rFonts w:cstheme="minorHAnsi"/>
          <w:sz w:val="24"/>
          <w:szCs w:val="24"/>
        </w:rPr>
        <w:t>.</w:t>
      </w:r>
    </w:p>
    <w:p w14:paraId="7F7621BD" w14:textId="768FB6DF" w:rsidR="00595CF9" w:rsidRPr="00595CF9" w:rsidRDefault="00595CF9" w:rsidP="001E405D">
      <w:pPr>
        <w:pStyle w:val="NoSpacing"/>
        <w:rPr>
          <w:rFonts w:cstheme="minorHAnsi"/>
          <w:sz w:val="24"/>
          <w:szCs w:val="24"/>
        </w:rPr>
      </w:pPr>
    </w:p>
    <w:p w14:paraId="6981A439" w14:textId="4D7DC94D" w:rsidR="00595CF9" w:rsidRPr="00595CF9" w:rsidRDefault="00A334AE" w:rsidP="00595CF9">
      <w:pPr>
        <w:pStyle w:val="NoSpacing"/>
        <w:rPr>
          <w:rFonts w:cstheme="minorHAnsi"/>
          <w:sz w:val="24"/>
          <w:szCs w:val="24"/>
        </w:rPr>
      </w:pPr>
      <w:r>
        <w:rPr>
          <w:rFonts w:ascii="Calibri" w:hAnsi="Calibri" w:cs="Calibri"/>
          <w:sz w:val="24"/>
          <w:szCs w:val="24"/>
        </w:rPr>
        <w:t>Kahor intaan laga wada-hadal</w:t>
      </w:r>
      <w:r w:rsidRPr="004510D1">
        <w:rPr>
          <w:rFonts w:ascii="Calibri" w:hAnsi="Calibri" w:cs="Calibri"/>
          <w:sz w:val="24"/>
          <w:szCs w:val="24"/>
        </w:rPr>
        <w:t xml:space="preserve"> meelaynta barnaamijka maalin dugsiyeedka ee la soo gaabiyey,</w:t>
      </w:r>
      <w:r>
        <w:rPr>
          <w:rFonts w:ascii="Calibri" w:hAnsi="Calibri" w:cs="Calibri"/>
          <w:sz w:val="24"/>
          <w:szCs w:val="24"/>
        </w:rPr>
        <w:t xml:space="preserve"> degmadu waa in ay siisaa bayaan</w:t>
      </w:r>
      <w:r w:rsidRPr="004510D1">
        <w:rPr>
          <w:rFonts w:ascii="Calibri" w:hAnsi="Calibri" w:cs="Calibri"/>
          <w:sz w:val="24"/>
          <w:szCs w:val="24"/>
        </w:rPr>
        <w:t xml:space="preserve"> qoraal ah waalidka ama waalidka korinaya ardayga oo ku qoran luqad iyo qaab ay heli karaan waalidka ama waalidka korinta oo ogeysiinaya waalidka ama waalidka korinta macluumaadka gaarka ah ee la soo gaabiyey. barnaamijyada maalinta dugsiga. ODE waxay ku tali</w:t>
      </w:r>
      <w:r>
        <w:rPr>
          <w:rFonts w:ascii="Calibri" w:hAnsi="Calibri" w:cs="Calibri"/>
          <w:sz w:val="24"/>
          <w:szCs w:val="24"/>
        </w:rPr>
        <w:t xml:space="preserve">naysaa in la isticmaalo foomka tusaalaha ah ee </w:t>
      </w:r>
      <w:r>
        <w:rPr>
          <w:rFonts w:cstheme="minorHAnsi"/>
          <w:b/>
          <w:bCs/>
          <w:sz w:val="24"/>
          <w:szCs w:val="24"/>
        </w:rPr>
        <w:t>Macluumaadka ay Tahay in La Tixgeliyo ee Ku saabsan Meelaynta Bilowga ah ee Barnaamij Dugsiyeedka La Soo Gaabiyay.</w:t>
      </w:r>
    </w:p>
    <w:p w14:paraId="2D861AB7" w14:textId="77777777" w:rsidR="00595CF9" w:rsidRPr="00595CF9" w:rsidRDefault="00595CF9" w:rsidP="00595CF9">
      <w:pPr>
        <w:pStyle w:val="NoSpacing"/>
        <w:rPr>
          <w:rFonts w:cstheme="minorHAnsi"/>
          <w:sz w:val="24"/>
          <w:szCs w:val="24"/>
        </w:rPr>
      </w:pPr>
    </w:p>
    <w:p w14:paraId="0CBBA990" w14:textId="2D9D02BA" w:rsidR="00595CF9" w:rsidRPr="00595CF9" w:rsidRDefault="00A334AE" w:rsidP="00595CF9">
      <w:pPr>
        <w:pStyle w:val="NoSpacing"/>
        <w:rPr>
          <w:rFonts w:cstheme="minorHAnsi"/>
          <w:sz w:val="24"/>
          <w:szCs w:val="24"/>
        </w:rPr>
      </w:pPr>
      <w:r>
        <w:rPr>
          <w:rFonts w:cstheme="minorHAnsi"/>
          <w:sz w:val="24"/>
          <w:szCs w:val="24"/>
        </w:rPr>
        <w:t>Foomka Tusaalaha ah ee</w:t>
      </w:r>
      <w:r w:rsidR="00595CF9" w:rsidRPr="00595CF9">
        <w:rPr>
          <w:rFonts w:cstheme="minorHAnsi"/>
          <w:sz w:val="24"/>
          <w:szCs w:val="24"/>
        </w:rPr>
        <w:t xml:space="preserve"> </w:t>
      </w:r>
      <w:r>
        <w:rPr>
          <w:rFonts w:cstheme="minorHAnsi"/>
          <w:b/>
          <w:bCs/>
          <w:sz w:val="24"/>
          <w:szCs w:val="24"/>
        </w:rPr>
        <w:t>Macluumaadka ay Tahay in La Tixgeliyo ee Ku saabsan Meelaynta Bilowga ah ee Barnaamij Dugsiyeedka La Soo Gaabiyay</w:t>
      </w:r>
      <w:r w:rsidR="00806205">
        <w:rPr>
          <w:rFonts w:cstheme="minorHAnsi"/>
          <w:b/>
          <w:sz w:val="24"/>
          <w:szCs w:val="24"/>
        </w:rPr>
        <w:t xml:space="preserve"> </w:t>
      </w:r>
      <w:r w:rsidRPr="004510D1">
        <w:rPr>
          <w:rFonts w:ascii="Calibri" w:hAnsi="Calibri" w:cs="Calibri"/>
          <w:sz w:val="24"/>
          <w:szCs w:val="24"/>
        </w:rPr>
        <w:t>waa i</w:t>
      </w:r>
      <w:r>
        <w:rPr>
          <w:rFonts w:ascii="Calibri" w:hAnsi="Calibri" w:cs="Calibri"/>
          <w:sz w:val="24"/>
          <w:szCs w:val="24"/>
        </w:rPr>
        <w:t>n la buuxiyaa oo dib loo eego ka</w:t>
      </w:r>
      <w:r w:rsidRPr="004510D1">
        <w:rPr>
          <w:rFonts w:ascii="Calibri" w:hAnsi="Calibri" w:cs="Calibri"/>
          <w:sz w:val="24"/>
          <w:szCs w:val="24"/>
        </w:rPr>
        <w:t>hor inta aan la raadin oggolaansho qoraal ah oo xog ogaal ah oo waalidka meelaynta barnaamijka maalin dugsiyeedka la soo gaabiyo. Meeshii ay khusayso, bayaanada qoran ee ka jawaabaya soo jeedinta foomkan waa inay soo koobaan dukumeentiyada la xidhiidha meelayn kale oo macquul ah iyo meelaynta barnaamijka maalin dugsiyeedka ee la soo gaabiyey ee la siiyay ardayga</w:t>
      </w:r>
      <w:r w:rsidR="00595CF9" w:rsidRPr="00595CF9">
        <w:rPr>
          <w:rFonts w:cstheme="minorHAnsi"/>
          <w:sz w:val="24"/>
          <w:szCs w:val="24"/>
        </w:rPr>
        <w:t>.</w:t>
      </w:r>
    </w:p>
    <w:p w14:paraId="026781BA" w14:textId="597BA6E2" w:rsidR="00595CF9" w:rsidRDefault="00595CF9" w:rsidP="001E405D">
      <w:pPr>
        <w:pStyle w:val="NoSpacing"/>
        <w:rPr>
          <w:rFonts w:cstheme="minorHAnsi"/>
          <w:sz w:val="24"/>
          <w:szCs w:val="24"/>
        </w:rPr>
      </w:pPr>
    </w:p>
    <w:p w14:paraId="43C40D6D" w14:textId="54BF16B7" w:rsidR="00724EAC" w:rsidRPr="00724EAC" w:rsidRDefault="00507BC8" w:rsidP="00724EAC">
      <w:pPr>
        <w:pStyle w:val="NoSpacing"/>
        <w:rPr>
          <w:rFonts w:cstheme="minorHAnsi"/>
          <w:bCs/>
          <w:sz w:val="24"/>
          <w:szCs w:val="24"/>
        </w:rPr>
      </w:pPr>
      <w:r w:rsidRPr="00EA1402">
        <w:rPr>
          <w:rFonts w:ascii="Calibri" w:hAnsi="Calibri" w:cs="Calibri"/>
          <w:sz w:val="24"/>
          <w:szCs w:val="24"/>
        </w:rPr>
        <w:lastRenderedPageBreak/>
        <w:t xml:space="preserve">Iyadoo foomamka tusaalaha ah ee ODE ay ujeedadoodu tahay inay taageeraan hirgelin wax ku ool ah ee SB 819, ma jiro foom kaligiis xaqiijinaya u hoggaansanaanta shuruudaha sharciga ama awood u siinaya hirgelin wax ku ool ah. Sidaas awgeed, degmooyinka dugsiyadu waa inay raadsadaan lataliye sharci sida ugu habboon si loo hubiyo u hoggaansanaanta dhammaan sharciyada gobolka iyo federaalka, oo ay ku jiraan SB 819, Xeerka Naafada ee Ameerikaanka (ADA), Qaybta 504 ee Xeerka Dhaqancelinta ee 1973, iyo Xeerka Waxbarasahda Shakhsiyaadka Naafada </w:t>
      </w:r>
      <w:r w:rsidR="00724EAC" w:rsidRPr="00724EAC">
        <w:rPr>
          <w:rFonts w:cstheme="minorHAnsi"/>
          <w:bCs/>
          <w:sz w:val="24"/>
          <w:szCs w:val="24"/>
        </w:rPr>
        <w:t>(IDEA).</w:t>
      </w:r>
    </w:p>
    <w:p w14:paraId="1549AF81" w14:textId="77777777" w:rsidR="00595CF9" w:rsidRDefault="00595CF9" w:rsidP="001E405D">
      <w:pPr>
        <w:pStyle w:val="NoSpacing"/>
        <w:rPr>
          <w:rFonts w:cstheme="minorHAnsi"/>
          <w:sz w:val="24"/>
          <w:szCs w:val="24"/>
        </w:rPr>
      </w:pPr>
    </w:p>
    <w:p w14:paraId="66488471" w14:textId="5797F9DF" w:rsidR="001E405D" w:rsidRDefault="00A334AE" w:rsidP="001E405D">
      <w:pPr>
        <w:pStyle w:val="NoSpacing"/>
        <w:rPr>
          <w:rFonts w:cstheme="minorHAnsi"/>
          <w:sz w:val="24"/>
          <w:szCs w:val="24"/>
        </w:rPr>
      </w:pPr>
      <w:r>
        <w:rPr>
          <w:rFonts w:cstheme="minorHAnsi"/>
          <w:sz w:val="24"/>
          <w:szCs w:val="24"/>
        </w:rPr>
        <w:t>Fadlan raac tallaabooyinka hoose si aad u buuxiso foomka</w:t>
      </w:r>
      <w:r w:rsidR="001E405D" w:rsidRPr="001E405D">
        <w:rPr>
          <w:rFonts w:cstheme="minorHAnsi"/>
          <w:sz w:val="24"/>
          <w:szCs w:val="24"/>
        </w:rPr>
        <w:t>:</w:t>
      </w:r>
    </w:p>
    <w:p w14:paraId="491145F8" w14:textId="77777777" w:rsidR="00473B9E" w:rsidRPr="001E405D" w:rsidRDefault="00473B9E" w:rsidP="001E405D">
      <w:pPr>
        <w:pStyle w:val="NoSpacing"/>
        <w:rPr>
          <w:rFonts w:cstheme="minorHAnsi"/>
          <w:sz w:val="24"/>
          <w:szCs w:val="24"/>
        </w:rPr>
      </w:pPr>
    </w:p>
    <w:p w14:paraId="070DD3BF" w14:textId="260DDB46" w:rsidR="001E405D" w:rsidRPr="001E405D" w:rsidRDefault="00A334AE" w:rsidP="001E405D">
      <w:pPr>
        <w:pStyle w:val="NoSpacing"/>
        <w:numPr>
          <w:ilvl w:val="0"/>
          <w:numId w:val="28"/>
        </w:numPr>
        <w:rPr>
          <w:rFonts w:cstheme="minorHAnsi"/>
          <w:sz w:val="24"/>
          <w:szCs w:val="24"/>
        </w:rPr>
      </w:pPr>
      <w:r>
        <w:rPr>
          <w:rFonts w:cstheme="minorHAnsi"/>
          <w:b/>
          <w:bCs/>
          <w:sz w:val="24"/>
          <w:szCs w:val="24"/>
        </w:rPr>
        <w:t>Macluumaadka Ardayga</w:t>
      </w:r>
      <w:r>
        <w:rPr>
          <w:rFonts w:cstheme="minorHAnsi"/>
          <w:sz w:val="24"/>
          <w:szCs w:val="24"/>
        </w:rPr>
        <w:t xml:space="preserve">: </w:t>
      </w:r>
      <w:r w:rsidRPr="004510D1">
        <w:rPr>
          <w:rFonts w:ascii="Calibri" w:hAnsi="Calibri" w:cs="Calibri"/>
          <w:sz w:val="24"/>
          <w:szCs w:val="24"/>
        </w:rPr>
        <w:t>Ku buuxi magaca ardayga, taariikhda dhalashada, fasalka, iyo tafaasiisha kale ee khuseeya. Sax sanduuqa ku habboon si aad u muujiso heerka u-qalmitaanka ardayga</w:t>
      </w:r>
      <w:r w:rsidR="001E405D" w:rsidRPr="001E405D">
        <w:rPr>
          <w:rFonts w:cstheme="minorHAnsi"/>
          <w:sz w:val="24"/>
          <w:szCs w:val="24"/>
        </w:rPr>
        <w:t>.</w:t>
      </w:r>
    </w:p>
    <w:p w14:paraId="3881010E" w14:textId="4A6347F7" w:rsidR="001E405D" w:rsidRPr="001E405D" w:rsidRDefault="00A334AE" w:rsidP="001E405D">
      <w:pPr>
        <w:pStyle w:val="NoSpacing"/>
        <w:numPr>
          <w:ilvl w:val="0"/>
          <w:numId w:val="28"/>
        </w:numPr>
        <w:rPr>
          <w:rFonts w:cstheme="minorHAnsi"/>
          <w:sz w:val="24"/>
          <w:szCs w:val="24"/>
        </w:rPr>
      </w:pPr>
      <w:r>
        <w:rPr>
          <w:rFonts w:cstheme="minorHAnsi"/>
          <w:b/>
          <w:bCs/>
          <w:sz w:val="24"/>
          <w:szCs w:val="24"/>
        </w:rPr>
        <w:t>Sababta Tixgelinta</w:t>
      </w:r>
      <w:r>
        <w:rPr>
          <w:rFonts w:cstheme="minorHAnsi"/>
          <w:sz w:val="24"/>
          <w:szCs w:val="24"/>
        </w:rPr>
        <w:t xml:space="preserve">: </w:t>
      </w:r>
      <w:r w:rsidRPr="004510D1">
        <w:rPr>
          <w:rFonts w:ascii="Calibri" w:hAnsi="Calibri" w:cs="Calibri"/>
          <w:sz w:val="24"/>
          <w:szCs w:val="24"/>
        </w:rPr>
        <w:t>Calaamadee sanduuqa sida ugu fiican u qeexaya sababta meelaynta barnaamijka maalin dugsiyeedka la soo gaabiyey ee ardayga loogu tixgaliyo. Haddii mid ka mid ah xulashooyinka la bixiyay aanu khusayn</w:t>
      </w:r>
      <w:r>
        <w:rPr>
          <w:rFonts w:ascii="Calibri" w:hAnsi="Calibri" w:cs="Calibri"/>
          <w:sz w:val="24"/>
          <w:szCs w:val="24"/>
        </w:rPr>
        <w:t>, ku qeex sababta goobta "kale"</w:t>
      </w:r>
      <w:r w:rsidR="001E405D" w:rsidRPr="001E405D">
        <w:rPr>
          <w:rFonts w:cstheme="minorHAnsi"/>
          <w:sz w:val="24"/>
          <w:szCs w:val="24"/>
        </w:rPr>
        <w:t>.</w:t>
      </w:r>
    </w:p>
    <w:p w14:paraId="4812588B" w14:textId="1955DDD2" w:rsidR="001E405D" w:rsidRPr="001E405D" w:rsidRDefault="00A334AE" w:rsidP="001E405D">
      <w:pPr>
        <w:pStyle w:val="NoSpacing"/>
        <w:numPr>
          <w:ilvl w:val="0"/>
          <w:numId w:val="28"/>
        </w:numPr>
        <w:rPr>
          <w:rFonts w:cstheme="minorHAnsi"/>
          <w:sz w:val="24"/>
          <w:szCs w:val="24"/>
        </w:rPr>
      </w:pPr>
      <w:r>
        <w:rPr>
          <w:rFonts w:cstheme="minorHAnsi"/>
          <w:b/>
          <w:bCs/>
          <w:sz w:val="24"/>
          <w:szCs w:val="24"/>
        </w:rPr>
        <w:t>Taariikhda Ardayga</w:t>
      </w:r>
      <w:r>
        <w:rPr>
          <w:rFonts w:cstheme="minorHAnsi"/>
          <w:sz w:val="24"/>
          <w:szCs w:val="24"/>
        </w:rPr>
        <w:t xml:space="preserve">: </w:t>
      </w:r>
      <w:r w:rsidRPr="004510D1">
        <w:rPr>
          <w:rFonts w:ascii="Calibri" w:hAnsi="Calibri" w:cs="Calibri"/>
          <w:sz w:val="24"/>
          <w:szCs w:val="24"/>
        </w:rPr>
        <w:t>Bixi sha</w:t>
      </w:r>
      <w:r>
        <w:rPr>
          <w:rFonts w:ascii="Calibri" w:hAnsi="Calibri" w:cs="Calibri"/>
          <w:sz w:val="24"/>
          <w:szCs w:val="24"/>
        </w:rPr>
        <w:t>r</w:t>
      </w:r>
      <w:r w:rsidRPr="004510D1">
        <w:rPr>
          <w:rFonts w:ascii="Calibri" w:hAnsi="Calibri" w:cs="Calibri"/>
          <w:sz w:val="24"/>
          <w:szCs w:val="24"/>
        </w:rPr>
        <w:t>raxaad faahfaahsan oo ku saabsan taariikhda ardayga ee meelaynta barnaamijka maalin dugsiyeedka hore ee la soo gaabiyey, oo ay ku jiraan taariikhda bilowga iyo dhammaadka</w:t>
      </w:r>
      <w:r w:rsidR="001E405D" w:rsidRPr="001E405D">
        <w:rPr>
          <w:rFonts w:cstheme="minorHAnsi"/>
          <w:sz w:val="24"/>
          <w:szCs w:val="24"/>
        </w:rPr>
        <w:t>.</w:t>
      </w:r>
    </w:p>
    <w:p w14:paraId="02DB99E7" w14:textId="42B4472B" w:rsidR="001E405D" w:rsidRPr="001E405D" w:rsidRDefault="00A334AE" w:rsidP="001E405D">
      <w:pPr>
        <w:pStyle w:val="NoSpacing"/>
        <w:numPr>
          <w:ilvl w:val="0"/>
          <w:numId w:val="28"/>
        </w:numPr>
        <w:rPr>
          <w:rFonts w:cstheme="minorHAnsi"/>
          <w:sz w:val="24"/>
          <w:szCs w:val="24"/>
        </w:rPr>
      </w:pPr>
      <w:r>
        <w:rPr>
          <w:rFonts w:cstheme="minorHAnsi"/>
          <w:b/>
          <w:bCs/>
          <w:sz w:val="24"/>
          <w:szCs w:val="24"/>
        </w:rPr>
        <w:t>Dedaallada iyo Caqabadaha</w:t>
      </w:r>
      <w:r>
        <w:rPr>
          <w:rFonts w:cstheme="minorHAnsi"/>
          <w:sz w:val="24"/>
          <w:szCs w:val="24"/>
        </w:rPr>
        <w:t xml:space="preserve">: </w:t>
      </w:r>
      <w:r w:rsidRPr="004510D1">
        <w:rPr>
          <w:rFonts w:ascii="Calibri" w:hAnsi="Calibri" w:cs="Calibri"/>
          <w:sz w:val="24"/>
          <w:szCs w:val="24"/>
        </w:rPr>
        <w:t>Shar</w:t>
      </w:r>
      <w:r>
        <w:rPr>
          <w:rFonts w:ascii="Calibri" w:hAnsi="Calibri" w:cs="Calibri"/>
          <w:sz w:val="24"/>
          <w:szCs w:val="24"/>
        </w:rPr>
        <w:t>r</w:t>
      </w:r>
      <w:r w:rsidRPr="004510D1">
        <w:rPr>
          <w:rFonts w:ascii="Calibri" w:hAnsi="Calibri" w:cs="Calibri"/>
          <w:sz w:val="24"/>
          <w:szCs w:val="24"/>
        </w:rPr>
        <w:t>axaad ka bixi dadaalka degmada dugsi si ay u taageerto helida ardaygu helida waxbarashada iyo adeegyada waxbarashada, iyo sidoo kale caqabad kasta oo ka hortagaysa helitaankan</w:t>
      </w:r>
      <w:r w:rsidR="001E405D" w:rsidRPr="001E405D">
        <w:rPr>
          <w:rFonts w:cstheme="minorHAnsi"/>
          <w:sz w:val="24"/>
          <w:szCs w:val="24"/>
        </w:rPr>
        <w:t>.</w:t>
      </w:r>
    </w:p>
    <w:p w14:paraId="3DABD862" w14:textId="611DA05A" w:rsidR="001E405D" w:rsidRPr="001E405D" w:rsidRDefault="00A334AE" w:rsidP="001E405D">
      <w:pPr>
        <w:pStyle w:val="NoSpacing"/>
        <w:numPr>
          <w:ilvl w:val="0"/>
          <w:numId w:val="28"/>
        </w:numPr>
        <w:rPr>
          <w:rFonts w:cstheme="minorHAnsi"/>
          <w:sz w:val="24"/>
          <w:szCs w:val="24"/>
        </w:rPr>
      </w:pPr>
      <w:r>
        <w:rPr>
          <w:rFonts w:cstheme="minorHAnsi"/>
          <w:b/>
          <w:bCs/>
          <w:sz w:val="24"/>
          <w:szCs w:val="24"/>
        </w:rPr>
        <w:t>Beddelka Meelayn(aha) Kale</w:t>
      </w:r>
      <w:r>
        <w:rPr>
          <w:rFonts w:cstheme="minorHAnsi"/>
          <w:sz w:val="24"/>
          <w:szCs w:val="24"/>
        </w:rPr>
        <w:t xml:space="preserve">: </w:t>
      </w:r>
      <w:r w:rsidRPr="004510D1">
        <w:rPr>
          <w:rFonts w:ascii="Calibri" w:hAnsi="Calibri" w:cs="Calibri"/>
          <w:sz w:val="24"/>
          <w:szCs w:val="24"/>
        </w:rPr>
        <w:t>Sharaxaad ka bixi meelayn(yada) beddelka macquulka ah ee la siiyay ardayga, oo ay ku jiraan taageero kasta oo ku habboon</w:t>
      </w:r>
      <w:r w:rsidR="001E405D" w:rsidRPr="001E405D">
        <w:rPr>
          <w:rFonts w:cstheme="minorHAnsi"/>
          <w:sz w:val="24"/>
          <w:szCs w:val="24"/>
        </w:rPr>
        <w:t>.</w:t>
      </w:r>
    </w:p>
    <w:p w14:paraId="7BD0C09F" w14:textId="79552E57" w:rsidR="001E405D" w:rsidRPr="00473B9E" w:rsidRDefault="00A334AE" w:rsidP="001E405D">
      <w:pPr>
        <w:pStyle w:val="NoSpacing"/>
        <w:numPr>
          <w:ilvl w:val="0"/>
          <w:numId w:val="28"/>
        </w:numPr>
        <w:rPr>
          <w:rFonts w:cstheme="minorHAnsi"/>
          <w:sz w:val="24"/>
          <w:szCs w:val="24"/>
        </w:rPr>
      </w:pPr>
      <w:r>
        <w:rPr>
          <w:rFonts w:cstheme="minorHAnsi"/>
          <w:b/>
          <w:bCs/>
          <w:sz w:val="24"/>
          <w:szCs w:val="24"/>
        </w:rPr>
        <w:t>Qodobbada Barnaamijka ee La Soo Bandhigay</w:t>
      </w:r>
      <w:r>
        <w:rPr>
          <w:rFonts w:cstheme="minorHAnsi"/>
          <w:sz w:val="24"/>
          <w:szCs w:val="24"/>
        </w:rPr>
        <w:t xml:space="preserve">: </w:t>
      </w:r>
      <w:r w:rsidRPr="004510D1">
        <w:rPr>
          <w:rFonts w:ascii="Calibri" w:hAnsi="Calibri" w:cs="Calibri"/>
          <w:sz w:val="24"/>
          <w:szCs w:val="24"/>
        </w:rPr>
        <w:t>Bixi shar</w:t>
      </w:r>
      <w:r>
        <w:rPr>
          <w:rFonts w:ascii="Calibri" w:hAnsi="Calibri" w:cs="Calibri"/>
          <w:sz w:val="24"/>
          <w:szCs w:val="24"/>
        </w:rPr>
        <w:t>r</w:t>
      </w:r>
      <w:r w:rsidRPr="004510D1">
        <w:rPr>
          <w:rFonts w:ascii="Calibri" w:hAnsi="Calibri" w:cs="Calibri"/>
          <w:sz w:val="24"/>
          <w:szCs w:val="24"/>
        </w:rPr>
        <w:t>axaad faahfaahsan oo la soo jeediyay barnaamijka maalin dugsiyeedka la soo gaabiyey, oo ay ku jiraan tirada saacadaha waxbarida iyo adeegyada waxbarashada, sida barnaamijku u taageeri doono horumarka ardayga, iyo taariikhda la filayo soo celinta barnaamijka maalin dugsiyeedka aan la soo gaabin. Ardayda leh Qorshaha 504, haddii yoolalka waxbarashada gaarka ah aanay khusayn, bixi sharraxaad faahfaahsan sababta. Haddii yoolalka waxbarasho ee gaarka ah ay lagama maarmaan tahay, hubi inay si cad ugu qeexan yihiin foomka Yoolalka Waxbarashada Shakhsi ahaaneed. Halka ay ku habboon tahay tixgeli baahida loo qabo qiimaynta bilowga ah ee waxbarashada gaarka ah</w:t>
      </w:r>
      <w:r w:rsidR="0072490E" w:rsidRPr="0072490E">
        <w:rPr>
          <w:rFonts w:cstheme="minorHAnsi"/>
          <w:bCs/>
          <w:sz w:val="24"/>
          <w:szCs w:val="24"/>
        </w:rPr>
        <w:t>.</w:t>
      </w:r>
    </w:p>
    <w:p w14:paraId="127A85F5" w14:textId="0FC2B159" w:rsidR="001E405D" w:rsidRPr="001E405D" w:rsidRDefault="00A334AE" w:rsidP="001E405D">
      <w:pPr>
        <w:pStyle w:val="NoSpacing"/>
        <w:numPr>
          <w:ilvl w:val="0"/>
          <w:numId w:val="28"/>
        </w:numPr>
        <w:rPr>
          <w:rFonts w:cstheme="minorHAnsi"/>
          <w:sz w:val="24"/>
          <w:szCs w:val="24"/>
        </w:rPr>
      </w:pPr>
      <w:r>
        <w:rPr>
          <w:rFonts w:cstheme="minorHAnsi"/>
          <w:b/>
          <w:bCs/>
          <w:sz w:val="24"/>
          <w:szCs w:val="24"/>
        </w:rPr>
        <w:t>Qiritaanka Waalidka ama Waalidka Korinaya</w:t>
      </w:r>
      <w:r>
        <w:rPr>
          <w:rFonts w:cstheme="minorHAnsi"/>
          <w:sz w:val="24"/>
          <w:szCs w:val="24"/>
        </w:rPr>
        <w:t xml:space="preserve">: </w:t>
      </w:r>
      <w:r w:rsidRPr="004510D1">
        <w:rPr>
          <w:rFonts w:ascii="Calibri" w:hAnsi="Calibri" w:cs="Calibri"/>
          <w:sz w:val="24"/>
          <w:szCs w:val="24"/>
        </w:rPr>
        <w:t>Waalidka ama waalidka korinaya waa in ay akhriyaan bayaannada qirashada oo ay calaamadiyaan sanduuqa ku habboon. Ka dib waa inay saxeexaan oo daabacaan magacooda, oo ay qoraan taariikhda</w:t>
      </w:r>
      <w:r w:rsidR="001E405D" w:rsidRPr="001E405D">
        <w:rPr>
          <w:rFonts w:cstheme="minorHAnsi"/>
          <w:sz w:val="24"/>
          <w:szCs w:val="24"/>
        </w:rPr>
        <w:t>.</w:t>
      </w:r>
    </w:p>
    <w:p w14:paraId="592849CE" w14:textId="639CACDB" w:rsidR="007E3657" w:rsidRDefault="00473B9E" w:rsidP="007E3657">
      <w:pPr>
        <w:pStyle w:val="NoSpacing"/>
        <w:rPr>
          <w:rFonts w:cstheme="minorHAnsi"/>
          <w:sz w:val="24"/>
          <w:szCs w:val="24"/>
        </w:rPr>
      </w:pPr>
      <w:r>
        <w:rPr>
          <w:rFonts w:cstheme="minorHAnsi"/>
          <w:sz w:val="24"/>
          <w:szCs w:val="24"/>
        </w:rPr>
        <w:br/>
      </w:r>
      <w:r w:rsidR="00507BC8" w:rsidRPr="00EA1402">
        <w:rPr>
          <w:rFonts w:ascii="Calibri" w:hAnsi="Calibri" w:cs="Calibri"/>
          <w:sz w:val="24"/>
          <w:szCs w:val="24"/>
        </w:rPr>
        <w:t>Fadlan xusuusnow in kani yahay foom tusaale ah oo ODE ay u bixisay tixraac ahaan. Degmooyinka dugsiyadu waxay isticmaali karaan foomkan ama waxay soo saari karaan foomkooda kaas oo awood u siinaya degmada inay buuxiso shuruudaha dhammaan sharciyada gobolka iyo federaalka, oo ay ku jiraan ADA, Qaybta 504 ee Sharciga Dhaqancelinta, iyo IDEA. ODE waxa ay ku talinaysaa in degmooyinka dugsiyadu raadiyaan lataliye sharci si ay u dhisaan hababka fulinta iyo dukumeentiyada ee la xidhiidha SB 819 si loo hubiyo fulinta hab waafaqsan shuruudaha gobolka iyo federaalka ee waafaqsan xaaladda deegaanka</w:t>
      </w:r>
      <w:r>
        <w:rPr>
          <w:rFonts w:cstheme="minorHAnsi"/>
          <w:sz w:val="24"/>
          <w:szCs w:val="24"/>
        </w:rPr>
        <w:t>.</w:t>
      </w:r>
    </w:p>
    <w:p w14:paraId="0C88C210" w14:textId="33931642" w:rsidR="00724EAC" w:rsidRDefault="00724EAC" w:rsidP="007E3657">
      <w:pPr>
        <w:pStyle w:val="NoSpacing"/>
        <w:rPr>
          <w:rFonts w:cstheme="minorHAnsi"/>
          <w:sz w:val="24"/>
          <w:szCs w:val="24"/>
        </w:rPr>
      </w:pPr>
    </w:p>
    <w:p w14:paraId="0933A5F4" w14:textId="00A124C4" w:rsidR="00724EAC" w:rsidRPr="00724EAC" w:rsidRDefault="00724EAC" w:rsidP="00724EAC">
      <w:pPr>
        <w:pStyle w:val="NoSpacing"/>
        <w:rPr>
          <w:rFonts w:cstheme="minorHAnsi"/>
          <w:sz w:val="24"/>
          <w:szCs w:val="24"/>
        </w:rPr>
      </w:pPr>
      <w:r w:rsidRPr="00724EAC">
        <w:rPr>
          <w:rFonts w:cstheme="minorHAnsi"/>
          <w:b/>
          <w:bCs/>
          <w:sz w:val="24"/>
          <w:szCs w:val="24"/>
        </w:rPr>
        <w:lastRenderedPageBreak/>
        <w:t xml:space="preserve">Disclaimer: </w:t>
      </w:r>
      <w:r w:rsidR="00507BC8" w:rsidRPr="00EA1402">
        <w:rPr>
          <w:rFonts w:ascii="Calibri" w:hAnsi="Calibri" w:cs="Calibri"/>
          <w:sz w:val="24"/>
          <w:szCs w:val="24"/>
        </w:rPr>
        <w:t>Dukumeentigani waa foom tusaale ah oo ay bixisay Waaxda Waxbarashada ee Oregon (ODE) si ay u noqoto qalab tixraaceed oo ay uga caawiso degmooyinka dugsiga fulinta shuruudaha sharciga Senate 819. Isticmaalkiisu maaha mid khasab ah. Degmooyinka dugsiyadu waxay dooran karaan inay isticmaalaan foomkan, samaystaan tooda, ama la qabsadaan baahiyahooda gaarka ah si ay u hubiyaan u hoggaansanaanta dhammaan sharciyada gobolka iyo federaalka, oo ay ku jiraan Xeerka Naafada Ameerikaanka (ADA), Qaybta 504 ee Sharciga Dhaqancelinta, iyo Sharciga Waxbarashada Shaqsiyaadka Naafada ah (IDEA). ODE waxay si adag ugu talinaysaa in degmooyinka dugsiyadu raadsadaan lataliye sharci marka la dhisayo hababka fulinta iyo dukumeentiyada ee la xidhiidha SB 819 si loo hubiyo in loo fuliyo hab waafaqsan shuruudaha gobolka iyo federaalka ee waafaqsan xaaladda deegaanka</w:t>
      </w:r>
      <w:r w:rsidRPr="00724EAC">
        <w:rPr>
          <w:rFonts w:cstheme="minorHAnsi"/>
          <w:bCs/>
          <w:sz w:val="24"/>
          <w:szCs w:val="24"/>
        </w:rPr>
        <w:t>.</w:t>
      </w:r>
    </w:p>
    <w:p w14:paraId="2CC9A3B1" w14:textId="77777777" w:rsidR="00724EAC" w:rsidRPr="00290CAF" w:rsidRDefault="00724EAC" w:rsidP="007E3657">
      <w:pPr>
        <w:pStyle w:val="NoSpacing"/>
        <w:rPr>
          <w:rFonts w:cstheme="minorHAnsi"/>
          <w:sz w:val="24"/>
          <w:szCs w:val="24"/>
        </w:rPr>
      </w:pPr>
    </w:p>
    <w:p w14:paraId="1B44CD6F" w14:textId="77777777" w:rsidR="006C4315" w:rsidRPr="00290CAF" w:rsidRDefault="006C4315">
      <w:pPr>
        <w:pStyle w:val="NoSpacing"/>
        <w:rPr>
          <w:rFonts w:cstheme="minorHAnsi"/>
          <w:sz w:val="24"/>
          <w:szCs w:val="24"/>
        </w:rPr>
      </w:pPr>
    </w:p>
    <w:sectPr w:rsidR="006C4315" w:rsidRPr="00290CAF" w:rsidSect="00D3167F">
      <w:headerReference w:type="even" r:id="rId11"/>
      <w:headerReference w:type="default" r:id="rId12"/>
      <w:footerReference w:type="default" r:id="rId13"/>
      <w:headerReference w:type="first" r:id="rId14"/>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F2068" w14:textId="77777777" w:rsidR="00D5162D" w:rsidRDefault="00D5162D" w:rsidP="004B07A6">
      <w:pPr>
        <w:spacing w:after="0" w:line="240" w:lineRule="auto"/>
      </w:pPr>
      <w:r>
        <w:separator/>
      </w:r>
    </w:p>
  </w:endnote>
  <w:endnote w:type="continuationSeparator" w:id="0">
    <w:p w14:paraId="7102E8AB" w14:textId="77777777" w:rsidR="00D5162D" w:rsidRDefault="00D5162D"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F8BD" w14:textId="676CDE02" w:rsidR="00D46E84" w:rsidRDefault="00507BC8" w:rsidP="00331754">
    <w:pPr>
      <w:pStyle w:val="Footer"/>
      <w:jc w:val="center"/>
    </w:pPr>
    <w:r>
      <w:t>Bogga</w:t>
    </w:r>
    <w:r w:rsidR="00331754" w:rsidRPr="00331754">
      <w:t xml:space="preserve"> </w:t>
    </w:r>
    <w:r w:rsidR="00331754" w:rsidRPr="00331754">
      <w:fldChar w:fldCharType="begin"/>
    </w:r>
    <w:r w:rsidR="00331754" w:rsidRPr="00331754">
      <w:instrText xml:space="preserve"> PAGE   \* MERGEFORMAT </w:instrText>
    </w:r>
    <w:r w:rsidR="00331754" w:rsidRPr="00331754">
      <w:fldChar w:fldCharType="separate"/>
    </w:r>
    <w:r w:rsidR="00D5162D">
      <w:rPr>
        <w:noProof/>
      </w:rPr>
      <w:t>1</w:t>
    </w:r>
    <w:r w:rsidR="00331754" w:rsidRPr="00331754">
      <w:fldChar w:fldCharType="end"/>
    </w:r>
    <w:r>
      <w:t xml:space="preserve"> ee</w:t>
    </w:r>
    <w:r w:rsidR="00331754" w:rsidRPr="00331754">
      <w:t xml:space="preserve"> </w:t>
    </w:r>
    <w:fldSimple w:instr=" NUMPAGES   \* MERGEFORMAT ">
      <w:r w:rsidR="00D5162D">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C30D4" w14:textId="77777777" w:rsidR="00D5162D" w:rsidRDefault="00D5162D" w:rsidP="004B07A6">
      <w:pPr>
        <w:spacing w:after="0" w:line="240" w:lineRule="auto"/>
      </w:pPr>
      <w:r>
        <w:separator/>
      </w:r>
    </w:p>
  </w:footnote>
  <w:footnote w:type="continuationSeparator" w:id="0">
    <w:p w14:paraId="2A7AA499" w14:textId="77777777" w:rsidR="00D5162D" w:rsidRDefault="00D5162D"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A6EA4" w14:textId="4A6726EC" w:rsidR="00A1280C" w:rsidRDefault="00A1280C">
    <w:pPr>
      <w:pStyle w:val="Header"/>
    </w:pPr>
    <w:r>
      <w:rPr>
        <w:noProof/>
      </w:rPr>
      <mc:AlternateContent>
        <mc:Choice Requires="wps">
          <w:drawing>
            <wp:anchor distT="0" distB="0" distL="114300" distR="114300" simplePos="0" relativeHeight="251659264" behindDoc="1" locked="0" layoutInCell="1" allowOverlap="1" wp14:anchorId="724CF71C" wp14:editId="7EB498D6">
              <wp:simplePos x="635" y="635"/>
              <wp:positionH relativeFrom="margin">
                <wp:align>center</wp:align>
              </wp:positionH>
              <wp:positionV relativeFrom="margin">
                <wp:align>center</wp:align>
              </wp:positionV>
              <wp:extent cx="443865" cy="443865"/>
              <wp:effectExtent l="0" t="2133600" r="0" b="2150110"/>
              <wp:wrapNone/>
              <wp:docPr id="833255113" name="Text Box 2" descr="This asset must be properly classified Level 1, Level 2, Level 3 or Level 4.">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3DAC9835" w14:textId="21580C63" w:rsidR="00A1280C" w:rsidRPr="00A1280C" w:rsidRDefault="00A1280C" w:rsidP="00A1280C">
                          <w:pPr>
                            <w:spacing w:after="0"/>
                            <w:rPr>
                              <w:rFonts w:ascii="Calibri" w:eastAsia="Calibri" w:hAnsi="Calibri" w:cs="Calibri"/>
                              <w:noProof/>
                              <w:color w:val="FF0000"/>
                              <w:sz w:val="40"/>
                              <w:szCs w:val="40"/>
                              <w14:textFill>
                                <w14:solidFill>
                                  <w14:srgbClr w14:val="FF0000">
                                    <w14:alpha w14:val="50000"/>
                                  </w14:srgbClr>
                                </w14:solidFill>
                              </w14:textFill>
                            </w:rPr>
                          </w:pPr>
                          <w:r w:rsidRPr="00A1280C">
                            <w:rPr>
                              <w:rFonts w:ascii="Calibri" w:eastAsia="Calibri" w:hAnsi="Calibri" w:cs="Calibri"/>
                              <w:noProof/>
                              <w:color w:val="FF0000"/>
                              <w:sz w:val="40"/>
                              <w:szCs w:val="40"/>
                              <w14:textFill>
                                <w14:solidFill>
                                  <w14:srgbClr w14:val="FF0000">
                                    <w14:alpha w14:val="50000"/>
                                  </w14:srgbClr>
                                </w14:solidFill>
                              </w14:textFill>
                            </w:rPr>
                            <w:t>This asset must be properly classified Level 1, Level 2, Level 3 or Level 4.</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24CF71C" id="_x0000_t202" coordsize="21600,21600" o:spt="202" path="m,l,21600r21600,l21600,xe">
              <v:stroke joinstyle="miter"/>
              <v:path gradientshapeok="t" o:connecttype="rect"/>
            </v:shapetype>
            <v:shape id="Text Box 2" o:spid="_x0000_s1026" type="#_x0000_t202" alt="This asset must be properly classified Level 1, Level 2, Level 3 or Level 4." style="position:absolute;margin-left:0;margin-top:0;width:34.95pt;height:34.95pt;rotation:-45;z-index:-251657216;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" filled="f" stroked="f">
              <v:textbox style="mso-fit-shape-to-text:t" inset="0,0,0,0">
                <w:txbxContent>
                  <w:p w14:paraId="3DAC9835" w14:textId="21580C63" w:rsidR="00A1280C" w:rsidRPr="00A1280C" w:rsidRDefault="00A1280C" w:rsidP="00A1280C">
                    <w:pPr>
                      <w:spacing w:after="0"/>
                      <w:rPr>
                        <w:rFonts w:ascii="Calibri" w:eastAsia="Calibri" w:hAnsi="Calibri" w:cs="Calibri"/>
                        <w:noProof/>
                        <w:color w:val="FF0000"/>
                        <w:sz w:val="40"/>
                        <w:szCs w:val="40"/>
                        <w14:textFill>
                          <w14:solidFill>
                            <w14:srgbClr w14:val="FF0000">
                              <w14:alpha w14:val="50000"/>
                            </w14:srgbClr>
                          </w14:solidFill>
                        </w14:textFill>
                      </w:rPr>
                    </w:pPr>
                    <w:r w:rsidRPr="00A1280C">
                      <w:rPr>
                        <w:rFonts w:ascii="Calibri" w:eastAsia="Calibri" w:hAnsi="Calibri" w:cs="Calibri"/>
                        <w:noProof/>
                        <w:color w:val="FF0000"/>
                        <w:sz w:val="40"/>
                        <w:szCs w:val="40"/>
                        <w14:textFill>
                          <w14:solidFill>
                            <w14:srgbClr w14:val="FF0000">
                              <w14:alpha w14:val="50000"/>
                            </w14:srgbClr>
                          </w14:solidFill>
                        </w14:textFill>
                      </w:rPr>
                      <w:t>This asset must be properly classified Level 1, Level 2, Level 3 or Level 4.</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480106" w14:paraId="7CBB31F9" w14:textId="77777777" w:rsidTr="00754B1F">
      <w:tc>
        <w:tcPr>
          <w:tcW w:w="985" w:type="dxa"/>
        </w:tcPr>
        <w:p w14:paraId="23B0DDBA" w14:textId="626D226B" w:rsidR="00450100" w:rsidRDefault="00A1280C" w:rsidP="00754B1F">
          <w:pPr>
            <w:pStyle w:val="Header"/>
            <w:spacing w:after="120"/>
          </w:pPr>
          <w:r>
            <w:rPr>
              <w:noProof/>
            </w:rPr>
            <mc:AlternateContent>
              <mc:Choice Requires="wps">
                <w:drawing>
                  <wp:anchor distT="0" distB="0" distL="114300" distR="114300" simplePos="0" relativeHeight="251660288" behindDoc="1" locked="0" layoutInCell="1" allowOverlap="1" wp14:anchorId="0FCE5464" wp14:editId="60BE1886">
                    <wp:simplePos x="730250" y="273050"/>
                    <wp:positionH relativeFrom="margin">
                      <wp:align>center</wp:align>
                    </wp:positionH>
                    <wp:positionV relativeFrom="margin">
                      <wp:align>center</wp:align>
                    </wp:positionV>
                    <wp:extent cx="443865" cy="443865"/>
                    <wp:effectExtent l="0" t="2133600" r="0" b="2150110"/>
                    <wp:wrapNone/>
                    <wp:docPr id="662988804" name="Text Box 3" descr="This asset must be properly classified Level 1, Level 2, Level 3 or Level 4.">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68D79B4D" w14:textId="326DD1D5" w:rsidR="00A1280C" w:rsidRPr="00A1280C" w:rsidRDefault="00A1280C" w:rsidP="00A1280C">
                                <w:pPr>
                                  <w:spacing w:after="0"/>
                                  <w:rPr>
                                    <w:rFonts w:ascii="Calibri" w:eastAsia="Calibri" w:hAnsi="Calibri" w:cs="Calibri"/>
                                    <w:noProof/>
                                    <w:color w:val="FF0000"/>
                                    <w:sz w:val="40"/>
                                    <w:szCs w:val="40"/>
                                    <w14:textFill>
                                      <w14:solidFill>
                                        <w14:srgbClr w14:val="FF0000">
                                          <w14:alpha w14:val="50000"/>
                                        </w14:srgbClr>
                                      </w14:solidFill>
                                    </w14:textFill>
                                  </w:rPr>
                                </w:pPr>
                                <w:r w:rsidRPr="00A1280C">
                                  <w:rPr>
                                    <w:rFonts w:ascii="Calibri" w:eastAsia="Calibri" w:hAnsi="Calibri" w:cs="Calibri"/>
                                    <w:noProof/>
                                    <w:color w:val="FF0000"/>
                                    <w:sz w:val="40"/>
                                    <w:szCs w:val="40"/>
                                    <w14:textFill>
                                      <w14:solidFill>
                                        <w14:srgbClr w14:val="FF0000">
                                          <w14:alpha w14:val="50000"/>
                                        </w14:srgbClr>
                                      </w14:solidFill>
                                    </w14:textFill>
                                  </w:rPr>
                                  <w:t>This asset must be properly classified Level 1, Level 2, Level 3 or Level 4.</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FCE5464" id="_x0000_t202" coordsize="21600,21600" o:spt="202" path="m,l,21600r21600,l21600,xe">
                    <v:stroke joinstyle="miter"/>
                    <v:path gradientshapeok="t" o:connecttype="rect"/>
                  </v:shapetype>
                  <v:shape id="Text Box 3" o:spid="_x0000_s1027" type="#_x0000_t202" alt="This asset must be properly classified Level 1, Level 2, Level 3 or Level 4." style="position:absolute;margin-left:0;margin-top:0;width:34.95pt;height:34.95pt;rotation:-45;z-index:-251656192;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" filled="f" stroked="f">
                    <v:textbox style="mso-fit-shape-to-text:t" inset="0,0,0,0">
                      <w:txbxContent>
                        <w:p w14:paraId="68D79B4D" w14:textId="326DD1D5" w:rsidR="00A1280C" w:rsidRPr="00A1280C" w:rsidRDefault="00A1280C" w:rsidP="00A1280C">
                          <w:pPr>
                            <w:spacing w:after="0"/>
                            <w:rPr>
                              <w:rFonts w:ascii="Calibri" w:eastAsia="Calibri" w:hAnsi="Calibri" w:cs="Calibri"/>
                              <w:noProof/>
                              <w:color w:val="FF0000"/>
                              <w:sz w:val="40"/>
                              <w:szCs w:val="40"/>
                              <w14:textFill>
                                <w14:solidFill>
                                  <w14:srgbClr w14:val="FF0000">
                                    <w14:alpha w14:val="50000"/>
                                  </w14:srgbClr>
                                </w14:solidFill>
                              </w14:textFill>
                            </w:rPr>
                          </w:pPr>
                          <w:r w:rsidRPr="00A1280C">
                            <w:rPr>
                              <w:rFonts w:ascii="Calibri" w:eastAsia="Calibri" w:hAnsi="Calibri" w:cs="Calibri"/>
                              <w:noProof/>
                              <w:color w:val="FF0000"/>
                              <w:sz w:val="40"/>
                              <w:szCs w:val="40"/>
                              <w14:textFill>
                                <w14:solidFill>
                                  <w14:srgbClr w14:val="FF0000">
                                    <w14:alpha w14:val="50000"/>
                                  </w14:srgbClr>
                                </w14:solidFill>
                              </w14:textFill>
                            </w:rPr>
                            <w:t>This asset must be properly classified Level 1, Level 2, Level 3 or Level 4.</w:t>
                          </w:r>
                        </w:p>
                      </w:txbxContent>
                    </v:textbox>
                    <w10:wrap anchorx="margin" anchory="margin"/>
                  </v:shape>
                </w:pict>
              </mc:Fallback>
            </mc:AlternateContent>
          </w:r>
          <w:r w:rsidR="00480106">
            <w:rPr>
              <w:noProof/>
            </w:rPr>
            <w:drawing>
              <wp:inline distT="0" distB="0" distL="0" distR="0" wp14:anchorId="5D68F138" wp14:editId="5E9AF14A">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5336E9FB" w14:textId="616BDBAA" w:rsidR="00450100" w:rsidRPr="00450100" w:rsidRDefault="00507BC8" w:rsidP="00507BC8">
          <w:pPr>
            <w:pStyle w:val="NoSpacing"/>
            <w:jc w:val="center"/>
            <w:rPr>
              <w:i/>
            </w:rPr>
          </w:pPr>
          <w:r>
            <w:rPr>
              <w:rFonts w:cstheme="minorHAnsi"/>
              <w:b/>
              <w:color w:val="1B75BC"/>
              <w:sz w:val="32"/>
            </w:rPr>
            <w:t>Macluumaad ay Tahay in La Tixgeliyo oo Ku Saabsan Bilwoga Meelaynta Barnaamij Dugsiyeedka La Soo Gaabiyay</w:t>
          </w:r>
        </w:p>
      </w:tc>
    </w:tr>
  </w:tbl>
  <w:p w14:paraId="42845EEC" w14:textId="77777777" w:rsidR="00450100" w:rsidRDefault="004501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1C24D" w14:textId="71BED06A" w:rsidR="00A1280C" w:rsidRDefault="00A1280C">
    <w:pPr>
      <w:pStyle w:val="Header"/>
    </w:pPr>
    <w:r>
      <w:rPr>
        <w:noProof/>
      </w:rPr>
      <mc:AlternateContent>
        <mc:Choice Requires="wps">
          <w:drawing>
            <wp:anchor distT="0" distB="0" distL="114300" distR="114300" simplePos="0" relativeHeight="251658240" behindDoc="1" locked="0" layoutInCell="1" allowOverlap="1" wp14:anchorId="404E61DA" wp14:editId="7283F05B">
              <wp:simplePos x="635" y="635"/>
              <wp:positionH relativeFrom="margin">
                <wp:align>center</wp:align>
              </wp:positionH>
              <wp:positionV relativeFrom="margin">
                <wp:align>center</wp:align>
              </wp:positionV>
              <wp:extent cx="443865" cy="443865"/>
              <wp:effectExtent l="0" t="2133600" r="0" b="2150110"/>
              <wp:wrapNone/>
              <wp:docPr id="970621953" name="Text Box 1" descr="This asset must be properly classified Level 1, Level 2, Level 3 or Level 4.">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6BCFFF50" w14:textId="258285BE" w:rsidR="00A1280C" w:rsidRPr="00A1280C" w:rsidRDefault="00A1280C" w:rsidP="00A1280C">
                          <w:pPr>
                            <w:spacing w:after="0"/>
                            <w:rPr>
                              <w:rFonts w:ascii="Calibri" w:eastAsia="Calibri" w:hAnsi="Calibri" w:cs="Calibri"/>
                              <w:noProof/>
                              <w:color w:val="FF0000"/>
                              <w:sz w:val="40"/>
                              <w:szCs w:val="40"/>
                              <w14:textFill>
                                <w14:solidFill>
                                  <w14:srgbClr w14:val="FF0000">
                                    <w14:alpha w14:val="50000"/>
                                  </w14:srgbClr>
                                </w14:solidFill>
                              </w14:textFill>
                            </w:rPr>
                          </w:pPr>
                          <w:r w:rsidRPr="00A1280C">
                            <w:rPr>
                              <w:rFonts w:ascii="Calibri" w:eastAsia="Calibri" w:hAnsi="Calibri" w:cs="Calibri"/>
                              <w:noProof/>
                              <w:color w:val="FF0000"/>
                              <w:sz w:val="40"/>
                              <w:szCs w:val="40"/>
                              <w14:textFill>
                                <w14:solidFill>
                                  <w14:srgbClr w14:val="FF0000">
                                    <w14:alpha w14:val="50000"/>
                                  </w14:srgbClr>
                                </w14:solidFill>
                              </w14:textFill>
                            </w:rPr>
                            <w:t>This asset must be properly classified Level 1, Level 2, Level 3 or Level 4.</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04E61DA" id="_x0000_t202" coordsize="21600,21600" o:spt="202" path="m,l,21600r21600,l21600,xe">
              <v:stroke joinstyle="miter"/>
              <v:path gradientshapeok="t" o:connecttype="rect"/>
            </v:shapetype>
            <v:shape id="Text Box 1" o:spid="_x0000_s1028" type="#_x0000_t202" alt="This asset must be properly classified Level 1, Level 2, Level 3 or Level 4." style="position:absolute;margin-left:0;margin-top:0;width:34.95pt;height:34.95pt;rotation:-45;z-index:-251658240;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" filled="f" stroked="f">
              <v:textbox style="mso-fit-shape-to-text:t" inset="0,0,0,0">
                <w:txbxContent>
                  <w:p w14:paraId="6BCFFF50" w14:textId="258285BE" w:rsidR="00A1280C" w:rsidRPr="00A1280C" w:rsidRDefault="00A1280C" w:rsidP="00A1280C">
                    <w:pPr>
                      <w:spacing w:after="0"/>
                      <w:rPr>
                        <w:rFonts w:ascii="Calibri" w:eastAsia="Calibri" w:hAnsi="Calibri" w:cs="Calibri"/>
                        <w:noProof/>
                        <w:color w:val="FF0000"/>
                        <w:sz w:val="40"/>
                        <w:szCs w:val="40"/>
                        <w14:textFill>
                          <w14:solidFill>
                            <w14:srgbClr w14:val="FF0000">
                              <w14:alpha w14:val="50000"/>
                            </w14:srgbClr>
                          </w14:solidFill>
                        </w14:textFill>
                      </w:rPr>
                    </w:pPr>
                    <w:r w:rsidRPr="00A1280C">
                      <w:rPr>
                        <w:rFonts w:ascii="Calibri" w:eastAsia="Calibri" w:hAnsi="Calibri" w:cs="Calibri"/>
                        <w:noProof/>
                        <w:color w:val="FF0000"/>
                        <w:sz w:val="40"/>
                        <w:szCs w:val="40"/>
                        <w14:textFill>
                          <w14:solidFill>
                            <w14:srgbClr w14:val="FF0000">
                              <w14:alpha w14:val="50000"/>
                            </w14:srgbClr>
                          </w14:solidFill>
                        </w14:textFill>
                      </w:rPr>
                      <w:t>This asset must be properly classified Level 1, Level 2, Level 3 or Level 4.</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0BC356A7"/>
    <w:multiLevelType w:val="hybridMultilevel"/>
    <w:tmpl w:val="2F761B34"/>
    <w:lvl w:ilvl="0" w:tplc="AC04B74A">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8" w15:restartNumberingAfterBreak="0">
    <w:nsid w:val="1E972CA9"/>
    <w:multiLevelType w:val="hybridMultilevel"/>
    <w:tmpl w:val="FD926288"/>
    <w:lvl w:ilvl="0" w:tplc="F6AA7984">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5F3212A"/>
    <w:multiLevelType w:val="hybridMultilevel"/>
    <w:tmpl w:val="AD10CF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3"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7"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5C35133"/>
    <w:multiLevelType w:val="hybridMultilevel"/>
    <w:tmpl w:val="AD10CF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3"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99F54AD"/>
    <w:multiLevelType w:val="hybridMultilevel"/>
    <w:tmpl w:val="04163B1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6" w15:restartNumberingAfterBreak="0">
    <w:nsid w:val="71EC2A0E"/>
    <w:multiLevelType w:val="multilevel"/>
    <w:tmpl w:val="2586D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40423242">
    <w:abstractNumId w:val="2"/>
  </w:num>
  <w:num w:numId="2" w16cid:durableId="1367175312">
    <w:abstractNumId w:val="13"/>
  </w:num>
  <w:num w:numId="3" w16cid:durableId="176623369">
    <w:abstractNumId w:val="27"/>
  </w:num>
  <w:num w:numId="4" w16cid:durableId="981498579">
    <w:abstractNumId w:val="19"/>
  </w:num>
  <w:num w:numId="5" w16cid:durableId="1339238450">
    <w:abstractNumId w:val="9"/>
  </w:num>
  <w:num w:numId="6" w16cid:durableId="12190444">
    <w:abstractNumId w:val="3"/>
  </w:num>
  <w:num w:numId="7" w16cid:durableId="113210471">
    <w:abstractNumId w:val="1"/>
  </w:num>
  <w:num w:numId="8" w16cid:durableId="1735198730">
    <w:abstractNumId w:val="11"/>
  </w:num>
  <w:num w:numId="9" w16cid:durableId="1523785353">
    <w:abstractNumId w:val="15"/>
  </w:num>
  <w:num w:numId="10" w16cid:durableId="1530332189">
    <w:abstractNumId w:val="14"/>
  </w:num>
  <w:num w:numId="11" w16cid:durableId="1260258008">
    <w:abstractNumId w:val="17"/>
  </w:num>
  <w:num w:numId="12" w16cid:durableId="927808757">
    <w:abstractNumId w:val="21"/>
  </w:num>
  <w:num w:numId="13" w16cid:durableId="1045444481">
    <w:abstractNumId w:val="16"/>
  </w:num>
  <w:num w:numId="14" w16cid:durableId="955525749">
    <w:abstractNumId w:val="10"/>
  </w:num>
  <w:num w:numId="15" w16cid:durableId="1802771822">
    <w:abstractNumId w:val="23"/>
  </w:num>
  <w:num w:numId="16" w16cid:durableId="1814834658">
    <w:abstractNumId w:val="4"/>
  </w:num>
  <w:num w:numId="17" w16cid:durableId="1151674449">
    <w:abstractNumId w:val="22"/>
  </w:num>
  <w:num w:numId="18" w16cid:durableId="1519155515">
    <w:abstractNumId w:val="7"/>
  </w:num>
  <w:num w:numId="19" w16cid:durableId="769474554">
    <w:abstractNumId w:val="12"/>
  </w:num>
  <w:num w:numId="20" w16cid:durableId="1731803839">
    <w:abstractNumId w:val="5"/>
  </w:num>
  <w:num w:numId="21" w16cid:durableId="597256563">
    <w:abstractNumId w:val="25"/>
  </w:num>
  <w:num w:numId="22" w16cid:durableId="1867015403">
    <w:abstractNumId w:val="0"/>
  </w:num>
  <w:num w:numId="23" w16cid:durableId="1044644784">
    <w:abstractNumId w:val="18"/>
  </w:num>
  <w:num w:numId="24" w16cid:durableId="1771198781">
    <w:abstractNumId w:val="8"/>
  </w:num>
  <w:num w:numId="25" w16cid:durableId="631835894">
    <w:abstractNumId w:val="24"/>
  </w:num>
  <w:num w:numId="26" w16cid:durableId="1164971356">
    <w:abstractNumId w:val="20"/>
  </w:num>
  <w:num w:numId="27" w16cid:durableId="1889032088">
    <w:abstractNumId w:val="6"/>
  </w:num>
  <w:num w:numId="28" w16cid:durableId="96831621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60C2A"/>
    <w:rsid w:val="000633C6"/>
    <w:rsid w:val="0008203A"/>
    <w:rsid w:val="00092AAA"/>
    <w:rsid w:val="000D4E53"/>
    <w:rsid w:val="000E4568"/>
    <w:rsid w:val="00104F5B"/>
    <w:rsid w:val="0010694B"/>
    <w:rsid w:val="001205D8"/>
    <w:rsid w:val="00133EA2"/>
    <w:rsid w:val="00186920"/>
    <w:rsid w:val="001D3A5E"/>
    <w:rsid w:val="001E3982"/>
    <w:rsid w:val="001E405D"/>
    <w:rsid w:val="001F057B"/>
    <w:rsid w:val="00223DC7"/>
    <w:rsid w:val="00290CAF"/>
    <w:rsid w:val="00293EAC"/>
    <w:rsid w:val="00296600"/>
    <w:rsid w:val="002B13AF"/>
    <w:rsid w:val="002B2E2B"/>
    <w:rsid w:val="002C0E1D"/>
    <w:rsid w:val="002F4CFB"/>
    <w:rsid w:val="00314B58"/>
    <w:rsid w:val="0032589D"/>
    <w:rsid w:val="00331754"/>
    <w:rsid w:val="00336F63"/>
    <w:rsid w:val="003608EF"/>
    <w:rsid w:val="00382C1D"/>
    <w:rsid w:val="003872E5"/>
    <w:rsid w:val="003A3BFF"/>
    <w:rsid w:val="003B3E25"/>
    <w:rsid w:val="003D2E30"/>
    <w:rsid w:val="0040614D"/>
    <w:rsid w:val="0042015C"/>
    <w:rsid w:val="00450100"/>
    <w:rsid w:val="00473B9E"/>
    <w:rsid w:val="00480106"/>
    <w:rsid w:val="004905A2"/>
    <w:rsid w:val="00490AC0"/>
    <w:rsid w:val="004B07A6"/>
    <w:rsid w:val="004C407C"/>
    <w:rsid w:val="004C62C8"/>
    <w:rsid w:val="004F1ABF"/>
    <w:rsid w:val="00502981"/>
    <w:rsid w:val="005043C8"/>
    <w:rsid w:val="00505ADA"/>
    <w:rsid w:val="00507BC8"/>
    <w:rsid w:val="00513DA5"/>
    <w:rsid w:val="00515F15"/>
    <w:rsid w:val="0055517A"/>
    <w:rsid w:val="00555B29"/>
    <w:rsid w:val="0056764C"/>
    <w:rsid w:val="00591EB5"/>
    <w:rsid w:val="00595CF9"/>
    <w:rsid w:val="005C3073"/>
    <w:rsid w:val="005D0C8C"/>
    <w:rsid w:val="005E563D"/>
    <w:rsid w:val="005F388F"/>
    <w:rsid w:val="005F71B6"/>
    <w:rsid w:val="0062753B"/>
    <w:rsid w:val="00633C48"/>
    <w:rsid w:val="00643293"/>
    <w:rsid w:val="006543EB"/>
    <w:rsid w:val="006761EA"/>
    <w:rsid w:val="006916D7"/>
    <w:rsid w:val="0069381D"/>
    <w:rsid w:val="006C4315"/>
    <w:rsid w:val="006D1EE1"/>
    <w:rsid w:val="006D6717"/>
    <w:rsid w:val="006F6778"/>
    <w:rsid w:val="007104D9"/>
    <w:rsid w:val="00713E3A"/>
    <w:rsid w:val="0072490E"/>
    <w:rsid w:val="00724EAC"/>
    <w:rsid w:val="00726481"/>
    <w:rsid w:val="00744385"/>
    <w:rsid w:val="007455DE"/>
    <w:rsid w:val="00754B1F"/>
    <w:rsid w:val="00764A47"/>
    <w:rsid w:val="00765CBE"/>
    <w:rsid w:val="00766598"/>
    <w:rsid w:val="00772F15"/>
    <w:rsid w:val="00797538"/>
    <w:rsid w:val="007A06DD"/>
    <w:rsid w:val="007B50BC"/>
    <w:rsid w:val="007C402E"/>
    <w:rsid w:val="007D3140"/>
    <w:rsid w:val="007E3352"/>
    <w:rsid w:val="007E3657"/>
    <w:rsid w:val="00806205"/>
    <w:rsid w:val="00811C1F"/>
    <w:rsid w:val="008472A6"/>
    <w:rsid w:val="0086399E"/>
    <w:rsid w:val="0086601C"/>
    <w:rsid w:val="008777FD"/>
    <w:rsid w:val="008975D6"/>
    <w:rsid w:val="008C13E0"/>
    <w:rsid w:val="008C4085"/>
    <w:rsid w:val="008D388F"/>
    <w:rsid w:val="009177B7"/>
    <w:rsid w:val="00922947"/>
    <w:rsid w:val="00927D4B"/>
    <w:rsid w:val="0096276B"/>
    <w:rsid w:val="009842AF"/>
    <w:rsid w:val="009D30D6"/>
    <w:rsid w:val="009F3CBB"/>
    <w:rsid w:val="009F7C34"/>
    <w:rsid w:val="00A1280C"/>
    <w:rsid w:val="00A24458"/>
    <w:rsid w:val="00A30310"/>
    <w:rsid w:val="00A334AE"/>
    <w:rsid w:val="00A37B14"/>
    <w:rsid w:val="00A51A84"/>
    <w:rsid w:val="00A523AD"/>
    <w:rsid w:val="00AA6148"/>
    <w:rsid w:val="00AB4818"/>
    <w:rsid w:val="00AB753C"/>
    <w:rsid w:val="00AD3558"/>
    <w:rsid w:val="00AE163F"/>
    <w:rsid w:val="00AE1B9C"/>
    <w:rsid w:val="00AF0527"/>
    <w:rsid w:val="00B122C6"/>
    <w:rsid w:val="00B23B11"/>
    <w:rsid w:val="00B36B81"/>
    <w:rsid w:val="00B40616"/>
    <w:rsid w:val="00B459B3"/>
    <w:rsid w:val="00B56D4B"/>
    <w:rsid w:val="00B81110"/>
    <w:rsid w:val="00C2392A"/>
    <w:rsid w:val="00C33544"/>
    <w:rsid w:val="00C56330"/>
    <w:rsid w:val="00D02148"/>
    <w:rsid w:val="00D02371"/>
    <w:rsid w:val="00D03073"/>
    <w:rsid w:val="00D25072"/>
    <w:rsid w:val="00D3167F"/>
    <w:rsid w:val="00D34222"/>
    <w:rsid w:val="00D370E9"/>
    <w:rsid w:val="00D42B18"/>
    <w:rsid w:val="00D46E84"/>
    <w:rsid w:val="00D5162D"/>
    <w:rsid w:val="00D7673D"/>
    <w:rsid w:val="00D82B9F"/>
    <w:rsid w:val="00D95E31"/>
    <w:rsid w:val="00D97193"/>
    <w:rsid w:val="00DB3951"/>
    <w:rsid w:val="00DB6F34"/>
    <w:rsid w:val="00DC384B"/>
    <w:rsid w:val="00DF6C0A"/>
    <w:rsid w:val="00E10EFF"/>
    <w:rsid w:val="00E145DB"/>
    <w:rsid w:val="00E21D2F"/>
    <w:rsid w:val="00E736F4"/>
    <w:rsid w:val="00EB474C"/>
    <w:rsid w:val="00EB7DB8"/>
    <w:rsid w:val="00ED2AF6"/>
    <w:rsid w:val="00F10F1E"/>
    <w:rsid w:val="00F57980"/>
    <w:rsid w:val="00F83D42"/>
    <w:rsid w:val="00FE5766"/>
    <w:rsid w:val="00FF2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paragraph" w:styleId="Revision">
    <w:name w:val="Revision"/>
    <w:hidden/>
    <w:uiPriority w:val="99"/>
    <w:semiHidden/>
    <w:rsid w:val="006D67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417046218">
      <w:bodyDiv w:val="1"/>
      <w:marLeft w:val="0"/>
      <w:marRight w:val="0"/>
      <w:marTop w:val="0"/>
      <w:marBottom w:val="0"/>
      <w:divBdr>
        <w:top w:val="none" w:sz="0" w:space="0" w:color="auto"/>
        <w:left w:val="none" w:sz="0" w:space="0" w:color="auto"/>
        <w:bottom w:val="none" w:sz="0" w:space="0" w:color="auto"/>
        <w:right w:val="none" w:sz="0" w:space="0" w:color="auto"/>
      </w:divBdr>
    </w:div>
    <w:div w:id="1523083651">
      <w:bodyDiv w:val="1"/>
      <w:marLeft w:val="0"/>
      <w:marRight w:val="0"/>
      <w:marTop w:val="0"/>
      <w:marBottom w:val="0"/>
      <w:divBdr>
        <w:top w:val="none" w:sz="0" w:space="0" w:color="auto"/>
        <w:left w:val="none" w:sz="0" w:space="0" w:color="auto"/>
        <w:bottom w:val="none" w:sz="0" w:space="0" w:color="auto"/>
        <w:right w:val="none" w:sz="0" w:space="0" w:color="auto"/>
      </w:divBdr>
    </w:div>
    <w:div w:id="177813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2023-07-25T15:27:35+00:00</Remediation_x0020_Date>
  </documentManagement>
</p:properties>
</file>

<file path=customXml/itemProps1.xml><?xml version="1.0" encoding="utf-8"?>
<ds:datastoreItem xmlns:ds="http://schemas.openxmlformats.org/officeDocument/2006/customXml" ds:itemID="{25195EA3-D485-4E53-8E32-BE0E22819453}">
  <ds:schemaRefs>
    <ds:schemaRef ds:uri="http://schemas.microsoft.com/sharepoint/v3/contenttype/forms"/>
  </ds:schemaRefs>
</ds:datastoreItem>
</file>

<file path=customXml/itemProps2.xml><?xml version="1.0" encoding="utf-8"?>
<ds:datastoreItem xmlns:ds="http://schemas.openxmlformats.org/officeDocument/2006/customXml" ds:itemID="{96DB5CFB-7DB6-4EE4-B928-D72CC35E6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7f178-6759-4305-b375-637eefd68aa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6F462E-3D02-46E2-A195-B30A383916A8}">
  <ds:schemaRefs>
    <ds:schemaRef ds:uri="http://schemas.openxmlformats.org/officeDocument/2006/bibliography"/>
  </ds:schemaRefs>
</ds:datastoreItem>
</file>

<file path=customXml/itemProps4.xml><?xml version="1.0" encoding="utf-8"?>
<ds:datastoreItem xmlns:ds="http://schemas.openxmlformats.org/officeDocument/2006/customXml" ds:itemID="{F1819DF3-EBF7-41CB-A79D-DB7A3D1A5BEB}">
  <ds:schemaRefs>
    <ds:schemaRef ds:uri="http://schemas.microsoft.com/office/2006/metadata/properties"/>
    <ds:schemaRef ds:uri="http://schemas.microsoft.com/office/infopath/2007/PartnerControls"/>
    <ds:schemaRef ds:uri="ba97f178-6759-4305-b375-637eefd68aa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1654</Words>
  <Characters>9432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Information to Consider about Possible Initial Placement on an Abbreviated School Day Program Sample Form</vt:lpstr>
    </vt:vector>
  </TitlesOfParts>
  <Company>Oregon Department of Education</Company>
  <LinksUpToDate>false</LinksUpToDate>
  <CharactersWithSpaces>11064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to Consider about Possible Initial Placement on an Abbreviated School Day Program Sample Form</dc:title>
  <dc:subject/>
  <dc:creator>WELLS Eric * ODE</dc:creator>
  <cp:keywords/>
  <dc:description/>
  <cp:lastModifiedBy>EBERSOLE Bethany * ODE</cp:lastModifiedBy>
  <cp:revision>2</cp:revision>
  <dcterms:created xsi:type="dcterms:W3CDTF">2023-11-02T17:56:00Z</dcterms:created>
  <dcterms:modified xsi:type="dcterms:W3CDTF">2023-11-02T17:56:00Z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ClassificationWatermarkShapeIds">
    <vt:lpwstr>39da8401,31aa76c9,27846804</vt:lpwstr>
  </property>
  <property fmtid="{D5CDD505-2E9C-101B-9397-08002B2CF9AE}" pid="4" name="ClassificationWatermarkFontProps">
    <vt:lpwstr>#ff0000,20,Calibri</vt:lpwstr>
  </property>
  <property fmtid="{D5CDD505-2E9C-101B-9397-08002B2CF9AE}" pid="5" name="ClassificationWatermarkText">
    <vt:lpwstr>This asset must be properly classified Level 1, Level 2, Level 3 or Level 4.</vt:lpwstr>
  </property>
  <property fmtid="{D5CDD505-2E9C-101B-9397-08002B2CF9AE}" pid="6" name="MSIP_Label_7bc17ad7-299d-49cd-96ef-e496d7817b07_Enabled">
    <vt:lpwstr>true</vt:lpwstr>
  </property>
  <property fmtid="{D5CDD505-2E9C-101B-9397-08002B2CF9AE}" pid="7" name="MSIP_Label_7bc17ad7-299d-49cd-96ef-e496d7817b07_SetDate">
    <vt:lpwstr>2023-10-17T15:04:22Z</vt:lpwstr>
  </property>
  <property fmtid="{D5CDD505-2E9C-101B-9397-08002B2CF9AE}" pid="8" name="MSIP_Label_7bc17ad7-299d-49cd-96ef-e496d7817b07_Method">
    <vt:lpwstr>Privileged</vt:lpwstr>
  </property>
  <property fmtid="{D5CDD505-2E9C-101B-9397-08002B2CF9AE}" pid="9" name="MSIP_Label_7bc17ad7-299d-49cd-96ef-e496d7817b07_Name">
    <vt:lpwstr>Unclassified (Items)</vt:lpwstr>
  </property>
  <property fmtid="{D5CDD505-2E9C-101B-9397-08002B2CF9AE}" pid="10" name="MSIP_Label_7bc17ad7-299d-49cd-96ef-e496d7817b07_SiteId">
    <vt:lpwstr>b4f51418-b269-49a2-935a-fa54bf584fc8</vt:lpwstr>
  </property>
  <property fmtid="{D5CDD505-2E9C-101B-9397-08002B2CF9AE}" pid="11" name="MSIP_Label_7bc17ad7-299d-49cd-96ef-e496d7817b07_ActionId">
    <vt:lpwstr>a1412bf9-2a36-4bcd-9cad-ef4a6ac914a6</vt:lpwstr>
  </property>
  <property fmtid="{D5CDD505-2E9C-101B-9397-08002B2CF9AE}" pid="12" name="MSIP_Label_7bc17ad7-299d-49cd-96ef-e496d7817b07_ContentBits">
    <vt:lpwstr>4</vt:lpwstr>
  </property>
  <property fmtid="{D5CDD505-2E9C-101B-9397-08002B2CF9AE}" pid="13" name="GrammarlyDocumentId">
    <vt:lpwstr>e7919bc583a6d71fa9082cdc2f33324dd287da6b9b9b9e8d1c44ae0adb1192ab</vt:lpwstr>
  </property>
</Properties>
</file>