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790"/>
        <w:gridCol w:w="186"/>
        <w:gridCol w:w="174"/>
        <w:gridCol w:w="553"/>
        <w:gridCol w:w="1247"/>
        <w:gridCol w:w="467"/>
        <w:gridCol w:w="2899"/>
      </w:tblGrid>
      <w:tr w:rsidR="00E145DB" w:rsidRPr="00290CAF" w14:paraId="19117733" w14:textId="77777777" w:rsidTr="00290CAF">
        <w:tc>
          <w:tcPr>
            <w:tcW w:w="834" w:type="dxa"/>
          </w:tcPr>
          <w:p w14:paraId="0FFF4922" w14:textId="26156515" w:rsidR="00E145DB" w:rsidRPr="00290CAF" w:rsidRDefault="00481867" w:rsidP="00290CAF">
            <w:pPr>
              <w:pStyle w:val="NoSpacing"/>
              <w:rPr>
                <w:rFonts w:cstheme="minorHAnsi"/>
                <w:sz w:val="24"/>
                <w:szCs w:val="24"/>
              </w:rPr>
            </w:pPr>
            <w:r>
              <w:rPr>
                <w:rFonts w:hint="eastAsia"/>
                <w:sz w:val="24"/>
                <w:szCs w:val="24"/>
                <w:lang w:eastAsia="zh-TW"/>
              </w:rPr>
              <w:t>學生：</w:t>
            </w:r>
            <w:r>
              <w:rPr>
                <w:sz w:val="24"/>
                <w:szCs w:val="24"/>
                <w:lang w:eastAsia="zh-TW"/>
              </w:rPr>
              <w:t xml:space="preserve"> </w:t>
            </w:r>
          </w:p>
        </w:tc>
        <w:tc>
          <w:tcPr>
            <w:tcW w:w="3762" w:type="dxa"/>
            <w:gridSpan w:val="5"/>
            <w:tcBorders>
              <w:bottom w:val="single" w:sz="4" w:space="0" w:color="000000"/>
            </w:tcBorders>
          </w:tcPr>
          <w:p w14:paraId="4FA54E0E" w14:textId="77777777" w:rsidR="00E145DB" w:rsidRPr="00290CAF" w:rsidRDefault="00E145DB" w:rsidP="00290CAF">
            <w:pPr>
              <w:pStyle w:val="NoSpacing"/>
              <w:rPr>
                <w:rFonts w:cstheme="minorHAnsi"/>
                <w:sz w:val="24"/>
                <w:szCs w:val="24"/>
              </w:rPr>
            </w:pPr>
          </w:p>
        </w:tc>
        <w:tc>
          <w:tcPr>
            <w:tcW w:w="174" w:type="dxa"/>
          </w:tcPr>
          <w:p w14:paraId="13B04B7A" w14:textId="77777777" w:rsidR="00E145DB" w:rsidRPr="00290CAF" w:rsidRDefault="00E145DB" w:rsidP="00290CAF">
            <w:pPr>
              <w:pStyle w:val="NoSpacing"/>
              <w:rPr>
                <w:rFonts w:cstheme="minorHAnsi"/>
                <w:sz w:val="24"/>
                <w:szCs w:val="24"/>
              </w:rPr>
            </w:pPr>
          </w:p>
        </w:tc>
        <w:tc>
          <w:tcPr>
            <w:tcW w:w="553" w:type="dxa"/>
          </w:tcPr>
          <w:p w14:paraId="6D4C395F" w14:textId="5B655170" w:rsidR="00E145DB" w:rsidRPr="00290CAF" w:rsidRDefault="00481867" w:rsidP="00290CAF">
            <w:pPr>
              <w:pStyle w:val="NoSpacing"/>
              <w:rPr>
                <w:rFonts w:cstheme="minorHAnsi"/>
                <w:sz w:val="24"/>
                <w:szCs w:val="24"/>
              </w:rPr>
            </w:pPr>
            <w:r>
              <w:rPr>
                <w:rFonts w:hint="eastAsia"/>
                <w:sz w:val="24"/>
                <w:szCs w:val="24"/>
                <w:lang w:eastAsia="zh-TW"/>
              </w:rPr>
              <w:t>日期：</w:t>
            </w:r>
          </w:p>
        </w:tc>
        <w:tc>
          <w:tcPr>
            <w:tcW w:w="4613" w:type="dxa"/>
            <w:gridSpan w:val="3"/>
            <w:tcBorders>
              <w:bottom w:val="single" w:sz="4" w:space="0" w:color="000000"/>
            </w:tcBorders>
          </w:tcPr>
          <w:p w14:paraId="2041D83E" w14:textId="77777777" w:rsidR="00E145DB" w:rsidRPr="00290CAF" w:rsidRDefault="00E145DB" w:rsidP="00290CAF">
            <w:pPr>
              <w:pStyle w:val="NoSpacing"/>
              <w:rPr>
                <w:rFonts w:cstheme="minorHAnsi"/>
                <w:sz w:val="24"/>
                <w:szCs w:val="24"/>
              </w:rPr>
            </w:pPr>
          </w:p>
        </w:tc>
      </w:tr>
      <w:tr w:rsidR="00E145DB" w:rsidRPr="00290CAF" w14:paraId="4DB67096" w14:textId="77777777" w:rsidTr="00290CAF">
        <w:tc>
          <w:tcPr>
            <w:tcW w:w="1350" w:type="dxa"/>
            <w:gridSpan w:val="3"/>
          </w:tcPr>
          <w:p w14:paraId="4E16AD9A" w14:textId="3C7A251B" w:rsidR="00E145DB" w:rsidRPr="00290CAF" w:rsidRDefault="00481867" w:rsidP="00290CAF">
            <w:pPr>
              <w:pStyle w:val="NoSpacing"/>
              <w:rPr>
                <w:rFonts w:cstheme="minorHAnsi"/>
                <w:sz w:val="24"/>
                <w:szCs w:val="24"/>
              </w:rPr>
            </w:pPr>
            <w:r>
              <w:rPr>
                <w:rFonts w:hint="eastAsia"/>
                <w:sz w:val="24"/>
                <w:szCs w:val="24"/>
                <w:lang w:eastAsia="zh-TW"/>
              </w:rPr>
              <w:t>學生</w:t>
            </w:r>
            <w:r>
              <w:rPr>
                <w:sz w:val="24"/>
                <w:szCs w:val="24"/>
                <w:lang w:eastAsia="zh-TW"/>
              </w:rPr>
              <w:t xml:space="preserve"> DOB</w:t>
            </w:r>
            <w:r>
              <w:rPr>
                <w:rFonts w:hint="eastAsia"/>
                <w:sz w:val="24"/>
                <w:szCs w:val="24"/>
                <w:lang w:eastAsia="zh-TW"/>
              </w:rPr>
              <w:t>：</w:t>
            </w:r>
            <w:r>
              <w:rPr>
                <w:sz w:val="24"/>
                <w:szCs w:val="24"/>
                <w:lang w:eastAsia="zh-TW"/>
              </w:rPr>
              <w:t xml:space="preserve"> </w:t>
            </w:r>
          </w:p>
        </w:tc>
        <w:tc>
          <w:tcPr>
            <w:tcW w:w="3246" w:type="dxa"/>
            <w:gridSpan w:val="3"/>
            <w:tcBorders>
              <w:top w:val="single" w:sz="4" w:space="0" w:color="000000"/>
              <w:bottom w:val="single" w:sz="4" w:space="0" w:color="000000"/>
            </w:tcBorders>
          </w:tcPr>
          <w:p w14:paraId="570ED120" w14:textId="77777777" w:rsidR="00E145DB" w:rsidRPr="00290CAF" w:rsidRDefault="00E145DB" w:rsidP="00290CAF">
            <w:pPr>
              <w:pStyle w:val="NoSpacing"/>
              <w:rPr>
                <w:rFonts w:cstheme="minorHAnsi"/>
                <w:sz w:val="24"/>
                <w:szCs w:val="24"/>
              </w:rPr>
            </w:pPr>
          </w:p>
        </w:tc>
        <w:tc>
          <w:tcPr>
            <w:tcW w:w="174" w:type="dxa"/>
          </w:tcPr>
          <w:p w14:paraId="6E798CD8" w14:textId="77777777" w:rsidR="00E145DB" w:rsidRPr="00290CAF" w:rsidRDefault="00E145DB" w:rsidP="00290CAF">
            <w:pPr>
              <w:pStyle w:val="NoSpacing"/>
              <w:rPr>
                <w:rFonts w:cstheme="minorHAnsi"/>
                <w:sz w:val="24"/>
                <w:szCs w:val="24"/>
              </w:rPr>
            </w:pPr>
          </w:p>
        </w:tc>
        <w:tc>
          <w:tcPr>
            <w:tcW w:w="1800" w:type="dxa"/>
            <w:gridSpan w:val="2"/>
          </w:tcPr>
          <w:p w14:paraId="481D1A9A" w14:textId="36902F34" w:rsidR="00E145DB" w:rsidRPr="00290CAF" w:rsidRDefault="00481867" w:rsidP="00290CAF">
            <w:pPr>
              <w:pStyle w:val="NoSpacing"/>
              <w:rPr>
                <w:rFonts w:cstheme="minorHAnsi"/>
                <w:sz w:val="24"/>
                <w:szCs w:val="24"/>
              </w:rPr>
            </w:pPr>
            <w:r>
              <w:rPr>
                <w:rFonts w:hint="eastAsia"/>
                <w:sz w:val="24"/>
                <w:szCs w:val="24"/>
                <w:lang w:eastAsia="zh-TW"/>
              </w:rPr>
              <w:t>居住區：</w:t>
            </w:r>
          </w:p>
        </w:tc>
        <w:tc>
          <w:tcPr>
            <w:tcW w:w="3366" w:type="dxa"/>
            <w:gridSpan w:val="2"/>
            <w:tcBorders>
              <w:top w:val="single" w:sz="4" w:space="0" w:color="000000"/>
              <w:bottom w:val="single" w:sz="4" w:space="0" w:color="000000"/>
            </w:tcBorders>
          </w:tcPr>
          <w:p w14:paraId="1F926196" w14:textId="77777777" w:rsidR="00E145DB" w:rsidRPr="00290CAF" w:rsidRDefault="00E145DB" w:rsidP="00290CAF">
            <w:pPr>
              <w:pStyle w:val="NoSpacing"/>
              <w:rPr>
                <w:rFonts w:cstheme="minorHAnsi"/>
                <w:sz w:val="24"/>
                <w:szCs w:val="24"/>
              </w:rPr>
            </w:pPr>
          </w:p>
        </w:tc>
      </w:tr>
      <w:tr w:rsidR="00E145DB" w:rsidRPr="00290CAF" w14:paraId="29BFAFF1" w14:textId="77777777" w:rsidTr="00290CAF">
        <w:tc>
          <w:tcPr>
            <w:tcW w:w="1620" w:type="dxa"/>
            <w:gridSpan w:val="4"/>
          </w:tcPr>
          <w:p w14:paraId="6B0A1410" w14:textId="59227E0F" w:rsidR="00E145DB" w:rsidRPr="00290CAF" w:rsidRDefault="00481867" w:rsidP="00290CAF">
            <w:pPr>
              <w:pStyle w:val="NoSpacing"/>
              <w:rPr>
                <w:rFonts w:cstheme="minorHAnsi"/>
                <w:sz w:val="24"/>
                <w:szCs w:val="24"/>
              </w:rPr>
            </w:pPr>
            <w:r>
              <w:rPr>
                <w:rFonts w:hint="eastAsia"/>
                <w:sz w:val="24"/>
                <w:szCs w:val="24"/>
                <w:lang w:eastAsia="zh-TW"/>
              </w:rPr>
              <w:t>學生年級：</w:t>
            </w:r>
          </w:p>
        </w:tc>
        <w:tc>
          <w:tcPr>
            <w:tcW w:w="2976" w:type="dxa"/>
            <w:gridSpan w:val="2"/>
            <w:tcBorders>
              <w:top w:val="single" w:sz="4" w:space="0" w:color="000000"/>
              <w:bottom w:val="single" w:sz="4" w:space="0" w:color="000000"/>
            </w:tcBorders>
          </w:tcPr>
          <w:p w14:paraId="7CB0A764" w14:textId="77777777" w:rsidR="00E145DB" w:rsidRPr="00290CAF" w:rsidRDefault="00E145DB" w:rsidP="00290CAF">
            <w:pPr>
              <w:pStyle w:val="NoSpacing"/>
              <w:rPr>
                <w:rFonts w:cstheme="minorHAnsi"/>
                <w:sz w:val="24"/>
                <w:szCs w:val="24"/>
              </w:rPr>
            </w:pPr>
          </w:p>
        </w:tc>
        <w:tc>
          <w:tcPr>
            <w:tcW w:w="174" w:type="dxa"/>
          </w:tcPr>
          <w:p w14:paraId="201291A7" w14:textId="77777777" w:rsidR="00E145DB" w:rsidRPr="00290CAF" w:rsidRDefault="00E145DB" w:rsidP="00290CAF">
            <w:pPr>
              <w:pStyle w:val="NoSpacing"/>
              <w:rPr>
                <w:rFonts w:cstheme="minorHAnsi"/>
                <w:sz w:val="24"/>
                <w:szCs w:val="24"/>
              </w:rPr>
            </w:pPr>
          </w:p>
        </w:tc>
        <w:tc>
          <w:tcPr>
            <w:tcW w:w="1800" w:type="dxa"/>
            <w:gridSpan w:val="2"/>
          </w:tcPr>
          <w:p w14:paraId="036A83EC" w14:textId="22DDA620" w:rsidR="00E145DB" w:rsidRPr="00290CAF" w:rsidRDefault="00481867" w:rsidP="00290CAF">
            <w:pPr>
              <w:pStyle w:val="NoSpacing"/>
              <w:rPr>
                <w:rFonts w:cstheme="minorHAnsi"/>
                <w:sz w:val="24"/>
                <w:szCs w:val="24"/>
              </w:rPr>
            </w:pPr>
            <w:r>
              <w:rPr>
                <w:rFonts w:hint="eastAsia"/>
                <w:sz w:val="24"/>
                <w:szCs w:val="24"/>
                <w:lang w:eastAsia="zh-TW"/>
              </w:rPr>
              <w:t>居住區學校：</w:t>
            </w:r>
          </w:p>
        </w:tc>
        <w:tc>
          <w:tcPr>
            <w:tcW w:w="3366" w:type="dxa"/>
            <w:gridSpan w:val="2"/>
            <w:tcBorders>
              <w:bottom w:val="single" w:sz="4" w:space="0" w:color="auto"/>
            </w:tcBorders>
          </w:tcPr>
          <w:p w14:paraId="28539674" w14:textId="77777777" w:rsidR="00E145DB" w:rsidRPr="00290CAF" w:rsidRDefault="00E145DB" w:rsidP="00290CAF">
            <w:pPr>
              <w:pStyle w:val="NoSpacing"/>
              <w:rPr>
                <w:rFonts w:cstheme="minorHAnsi"/>
                <w:sz w:val="24"/>
                <w:szCs w:val="24"/>
              </w:rPr>
            </w:pPr>
          </w:p>
        </w:tc>
      </w:tr>
      <w:tr w:rsidR="00726481" w:rsidRPr="00290CAF" w14:paraId="05065C7B" w14:textId="77777777" w:rsidTr="00290CAF">
        <w:tc>
          <w:tcPr>
            <w:tcW w:w="1620" w:type="dxa"/>
            <w:gridSpan w:val="4"/>
          </w:tcPr>
          <w:p w14:paraId="444B89FD" w14:textId="6998908F" w:rsidR="00726481" w:rsidRPr="00290CAF" w:rsidRDefault="00481867" w:rsidP="00290CAF">
            <w:pPr>
              <w:pStyle w:val="NoSpacing"/>
              <w:rPr>
                <w:rFonts w:cstheme="minorHAnsi"/>
                <w:sz w:val="24"/>
                <w:szCs w:val="24"/>
              </w:rPr>
            </w:pPr>
            <w:r>
              <w:rPr>
                <w:rFonts w:hint="eastAsia"/>
                <w:sz w:val="24"/>
                <w:szCs w:val="24"/>
                <w:lang w:eastAsia="zh-TW"/>
              </w:rPr>
              <w:t>家長姓名：</w:t>
            </w:r>
          </w:p>
        </w:tc>
        <w:tc>
          <w:tcPr>
            <w:tcW w:w="2976" w:type="dxa"/>
            <w:gridSpan w:val="2"/>
            <w:tcBorders>
              <w:top w:val="single" w:sz="4" w:space="0" w:color="000000"/>
              <w:bottom w:val="single" w:sz="4" w:space="0" w:color="000000"/>
            </w:tcBorders>
          </w:tcPr>
          <w:p w14:paraId="20F98D66" w14:textId="77777777" w:rsidR="00726481" w:rsidRPr="00290CAF" w:rsidRDefault="00726481" w:rsidP="00290CAF">
            <w:pPr>
              <w:pStyle w:val="NoSpacing"/>
              <w:rPr>
                <w:rFonts w:cstheme="minorHAnsi"/>
                <w:sz w:val="24"/>
                <w:szCs w:val="24"/>
              </w:rPr>
            </w:pPr>
          </w:p>
        </w:tc>
        <w:tc>
          <w:tcPr>
            <w:tcW w:w="174" w:type="dxa"/>
          </w:tcPr>
          <w:p w14:paraId="20B23768" w14:textId="77777777" w:rsidR="00726481" w:rsidRPr="00290CAF" w:rsidRDefault="00726481" w:rsidP="00290CAF">
            <w:pPr>
              <w:pStyle w:val="NoSpacing"/>
              <w:rPr>
                <w:rFonts w:cstheme="minorHAnsi"/>
                <w:sz w:val="24"/>
                <w:szCs w:val="24"/>
              </w:rPr>
            </w:pPr>
          </w:p>
        </w:tc>
        <w:tc>
          <w:tcPr>
            <w:tcW w:w="1800" w:type="dxa"/>
            <w:gridSpan w:val="2"/>
          </w:tcPr>
          <w:p w14:paraId="700450D8" w14:textId="0CB9FE96" w:rsidR="00726481" w:rsidRPr="00290CAF" w:rsidRDefault="00481867" w:rsidP="00290CAF">
            <w:pPr>
              <w:pStyle w:val="NoSpacing"/>
              <w:rPr>
                <w:rFonts w:cstheme="minorHAnsi"/>
                <w:sz w:val="24"/>
                <w:szCs w:val="24"/>
              </w:rPr>
            </w:pPr>
            <w:r>
              <w:rPr>
                <w:rFonts w:hint="eastAsia"/>
                <w:sz w:val="24"/>
                <w:szCs w:val="24"/>
                <w:lang w:eastAsia="zh-TW"/>
              </w:rPr>
              <w:t>就讀學校：</w:t>
            </w:r>
          </w:p>
        </w:tc>
        <w:tc>
          <w:tcPr>
            <w:tcW w:w="3366" w:type="dxa"/>
            <w:gridSpan w:val="2"/>
            <w:tcBorders>
              <w:top w:val="single" w:sz="4" w:space="0" w:color="auto"/>
              <w:bottom w:val="single" w:sz="4" w:space="0" w:color="auto"/>
            </w:tcBorders>
          </w:tcPr>
          <w:p w14:paraId="709E53EB" w14:textId="77777777" w:rsidR="00726481" w:rsidRPr="00290CAF" w:rsidRDefault="00726481" w:rsidP="00290CAF">
            <w:pPr>
              <w:pStyle w:val="NoSpacing"/>
              <w:rPr>
                <w:rFonts w:cstheme="minorHAnsi"/>
                <w:sz w:val="24"/>
                <w:szCs w:val="24"/>
              </w:rPr>
            </w:pPr>
          </w:p>
        </w:tc>
      </w:tr>
      <w:tr w:rsidR="00290CAF" w:rsidRPr="00290CAF" w14:paraId="4DD4F9DC" w14:textId="77777777" w:rsidTr="00331754">
        <w:tc>
          <w:tcPr>
            <w:tcW w:w="1260" w:type="dxa"/>
            <w:gridSpan w:val="2"/>
          </w:tcPr>
          <w:p w14:paraId="7DE006BD" w14:textId="018EB340" w:rsidR="00290CAF" w:rsidRPr="00290CAF" w:rsidRDefault="00481867" w:rsidP="00290CAF">
            <w:pPr>
              <w:pStyle w:val="NoSpacing"/>
              <w:rPr>
                <w:rFonts w:cstheme="minorHAnsi"/>
                <w:sz w:val="24"/>
                <w:szCs w:val="24"/>
              </w:rPr>
            </w:pPr>
            <w:r>
              <w:rPr>
                <w:rFonts w:hint="eastAsia"/>
                <w:sz w:val="24"/>
                <w:szCs w:val="24"/>
                <w:lang w:eastAsia="zh-TW"/>
              </w:rPr>
              <w:t>資格</w:t>
            </w:r>
          </w:p>
        </w:tc>
        <w:tc>
          <w:tcPr>
            <w:tcW w:w="3150" w:type="dxa"/>
            <w:gridSpan w:val="3"/>
          </w:tcPr>
          <w:p w14:paraId="4249EB70" w14:textId="4D709A95" w:rsidR="00290CAF" w:rsidRPr="00290CAF" w:rsidRDefault="005E0FFD" w:rsidP="00331754">
            <w:pPr>
              <w:pStyle w:val="NoSpacing"/>
              <w:rPr>
                <w:rFonts w:cstheme="minorHAnsi"/>
                <w:sz w:val="24"/>
                <w:szCs w:val="24"/>
              </w:rPr>
            </w:pPr>
            <w:sdt>
              <w:sdtPr>
                <w:rPr>
                  <w:rFonts w:cstheme="minorHAnsi"/>
                  <w:sz w:val="24"/>
                  <w:szCs w:val="24"/>
                  <w:lang w:eastAsia="zh-TW"/>
                </w:rPr>
                <w:id w:val="1936781711"/>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lang w:eastAsia="zh-TW"/>
                  </w:rPr>
                  <w:t>☐</w:t>
                </w:r>
              </w:sdtContent>
            </w:sdt>
            <w:r w:rsidR="00481867">
              <w:rPr>
                <w:rFonts w:hint="eastAsia"/>
                <w:sz w:val="24"/>
                <w:szCs w:val="24"/>
                <w:lang w:eastAsia="zh-TW"/>
              </w:rPr>
              <w:t>符合“兒童篩檢”條件</w:t>
            </w:r>
          </w:p>
        </w:tc>
        <w:tc>
          <w:tcPr>
            <w:tcW w:w="2627" w:type="dxa"/>
            <w:gridSpan w:val="5"/>
          </w:tcPr>
          <w:p w14:paraId="28DA04FA" w14:textId="7449E5F3" w:rsidR="00290CAF" w:rsidRPr="00290CAF" w:rsidRDefault="005E0FFD" w:rsidP="00331754">
            <w:pPr>
              <w:pStyle w:val="NoSpacing"/>
              <w:rPr>
                <w:rFonts w:cstheme="minorHAnsi"/>
                <w:sz w:val="24"/>
                <w:szCs w:val="24"/>
              </w:rPr>
            </w:pPr>
            <w:sdt>
              <w:sdtPr>
                <w:rPr>
                  <w:rFonts w:cstheme="minorHAnsi"/>
                  <w:sz w:val="24"/>
                  <w:szCs w:val="24"/>
                  <w:lang w:eastAsia="zh-TW"/>
                </w:rPr>
                <w:id w:val="1310440800"/>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lang w:eastAsia="zh-TW"/>
                  </w:rPr>
                  <w:t>☐</w:t>
                </w:r>
              </w:sdtContent>
            </w:sdt>
            <w:r w:rsidR="00481867">
              <w:rPr>
                <w:rFonts w:hint="eastAsia"/>
                <w:sz w:val="24"/>
                <w:szCs w:val="24"/>
                <w:lang w:eastAsia="zh-TW"/>
              </w:rPr>
              <w:t>符合</w:t>
            </w:r>
            <w:r w:rsidR="00481867">
              <w:rPr>
                <w:sz w:val="24"/>
                <w:szCs w:val="24"/>
                <w:lang w:eastAsia="zh-TW"/>
              </w:rPr>
              <w:t xml:space="preserve"> IDEA </w:t>
            </w:r>
            <w:r w:rsidR="00481867">
              <w:rPr>
                <w:rFonts w:hint="eastAsia"/>
                <w:sz w:val="24"/>
                <w:szCs w:val="24"/>
                <w:lang w:eastAsia="zh-TW"/>
              </w:rPr>
              <w:t>條件</w:t>
            </w:r>
            <w:r w:rsidR="00481867">
              <w:rPr>
                <w:sz w:val="24"/>
                <w:szCs w:val="24"/>
                <w:lang w:eastAsia="zh-TW"/>
              </w:rPr>
              <w:t xml:space="preserve"> </w:t>
            </w:r>
          </w:p>
        </w:tc>
        <w:tc>
          <w:tcPr>
            <w:tcW w:w="2889" w:type="dxa"/>
          </w:tcPr>
          <w:p w14:paraId="166F7B2C" w14:textId="62C0FEDE" w:rsidR="00290CAF" w:rsidRPr="00290CAF" w:rsidRDefault="005E0FFD" w:rsidP="00331754">
            <w:pPr>
              <w:pStyle w:val="NoSpacing"/>
              <w:rPr>
                <w:rFonts w:cstheme="minorHAnsi"/>
                <w:sz w:val="24"/>
                <w:szCs w:val="24"/>
              </w:rPr>
            </w:pPr>
            <w:sdt>
              <w:sdtPr>
                <w:rPr>
                  <w:rFonts w:cstheme="minorHAnsi"/>
                  <w:sz w:val="24"/>
                  <w:szCs w:val="24"/>
                  <w:lang w:eastAsia="zh-TW"/>
                </w:rPr>
                <w:id w:val="-1995714967"/>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lang w:eastAsia="zh-TW"/>
                  </w:rPr>
                  <w:t>☐</w:t>
                </w:r>
              </w:sdtContent>
            </w:sdt>
            <w:r w:rsidR="00481867">
              <w:rPr>
                <w:rFonts w:hint="eastAsia"/>
                <w:sz w:val="24"/>
                <w:szCs w:val="24"/>
                <w:lang w:eastAsia="zh-TW"/>
              </w:rPr>
              <w:t>符合第</w:t>
            </w:r>
            <w:r w:rsidR="00481867">
              <w:rPr>
                <w:sz w:val="24"/>
                <w:szCs w:val="24"/>
                <w:lang w:eastAsia="zh-TW"/>
              </w:rPr>
              <w:t xml:space="preserve"> 504 </w:t>
            </w:r>
            <w:r w:rsidR="00481867">
              <w:rPr>
                <w:rFonts w:hint="eastAsia"/>
                <w:sz w:val="24"/>
                <w:szCs w:val="24"/>
                <w:lang w:eastAsia="zh-TW"/>
              </w:rPr>
              <w:t>條規定</w:t>
            </w:r>
          </w:p>
        </w:tc>
      </w:tr>
    </w:tbl>
    <w:p w14:paraId="41B8D988" w14:textId="77777777" w:rsidR="008777FD" w:rsidRPr="00290CAF" w:rsidRDefault="008777FD" w:rsidP="00290CAF">
      <w:pPr>
        <w:pStyle w:val="NoSpacing"/>
        <w:rPr>
          <w:rFonts w:cstheme="minorHAnsi"/>
          <w:sz w:val="24"/>
          <w:szCs w:val="24"/>
        </w:rPr>
      </w:pPr>
    </w:p>
    <w:p w14:paraId="290EC79C" w14:textId="5D0562B0" w:rsidR="008C13E0" w:rsidRPr="008C13E0" w:rsidRDefault="00481867" w:rsidP="008C13E0">
      <w:pPr>
        <w:pStyle w:val="NoSpacing"/>
        <w:rPr>
          <w:rFonts w:cstheme="minorHAnsi"/>
          <w:b/>
          <w:sz w:val="24"/>
          <w:szCs w:val="24"/>
        </w:rPr>
      </w:pPr>
      <w:r>
        <w:rPr>
          <w:rFonts w:hint="eastAsia"/>
          <w:b/>
          <w:sz w:val="24"/>
          <w:szCs w:val="24"/>
          <w:lang w:eastAsia="zh-TW"/>
        </w:rPr>
        <w:t>說明</w:t>
      </w:r>
    </w:p>
    <w:p w14:paraId="7B78AE6F" w14:textId="21E4B649" w:rsidR="00387CC3" w:rsidRDefault="00481867" w:rsidP="008C13E0">
      <w:pPr>
        <w:pStyle w:val="NoSpacing"/>
        <w:rPr>
          <w:rFonts w:cstheme="minorHAnsi"/>
          <w:i/>
          <w:sz w:val="24"/>
          <w:szCs w:val="24"/>
        </w:rPr>
      </w:pPr>
      <w:r>
        <w:rPr>
          <w:rFonts w:hint="eastAsia"/>
          <w:i/>
          <w:sz w:val="24"/>
          <w:szCs w:val="24"/>
          <w:lang w:eastAsia="zh-TW"/>
        </w:rPr>
        <w:t>本表旨在支持</w:t>
      </w:r>
      <w:r>
        <w:rPr>
          <w:i/>
          <w:sz w:val="24"/>
          <w:szCs w:val="24"/>
          <w:lang w:eastAsia="zh-TW"/>
        </w:rPr>
        <w:t xml:space="preserve"> IEP </w:t>
      </w:r>
      <w:r>
        <w:rPr>
          <w:rFonts w:hint="eastAsia"/>
          <w:i/>
          <w:sz w:val="24"/>
          <w:szCs w:val="24"/>
          <w:lang w:eastAsia="zh-TW"/>
        </w:rPr>
        <w:t>和</w:t>
      </w:r>
      <w:r>
        <w:rPr>
          <w:i/>
          <w:sz w:val="24"/>
          <w:szCs w:val="24"/>
          <w:lang w:eastAsia="zh-TW"/>
        </w:rPr>
        <w:t xml:space="preserve"> 504 </w:t>
      </w:r>
      <w:r>
        <w:rPr>
          <w:rFonts w:hint="eastAsia"/>
          <w:i/>
          <w:sz w:val="24"/>
          <w:szCs w:val="24"/>
          <w:lang w:eastAsia="zh-TW"/>
        </w:rPr>
        <w:t>小組在建議將殘障學生安排在某一專案或學校時，考慮安排其上“縮短學時課程”，該專案或學校提供的教學和教育服務時數少於提供給該學生所在學區內同年級大多數其他學生的時數。</w:t>
      </w:r>
      <w:r w:rsidR="007E3657">
        <w:rPr>
          <w:rFonts w:hint="eastAsia"/>
          <w:i/>
          <w:sz w:val="24"/>
          <w:szCs w:val="24"/>
        </w:rPr>
        <w:t xml:space="preserve"> </w:t>
      </w:r>
    </w:p>
    <w:p w14:paraId="3580F7BA" w14:textId="77777777" w:rsidR="00387CC3" w:rsidRDefault="00387CC3" w:rsidP="008C13E0">
      <w:pPr>
        <w:pStyle w:val="NoSpacing"/>
        <w:rPr>
          <w:rFonts w:cstheme="minorHAnsi"/>
          <w:i/>
          <w:sz w:val="24"/>
          <w:szCs w:val="24"/>
        </w:rPr>
      </w:pPr>
    </w:p>
    <w:p w14:paraId="695922BC" w14:textId="2A2E289B" w:rsidR="00387CC3" w:rsidRDefault="00481867" w:rsidP="008C13E0">
      <w:pPr>
        <w:pStyle w:val="NoSpacing"/>
        <w:rPr>
          <w:rFonts w:cstheme="minorHAnsi"/>
          <w:i/>
          <w:sz w:val="24"/>
          <w:szCs w:val="24"/>
        </w:rPr>
      </w:pPr>
      <w:r>
        <w:rPr>
          <w:b/>
          <w:bCs/>
          <w:iCs/>
          <w:sz w:val="24"/>
          <w:szCs w:val="24"/>
          <w:lang w:eastAsia="zh-TW"/>
        </w:rPr>
        <w:t xml:space="preserve">SB 819 </w:t>
      </w:r>
      <w:r>
        <w:rPr>
          <w:rFonts w:hint="eastAsia"/>
          <w:b/>
          <w:bCs/>
          <w:iCs/>
          <w:sz w:val="24"/>
          <w:szCs w:val="24"/>
          <w:lang w:eastAsia="zh-TW"/>
        </w:rPr>
        <w:t>的相關要求</w:t>
      </w:r>
    </w:p>
    <w:p w14:paraId="76757680" w14:textId="5A028576" w:rsidR="00387CC3" w:rsidRPr="0009658E" w:rsidRDefault="00481867" w:rsidP="0009658E">
      <w:pPr>
        <w:pStyle w:val="NoSpacing"/>
        <w:numPr>
          <w:ilvl w:val="0"/>
          <w:numId w:val="29"/>
        </w:numPr>
        <w:ind w:left="360"/>
        <w:rPr>
          <w:rFonts w:cstheme="minorHAnsi"/>
          <w:bCs/>
          <w:sz w:val="24"/>
          <w:szCs w:val="24"/>
        </w:rPr>
      </w:pPr>
      <w:r>
        <w:rPr>
          <w:rFonts w:hint="eastAsia"/>
          <w:bCs/>
          <w:sz w:val="24"/>
          <w:szCs w:val="24"/>
          <w:lang w:eastAsia="zh-TW"/>
        </w:rPr>
        <w:t>在將殘疾學生安排到與所在學區作息時間不同的學校或專案之前，學生的所在學區應確保該學生能切實獲得與該學生所在學區內同年級大多數其他學生相同時數的教學和教育服務。</w:t>
      </w:r>
    </w:p>
    <w:p w14:paraId="497BC667" w14:textId="420AB5DF" w:rsidR="00387CC3" w:rsidRPr="0009658E" w:rsidRDefault="00481867" w:rsidP="0009658E">
      <w:pPr>
        <w:pStyle w:val="NoSpacing"/>
        <w:numPr>
          <w:ilvl w:val="0"/>
          <w:numId w:val="29"/>
        </w:numPr>
        <w:ind w:left="360"/>
        <w:rPr>
          <w:rFonts w:cstheme="minorHAnsi"/>
          <w:bCs/>
          <w:sz w:val="24"/>
          <w:szCs w:val="24"/>
        </w:rPr>
      </w:pPr>
      <w:r>
        <w:rPr>
          <w:rFonts w:hint="eastAsia"/>
          <w:bCs/>
          <w:sz w:val="24"/>
          <w:szCs w:val="24"/>
          <w:lang w:eastAsia="zh-TW"/>
        </w:rPr>
        <w:t>在計算所提供的教學和教育服務時數時，所在學區必須對在兩個正常的完整學周內所提供的教學和教育服務的總時數進行比較。</w:t>
      </w:r>
    </w:p>
    <w:p w14:paraId="33475435" w14:textId="677BE198" w:rsidR="00387CC3" w:rsidRPr="0009658E" w:rsidRDefault="00481867" w:rsidP="0009658E">
      <w:pPr>
        <w:pStyle w:val="NoSpacing"/>
        <w:numPr>
          <w:ilvl w:val="0"/>
          <w:numId w:val="29"/>
        </w:numPr>
        <w:ind w:left="360"/>
        <w:rPr>
          <w:rFonts w:cstheme="minorHAnsi"/>
          <w:bCs/>
          <w:sz w:val="24"/>
          <w:szCs w:val="24"/>
        </w:rPr>
      </w:pPr>
      <w:r>
        <w:rPr>
          <w:rFonts w:hint="eastAsia"/>
          <w:bCs/>
          <w:sz w:val="24"/>
          <w:szCs w:val="24"/>
          <w:lang w:eastAsia="zh-TW"/>
        </w:rPr>
        <w:t>當學區將殘障學生安排在此類學校或專案中時，除非學生家長或養父母已就“縮短學時課程”安排提交了知情書面同意書，否則該學生所在學區應確保該學生能切實獲得與提供給該學生所在學區內同年級大多數其他學生相同時數的教學和教育服務。</w:t>
      </w:r>
    </w:p>
    <w:p w14:paraId="627C687A" w14:textId="77777777" w:rsidR="00387CC3" w:rsidRPr="0009658E" w:rsidRDefault="00387CC3" w:rsidP="007B50BC">
      <w:pPr>
        <w:pStyle w:val="NoSpacing"/>
        <w:rPr>
          <w:rFonts w:cstheme="minorHAnsi"/>
          <w:b/>
          <w:sz w:val="24"/>
          <w:szCs w:val="24"/>
        </w:rPr>
      </w:pPr>
    </w:p>
    <w:p w14:paraId="30AD9256" w14:textId="57C55A69" w:rsidR="00387CC3" w:rsidRPr="0009658E" w:rsidRDefault="00481867" w:rsidP="007B50BC">
      <w:pPr>
        <w:pStyle w:val="NoSpacing"/>
        <w:rPr>
          <w:rFonts w:cstheme="minorHAnsi"/>
          <w:b/>
          <w:sz w:val="24"/>
          <w:szCs w:val="24"/>
        </w:rPr>
      </w:pPr>
      <w:r>
        <w:rPr>
          <w:rFonts w:hint="eastAsia"/>
          <w:b/>
          <w:sz w:val="24"/>
          <w:szCs w:val="24"/>
          <w:lang w:eastAsia="zh-TW"/>
        </w:rPr>
        <w:t>家長或養父母的通知書</w:t>
      </w:r>
    </w:p>
    <w:p w14:paraId="1FBBFD72" w14:textId="5AAEE474" w:rsidR="00387CC3" w:rsidRDefault="00481867" w:rsidP="007B50BC">
      <w:pPr>
        <w:pStyle w:val="NoSpacing"/>
        <w:rPr>
          <w:rFonts w:cstheme="minorHAnsi"/>
          <w:bCs/>
          <w:sz w:val="24"/>
          <w:szCs w:val="24"/>
        </w:rPr>
      </w:pPr>
      <w:r>
        <w:rPr>
          <w:rFonts w:hint="eastAsia"/>
          <w:bCs/>
          <w:sz w:val="24"/>
          <w:szCs w:val="24"/>
          <w:lang w:eastAsia="zh-TW"/>
        </w:rPr>
        <w:t>學區建議將您的孩子安排在這樣一個項目或學校中，其提供的教學和教育服務時數少於提供給學生所在學區內同年級大多數其他學生的教學或教育服務時數。除非為學生提供了足夠的額外教學或教育服務時數，以確保該學生能切實獲得至少與其所在學區內同年級大多數其他學生相同的教學和教育服務總時數，否則該安排即為“縮短學時課程”安排。</w:t>
      </w:r>
    </w:p>
    <w:p w14:paraId="12F841FB" w14:textId="77777777" w:rsidR="0009658E" w:rsidRDefault="0009658E" w:rsidP="007B50BC">
      <w:pPr>
        <w:pStyle w:val="NoSpacing"/>
        <w:rPr>
          <w:rFonts w:cstheme="minorHAnsi"/>
          <w:bCs/>
          <w:sz w:val="24"/>
          <w:szCs w:val="24"/>
        </w:rPr>
      </w:pPr>
    </w:p>
    <w:p w14:paraId="3782132B" w14:textId="63A852E9" w:rsidR="003B6327" w:rsidRPr="003B6327" w:rsidRDefault="00481867" w:rsidP="007B50BC">
      <w:pPr>
        <w:pStyle w:val="NoSpacing"/>
        <w:rPr>
          <w:rFonts w:cstheme="minorHAnsi"/>
          <w:b/>
          <w:sz w:val="24"/>
          <w:szCs w:val="24"/>
        </w:rPr>
      </w:pPr>
      <w:r>
        <w:rPr>
          <w:rFonts w:hint="eastAsia"/>
          <w:b/>
          <w:sz w:val="24"/>
          <w:szCs w:val="24"/>
          <w:lang w:eastAsia="zh-TW"/>
        </w:rPr>
        <w:t>與所在學區比較</w:t>
      </w:r>
    </w:p>
    <w:p w14:paraId="718DBB63" w14:textId="443B741C" w:rsidR="00D46E84" w:rsidRPr="00290CAF" w:rsidRDefault="00481867" w:rsidP="0009658E">
      <w:pPr>
        <w:pStyle w:val="NoSpacing"/>
        <w:rPr>
          <w:rFonts w:cstheme="minorHAnsi"/>
          <w:sz w:val="24"/>
          <w:szCs w:val="24"/>
        </w:rPr>
      </w:pPr>
      <w:r>
        <w:rPr>
          <w:rFonts w:hint="eastAsia"/>
          <w:sz w:val="24"/>
          <w:szCs w:val="24"/>
          <w:lang w:eastAsia="zh-TW"/>
        </w:rPr>
        <w:t>與您學生所在學區同年級大多數學生相比，如果不為他們提供額外的教學或教育服務時數，當您的學生被安排上“縮短學時課程”時，在兩個正常的完整學周內無法獲得多少小時的教學和教育服務？</w:t>
      </w:r>
    </w:p>
    <w:p w14:paraId="6DA03B6C" w14:textId="7BC5EFD8" w:rsidR="003B3E25" w:rsidRDefault="0009658E">
      <w:pPr>
        <w:rPr>
          <w:rFonts w:cstheme="minorHAnsi"/>
          <w:sz w:val="24"/>
          <w:szCs w:val="24"/>
        </w:rPr>
      </w:pPr>
      <w:r w:rsidRPr="0009658E">
        <w:rPr>
          <w:rFonts w:cstheme="minorHAnsi" w:hint="eastAsia"/>
          <w:sz w:val="24"/>
          <w:szCs w:val="24"/>
        </w:rPr>
        <w:fldChar w:fldCharType="begin" w:fldLock="1">
          <w:ffData>
            <w:name w:val="Text1"/>
            <w:enabled/>
            <w:calcOnExit w:val="0"/>
            <w:textInput/>
          </w:ffData>
        </w:fldChar>
      </w:r>
      <w:r w:rsidRPr="0009658E">
        <w:rPr>
          <w:rFonts w:cstheme="minorHAnsi" w:hint="eastAsia"/>
          <w:sz w:val="24"/>
          <w:szCs w:val="24"/>
        </w:rPr>
        <w:instrText xml:space="preserve"> FORMTEXT </w:instrText>
      </w:r>
      <w:r w:rsidRPr="0009658E">
        <w:rPr>
          <w:rFonts w:cstheme="minorHAnsi" w:hint="eastAsia"/>
          <w:sz w:val="24"/>
          <w:szCs w:val="24"/>
        </w:rPr>
      </w:r>
      <w:r w:rsidRPr="0009658E">
        <w:rPr>
          <w:rFonts w:cstheme="minorHAnsi" w:hint="eastAsia"/>
          <w:sz w:val="24"/>
          <w:szCs w:val="24"/>
        </w:rPr>
        <w:fldChar w:fldCharType="separate"/>
      </w:r>
      <w:r w:rsidR="00481867">
        <w:rPr>
          <w:sz w:val="24"/>
          <w:szCs w:val="24"/>
          <w:lang w:eastAsia="zh-TW"/>
        </w:rPr>
        <w:t>     </w:t>
      </w:r>
      <w:r w:rsidRPr="0009658E">
        <w:rPr>
          <w:rFonts w:cstheme="minorHAnsi" w:hint="eastAsia"/>
          <w:sz w:val="24"/>
          <w:szCs w:val="24"/>
        </w:rPr>
        <w:fldChar w:fldCharType="end"/>
      </w:r>
      <w:r>
        <w:rPr>
          <w:rFonts w:hint="eastAsia"/>
        </w:rPr>
        <w:br w:type="page"/>
      </w:r>
    </w:p>
    <w:p w14:paraId="3F8ED9DB" w14:textId="56E76B70" w:rsidR="001E405D" w:rsidRPr="001E405D" w:rsidRDefault="00481867" w:rsidP="001E405D">
      <w:pPr>
        <w:pStyle w:val="NoSpacing"/>
        <w:rPr>
          <w:rFonts w:cstheme="minorHAnsi"/>
          <w:sz w:val="24"/>
          <w:szCs w:val="24"/>
        </w:rPr>
      </w:pPr>
      <w:r>
        <w:rPr>
          <w:rFonts w:hint="eastAsia"/>
          <w:b/>
          <w:bCs/>
          <w:sz w:val="24"/>
          <w:szCs w:val="24"/>
          <w:lang w:eastAsia="zh-TW"/>
        </w:rPr>
        <w:lastRenderedPageBreak/>
        <w:t>“關於可能在不同作息時間的學校或項目中安排“縮短學時課程”要考慮的資訊”樣表的使用說明</w:t>
      </w:r>
    </w:p>
    <w:p w14:paraId="47212C3E" w14:textId="77777777" w:rsidR="001E405D" w:rsidRDefault="001E405D" w:rsidP="001E405D">
      <w:pPr>
        <w:pStyle w:val="NoSpacing"/>
        <w:rPr>
          <w:rFonts w:cstheme="minorHAnsi"/>
          <w:i/>
          <w:sz w:val="24"/>
          <w:szCs w:val="24"/>
        </w:rPr>
      </w:pPr>
    </w:p>
    <w:p w14:paraId="51DB5ABF" w14:textId="7A21F18F" w:rsidR="0029259F" w:rsidRDefault="00481867" w:rsidP="001E405D">
      <w:pPr>
        <w:pStyle w:val="NoSpacing"/>
        <w:rPr>
          <w:rFonts w:cstheme="minorHAnsi"/>
          <w:sz w:val="24"/>
          <w:szCs w:val="24"/>
        </w:rPr>
      </w:pPr>
      <w:r>
        <w:rPr>
          <w:sz w:val="24"/>
          <w:szCs w:val="24"/>
          <w:lang w:eastAsia="zh-TW"/>
        </w:rPr>
        <w:t xml:space="preserve">ODE </w:t>
      </w:r>
      <w:r>
        <w:rPr>
          <w:rFonts w:hint="eastAsia"/>
          <w:sz w:val="24"/>
          <w:szCs w:val="24"/>
          <w:lang w:eastAsia="zh-TW"/>
        </w:rPr>
        <w:t>打算將此樣表作為學區執行</w:t>
      </w:r>
      <w:r>
        <w:rPr>
          <w:sz w:val="24"/>
          <w:szCs w:val="24"/>
          <w:lang w:eastAsia="zh-TW"/>
        </w:rPr>
        <w:t xml:space="preserve"> SB 819 </w:t>
      </w:r>
      <w:r>
        <w:rPr>
          <w:rFonts w:hint="eastAsia"/>
          <w:sz w:val="24"/>
          <w:szCs w:val="24"/>
          <w:lang w:eastAsia="zh-TW"/>
        </w:rPr>
        <w:t>的支援，該表格與該法案對安排上“縮短學時課程”的要求有關。</w:t>
      </w:r>
    </w:p>
    <w:p w14:paraId="012C3AB1" w14:textId="77777777" w:rsidR="0029259F" w:rsidRDefault="0029259F" w:rsidP="001E405D">
      <w:pPr>
        <w:pStyle w:val="NoSpacing"/>
        <w:rPr>
          <w:rFonts w:cstheme="minorHAnsi"/>
          <w:sz w:val="24"/>
          <w:szCs w:val="24"/>
        </w:rPr>
      </w:pPr>
    </w:p>
    <w:p w14:paraId="0F86EF8D" w14:textId="48C2FE3B" w:rsidR="00806205" w:rsidRDefault="00481867" w:rsidP="001E405D">
      <w:pPr>
        <w:pStyle w:val="NoSpacing"/>
        <w:rPr>
          <w:rFonts w:cstheme="minorHAnsi"/>
          <w:sz w:val="24"/>
          <w:szCs w:val="24"/>
        </w:rPr>
      </w:pPr>
      <w:r>
        <w:rPr>
          <w:rFonts w:hint="eastAsia"/>
          <w:sz w:val="24"/>
          <w:szCs w:val="24"/>
          <w:lang w:eastAsia="zh-TW"/>
        </w:rPr>
        <w:t>本特定表格旨在支援</w:t>
      </w:r>
      <w:r>
        <w:rPr>
          <w:sz w:val="24"/>
          <w:szCs w:val="24"/>
          <w:lang w:eastAsia="zh-TW"/>
        </w:rPr>
        <w:t xml:space="preserve"> IEP </w:t>
      </w:r>
      <w:r>
        <w:rPr>
          <w:rFonts w:hint="eastAsia"/>
          <w:sz w:val="24"/>
          <w:szCs w:val="24"/>
          <w:lang w:eastAsia="zh-TW"/>
        </w:rPr>
        <w:t>和</w:t>
      </w:r>
      <w:r>
        <w:rPr>
          <w:sz w:val="24"/>
          <w:szCs w:val="24"/>
          <w:lang w:eastAsia="zh-TW"/>
        </w:rPr>
        <w:t xml:space="preserve"> 504 </w:t>
      </w:r>
      <w:r>
        <w:rPr>
          <w:rFonts w:hint="eastAsia"/>
          <w:sz w:val="24"/>
          <w:szCs w:val="24"/>
          <w:lang w:eastAsia="zh-TW"/>
        </w:rPr>
        <w:t>小組考慮在與學生所在學區內其他學校作息時間不同的學校或項目中安排“縮短學時課程。具體而言，本表旨在幫助學區滿足</w:t>
      </w:r>
      <w:r>
        <w:rPr>
          <w:sz w:val="24"/>
          <w:szCs w:val="24"/>
          <w:lang w:eastAsia="zh-TW"/>
        </w:rPr>
        <w:t xml:space="preserve"> SB 819 </w:t>
      </w:r>
      <w:r>
        <w:rPr>
          <w:rFonts w:hint="eastAsia"/>
          <w:sz w:val="24"/>
          <w:szCs w:val="24"/>
          <w:lang w:eastAsia="zh-TW"/>
        </w:rPr>
        <w:t>的以下要求：</w:t>
      </w:r>
    </w:p>
    <w:p w14:paraId="698398F5" w14:textId="77777777" w:rsidR="00806205" w:rsidRDefault="00806205" w:rsidP="001E405D">
      <w:pPr>
        <w:pStyle w:val="NoSpacing"/>
        <w:rPr>
          <w:rFonts w:cstheme="minorHAnsi"/>
          <w:sz w:val="24"/>
          <w:szCs w:val="24"/>
        </w:rPr>
      </w:pPr>
    </w:p>
    <w:p w14:paraId="3F95979B" w14:textId="1432C449" w:rsidR="0029259F" w:rsidRDefault="00481867" w:rsidP="0029259F">
      <w:pPr>
        <w:pStyle w:val="NoSpacing"/>
        <w:ind w:left="720"/>
        <w:rPr>
          <w:rFonts w:cstheme="minorHAnsi"/>
          <w:sz w:val="24"/>
          <w:szCs w:val="24"/>
        </w:rPr>
      </w:pPr>
      <w:r>
        <w:rPr>
          <w:sz w:val="24"/>
          <w:szCs w:val="24"/>
          <w:lang w:eastAsia="zh-TW"/>
        </w:rPr>
        <w:t xml:space="preserve">(5) </w:t>
      </w:r>
      <w:r>
        <w:rPr>
          <w:rFonts w:hint="eastAsia"/>
          <w:sz w:val="24"/>
          <w:szCs w:val="24"/>
          <w:lang w:eastAsia="zh-TW"/>
        </w:rPr>
        <w:t>如果個別化教育計畫小組建議將殘障學生安排在這樣一個專案或學校中，該專案或學校所提供的教學和教育服務時數少於提供給該學生所在學區內同年級大多數其他學生的時數，則學區必須以家長或養父母可理解的語言和格式告知家長或養父母以下資訊：</w:t>
      </w:r>
      <w:r w:rsidR="0029259F">
        <w:rPr>
          <w:rFonts w:hint="eastAsia"/>
          <w:sz w:val="24"/>
          <w:szCs w:val="24"/>
        </w:rPr>
        <w:t xml:space="preserve"> </w:t>
      </w:r>
    </w:p>
    <w:p w14:paraId="5839B4CB" w14:textId="77777777" w:rsidR="0029259F" w:rsidRDefault="0029259F" w:rsidP="0029259F">
      <w:pPr>
        <w:pStyle w:val="NoSpacing"/>
        <w:ind w:left="720"/>
        <w:rPr>
          <w:rFonts w:cstheme="minorHAnsi"/>
          <w:sz w:val="24"/>
          <w:szCs w:val="24"/>
        </w:rPr>
      </w:pPr>
    </w:p>
    <w:p w14:paraId="14B2A9FB" w14:textId="06456817" w:rsidR="0029259F" w:rsidRDefault="00481867" w:rsidP="0029259F">
      <w:pPr>
        <w:pStyle w:val="NoSpacing"/>
        <w:ind w:left="1440"/>
        <w:rPr>
          <w:rFonts w:cstheme="minorHAnsi"/>
          <w:sz w:val="24"/>
          <w:szCs w:val="24"/>
        </w:rPr>
      </w:pPr>
      <w:r>
        <w:rPr>
          <w:sz w:val="24"/>
          <w:szCs w:val="24"/>
          <w:lang w:eastAsia="zh-TW"/>
        </w:rPr>
        <w:t xml:space="preserve">(a) </w:t>
      </w:r>
      <w:r>
        <w:rPr>
          <w:rFonts w:hint="eastAsia"/>
          <w:sz w:val="24"/>
          <w:szCs w:val="24"/>
          <w:lang w:eastAsia="zh-TW"/>
        </w:rPr>
        <w:t>除非為學生提供了足夠的額外教學或教育服務時數，以確保該學生能切實獲得至少與其所在學區內同年級大多數其他學生相同的教學和教育服務總時數，否則在該項目或學校中的這種安排即為“縮短學時課程”安排。</w:t>
      </w:r>
      <w:r w:rsidR="0029259F">
        <w:rPr>
          <w:rFonts w:hint="eastAsia"/>
          <w:sz w:val="24"/>
          <w:szCs w:val="24"/>
        </w:rPr>
        <w:t xml:space="preserve"> </w:t>
      </w:r>
    </w:p>
    <w:p w14:paraId="34DFA8F8" w14:textId="77777777" w:rsidR="0029259F" w:rsidRDefault="0029259F" w:rsidP="0029259F">
      <w:pPr>
        <w:pStyle w:val="NoSpacing"/>
        <w:ind w:left="1440"/>
        <w:rPr>
          <w:rFonts w:cstheme="minorHAnsi"/>
          <w:sz w:val="24"/>
          <w:szCs w:val="24"/>
        </w:rPr>
      </w:pPr>
    </w:p>
    <w:p w14:paraId="62654D86" w14:textId="3B05F8B1" w:rsidR="0029259F" w:rsidRDefault="00481867" w:rsidP="0029259F">
      <w:pPr>
        <w:pStyle w:val="NoSpacing"/>
        <w:ind w:left="1440"/>
        <w:rPr>
          <w:rFonts w:cstheme="minorHAnsi"/>
          <w:sz w:val="24"/>
          <w:szCs w:val="24"/>
        </w:rPr>
      </w:pPr>
      <w:r>
        <w:rPr>
          <w:sz w:val="24"/>
          <w:szCs w:val="24"/>
          <w:lang w:eastAsia="zh-TW"/>
        </w:rPr>
        <w:t xml:space="preserve">(b) </w:t>
      </w:r>
      <w:r>
        <w:rPr>
          <w:rFonts w:hint="eastAsia"/>
          <w:sz w:val="24"/>
          <w:szCs w:val="24"/>
          <w:lang w:eastAsia="zh-TW"/>
        </w:rPr>
        <w:t>如果不向學生提供本小節</w:t>
      </w:r>
      <w:r>
        <w:rPr>
          <w:sz w:val="24"/>
          <w:szCs w:val="24"/>
          <w:lang w:eastAsia="zh-TW"/>
        </w:rPr>
        <w:t xml:space="preserve"> (a) </w:t>
      </w:r>
      <w:r>
        <w:rPr>
          <w:rFonts w:hint="eastAsia"/>
          <w:sz w:val="24"/>
          <w:szCs w:val="24"/>
          <w:lang w:eastAsia="zh-TW"/>
        </w:rPr>
        <w:t>段所述的額外教學或教育服務時數，則在兩個正常的完整學周內，該學生在被安排上“縮短學時課程”時將無法獲得的教學和教育服務時數。</w:t>
      </w:r>
      <w:r w:rsidR="0029259F">
        <w:rPr>
          <w:rFonts w:hint="eastAsia"/>
          <w:sz w:val="24"/>
          <w:szCs w:val="24"/>
        </w:rPr>
        <w:t xml:space="preserve"> </w:t>
      </w:r>
    </w:p>
    <w:p w14:paraId="57AE0C69" w14:textId="77777777" w:rsidR="0029259F" w:rsidRDefault="0029259F" w:rsidP="0029259F">
      <w:pPr>
        <w:pStyle w:val="NoSpacing"/>
        <w:ind w:left="720"/>
        <w:rPr>
          <w:rFonts w:cstheme="minorHAnsi"/>
          <w:sz w:val="24"/>
          <w:szCs w:val="24"/>
        </w:rPr>
      </w:pPr>
    </w:p>
    <w:p w14:paraId="7E3036F7" w14:textId="72FC59C8" w:rsidR="0029259F" w:rsidRDefault="00481867" w:rsidP="0029259F">
      <w:pPr>
        <w:pStyle w:val="NoSpacing"/>
        <w:ind w:left="720"/>
        <w:rPr>
          <w:rFonts w:cstheme="minorHAnsi"/>
          <w:sz w:val="24"/>
          <w:szCs w:val="24"/>
        </w:rPr>
      </w:pPr>
      <w:r>
        <w:rPr>
          <w:sz w:val="24"/>
          <w:szCs w:val="24"/>
          <w:lang w:eastAsia="zh-TW"/>
        </w:rPr>
        <w:t>(6)(a)</w:t>
      </w:r>
      <w:r>
        <w:rPr>
          <w:rFonts w:hint="eastAsia"/>
          <w:sz w:val="24"/>
          <w:szCs w:val="24"/>
          <w:lang w:eastAsia="zh-TW"/>
        </w:rPr>
        <w:t>當學區將殘障學生安排在這樣的學校或專案中時，除非學生家長或養父母已就“縮短學時課程”安排提交了知情書面同意書，否則該學生所在學區應確保該學生能切實獲得與提供給該學生所在學區內同年級大多數其他學生相同時數的教學和教育服務。</w:t>
      </w:r>
      <w:r w:rsidR="0029259F">
        <w:rPr>
          <w:rFonts w:hint="eastAsia"/>
          <w:sz w:val="24"/>
          <w:szCs w:val="24"/>
        </w:rPr>
        <w:t xml:space="preserve"> </w:t>
      </w:r>
    </w:p>
    <w:p w14:paraId="5C781729" w14:textId="77777777" w:rsidR="0029259F" w:rsidRDefault="0029259F" w:rsidP="0029259F">
      <w:pPr>
        <w:pStyle w:val="NoSpacing"/>
        <w:ind w:left="720"/>
        <w:rPr>
          <w:rFonts w:cstheme="minorHAnsi"/>
          <w:sz w:val="24"/>
          <w:szCs w:val="24"/>
        </w:rPr>
      </w:pPr>
    </w:p>
    <w:p w14:paraId="32BFC82A" w14:textId="08F97F5D" w:rsidR="0029259F" w:rsidRDefault="00481867" w:rsidP="0029259F">
      <w:pPr>
        <w:pStyle w:val="NoSpacing"/>
        <w:ind w:left="720"/>
        <w:rPr>
          <w:rFonts w:cstheme="minorHAnsi"/>
          <w:sz w:val="24"/>
          <w:szCs w:val="24"/>
        </w:rPr>
      </w:pPr>
      <w:r>
        <w:rPr>
          <w:sz w:val="24"/>
          <w:szCs w:val="24"/>
          <w:lang w:eastAsia="zh-TW"/>
        </w:rPr>
        <w:t xml:space="preserve">(b) </w:t>
      </w:r>
      <w:r>
        <w:rPr>
          <w:rFonts w:hint="eastAsia"/>
          <w:sz w:val="24"/>
          <w:szCs w:val="24"/>
          <w:lang w:eastAsia="zh-TW"/>
        </w:rPr>
        <w:t>在將殘疾學生安排到某一學校或專案之前，學生的所在學區應確保該學生能切實獲得與該學生所在學區同年級大多數其他學生相同時數的教學和教育服務。</w:t>
      </w:r>
      <w:r w:rsidR="0029259F">
        <w:rPr>
          <w:rFonts w:hint="eastAsia"/>
          <w:sz w:val="24"/>
          <w:szCs w:val="24"/>
        </w:rPr>
        <w:t xml:space="preserve"> </w:t>
      </w:r>
    </w:p>
    <w:p w14:paraId="6C7A8F63" w14:textId="77777777" w:rsidR="0029259F" w:rsidRDefault="0029259F" w:rsidP="0029259F">
      <w:pPr>
        <w:pStyle w:val="NoSpacing"/>
        <w:ind w:left="720"/>
        <w:rPr>
          <w:rFonts w:cstheme="minorHAnsi"/>
          <w:sz w:val="24"/>
          <w:szCs w:val="24"/>
        </w:rPr>
      </w:pPr>
    </w:p>
    <w:p w14:paraId="6A6EB129" w14:textId="165BED37" w:rsidR="0029259F" w:rsidRDefault="00481867" w:rsidP="0029259F">
      <w:pPr>
        <w:pStyle w:val="NoSpacing"/>
        <w:ind w:left="720"/>
        <w:rPr>
          <w:rFonts w:cstheme="minorHAnsi"/>
          <w:sz w:val="24"/>
          <w:szCs w:val="24"/>
        </w:rPr>
      </w:pPr>
      <w:r>
        <w:rPr>
          <w:sz w:val="24"/>
          <w:szCs w:val="24"/>
          <w:lang w:eastAsia="zh-TW"/>
        </w:rPr>
        <w:t xml:space="preserve">(c) </w:t>
      </w:r>
      <w:r>
        <w:rPr>
          <w:rFonts w:hint="eastAsia"/>
          <w:sz w:val="24"/>
          <w:szCs w:val="24"/>
          <w:lang w:eastAsia="zh-TW"/>
        </w:rPr>
        <w:t>在計算由不同于殘疾學生所在學區作息時間的學校或項目所提供的教學和教育服務的時數時，所在學區必須對在兩個正常的完整學周內所提供的教學和教育服務的總時數進行比較，以確定該學生是否能切實獲得與提供給該學生所在學區內同年級大多數其他學生相同時數的教學和教育服務。</w:t>
      </w:r>
      <w:r w:rsidR="0029259F">
        <w:rPr>
          <w:rFonts w:hint="eastAsia"/>
          <w:sz w:val="24"/>
          <w:szCs w:val="24"/>
        </w:rPr>
        <w:t xml:space="preserve"> </w:t>
      </w:r>
    </w:p>
    <w:p w14:paraId="1D0589B4" w14:textId="77777777" w:rsidR="0029259F" w:rsidRDefault="0029259F" w:rsidP="0029259F">
      <w:pPr>
        <w:pStyle w:val="NoSpacing"/>
        <w:ind w:left="720"/>
        <w:rPr>
          <w:rFonts w:cstheme="minorHAnsi"/>
          <w:sz w:val="24"/>
          <w:szCs w:val="24"/>
        </w:rPr>
      </w:pPr>
    </w:p>
    <w:p w14:paraId="7F7621BD" w14:textId="5A03D74A" w:rsidR="00595CF9" w:rsidRDefault="00481867" w:rsidP="0029259F">
      <w:pPr>
        <w:pStyle w:val="NoSpacing"/>
        <w:ind w:left="720"/>
        <w:rPr>
          <w:rFonts w:cstheme="minorHAnsi"/>
          <w:sz w:val="24"/>
          <w:szCs w:val="24"/>
        </w:rPr>
      </w:pPr>
      <w:r>
        <w:rPr>
          <w:sz w:val="24"/>
          <w:szCs w:val="24"/>
          <w:lang w:eastAsia="zh-TW"/>
        </w:rPr>
        <w:t xml:space="preserve">(d) </w:t>
      </w:r>
      <w:r>
        <w:rPr>
          <w:rFonts w:hint="eastAsia"/>
          <w:sz w:val="24"/>
          <w:szCs w:val="24"/>
          <w:lang w:eastAsia="zh-TW"/>
        </w:rPr>
        <w:t>無論所在學區是否對學區考慮安排殘疾學生進入的學校或專案擁有控制權，本小節的要求均適</w:t>
      </w:r>
      <w:r>
        <w:rPr>
          <w:sz w:val="24"/>
          <w:szCs w:val="24"/>
          <w:lang w:eastAsia="zh-TW"/>
        </w:rPr>
        <w:t xml:space="preserve"> </w:t>
      </w:r>
      <w:r>
        <w:rPr>
          <w:rFonts w:hint="eastAsia"/>
          <w:sz w:val="24"/>
          <w:szCs w:val="24"/>
          <w:lang w:eastAsia="zh-TW"/>
        </w:rPr>
        <w:t>用，其中包括根據與學區簽訂的合同提供服務或為來自多個學區的學生提供服務的學校和專案。</w:t>
      </w:r>
    </w:p>
    <w:p w14:paraId="11A6FACB" w14:textId="77777777" w:rsidR="0029259F" w:rsidRPr="00595CF9" w:rsidRDefault="0029259F" w:rsidP="001E405D">
      <w:pPr>
        <w:pStyle w:val="NoSpacing"/>
        <w:rPr>
          <w:rFonts w:cstheme="minorHAnsi"/>
          <w:sz w:val="24"/>
          <w:szCs w:val="24"/>
        </w:rPr>
      </w:pPr>
    </w:p>
    <w:p w14:paraId="08F83FA1" w14:textId="641862FB" w:rsidR="0029259F" w:rsidRDefault="00481867" w:rsidP="00595CF9">
      <w:pPr>
        <w:pStyle w:val="NoSpacing"/>
        <w:rPr>
          <w:rFonts w:cstheme="minorHAnsi"/>
          <w:sz w:val="24"/>
          <w:szCs w:val="24"/>
        </w:rPr>
      </w:pPr>
      <w:r>
        <w:rPr>
          <w:sz w:val="24"/>
          <w:szCs w:val="24"/>
          <w:lang w:eastAsia="zh-TW"/>
        </w:rPr>
        <w:t xml:space="preserve">ODE </w:t>
      </w:r>
      <w:r>
        <w:rPr>
          <w:rFonts w:hint="eastAsia"/>
          <w:sz w:val="24"/>
          <w:szCs w:val="24"/>
          <w:lang w:eastAsia="zh-TW"/>
        </w:rPr>
        <w:t>建議，當考慮在提供的教學和教育服務時數少於提供給學生所在學區同年級大多數其他學生的時數的任何學校或項目中安排“縮短學時課程”時，學區應在任何會議上使用</w:t>
      </w:r>
      <w:r>
        <w:rPr>
          <w:sz w:val="24"/>
          <w:szCs w:val="24"/>
          <w:lang w:eastAsia="zh-TW"/>
        </w:rPr>
        <w:t xml:space="preserve"> </w:t>
      </w:r>
      <w:r>
        <w:rPr>
          <w:b/>
          <w:sz w:val="24"/>
          <w:szCs w:val="24"/>
          <w:lang w:eastAsia="zh-TW"/>
        </w:rPr>
        <w:t>"</w:t>
      </w:r>
      <w:r>
        <w:rPr>
          <w:rFonts w:hint="eastAsia"/>
          <w:b/>
          <w:sz w:val="24"/>
          <w:szCs w:val="24"/>
          <w:lang w:eastAsia="zh-TW"/>
        </w:rPr>
        <w:t>關於可能在不同作息時間的學校或項目中安排“縮短學時課程”要考慮的資訊</w:t>
      </w:r>
      <w:r>
        <w:rPr>
          <w:rFonts w:hint="eastAsia"/>
          <w:sz w:val="24"/>
          <w:szCs w:val="24"/>
          <w:lang w:eastAsia="zh-TW"/>
        </w:rPr>
        <w:t>”樣表。</w:t>
      </w:r>
    </w:p>
    <w:p w14:paraId="43F02534" w14:textId="77777777" w:rsidR="0029259F" w:rsidRDefault="0029259F" w:rsidP="00595CF9">
      <w:pPr>
        <w:pStyle w:val="NoSpacing"/>
        <w:rPr>
          <w:rFonts w:cstheme="minorHAnsi"/>
          <w:sz w:val="24"/>
          <w:szCs w:val="24"/>
        </w:rPr>
      </w:pPr>
    </w:p>
    <w:p w14:paraId="0CBBA990" w14:textId="3B8113BA" w:rsidR="00595CF9" w:rsidRPr="00595CF9" w:rsidRDefault="00481867" w:rsidP="00595CF9">
      <w:pPr>
        <w:pStyle w:val="NoSpacing"/>
        <w:rPr>
          <w:rFonts w:cstheme="minorHAnsi"/>
          <w:sz w:val="24"/>
          <w:szCs w:val="24"/>
        </w:rPr>
      </w:pPr>
      <w:r>
        <w:rPr>
          <w:rFonts w:hint="eastAsia"/>
          <w:sz w:val="24"/>
          <w:szCs w:val="24"/>
          <w:lang w:eastAsia="zh-TW"/>
        </w:rPr>
        <w:t>如適用，在尋求家長對“縮短學時課程”安排的知情書面同意書之前，應填寫並審核</w:t>
      </w:r>
      <w:r>
        <w:rPr>
          <w:sz w:val="24"/>
          <w:szCs w:val="24"/>
          <w:lang w:eastAsia="zh-TW"/>
        </w:rPr>
        <w:t xml:space="preserve"> </w:t>
      </w:r>
      <w:r>
        <w:rPr>
          <w:b/>
          <w:sz w:val="24"/>
          <w:szCs w:val="24"/>
          <w:lang w:eastAsia="zh-TW"/>
        </w:rPr>
        <w:t>"</w:t>
      </w:r>
      <w:r>
        <w:rPr>
          <w:rFonts w:hint="eastAsia"/>
          <w:b/>
          <w:sz w:val="24"/>
          <w:szCs w:val="24"/>
          <w:lang w:eastAsia="zh-TW"/>
        </w:rPr>
        <w:t>關於可能在不同作息時間的學校或項目中安排“縮短學時課程”要考慮的資訊</w:t>
      </w:r>
      <w:r>
        <w:rPr>
          <w:rFonts w:hint="eastAsia"/>
          <w:sz w:val="24"/>
          <w:szCs w:val="24"/>
          <w:lang w:eastAsia="zh-TW"/>
        </w:rPr>
        <w:t>”樣表。</w:t>
      </w:r>
    </w:p>
    <w:p w14:paraId="026781BA" w14:textId="597BA6E2" w:rsidR="00595CF9" w:rsidRDefault="00595CF9" w:rsidP="001E405D">
      <w:pPr>
        <w:pStyle w:val="NoSpacing"/>
        <w:rPr>
          <w:rFonts w:cstheme="minorHAnsi"/>
          <w:sz w:val="24"/>
          <w:szCs w:val="24"/>
        </w:rPr>
      </w:pPr>
    </w:p>
    <w:p w14:paraId="43C40D6D" w14:textId="0F34668B" w:rsidR="00724EAC" w:rsidRPr="00724EAC" w:rsidRDefault="00481867" w:rsidP="00724EAC">
      <w:pPr>
        <w:pStyle w:val="NoSpacing"/>
        <w:rPr>
          <w:rFonts w:cstheme="minorHAnsi"/>
          <w:bCs/>
          <w:sz w:val="24"/>
          <w:szCs w:val="24"/>
        </w:rPr>
      </w:pPr>
      <w:r>
        <w:rPr>
          <w:rFonts w:hint="eastAsia"/>
          <w:bCs/>
          <w:sz w:val="24"/>
          <w:szCs w:val="24"/>
          <w:lang w:eastAsia="zh-TW"/>
        </w:rPr>
        <w:t>儘管</w:t>
      </w:r>
      <w:r>
        <w:rPr>
          <w:bCs/>
          <w:sz w:val="24"/>
          <w:szCs w:val="24"/>
          <w:lang w:eastAsia="zh-TW"/>
        </w:rPr>
        <w:t xml:space="preserve"> ODE </w:t>
      </w:r>
      <w:r>
        <w:rPr>
          <w:rFonts w:hint="eastAsia"/>
          <w:bCs/>
          <w:sz w:val="24"/>
          <w:szCs w:val="24"/>
          <w:lang w:eastAsia="zh-TW"/>
        </w:rPr>
        <w:t>的樣表旨在支持</w:t>
      </w:r>
      <w:r>
        <w:rPr>
          <w:bCs/>
          <w:sz w:val="24"/>
          <w:szCs w:val="24"/>
          <w:lang w:eastAsia="zh-TW"/>
        </w:rPr>
        <w:t xml:space="preserve"> SB 819 </w:t>
      </w:r>
      <w:r>
        <w:rPr>
          <w:rFonts w:hint="eastAsia"/>
          <w:bCs/>
          <w:sz w:val="24"/>
          <w:szCs w:val="24"/>
          <w:lang w:eastAsia="zh-TW"/>
        </w:rPr>
        <w:t>的有效實施，但沒有任何表格能單獨確保遵守法律要求或實現有效實施。因此，學區應酌情尋求法律諮詢，以確保遵守所有州及聯邦法律，包括</w:t>
      </w:r>
      <w:r>
        <w:rPr>
          <w:bCs/>
          <w:sz w:val="24"/>
          <w:szCs w:val="24"/>
          <w:lang w:eastAsia="zh-TW"/>
        </w:rPr>
        <w:t xml:space="preserve"> SB 819</w:t>
      </w:r>
      <w:r>
        <w:rPr>
          <w:rFonts w:hint="eastAsia"/>
          <w:bCs/>
          <w:sz w:val="24"/>
          <w:szCs w:val="24"/>
          <w:lang w:eastAsia="zh-TW"/>
        </w:rPr>
        <w:t>、《美國殘障人士法》（</w:t>
      </w:r>
      <w:r>
        <w:rPr>
          <w:bCs/>
          <w:sz w:val="24"/>
          <w:szCs w:val="24"/>
          <w:lang w:eastAsia="zh-TW"/>
        </w:rPr>
        <w:t>ADA</w:t>
      </w:r>
      <w:r>
        <w:rPr>
          <w:rFonts w:hint="eastAsia"/>
          <w:bCs/>
          <w:sz w:val="24"/>
          <w:szCs w:val="24"/>
          <w:lang w:eastAsia="zh-TW"/>
        </w:rPr>
        <w:t>）、</w:t>
      </w:r>
      <w:r>
        <w:rPr>
          <w:bCs/>
          <w:sz w:val="24"/>
          <w:szCs w:val="24"/>
          <w:lang w:eastAsia="zh-TW"/>
        </w:rPr>
        <w:t xml:space="preserve">1973 </w:t>
      </w:r>
      <w:r>
        <w:rPr>
          <w:rFonts w:hint="eastAsia"/>
          <w:bCs/>
          <w:sz w:val="24"/>
          <w:szCs w:val="24"/>
          <w:lang w:eastAsia="zh-TW"/>
        </w:rPr>
        <w:t>年《康復法》第</w:t>
      </w:r>
      <w:r>
        <w:rPr>
          <w:bCs/>
          <w:sz w:val="24"/>
          <w:szCs w:val="24"/>
          <w:lang w:eastAsia="zh-TW"/>
        </w:rPr>
        <w:t xml:space="preserve"> 504 </w:t>
      </w:r>
      <w:r>
        <w:rPr>
          <w:rFonts w:hint="eastAsia"/>
          <w:bCs/>
          <w:sz w:val="24"/>
          <w:szCs w:val="24"/>
          <w:lang w:eastAsia="zh-TW"/>
        </w:rPr>
        <w:t>條及《殘障人士教育法》（</w:t>
      </w:r>
      <w:r>
        <w:rPr>
          <w:bCs/>
          <w:sz w:val="24"/>
          <w:szCs w:val="24"/>
          <w:lang w:eastAsia="zh-TW"/>
        </w:rPr>
        <w:t>IDEA</w:t>
      </w:r>
      <w:r>
        <w:rPr>
          <w:rFonts w:hint="eastAsia"/>
          <w:bCs/>
          <w:sz w:val="24"/>
          <w:szCs w:val="24"/>
          <w:lang w:eastAsia="zh-TW"/>
        </w:rPr>
        <w:t>）。</w:t>
      </w:r>
    </w:p>
    <w:p w14:paraId="1549AF81" w14:textId="77777777" w:rsidR="00595CF9" w:rsidRDefault="00595CF9" w:rsidP="001E405D">
      <w:pPr>
        <w:pStyle w:val="NoSpacing"/>
        <w:rPr>
          <w:rFonts w:cstheme="minorHAnsi"/>
          <w:sz w:val="24"/>
          <w:szCs w:val="24"/>
        </w:rPr>
      </w:pPr>
    </w:p>
    <w:p w14:paraId="66488471" w14:textId="2C54A6AE" w:rsidR="001E405D" w:rsidRDefault="00481867" w:rsidP="001E405D">
      <w:pPr>
        <w:pStyle w:val="NoSpacing"/>
        <w:rPr>
          <w:rFonts w:cstheme="minorHAnsi"/>
          <w:sz w:val="24"/>
          <w:szCs w:val="24"/>
        </w:rPr>
      </w:pPr>
      <w:r>
        <w:rPr>
          <w:rFonts w:hint="eastAsia"/>
          <w:sz w:val="24"/>
          <w:szCs w:val="24"/>
          <w:lang w:eastAsia="zh-TW"/>
        </w:rPr>
        <w:t>請按照以下步驟填寫該表：</w:t>
      </w:r>
    </w:p>
    <w:p w14:paraId="491145F8" w14:textId="77777777" w:rsidR="00473B9E" w:rsidRPr="001E405D" w:rsidRDefault="00473B9E" w:rsidP="001E405D">
      <w:pPr>
        <w:pStyle w:val="NoSpacing"/>
        <w:rPr>
          <w:rFonts w:cstheme="minorHAnsi"/>
          <w:sz w:val="24"/>
          <w:szCs w:val="24"/>
        </w:rPr>
      </w:pPr>
    </w:p>
    <w:p w14:paraId="438540D4" w14:textId="045F27F2" w:rsidR="008C1D2B" w:rsidRPr="008C1D2B" w:rsidRDefault="00481867" w:rsidP="008C1D2B">
      <w:pPr>
        <w:pStyle w:val="NoSpacing"/>
        <w:numPr>
          <w:ilvl w:val="0"/>
          <w:numId w:val="28"/>
        </w:numPr>
        <w:rPr>
          <w:rFonts w:cstheme="minorHAnsi"/>
          <w:sz w:val="24"/>
          <w:szCs w:val="24"/>
        </w:rPr>
      </w:pPr>
      <w:r>
        <w:rPr>
          <w:rFonts w:hint="eastAsia"/>
          <w:b/>
          <w:sz w:val="24"/>
          <w:szCs w:val="24"/>
          <w:lang w:eastAsia="zh-TW"/>
        </w:rPr>
        <w:t>學生資訊：</w:t>
      </w:r>
      <w:r>
        <w:rPr>
          <w:rFonts w:hint="eastAsia"/>
          <w:sz w:val="24"/>
          <w:szCs w:val="24"/>
          <w:lang w:eastAsia="zh-TW"/>
        </w:rPr>
        <w:t>在規定欄內填寫學生的姓名、出生日期、年級和其他相關資訊。</w:t>
      </w:r>
    </w:p>
    <w:p w14:paraId="6A14E299" w14:textId="630B3479" w:rsidR="008C1D2B" w:rsidRPr="008C1D2B" w:rsidRDefault="00481867" w:rsidP="008C1D2B">
      <w:pPr>
        <w:pStyle w:val="NoSpacing"/>
        <w:numPr>
          <w:ilvl w:val="0"/>
          <w:numId w:val="28"/>
        </w:numPr>
        <w:rPr>
          <w:rFonts w:cstheme="minorHAnsi"/>
          <w:sz w:val="24"/>
          <w:szCs w:val="24"/>
        </w:rPr>
      </w:pPr>
      <w:r>
        <w:rPr>
          <w:rFonts w:hint="eastAsia"/>
          <w:b/>
          <w:sz w:val="24"/>
          <w:szCs w:val="24"/>
          <w:lang w:eastAsia="zh-TW"/>
        </w:rPr>
        <w:t>資格：</w:t>
      </w:r>
      <w:r>
        <w:rPr>
          <w:rFonts w:hint="eastAsia"/>
          <w:sz w:val="24"/>
          <w:szCs w:val="24"/>
          <w:lang w:eastAsia="zh-TW"/>
        </w:rPr>
        <w:t>勾選相應的選框，表示學生的資格狀態。選項包括</w:t>
      </w:r>
      <w:r>
        <w:rPr>
          <w:sz w:val="24"/>
          <w:szCs w:val="24"/>
          <w:lang w:eastAsia="zh-TW"/>
        </w:rPr>
        <w:t xml:space="preserve"> "</w:t>
      </w:r>
      <w:r>
        <w:rPr>
          <w:rFonts w:hint="eastAsia"/>
          <w:sz w:val="24"/>
          <w:szCs w:val="24"/>
          <w:lang w:eastAsia="zh-TW"/>
        </w:rPr>
        <w:t>符合兒童篩檢條件</w:t>
      </w:r>
      <w:r>
        <w:rPr>
          <w:sz w:val="24"/>
          <w:szCs w:val="24"/>
          <w:lang w:eastAsia="zh-TW"/>
        </w:rPr>
        <w:t>"</w:t>
      </w:r>
      <w:r>
        <w:rPr>
          <w:rFonts w:hint="eastAsia"/>
          <w:sz w:val="24"/>
          <w:szCs w:val="24"/>
          <w:lang w:eastAsia="zh-TW"/>
        </w:rPr>
        <w:t>、</w:t>
      </w:r>
      <w:r>
        <w:rPr>
          <w:sz w:val="24"/>
          <w:szCs w:val="24"/>
          <w:lang w:eastAsia="zh-TW"/>
        </w:rPr>
        <w:t>"</w:t>
      </w:r>
      <w:r>
        <w:rPr>
          <w:rFonts w:hint="eastAsia"/>
          <w:sz w:val="24"/>
          <w:szCs w:val="24"/>
          <w:lang w:eastAsia="zh-TW"/>
        </w:rPr>
        <w:t>符合</w:t>
      </w:r>
      <w:r>
        <w:rPr>
          <w:sz w:val="24"/>
          <w:szCs w:val="24"/>
          <w:lang w:eastAsia="zh-TW"/>
        </w:rPr>
        <w:t xml:space="preserve"> IDEA </w:t>
      </w:r>
      <w:r>
        <w:rPr>
          <w:rFonts w:hint="eastAsia"/>
          <w:sz w:val="24"/>
          <w:szCs w:val="24"/>
          <w:lang w:eastAsia="zh-TW"/>
        </w:rPr>
        <w:t>條件</w:t>
      </w:r>
      <w:r>
        <w:rPr>
          <w:sz w:val="24"/>
          <w:szCs w:val="24"/>
          <w:lang w:eastAsia="zh-TW"/>
        </w:rPr>
        <w:t xml:space="preserve"> "</w:t>
      </w:r>
      <w:r>
        <w:rPr>
          <w:rFonts w:hint="eastAsia"/>
          <w:sz w:val="24"/>
          <w:szCs w:val="24"/>
          <w:lang w:eastAsia="zh-TW"/>
        </w:rPr>
        <w:t>和</w:t>
      </w:r>
      <w:r>
        <w:rPr>
          <w:sz w:val="24"/>
          <w:szCs w:val="24"/>
          <w:lang w:eastAsia="zh-TW"/>
        </w:rPr>
        <w:t xml:space="preserve"> "</w:t>
      </w:r>
      <w:r>
        <w:rPr>
          <w:rFonts w:hint="eastAsia"/>
          <w:sz w:val="24"/>
          <w:szCs w:val="24"/>
          <w:lang w:eastAsia="zh-TW"/>
        </w:rPr>
        <w:t>符合第</w:t>
      </w:r>
      <w:r>
        <w:rPr>
          <w:sz w:val="24"/>
          <w:szCs w:val="24"/>
          <w:lang w:eastAsia="zh-TW"/>
        </w:rPr>
        <w:t xml:space="preserve"> 504 </w:t>
      </w:r>
      <w:r>
        <w:rPr>
          <w:rFonts w:hint="eastAsia"/>
          <w:sz w:val="24"/>
          <w:szCs w:val="24"/>
          <w:lang w:eastAsia="zh-TW"/>
        </w:rPr>
        <w:t>條規定</w:t>
      </w:r>
      <w:r>
        <w:rPr>
          <w:sz w:val="24"/>
          <w:szCs w:val="24"/>
          <w:lang w:eastAsia="zh-TW"/>
        </w:rPr>
        <w:t>"</w:t>
      </w:r>
      <w:r>
        <w:rPr>
          <w:rFonts w:hint="eastAsia"/>
          <w:sz w:val="24"/>
          <w:szCs w:val="24"/>
          <w:lang w:eastAsia="zh-TW"/>
        </w:rPr>
        <w:t>。</w:t>
      </w:r>
    </w:p>
    <w:p w14:paraId="3E4602C4" w14:textId="3BFED6FC" w:rsidR="008C1D2B" w:rsidRPr="008C1D2B" w:rsidRDefault="00481867" w:rsidP="008C1D2B">
      <w:pPr>
        <w:pStyle w:val="NoSpacing"/>
        <w:numPr>
          <w:ilvl w:val="0"/>
          <w:numId w:val="28"/>
        </w:numPr>
        <w:rPr>
          <w:rFonts w:cstheme="minorHAnsi"/>
          <w:sz w:val="24"/>
          <w:szCs w:val="24"/>
        </w:rPr>
      </w:pPr>
      <w:r>
        <w:rPr>
          <w:rFonts w:hint="eastAsia"/>
          <w:b/>
          <w:sz w:val="24"/>
          <w:szCs w:val="24"/>
          <w:lang w:eastAsia="zh-TW"/>
        </w:rPr>
        <w:t>家長或養父母提交的通知書：</w:t>
      </w:r>
      <w:r>
        <w:rPr>
          <w:rFonts w:hint="eastAsia"/>
          <w:sz w:val="24"/>
          <w:szCs w:val="24"/>
          <w:lang w:eastAsia="zh-TW"/>
        </w:rPr>
        <w:t>閱讀由學區提供的關於建議將學生安排“縮短學時課程”的通知。該通知解釋說，與學生所在學區內同年級大多數其他學生相比，該安排所提供的教學和教育服務時數較少。</w:t>
      </w:r>
    </w:p>
    <w:p w14:paraId="127A85F5" w14:textId="4854C0F5" w:rsidR="001E405D" w:rsidRPr="008C1D2B" w:rsidRDefault="00481867" w:rsidP="008C1D2B">
      <w:pPr>
        <w:pStyle w:val="NoSpacing"/>
        <w:numPr>
          <w:ilvl w:val="0"/>
          <w:numId w:val="28"/>
        </w:numPr>
        <w:rPr>
          <w:rFonts w:cstheme="minorHAnsi"/>
          <w:sz w:val="24"/>
          <w:szCs w:val="24"/>
        </w:rPr>
      </w:pPr>
      <w:r>
        <w:rPr>
          <w:rFonts w:hint="eastAsia"/>
          <w:b/>
          <w:sz w:val="24"/>
          <w:szCs w:val="24"/>
          <w:lang w:eastAsia="zh-TW"/>
        </w:rPr>
        <w:t>教學和教育服務：</w:t>
      </w:r>
      <w:r>
        <w:rPr>
          <w:rFonts w:hint="eastAsia"/>
          <w:sz w:val="24"/>
          <w:szCs w:val="24"/>
          <w:lang w:eastAsia="zh-TW"/>
        </w:rPr>
        <w:t>如果不為學生提供額外的教學或教育服務時數，當學生被安排上“縮短學時課程”時，要考慮在兩個正常的完整學周內該學生無法獲得的教學和教育服務時數。</w:t>
      </w:r>
    </w:p>
    <w:p w14:paraId="592849CE" w14:textId="53FF1747" w:rsidR="007E3657" w:rsidRDefault="00473B9E" w:rsidP="007E3657">
      <w:pPr>
        <w:pStyle w:val="NoSpacing"/>
        <w:rPr>
          <w:rFonts w:cstheme="minorHAnsi"/>
          <w:sz w:val="24"/>
          <w:szCs w:val="24"/>
        </w:rPr>
      </w:pPr>
      <w:r>
        <w:rPr>
          <w:rFonts w:hint="eastAsia"/>
          <w:sz w:val="24"/>
          <w:szCs w:val="24"/>
        </w:rPr>
        <w:br/>
      </w:r>
      <w:r w:rsidR="00481867">
        <w:rPr>
          <w:rFonts w:hint="eastAsia"/>
          <w:sz w:val="24"/>
          <w:szCs w:val="24"/>
          <w:lang w:eastAsia="zh-TW"/>
        </w:rPr>
        <w:t>請記住，這是</w:t>
      </w:r>
      <w:r w:rsidR="00481867">
        <w:rPr>
          <w:sz w:val="24"/>
          <w:szCs w:val="24"/>
          <w:lang w:eastAsia="zh-TW"/>
        </w:rPr>
        <w:t xml:space="preserve"> ODE </w:t>
      </w:r>
      <w:r w:rsidR="00481867">
        <w:rPr>
          <w:rFonts w:hint="eastAsia"/>
          <w:sz w:val="24"/>
          <w:szCs w:val="24"/>
          <w:lang w:eastAsia="zh-TW"/>
        </w:rPr>
        <w:t>提供的供參考的樣表。學區可以使用此表格或編制自己的表格，使學區能夠滿足所有州和聯邦法律的要求，包括</w:t>
      </w:r>
      <w:r w:rsidR="00481867">
        <w:rPr>
          <w:sz w:val="24"/>
          <w:szCs w:val="24"/>
          <w:lang w:eastAsia="zh-TW"/>
        </w:rPr>
        <w:t xml:space="preserve"> ADA</w:t>
      </w:r>
      <w:r w:rsidR="00481867">
        <w:rPr>
          <w:rFonts w:hint="eastAsia"/>
          <w:sz w:val="24"/>
          <w:szCs w:val="24"/>
          <w:lang w:eastAsia="zh-TW"/>
        </w:rPr>
        <w:t>、《康復法案》第</w:t>
      </w:r>
      <w:r w:rsidR="00481867">
        <w:rPr>
          <w:sz w:val="24"/>
          <w:szCs w:val="24"/>
          <w:lang w:eastAsia="zh-TW"/>
        </w:rPr>
        <w:t xml:space="preserve"> 504 </w:t>
      </w:r>
      <w:r w:rsidR="00481867">
        <w:rPr>
          <w:rFonts w:hint="eastAsia"/>
          <w:sz w:val="24"/>
          <w:szCs w:val="24"/>
          <w:lang w:eastAsia="zh-TW"/>
        </w:rPr>
        <w:t>條和</w:t>
      </w:r>
      <w:r w:rsidR="00481867">
        <w:rPr>
          <w:sz w:val="24"/>
          <w:szCs w:val="24"/>
          <w:lang w:eastAsia="zh-TW"/>
        </w:rPr>
        <w:t xml:space="preserve"> IDEA</w:t>
      </w:r>
      <w:r w:rsidR="00481867">
        <w:rPr>
          <w:rFonts w:hint="eastAsia"/>
          <w:sz w:val="24"/>
          <w:szCs w:val="24"/>
          <w:lang w:eastAsia="zh-TW"/>
        </w:rPr>
        <w:t>。</w:t>
      </w:r>
      <w:r w:rsidR="00481867">
        <w:rPr>
          <w:sz w:val="24"/>
          <w:szCs w:val="24"/>
          <w:lang w:eastAsia="zh-TW"/>
        </w:rPr>
        <w:t xml:space="preserve">ODE </w:t>
      </w:r>
      <w:r w:rsidR="00481867">
        <w:rPr>
          <w:rFonts w:hint="eastAsia"/>
          <w:sz w:val="24"/>
          <w:szCs w:val="24"/>
          <w:lang w:eastAsia="zh-TW"/>
        </w:rPr>
        <w:t>建議各學區在制定與</w:t>
      </w:r>
      <w:r w:rsidR="00481867">
        <w:rPr>
          <w:sz w:val="24"/>
          <w:szCs w:val="24"/>
          <w:lang w:eastAsia="zh-TW"/>
        </w:rPr>
        <w:t xml:space="preserve"> SB 819 </w:t>
      </w:r>
      <w:r w:rsidR="00481867">
        <w:rPr>
          <w:rFonts w:hint="eastAsia"/>
          <w:sz w:val="24"/>
          <w:szCs w:val="24"/>
          <w:lang w:eastAsia="zh-TW"/>
        </w:rPr>
        <w:t>相關的實施和記錄程式時尋求法律諮詢，以確保其實施方式符合州和聯邦要求，並與當地情況保持一致。</w:t>
      </w:r>
    </w:p>
    <w:p w14:paraId="0C88C210" w14:textId="33931642" w:rsidR="00724EAC" w:rsidRDefault="00724EAC" w:rsidP="007E3657">
      <w:pPr>
        <w:pStyle w:val="NoSpacing"/>
        <w:rPr>
          <w:rFonts w:cstheme="minorHAnsi"/>
          <w:sz w:val="24"/>
          <w:szCs w:val="24"/>
        </w:rPr>
      </w:pPr>
    </w:p>
    <w:p w14:paraId="0933A5F4" w14:textId="3F8FFEFB" w:rsidR="00724EAC" w:rsidRPr="00724EAC" w:rsidRDefault="00481867" w:rsidP="00724EAC">
      <w:pPr>
        <w:pStyle w:val="NoSpacing"/>
        <w:rPr>
          <w:rFonts w:cstheme="minorHAnsi"/>
          <w:sz w:val="24"/>
          <w:szCs w:val="24"/>
        </w:rPr>
      </w:pPr>
      <w:r>
        <w:rPr>
          <w:rFonts w:hint="eastAsia"/>
          <w:b/>
          <w:bCs/>
          <w:sz w:val="24"/>
          <w:szCs w:val="24"/>
          <w:lang w:eastAsia="zh-TW"/>
        </w:rPr>
        <w:t>免責聲明：</w:t>
      </w:r>
      <w:r>
        <w:rPr>
          <w:rFonts w:hint="eastAsia"/>
          <w:bCs/>
          <w:sz w:val="24"/>
          <w:szCs w:val="24"/>
          <w:lang w:eastAsia="zh-TW"/>
        </w:rPr>
        <w:t>本檔是俄勒岡州教育局（</w:t>
      </w:r>
      <w:r>
        <w:rPr>
          <w:bCs/>
          <w:sz w:val="24"/>
          <w:szCs w:val="24"/>
          <w:lang w:eastAsia="zh-TW"/>
        </w:rPr>
        <w:t>ODE</w:t>
      </w:r>
      <w:r>
        <w:rPr>
          <w:rFonts w:hint="eastAsia"/>
          <w:bCs/>
          <w:sz w:val="24"/>
          <w:szCs w:val="24"/>
          <w:lang w:eastAsia="zh-TW"/>
        </w:rPr>
        <w:t>）提供的樣表，作為協助學區執行參議院第</w:t>
      </w:r>
      <w:r>
        <w:rPr>
          <w:bCs/>
          <w:sz w:val="24"/>
          <w:szCs w:val="24"/>
          <w:lang w:eastAsia="zh-TW"/>
        </w:rPr>
        <w:t xml:space="preserve"> 819 </w:t>
      </w:r>
      <w:r>
        <w:rPr>
          <w:rFonts w:hint="eastAsia"/>
          <w:bCs/>
          <w:sz w:val="24"/>
          <w:szCs w:val="24"/>
          <w:lang w:eastAsia="zh-TW"/>
        </w:rPr>
        <w:t>號法案要求的參考工具。其使用不具強制性。學區可選擇使用此樣表、自行編制樣表或根據自己的特定需求對該樣表進行改編，以確保符合所有州及聯邦法律，包括</w:t>
      </w:r>
      <w:r>
        <w:rPr>
          <w:bCs/>
          <w:sz w:val="24"/>
          <w:szCs w:val="24"/>
          <w:lang w:eastAsia="zh-TW"/>
        </w:rPr>
        <w:t xml:space="preserve"> </w:t>
      </w:r>
      <w:r>
        <w:rPr>
          <w:rFonts w:hint="eastAsia"/>
          <w:bCs/>
          <w:sz w:val="24"/>
          <w:szCs w:val="24"/>
          <w:lang w:eastAsia="zh-TW"/>
        </w:rPr>
        <w:t>《美國殘疾人法》</w:t>
      </w:r>
      <w:r>
        <w:rPr>
          <w:bCs/>
          <w:sz w:val="24"/>
          <w:szCs w:val="24"/>
          <w:lang w:eastAsia="zh-TW"/>
        </w:rPr>
        <w:t>(ADA)</w:t>
      </w:r>
      <w:r>
        <w:rPr>
          <w:rFonts w:hint="eastAsia"/>
          <w:bCs/>
          <w:sz w:val="24"/>
          <w:szCs w:val="24"/>
          <w:lang w:eastAsia="zh-TW"/>
        </w:rPr>
        <w:t>、《康復法》第</w:t>
      </w:r>
      <w:r>
        <w:rPr>
          <w:bCs/>
          <w:sz w:val="24"/>
          <w:szCs w:val="24"/>
          <w:lang w:eastAsia="zh-TW"/>
        </w:rPr>
        <w:t xml:space="preserve"> 504 </w:t>
      </w:r>
      <w:r>
        <w:rPr>
          <w:rFonts w:hint="eastAsia"/>
          <w:bCs/>
          <w:sz w:val="24"/>
          <w:szCs w:val="24"/>
          <w:lang w:eastAsia="zh-TW"/>
        </w:rPr>
        <w:t>條和《殘障人士教育法》</w:t>
      </w:r>
      <w:r>
        <w:rPr>
          <w:bCs/>
          <w:sz w:val="24"/>
          <w:szCs w:val="24"/>
          <w:lang w:eastAsia="zh-TW"/>
        </w:rPr>
        <w:t>(IDEA)</w:t>
      </w:r>
      <w:r>
        <w:rPr>
          <w:rFonts w:hint="eastAsia"/>
          <w:bCs/>
          <w:sz w:val="24"/>
          <w:szCs w:val="24"/>
          <w:lang w:eastAsia="zh-TW"/>
        </w:rPr>
        <w:t>。</w:t>
      </w:r>
      <w:r>
        <w:rPr>
          <w:bCs/>
          <w:sz w:val="24"/>
          <w:szCs w:val="24"/>
          <w:lang w:eastAsia="zh-TW"/>
        </w:rPr>
        <w:t xml:space="preserve">ODE </w:t>
      </w:r>
      <w:r>
        <w:rPr>
          <w:rFonts w:hint="eastAsia"/>
          <w:bCs/>
          <w:sz w:val="24"/>
          <w:szCs w:val="24"/>
          <w:lang w:eastAsia="zh-TW"/>
        </w:rPr>
        <w:t>強烈建議各學區在制定與</w:t>
      </w:r>
      <w:r>
        <w:rPr>
          <w:bCs/>
          <w:sz w:val="24"/>
          <w:szCs w:val="24"/>
          <w:lang w:eastAsia="zh-TW"/>
        </w:rPr>
        <w:t xml:space="preserve"> SB 819 </w:t>
      </w:r>
      <w:r>
        <w:rPr>
          <w:rFonts w:hint="eastAsia"/>
          <w:bCs/>
          <w:sz w:val="24"/>
          <w:szCs w:val="24"/>
          <w:lang w:eastAsia="zh-TW"/>
        </w:rPr>
        <w:t>相關的實施和記錄程式時尋求法律諮詢，以確保其實施方式符合州和聯邦要求，並與當地情況保持一致。</w:t>
      </w:r>
    </w:p>
    <w:p w14:paraId="2CC9A3B1" w14:textId="77777777" w:rsidR="00724EAC" w:rsidRPr="00290CAF" w:rsidRDefault="00724EAC" w:rsidP="007E3657">
      <w:pPr>
        <w:pStyle w:val="NoSpacing"/>
        <w:rPr>
          <w:rFonts w:cstheme="minorHAnsi"/>
          <w:sz w:val="24"/>
          <w:szCs w:val="24"/>
        </w:rPr>
      </w:pPr>
    </w:p>
    <w:sectPr w:rsidR="00724EAC" w:rsidRPr="00290CAF"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595A" w14:textId="77777777" w:rsidR="001E4825" w:rsidRDefault="001E4825" w:rsidP="004B07A6">
      <w:pPr>
        <w:spacing w:after="0" w:line="240" w:lineRule="auto"/>
      </w:pPr>
      <w:r>
        <w:separator/>
      </w:r>
    </w:p>
  </w:endnote>
  <w:endnote w:type="continuationSeparator" w:id="0">
    <w:p w14:paraId="7B8F3302" w14:textId="77777777" w:rsidR="001E4825" w:rsidRDefault="001E482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2E5A0A1A" w:rsidR="00D46E84" w:rsidRDefault="00481867" w:rsidP="00331754">
    <w:pPr>
      <w:pStyle w:val="Footer"/>
      <w:jc w:val="center"/>
    </w:pPr>
    <w:r>
      <w:rPr>
        <w:rFonts w:hint="eastAsia"/>
        <w:lang w:eastAsia="zh-TW"/>
      </w:rPr>
      <w:t>第</w:t>
    </w:r>
    <w:r>
      <w:rPr>
        <w:lang w:eastAsia="zh-TW"/>
      </w:rPr>
      <w:t xml:space="preserve"> </w:t>
    </w:r>
    <w:r w:rsidR="00331754" w:rsidRPr="00331754">
      <w:fldChar w:fldCharType="begin"/>
    </w:r>
    <w:r w:rsidR="00331754" w:rsidRPr="00331754">
      <w:instrText xml:space="preserve"> PAGE   \* MERGEFORMAT </w:instrText>
    </w:r>
    <w:r w:rsidR="00331754" w:rsidRPr="00331754">
      <w:fldChar w:fldCharType="separate"/>
    </w:r>
    <w:r>
      <w:rPr>
        <w:lang w:eastAsia="zh-TW"/>
      </w:rPr>
      <w:t>4</w:t>
    </w:r>
    <w:r w:rsidR="00331754" w:rsidRPr="00331754">
      <w:fldChar w:fldCharType="end"/>
    </w:r>
    <w:r>
      <w:rPr>
        <w:rFonts w:hint="eastAsia"/>
        <w:lang w:eastAsia="zh-TW"/>
      </w:rPr>
      <w:t>頁，共</w:t>
    </w:r>
    <w:r w:rsidR="005E0FFD">
      <w:fldChar w:fldCharType="begin"/>
    </w:r>
    <w:r w:rsidR="005E0FFD">
      <w:instrText xml:space="preserve"> NUMPAGES   \* MERGEFORMAT </w:instrText>
    </w:r>
    <w:r w:rsidR="005E0FFD">
      <w:fldChar w:fldCharType="separate"/>
    </w:r>
    <w:r>
      <w:rPr>
        <w:lang w:eastAsia="zh-TW"/>
      </w:rPr>
      <w:t>4</w:t>
    </w:r>
    <w:r w:rsidR="005E0FFD">
      <w:rPr>
        <w:lang w:eastAsia="zh-TW"/>
      </w:rPr>
      <w:fldChar w:fldCharType="end"/>
    </w:r>
    <w:r>
      <w:rPr>
        <w:rFonts w:hint="eastAsia"/>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6A21" w14:textId="77777777" w:rsidR="001E4825" w:rsidRDefault="001E4825" w:rsidP="004B07A6">
      <w:pPr>
        <w:spacing w:after="0" w:line="240" w:lineRule="auto"/>
      </w:pPr>
      <w:r>
        <w:separator/>
      </w:r>
    </w:p>
  </w:footnote>
  <w:footnote w:type="continuationSeparator" w:id="0">
    <w:p w14:paraId="67C8F9A6" w14:textId="77777777" w:rsidR="001E4825" w:rsidRDefault="001E482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5FA5" w14:textId="53FFDBE5" w:rsidR="005C5B3E" w:rsidRDefault="005C5B3E">
    <w:pPr>
      <w:pStyle w:val="Header"/>
    </w:pPr>
    <w:r>
      <w:rPr>
        <w:noProof/>
      </w:rPr>
      <mc:AlternateContent>
        <mc:Choice Requires="wps">
          <w:drawing>
            <wp:anchor distT="0" distB="0" distL="114300" distR="114300" simplePos="0" relativeHeight="251659264" behindDoc="1" locked="0" layoutInCell="1" allowOverlap="1" wp14:anchorId="19A3C7F8" wp14:editId="37FDBD5E">
              <wp:simplePos x="635" y="635"/>
              <wp:positionH relativeFrom="margin">
                <wp:align>center</wp:align>
              </wp:positionH>
              <wp:positionV relativeFrom="margin">
                <wp:align>center</wp:align>
              </wp:positionV>
              <wp:extent cx="443865" cy="443865"/>
              <wp:effectExtent l="0" t="2133600" r="0" b="2150110"/>
              <wp:wrapNone/>
              <wp:docPr id="9016719"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9C06378" w14:textId="26663345" w:rsidR="005C5B3E" w:rsidRPr="005C5B3E" w:rsidRDefault="00481867"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481867">
                            <w:rPr>
                              <w:rFonts w:ascii="Calibri" w:eastAsia="SimSun"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A3C7F8"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59C06378" w14:textId="26663345" w:rsidR="005C5B3E" w:rsidRPr="005C5B3E" w:rsidRDefault="00481867"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481867">
                      <w:rPr>
                        <w:rFonts w:ascii="Calibri" w:eastAsia="SimSun"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02"/>
      <w:gridCol w:w="7734"/>
    </w:tblGrid>
    <w:tr w:rsidR="0009658E" w14:paraId="7CBB31F9" w14:textId="77777777" w:rsidTr="0009658E">
      <w:tc>
        <w:tcPr>
          <w:tcW w:w="2202" w:type="dxa"/>
          <w:vAlign w:val="center"/>
        </w:tcPr>
        <w:p w14:paraId="23B0DDBA" w14:textId="3E1317CB" w:rsidR="00450100" w:rsidRDefault="005C5B3E" w:rsidP="0009658E">
          <w:pPr>
            <w:pStyle w:val="Header"/>
            <w:spacing w:after="120"/>
            <w:jc w:val="center"/>
          </w:pPr>
          <w:r>
            <w:rPr>
              <w:noProof/>
            </w:rPr>
            <mc:AlternateContent>
              <mc:Choice Requires="wps">
                <w:drawing>
                  <wp:anchor distT="0" distB="0" distL="114300" distR="114300" simplePos="0" relativeHeight="251660288" behindDoc="1" locked="0" layoutInCell="1" allowOverlap="1" wp14:anchorId="7D84A321" wp14:editId="79D9C3AF">
                    <wp:simplePos x="730250" y="330200"/>
                    <wp:positionH relativeFrom="margin">
                      <wp:align>center</wp:align>
                    </wp:positionH>
                    <wp:positionV relativeFrom="margin">
                      <wp:align>center</wp:align>
                    </wp:positionV>
                    <wp:extent cx="443865" cy="443865"/>
                    <wp:effectExtent l="628650" t="152400" r="544830" b="153035"/>
                    <wp:wrapNone/>
                    <wp:docPr id="1571936830"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AFE356D" w14:textId="4D541166" w:rsidR="005C5B3E" w:rsidRPr="005C5B3E" w:rsidRDefault="00481867"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481867">
                                  <w:rPr>
                                    <w:rFonts w:ascii="Calibri" w:eastAsia="SimSun"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84A321"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left:0;text-align:left;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3AFE356D" w14:textId="4D541166" w:rsidR="005C5B3E" w:rsidRPr="005C5B3E" w:rsidRDefault="00481867"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481867">
                            <w:rPr>
                              <w:rFonts w:ascii="Calibri" w:eastAsia="SimSun"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r w:rsidR="00480106">
            <w:rPr>
              <w:noProof/>
            </w:rPr>
            <w:drawing>
              <wp:inline distT="0" distB="0" distL="0" distR="0" wp14:anchorId="5D68F138" wp14:editId="1EE7DAA2">
                <wp:extent cx="1165411" cy="457200"/>
                <wp:effectExtent l="0" t="0" r="0"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165411"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7734" w:type="dxa"/>
        </w:tcPr>
        <w:p w14:paraId="5336E9FB" w14:textId="5729CA2D" w:rsidR="00450100" w:rsidRPr="0009658E" w:rsidRDefault="00481867" w:rsidP="0009658E">
          <w:pPr>
            <w:pStyle w:val="NoSpacing"/>
            <w:spacing w:line="340" w:lineRule="exact"/>
            <w:jc w:val="center"/>
            <w:rPr>
              <w:sz w:val="26"/>
              <w:szCs w:val="26"/>
            </w:rPr>
          </w:pPr>
          <w:r>
            <w:rPr>
              <w:rFonts w:hint="eastAsia"/>
              <w:b/>
              <w:color w:val="1B75BC"/>
              <w:sz w:val="36"/>
              <w:szCs w:val="36"/>
              <w:lang w:eastAsia="zh-TW"/>
            </w:rPr>
            <w:t>關於可能在不同作息時間的學校或專案中安排“縮短學時課程”要考慮的資訊</w:t>
          </w:r>
        </w:p>
      </w:tc>
    </w:tr>
  </w:tbl>
  <w:p w14:paraId="42845EEC" w14:textId="77777777" w:rsidR="00450100" w:rsidRDefault="00450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5609" w14:textId="0246CEB6" w:rsidR="005C5B3E" w:rsidRDefault="005C5B3E">
    <w:pPr>
      <w:pStyle w:val="Header"/>
    </w:pPr>
    <w:r>
      <w:rPr>
        <w:noProof/>
      </w:rPr>
      <mc:AlternateContent>
        <mc:Choice Requires="wps">
          <w:drawing>
            <wp:anchor distT="0" distB="0" distL="114300" distR="114300" simplePos="0" relativeHeight="251658240" behindDoc="1" locked="0" layoutInCell="1" allowOverlap="1" wp14:anchorId="7174DE5A" wp14:editId="10D90FAB">
              <wp:simplePos x="635" y="635"/>
              <wp:positionH relativeFrom="margin">
                <wp:align>center</wp:align>
              </wp:positionH>
              <wp:positionV relativeFrom="margin">
                <wp:align>center</wp:align>
              </wp:positionV>
              <wp:extent cx="443865" cy="443865"/>
              <wp:effectExtent l="0" t="2133600" r="0" b="2150110"/>
              <wp:wrapNone/>
              <wp:docPr id="1419911023"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71839D0" w14:textId="174F9DE2" w:rsidR="005C5B3E" w:rsidRPr="005C5B3E" w:rsidRDefault="00481867"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481867">
                            <w:rPr>
                              <w:rFonts w:ascii="Calibri" w:eastAsia="SimSun"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74DE5A"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171839D0" w14:textId="174F9DE2" w:rsidR="005C5B3E" w:rsidRPr="005C5B3E" w:rsidRDefault="00481867"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481867">
                      <w:rPr>
                        <w:rFonts w:ascii="Calibri" w:eastAsia="SimSun"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F72EC"/>
    <w:multiLevelType w:val="hybridMultilevel"/>
    <w:tmpl w:val="A3CC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0008277">
    <w:abstractNumId w:val="2"/>
  </w:num>
  <w:num w:numId="2" w16cid:durableId="1581481298">
    <w:abstractNumId w:val="14"/>
  </w:num>
  <w:num w:numId="3" w16cid:durableId="1208909171">
    <w:abstractNumId w:val="28"/>
  </w:num>
  <w:num w:numId="4" w16cid:durableId="447894129">
    <w:abstractNumId w:val="20"/>
  </w:num>
  <w:num w:numId="5" w16cid:durableId="1167673721">
    <w:abstractNumId w:val="9"/>
  </w:num>
  <w:num w:numId="6" w16cid:durableId="936719245">
    <w:abstractNumId w:val="3"/>
  </w:num>
  <w:num w:numId="7" w16cid:durableId="2043941487">
    <w:abstractNumId w:val="1"/>
  </w:num>
  <w:num w:numId="8" w16cid:durableId="1680428926">
    <w:abstractNumId w:val="12"/>
  </w:num>
  <w:num w:numId="9" w16cid:durableId="1385103833">
    <w:abstractNumId w:val="16"/>
  </w:num>
  <w:num w:numId="10" w16cid:durableId="1722055460">
    <w:abstractNumId w:val="15"/>
  </w:num>
  <w:num w:numId="11" w16cid:durableId="256210678">
    <w:abstractNumId w:val="18"/>
  </w:num>
  <w:num w:numId="12" w16cid:durableId="196357637">
    <w:abstractNumId w:val="22"/>
  </w:num>
  <w:num w:numId="13" w16cid:durableId="1357855308">
    <w:abstractNumId w:val="17"/>
  </w:num>
  <w:num w:numId="14" w16cid:durableId="256056859">
    <w:abstractNumId w:val="11"/>
  </w:num>
  <w:num w:numId="15" w16cid:durableId="1775133457">
    <w:abstractNumId w:val="24"/>
  </w:num>
  <w:num w:numId="16" w16cid:durableId="239484758">
    <w:abstractNumId w:val="4"/>
  </w:num>
  <w:num w:numId="17" w16cid:durableId="688916134">
    <w:abstractNumId w:val="23"/>
  </w:num>
  <w:num w:numId="18" w16cid:durableId="1087187015">
    <w:abstractNumId w:val="7"/>
  </w:num>
  <w:num w:numId="19" w16cid:durableId="596250990">
    <w:abstractNumId w:val="13"/>
  </w:num>
  <w:num w:numId="20" w16cid:durableId="1903247309">
    <w:abstractNumId w:val="5"/>
  </w:num>
  <w:num w:numId="21" w16cid:durableId="36053331">
    <w:abstractNumId w:val="26"/>
  </w:num>
  <w:num w:numId="22" w16cid:durableId="879246359">
    <w:abstractNumId w:val="0"/>
  </w:num>
  <w:num w:numId="23" w16cid:durableId="397287522">
    <w:abstractNumId w:val="19"/>
  </w:num>
  <w:num w:numId="24" w16cid:durableId="1369912596">
    <w:abstractNumId w:val="8"/>
  </w:num>
  <w:num w:numId="25" w16cid:durableId="2010058993">
    <w:abstractNumId w:val="25"/>
  </w:num>
  <w:num w:numId="26" w16cid:durableId="841313101">
    <w:abstractNumId w:val="21"/>
  </w:num>
  <w:num w:numId="27" w16cid:durableId="894125774">
    <w:abstractNumId w:val="6"/>
  </w:num>
  <w:num w:numId="28" w16cid:durableId="86968926">
    <w:abstractNumId w:val="27"/>
  </w:num>
  <w:num w:numId="29" w16cid:durableId="1005596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9658E"/>
    <w:rsid w:val="000D4E53"/>
    <w:rsid w:val="000E4568"/>
    <w:rsid w:val="00104F5B"/>
    <w:rsid w:val="0010694B"/>
    <w:rsid w:val="001205D8"/>
    <w:rsid w:val="00133EA2"/>
    <w:rsid w:val="00186920"/>
    <w:rsid w:val="001D3A5E"/>
    <w:rsid w:val="001E405D"/>
    <w:rsid w:val="001E4825"/>
    <w:rsid w:val="001F057B"/>
    <w:rsid w:val="00223DC7"/>
    <w:rsid w:val="00290CAF"/>
    <w:rsid w:val="0029259F"/>
    <w:rsid w:val="00293EAC"/>
    <w:rsid w:val="00296600"/>
    <w:rsid w:val="002B13AF"/>
    <w:rsid w:val="002B2E2B"/>
    <w:rsid w:val="002C0E1D"/>
    <w:rsid w:val="002F4CFB"/>
    <w:rsid w:val="00314B58"/>
    <w:rsid w:val="0032589D"/>
    <w:rsid w:val="00331754"/>
    <w:rsid w:val="00336F63"/>
    <w:rsid w:val="003608EF"/>
    <w:rsid w:val="00382C1D"/>
    <w:rsid w:val="003872E5"/>
    <w:rsid w:val="00387CC3"/>
    <w:rsid w:val="003A3BFF"/>
    <w:rsid w:val="003B3E25"/>
    <w:rsid w:val="003B6327"/>
    <w:rsid w:val="003D2E30"/>
    <w:rsid w:val="0040614D"/>
    <w:rsid w:val="0042015C"/>
    <w:rsid w:val="00450100"/>
    <w:rsid w:val="00473B9E"/>
    <w:rsid w:val="004754CD"/>
    <w:rsid w:val="00480106"/>
    <w:rsid w:val="00481867"/>
    <w:rsid w:val="004905A2"/>
    <w:rsid w:val="004B07A6"/>
    <w:rsid w:val="004C407C"/>
    <w:rsid w:val="004C62C8"/>
    <w:rsid w:val="004F1ABF"/>
    <w:rsid w:val="00502981"/>
    <w:rsid w:val="00505ADA"/>
    <w:rsid w:val="00515F15"/>
    <w:rsid w:val="00516A94"/>
    <w:rsid w:val="0055517A"/>
    <w:rsid w:val="00555B29"/>
    <w:rsid w:val="0056296F"/>
    <w:rsid w:val="0056764C"/>
    <w:rsid w:val="00591EB5"/>
    <w:rsid w:val="00595CF9"/>
    <w:rsid w:val="005C3073"/>
    <w:rsid w:val="005C5B3E"/>
    <w:rsid w:val="005D0C8C"/>
    <w:rsid w:val="005E0FFD"/>
    <w:rsid w:val="005E563D"/>
    <w:rsid w:val="005F388F"/>
    <w:rsid w:val="005F71B6"/>
    <w:rsid w:val="0062753B"/>
    <w:rsid w:val="00633C48"/>
    <w:rsid w:val="00643293"/>
    <w:rsid w:val="006543EB"/>
    <w:rsid w:val="006761EA"/>
    <w:rsid w:val="006916D7"/>
    <w:rsid w:val="0069381D"/>
    <w:rsid w:val="006A40E2"/>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B50BC"/>
    <w:rsid w:val="007C402E"/>
    <w:rsid w:val="007D3140"/>
    <w:rsid w:val="007E3352"/>
    <w:rsid w:val="007E3657"/>
    <w:rsid w:val="00806205"/>
    <w:rsid w:val="00811C1F"/>
    <w:rsid w:val="008472A6"/>
    <w:rsid w:val="0086399E"/>
    <w:rsid w:val="0086601C"/>
    <w:rsid w:val="008777FD"/>
    <w:rsid w:val="008975D6"/>
    <w:rsid w:val="008C13E0"/>
    <w:rsid w:val="008C1D2B"/>
    <w:rsid w:val="008C4085"/>
    <w:rsid w:val="008D388F"/>
    <w:rsid w:val="009177B7"/>
    <w:rsid w:val="00922947"/>
    <w:rsid w:val="00924202"/>
    <w:rsid w:val="00927D4B"/>
    <w:rsid w:val="0096276B"/>
    <w:rsid w:val="00965EBE"/>
    <w:rsid w:val="009842AF"/>
    <w:rsid w:val="009C5EB7"/>
    <w:rsid w:val="009D30D6"/>
    <w:rsid w:val="009F7C34"/>
    <w:rsid w:val="00A24458"/>
    <w:rsid w:val="00A30310"/>
    <w:rsid w:val="00A30895"/>
    <w:rsid w:val="00A51A84"/>
    <w:rsid w:val="00A523AD"/>
    <w:rsid w:val="00AA6148"/>
    <w:rsid w:val="00AB4818"/>
    <w:rsid w:val="00AB753C"/>
    <w:rsid w:val="00AE163F"/>
    <w:rsid w:val="00AE1B9C"/>
    <w:rsid w:val="00AF0527"/>
    <w:rsid w:val="00B122C6"/>
    <w:rsid w:val="00B23B11"/>
    <w:rsid w:val="00B36B81"/>
    <w:rsid w:val="00B40616"/>
    <w:rsid w:val="00B56D4B"/>
    <w:rsid w:val="00B63B93"/>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6F34"/>
    <w:rsid w:val="00DC384B"/>
    <w:rsid w:val="00DF6C0A"/>
    <w:rsid w:val="00E10EFF"/>
    <w:rsid w:val="00E145DB"/>
    <w:rsid w:val="00E21D2F"/>
    <w:rsid w:val="00E736F4"/>
    <w:rsid w:val="00EB7DB8"/>
    <w:rsid w:val="00ED2AF6"/>
    <w:rsid w:val="00F10F1E"/>
    <w:rsid w:val="00F57980"/>
    <w:rsid w:val="00F83D42"/>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eastAsia="SimSun"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2023-08-15T16:00:08+00:00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B6FD-9B16-4620-B120-41C883893ECC}">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2D86EF38-D437-4114-8968-3703C21B8DE4}">
  <ds:schemaRefs>
    <ds:schemaRef ds:uri="http://schemas.microsoft.com/sharepoint/v3/contenttype/forms"/>
  </ds:schemaRefs>
</ds:datastoreItem>
</file>

<file path=customXml/itemProps3.xml><?xml version="1.0" encoding="utf-8"?>
<ds:datastoreItem xmlns:ds="http://schemas.openxmlformats.org/officeDocument/2006/customXml" ds:itemID="{C11D71F6-2C8A-41C2-8FBC-0FFF8469A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2291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Eric * ODE</dc:creator>
  <cp:keywords/>
  <dc:description/>
  <cp:lastModifiedBy>EBERSOLE Bethany * ODE</cp:lastModifiedBy>
  <cp:revision>2</cp:revision>
  <dcterms:created xsi:type="dcterms:W3CDTF">2023-11-02T15:50:00Z</dcterms:created>
  <dcterms:modified xsi:type="dcterms:W3CDTF">2023-11-02T15:50:00Z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54a21f6f,89958f,5db1da3e</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2023-10-17T15:09:31Z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a4e97418-01c6-4289-a726-e9136960ebb8</vt:lpwstr>
  </property>
  <property fmtid="{D5CDD505-2E9C-101B-9397-08002B2CF9AE}" pid="12" name="MSIP_Label_7bc17ad7-299d-49cd-96ef-e496d7817b07_ContentBits">
    <vt:lpwstr>4</vt:lpwstr>
  </property>
</Properties>
</file>