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1"/>
        <w:gridCol w:w="332"/>
        <w:gridCol w:w="67"/>
        <w:gridCol w:w="239"/>
        <w:gridCol w:w="2203"/>
        <w:gridCol w:w="336"/>
        <w:gridCol w:w="154"/>
        <w:gridCol w:w="552"/>
        <w:gridCol w:w="1082"/>
        <w:gridCol w:w="440"/>
        <w:gridCol w:w="2420"/>
      </w:tblGrid>
      <w:tr w:rsidR="0082756D" w14:paraId="5A5B2A78" w14:textId="77777777" w:rsidTr="0082756D">
        <w:tc>
          <w:tcPr>
            <w:tcW w:w="831" w:type="dxa"/>
            <w:hideMark/>
          </w:tcPr>
          <w:p w14:paraId="69087758" w14:textId="77777777" w:rsidR="0082756D" w:rsidRDefault="0082756D">
            <w:pPr>
              <w:pStyle w:val="NoSpacing"/>
              <w:bidi/>
              <w:rPr>
                <w:rFonts w:cstheme="minorHAnsi"/>
                <w:sz w:val="21"/>
                <w:szCs w:val="21"/>
              </w:rPr>
            </w:pPr>
            <w:r>
              <w:rPr>
                <w:rFonts w:cstheme="minorHAnsi" w:hint="cs"/>
                <w:sz w:val="21"/>
                <w:szCs w:val="21"/>
                <w:rtl/>
              </w:rPr>
              <w:t>الطالب:</w:t>
            </w:r>
          </w:p>
        </w:tc>
        <w:tc>
          <w:tcPr>
            <w:tcW w:w="3177" w:type="dxa"/>
            <w:gridSpan w:val="5"/>
            <w:tcBorders>
              <w:top w:val="nil"/>
              <w:left w:val="nil"/>
              <w:bottom w:val="single" w:sz="4" w:space="0" w:color="000000"/>
              <w:right w:val="nil"/>
            </w:tcBorders>
          </w:tcPr>
          <w:p w14:paraId="04D746FC" w14:textId="77777777" w:rsidR="0082756D" w:rsidRDefault="0082756D">
            <w:pPr>
              <w:pStyle w:val="NoSpacing"/>
              <w:rPr>
                <w:rFonts w:cstheme="minorHAnsi" w:hint="cs"/>
                <w:sz w:val="21"/>
                <w:szCs w:val="21"/>
                <w:rtl/>
              </w:rPr>
            </w:pPr>
          </w:p>
        </w:tc>
        <w:tc>
          <w:tcPr>
            <w:tcW w:w="154" w:type="dxa"/>
          </w:tcPr>
          <w:p w14:paraId="51CAE71F" w14:textId="77777777" w:rsidR="0082756D" w:rsidRDefault="0082756D">
            <w:pPr>
              <w:pStyle w:val="NoSpacing"/>
              <w:rPr>
                <w:rFonts w:cstheme="minorHAnsi"/>
                <w:sz w:val="21"/>
                <w:szCs w:val="21"/>
              </w:rPr>
            </w:pPr>
          </w:p>
        </w:tc>
        <w:tc>
          <w:tcPr>
            <w:tcW w:w="552" w:type="dxa"/>
            <w:hideMark/>
          </w:tcPr>
          <w:p w14:paraId="7011653A" w14:textId="77777777" w:rsidR="0082756D" w:rsidRDefault="0082756D">
            <w:pPr>
              <w:pStyle w:val="NoSpacing"/>
              <w:bidi/>
              <w:rPr>
                <w:rFonts w:cstheme="minorHAnsi"/>
                <w:sz w:val="21"/>
                <w:szCs w:val="21"/>
              </w:rPr>
            </w:pPr>
            <w:r>
              <w:rPr>
                <w:rFonts w:cstheme="minorHAnsi" w:hint="cs"/>
                <w:sz w:val="21"/>
                <w:szCs w:val="21"/>
                <w:rtl/>
              </w:rPr>
              <w:t xml:space="preserve"> التاريخ:</w:t>
            </w:r>
          </w:p>
        </w:tc>
        <w:tc>
          <w:tcPr>
            <w:tcW w:w="3942" w:type="dxa"/>
            <w:gridSpan w:val="3"/>
            <w:tcBorders>
              <w:top w:val="nil"/>
              <w:left w:val="nil"/>
              <w:bottom w:val="single" w:sz="4" w:space="0" w:color="000000"/>
              <w:right w:val="nil"/>
            </w:tcBorders>
          </w:tcPr>
          <w:p w14:paraId="66656185" w14:textId="77777777" w:rsidR="0082756D" w:rsidRDefault="0082756D">
            <w:pPr>
              <w:pStyle w:val="NoSpacing"/>
              <w:rPr>
                <w:rFonts w:cstheme="minorHAnsi" w:hint="cs"/>
                <w:sz w:val="21"/>
                <w:szCs w:val="21"/>
                <w:rtl/>
              </w:rPr>
            </w:pPr>
          </w:p>
        </w:tc>
      </w:tr>
      <w:tr w:rsidR="0082756D" w14:paraId="72592645" w14:textId="77777777" w:rsidTr="0082756D">
        <w:tc>
          <w:tcPr>
            <w:tcW w:w="1230" w:type="dxa"/>
            <w:gridSpan w:val="3"/>
            <w:hideMark/>
          </w:tcPr>
          <w:p w14:paraId="767920CC" w14:textId="77777777" w:rsidR="0082756D" w:rsidRDefault="0082756D">
            <w:pPr>
              <w:pStyle w:val="NoSpacing"/>
              <w:bidi/>
              <w:rPr>
                <w:rFonts w:cstheme="minorHAnsi"/>
                <w:sz w:val="21"/>
                <w:szCs w:val="21"/>
              </w:rPr>
            </w:pPr>
            <w:r>
              <w:rPr>
                <w:rFonts w:cstheme="minorHAnsi" w:hint="cs"/>
                <w:sz w:val="21"/>
                <w:szCs w:val="21"/>
                <w:rtl/>
              </w:rPr>
              <w:t>تاريخ ميلاد الطالب:</w:t>
            </w:r>
          </w:p>
        </w:tc>
        <w:tc>
          <w:tcPr>
            <w:tcW w:w="2778" w:type="dxa"/>
            <w:gridSpan w:val="3"/>
            <w:tcBorders>
              <w:top w:val="single" w:sz="4" w:space="0" w:color="000000"/>
              <w:left w:val="nil"/>
              <w:bottom w:val="single" w:sz="4" w:space="0" w:color="000000"/>
              <w:right w:val="nil"/>
            </w:tcBorders>
          </w:tcPr>
          <w:p w14:paraId="1FEC1ED5" w14:textId="77777777" w:rsidR="0082756D" w:rsidRDefault="0082756D">
            <w:pPr>
              <w:pStyle w:val="NoSpacing"/>
              <w:rPr>
                <w:rFonts w:cstheme="minorHAnsi" w:hint="cs"/>
                <w:sz w:val="21"/>
                <w:szCs w:val="21"/>
                <w:rtl/>
              </w:rPr>
            </w:pPr>
          </w:p>
        </w:tc>
        <w:tc>
          <w:tcPr>
            <w:tcW w:w="154" w:type="dxa"/>
          </w:tcPr>
          <w:p w14:paraId="40679A6F" w14:textId="77777777" w:rsidR="0082756D" w:rsidRDefault="0082756D">
            <w:pPr>
              <w:pStyle w:val="NoSpacing"/>
              <w:rPr>
                <w:rFonts w:cstheme="minorHAnsi"/>
                <w:sz w:val="21"/>
                <w:szCs w:val="21"/>
              </w:rPr>
            </w:pPr>
          </w:p>
        </w:tc>
        <w:tc>
          <w:tcPr>
            <w:tcW w:w="1634" w:type="dxa"/>
            <w:gridSpan w:val="2"/>
            <w:hideMark/>
          </w:tcPr>
          <w:p w14:paraId="619C71FC" w14:textId="77777777" w:rsidR="0082756D" w:rsidRDefault="0082756D">
            <w:pPr>
              <w:pStyle w:val="NoSpacing"/>
              <w:bidi/>
              <w:rPr>
                <w:rFonts w:cstheme="minorHAnsi"/>
                <w:sz w:val="21"/>
                <w:szCs w:val="21"/>
              </w:rPr>
            </w:pPr>
            <w:r>
              <w:rPr>
                <w:rFonts w:cstheme="minorHAnsi"/>
                <w:sz w:val="21"/>
                <w:szCs w:val="21"/>
                <w:rtl/>
              </w:rPr>
              <w:t xml:space="preserve"> </w:t>
            </w:r>
            <w:r>
              <w:rPr>
                <w:rFonts w:cstheme="minorHAnsi" w:hint="cs"/>
                <w:sz w:val="21"/>
                <w:szCs w:val="21"/>
                <w:rtl/>
              </w:rPr>
              <w:t>المنطقة التعليمية محل إقامة الطالب:</w:t>
            </w:r>
          </w:p>
        </w:tc>
        <w:tc>
          <w:tcPr>
            <w:tcW w:w="2860" w:type="dxa"/>
            <w:gridSpan w:val="2"/>
            <w:tcBorders>
              <w:top w:val="single" w:sz="4" w:space="0" w:color="000000"/>
              <w:left w:val="nil"/>
              <w:bottom w:val="single" w:sz="4" w:space="0" w:color="000000"/>
              <w:right w:val="nil"/>
            </w:tcBorders>
          </w:tcPr>
          <w:p w14:paraId="49CDAC55" w14:textId="77777777" w:rsidR="0082756D" w:rsidRDefault="0082756D">
            <w:pPr>
              <w:pStyle w:val="NoSpacing"/>
              <w:rPr>
                <w:rFonts w:cstheme="minorHAnsi" w:hint="cs"/>
                <w:sz w:val="21"/>
                <w:szCs w:val="21"/>
                <w:rtl/>
              </w:rPr>
            </w:pPr>
          </w:p>
        </w:tc>
      </w:tr>
      <w:tr w:rsidR="0082756D" w14:paraId="121C1BE6" w14:textId="77777777" w:rsidTr="0082756D">
        <w:tc>
          <w:tcPr>
            <w:tcW w:w="1469" w:type="dxa"/>
            <w:gridSpan w:val="4"/>
            <w:hideMark/>
          </w:tcPr>
          <w:p w14:paraId="611E2CC3" w14:textId="77777777" w:rsidR="0082756D" w:rsidRDefault="0082756D">
            <w:pPr>
              <w:pStyle w:val="NoSpacing"/>
              <w:bidi/>
              <w:rPr>
                <w:rFonts w:cstheme="minorHAnsi"/>
                <w:sz w:val="21"/>
                <w:szCs w:val="21"/>
              </w:rPr>
            </w:pPr>
            <w:r>
              <w:rPr>
                <w:rFonts w:cstheme="minorHAnsi" w:hint="cs"/>
                <w:sz w:val="21"/>
                <w:szCs w:val="21"/>
                <w:rtl/>
              </w:rPr>
              <w:t>درجة الطالب:</w:t>
            </w:r>
          </w:p>
        </w:tc>
        <w:tc>
          <w:tcPr>
            <w:tcW w:w="2539" w:type="dxa"/>
            <w:gridSpan w:val="2"/>
            <w:tcBorders>
              <w:top w:val="single" w:sz="4" w:space="0" w:color="000000"/>
              <w:left w:val="nil"/>
              <w:bottom w:val="single" w:sz="4" w:space="0" w:color="000000"/>
              <w:right w:val="nil"/>
            </w:tcBorders>
          </w:tcPr>
          <w:p w14:paraId="5DA80CE1" w14:textId="77777777" w:rsidR="0082756D" w:rsidRDefault="0082756D">
            <w:pPr>
              <w:pStyle w:val="NoSpacing"/>
              <w:rPr>
                <w:rFonts w:cstheme="minorHAnsi" w:hint="cs"/>
                <w:sz w:val="21"/>
                <w:szCs w:val="21"/>
                <w:rtl/>
              </w:rPr>
            </w:pPr>
          </w:p>
        </w:tc>
        <w:tc>
          <w:tcPr>
            <w:tcW w:w="154" w:type="dxa"/>
          </w:tcPr>
          <w:p w14:paraId="1302FDFD" w14:textId="77777777" w:rsidR="0082756D" w:rsidRDefault="0082756D">
            <w:pPr>
              <w:pStyle w:val="NoSpacing"/>
              <w:rPr>
                <w:rFonts w:cstheme="minorHAnsi"/>
                <w:sz w:val="21"/>
                <w:szCs w:val="21"/>
              </w:rPr>
            </w:pPr>
          </w:p>
        </w:tc>
        <w:tc>
          <w:tcPr>
            <w:tcW w:w="1634" w:type="dxa"/>
            <w:gridSpan w:val="2"/>
            <w:hideMark/>
          </w:tcPr>
          <w:p w14:paraId="74D69C1D" w14:textId="77777777" w:rsidR="0082756D" w:rsidRDefault="0082756D">
            <w:pPr>
              <w:pStyle w:val="NoSpacing"/>
              <w:bidi/>
              <w:rPr>
                <w:rFonts w:cstheme="minorHAnsi"/>
                <w:sz w:val="21"/>
                <w:szCs w:val="21"/>
              </w:rPr>
            </w:pPr>
            <w:r>
              <w:rPr>
                <w:rFonts w:cstheme="minorHAnsi" w:hint="cs"/>
                <w:sz w:val="21"/>
                <w:szCs w:val="21"/>
                <w:rtl/>
              </w:rPr>
              <w:t>المدرسة محل إقامة الطالب:</w:t>
            </w:r>
          </w:p>
        </w:tc>
        <w:tc>
          <w:tcPr>
            <w:tcW w:w="2860" w:type="dxa"/>
            <w:gridSpan w:val="2"/>
            <w:tcBorders>
              <w:top w:val="nil"/>
              <w:left w:val="nil"/>
              <w:bottom w:val="single" w:sz="4" w:space="0" w:color="auto"/>
              <w:right w:val="nil"/>
            </w:tcBorders>
          </w:tcPr>
          <w:p w14:paraId="682FF021" w14:textId="77777777" w:rsidR="0082756D" w:rsidRDefault="0082756D">
            <w:pPr>
              <w:pStyle w:val="NoSpacing"/>
              <w:rPr>
                <w:rFonts w:cstheme="minorHAnsi" w:hint="cs"/>
                <w:sz w:val="21"/>
                <w:szCs w:val="21"/>
                <w:rtl/>
              </w:rPr>
            </w:pPr>
          </w:p>
        </w:tc>
      </w:tr>
      <w:tr w:rsidR="0082756D" w14:paraId="3900220F" w14:textId="77777777" w:rsidTr="0082756D">
        <w:tc>
          <w:tcPr>
            <w:tcW w:w="1469" w:type="dxa"/>
            <w:gridSpan w:val="4"/>
            <w:hideMark/>
          </w:tcPr>
          <w:p w14:paraId="5B670E56" w14:textId="77777777" w:rsidR="0082756D" w:rsidRDefault="0082756D">
            <w:pPr>
              <w:pStyle w:val="NoSpacing"/>
              <w:bidi/>
              <w:rPr>
                <w:rFonts w:cstheme="minorHAnsi"/>
                <w:sz w:val="21"/>
                <w:szCs w:val="21"/>
              </w:rPr>
            </w:pPr>
            <w:r>
              <w:rPr>
                <w:rFonts w:cstheme="minorHAnsi" w:hint="cs"/>
                <w:sz w:val="21"/>
                <w:szCs w:val="21"/>
                <w:rtl/>
              </w:rPr>
              <w:t>اسم ولي الأمر:</w:t>
            </w:r>
          </w:p>
        </w:tc>
        <w:tc>
          <w:tcPr>
            <w:tcW w:w="2539" w:type="dxa"/>
            <w:gridSpan w:val="2"/>
            <w:tcBorders>
              <w:top w:val="single" w:sz="4" w:space="0" w:color="000000"/>
              <w:left w:val="nil"/>
              <w:bottom w:val="single" w:sz="4" w:space="0" w:color="000000"/>
              <w:right w:val="nil"/>
            </w:tcBorders>
          </w:tcPr>
          <w:p w14:paraId="1B9DD389" w14:textId="77777777" w:rsidR="0082756D" w:rsidRDefault="0082756D">
            <w:pPr>
              <w:pStyle w:val="NoSpacing"/>
              <w:rPr>
                <w:rFonts w:cstheme="minorHAnsi" w:hint="cs"/>
                <w:sz w:val="21"/>
                <w:szCs w:val="21"/>
                <w:rtl/>
              </w:rPr>
            </w:pPr>
          </w:p>
        </w:tc>
        <w:tc>
          <w:tcPr>
            <w:tcW w:w="154" w:type="dxa"/>
          </w:tcPr>
          <w:p w14:paraId="10C8DD87" w14:textId="77777777" w:rsidR="0082756D" w:rsidRDefault="0082756D">
            <w:pPr>
              <w:pStyle w:val="NoSpacing"/>
              <w:rPr>
                <w:rFonts w:cstheme="minorHAnsi"/>
                <w:sz w:val="21"/>
                <w:szCs w:val="21"/>
              </w:rPr>
            </w:pPr>
          </w:p>
        </w:tc>
        <w:tc>
          <w:tcPr>
            <w:tcW w:w="1634" w:type="dxa"/>
            <w:gridSpan w:val="2"/>
            <w:hideMark/>
          </w:tcPr>
          <w:p w14:paraId="04E744B6" w14:textId="77777777" w:rsidR="0082756D" w:rsidRDefault="0082756D">
            <w:pPr>
              <w:pStyle w:val="NoSpacing"/>
              <w:bidi/>
              <w:rPr>
                <w:rFonts w:cstheme="minorHAnsi"/>
                <w:sz w:val="21"/>
                <w:szCs w:val="21"/>
              </w:rPr>
            </w:pPr>
            <w:r>
              <w:rPr>
                <w:rFonts w:cstheme="minorHAnsi" w:hint="cs"/>
                <w:sz w:val="21"/>
                <w:szCs w:val="21"/>
                <w:rtl/>
              </w:rPr>
              <w:t>حضور المدرسة:</w:t>
            </w:r>
          </w:p>
        </w:tc>
        <w:tc>
          <w:tcPr>
            <w:tcW w:w="2860" w:type="dxa"/>
            <w:gridSpan w:val="2"/>
            <w:tcBorders>
              <w:top w:val="single" w:sz="4" w:space="0" w:color="auto"/>
              <w:left w:val="nil"/>
              <w:bottom w:val="single" w:sz="4" w:space="0" w:color="auto"/>
              <w:right w:val="nil"/>
            </w:tcBorders>
          </w:tcPr>
          <w:p w14:paraId="3743A43A" w14:textId="77777777" w:rsidR="0082756D" w:rsidRDefault="0082756D">
            <w:pPr>
              <w:pStyle w:val="NoSpacing"/>
              <w:rPr>
                <w:rFonts w:cstheme="minorHAnsi" w:hint="cs"/>
                <w:sz w:val="21"/>
                <w:szCs w:val="21"/>
                <w:rtl/>
              </w:rPr>
            </w:pPr>
          </w:p>
        </w:tc>
      </w:tr>
      <w:tr w:rsidR="0082756D" w14:paraId="4550A8DB" w14:textId="77777777" w:rsidTr="0082756D">
        <w:tc>
          <w:tcPr>
            <w:tcW w:w="1163" w:type="dxa"/>
            <w:gridSpan w:val="2"/>
            <w:hideMark/>
          </w:tcPr>
          <w:p w14:paraId="55275CE2" w14:textId="77777777" w:rsidR="0082756D" w:rsidRDefault="0082756D">
            <w:pPr>
              <w:pStyle w:val="NoSpacing"/>
              <w:bidi/>
              <w:rPr>
                <w:rFonts w:cstheme="minorHAnsi"/>
                <w:sz w:val="21"/>
                <w:szCs w:val="21"/>
              </w:rPr>
            </w:pPr>
            <w:r>
              <w:rPr>
                <w:rFonts w:cstheme="minorHAnsi" w:hint="cs"/>
                <w:sz w:val="21"/>
                <w:szCs w:val="21"/>
                <w:rtl/>
              </w:rPr>
              <w:t>الأهلية</w:t>
            </w:r>
          </w:p>
        </w:tc>
        <w:tc>
          <w:tcPr>
            <w:tcW w:w="2509" w:type="dxa"/>
            <w:gridSpan w:val="3"/>
            <w:hideMark/>
          </w:tcPr>
          <w:p w14:paraId="62233639" w14:textId="77777777" w:rsidR="0082756D" w:rsidRDefault="0082756D">
            <w:pPr>
              <w:pStyle w:val="NoSpacing"/>
              <w:bidi/>
              <w:rPr>
                <w:rFonts w:cstheme="minorHAnsi" w:hint="cs"/>
                <w:sz w:val="21"/>
                <w:szCs w:val="21"/>
                <w:rtl/>
              </w:rPr>
            </w:pPr>
            <w:sdt>
              <w:sdtPr>
                <w:rPr>
                  <w:rFonts w:cstheme="minorHAnsi" w:hint="cs"/>
                  <w:sz w:val="21"/>
                  <w:szCs w:val="21"/>
                  <w:rtl/>
                </w:rPr>
                <w:id w:val="1768657469"/>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وفقًا لبرنامج </w:t>
            </w:r>
            <w:r>
              <w:rPr>
                <w:rFonts w:cstheme="minorHAnsi"/>
                <w:sz w:val="21"/>
                <w:szCs w:val="21"/>
              </w:rPr>
              <w:t>Child Find</w:t>
            </w:r>
          </w:p>
        </w:tc>
        <w:tc>
          <w:tcPr>
            <w:tcW w:w="2564" w:type="dxa"/>
            <w:gridSpan w:val="5"/>
            <w:hideMark/>
          </w:tcPr>
          <w:p w14:paraId="7BE406AA" w14:textId="77777777" w:rsidR="0082756D" w:rsidRDefault="0082756D">
            <w:pPr>
              <w:pStyle w:val="NoSpacing"/>
              <w:bidi/>
              <w:rPr>
                <w:rFonts w:cstheme="minorHAnsi"/>
                <w:sz w:val="21"/>
                <w:szCs w:val="21"/>
              </w:rPr>
            </w:pPr>
            <w:sdt>
              <w:sdtPr>
                <w:rPr>
                  <w:rFonts w:cstheme="minorHAnsi" w:hint="cs"/>
                  <w:sz w:val="21"/>
                  <w:szCs w:val="21"/>
                  <w:rtl/>
                </w:rPr>
                <w:id w:val="2070301384"/>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بموجب قانون تعليم الأطفال ذوي الإعاقة (</w:t>
            </w:r>
            <w:r>
              <w:rPr>
                <w:rFonts w:cstheme="minorHAnsi"/>
                <w:sz w:val="21"/>
                <w:szCs w:val="21"/>
              </w:rPr>
              <w:t>IDEA</w:t>
            </w:r>
            <w:r>
              <w:rPr>
                <w:rFonts w:cstheme="minorHAnsi" w:hint="cs"/>
                <w:sz w:val="21"/>
                <w:szCs w:val="21"/>
                <w:rtl/>
              </w:rPr>
              <w:t>)</w:t>
            </w:r>
          </w:p>
        </w:tc>
        <w:tc>
          <w:tcPr>
            <w:tcW w:w="2420" w:type="dxa"/>
            <w:hideMark/>
          </w:tcPr>
          <w:p w14:paraId="75E09F6A" w14:textId="77777777" w:rsidR="0082756D" w:rsidRDefault="0082756D">
            <w:pPr>
              <w:pStyle w:val="NoSpacing"/>
              <w:bidi/>
              <w:rPr>
                <w:rFonts w:cstheme="minorHAnsi" w:hint="cs"/>
                <w:sz w:val="21"/>
                <w:szCs w:val="21"/>
                <w:rtl/>
              </w:rPr>
            </w:pPr>
            <w:sdt>
              <w:sdtPr>
                <w:rPr>
                  <w:rFonts w:cstheme="minorHAnsi" w:hint="cs"/>
                  <w:sz w:val="21"/>
                  <w:szCs w:val="21"/>
                  <w:rtl/>
                </w:rPr>
                <w:id w:val="517741957"/>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بموجب المادة 504</w:t>
            </w:r>
          </w:p>
        </w:tc>
      </w:tr>
    </w:tbl>
    <w:p w14:paraId="471738BA" w14:textId="35D05E92" w:rsidR="00145B28" w:rsidRPr="000D287A" w:rsidRDefault="00145B28" w:rsidP="000E47DD">
      <w:pPr>
        <w:pStyle w:val="NoSpacing"/>
        <w:bidi/>
        <w:rPr>
          <w:rFonts w:cstheme="minorHAnsi"/>
          <w:b/>
        </w:rPr>
      </w:pPr>
    </w:p>
    <w:p w14:paraId="5CF34BD0" w14:textId="77777777" w:rsidR="0065311D" w:rsidRPr="000E47DD" w:rsidRDefault="0065311D" w:rsidP="000E47DD">
      <w:pPr>
        <w:pStyle w:val="NoSpacing"/>
        <w:bidi/>
        <w:rPr>
          <w:rFonts w:cstheme="minorHAnsi"/>
          <w:b/>
          <w:bCs/>
          <w:rtl/>
        </w:rPr>
      </w:pPr>
      <w:r w:rsidRPr="000E47DD">
        <w:rPr>
          <w:rFonts w:cstheme="minorHAnsi"/>
          <w:b/>
          <w:bCs/>
          <w:rtl/>
        </w:rPr>
        <w:t>لأي سبب (أسباب) يوصي فريق برنامج التعليم الفردي (</w:t>
      </w:r>
      <w:r w:rsidRPr="000E47DD">
        <w:rPr>
          <w:rFonts w:cstheme="minorHAnsi"/>
          <w:b/>
          <w:bCs/>
        </w:rPr>
        <w:t>IEP</w:t>
      </w:r>
      <w:r w:rsidRPr="000E47DD">
        <w:rPr>
          <w:rFonts w:cstheme="minorHAnsi"/>
          <w:b/>
          <w:bCs/>
          <w:rtl/>
        </w:rPr>
        <w:t>) أو 504 بالإلحاق ببرنامج يوم دراسي مختصر؟</w:t>
      </w:r>
    </w:p>
    <w:p w14:paraId="7CB04479" w14:textId="3BB5AAA5" w:rsidR="0065311D" w:rsidRPr="000D287A" w:rsidRDefault="00000000" w:rsidP="000E47DD">
      <w:pPr>
        <w:pStyle w:val="NoSpacing"/>
        <w:bidi/>
        <w:rPr>
          <w:rFonts w:cstheme="minorHAnsi"/>
          <w:rtl/>
        </w:rPr>
      </w:pPr>
      <w:sdt>
        <w:sdtPr>
          <w:rPr>
            <w:rFonts w:cstheme="minorHAnsi"/>
            <w:rtl/>
          </w:rPr>
          <w:id w:val="1490828374"/>
          <w14:checkbox>
            <w14:checked w14:val="0"/>
            <w14:checkedState w14:val="2612" w14:font="MS Gothic"/>
            <w14:uncheckedState w14:val="2610" w14:font="MS Gothic"/>
          </w14:checkbox>
        </w:sdtPr>
        <w:sdtContent>
          <w:r w:rsidR="0065311D" w:rsidRPr="000D287A">
            <w:rPr>
              <w:rFonts w:ascii="Segoe UI Symbol" w:hAnsi="Segoe UI Symbol" w:cs="Segoe UI Symbol"/>
            </w:rPr>
            <w:t>☐</w:t>
          </w:r>
        </w:sdtContent>
      </w:sdt>
      <w:r w:rsidR="007F48BB" w:rsidRPr="000D287A">
        <w:rPr>
          <w:rFonts w:cstheme="minorHAnsi"/>
          <w:rtl/>
        </w:rPr>
        <w:t xml:space="preserve"> لتحقيق أهداف برنامج التعليم الفردي (IEP) المتعلقة بالسلوك</w:t>
      </w:r>
      <w:r w:rsidR="007F48BB" w:rsidRPr="000D287A">
        <w:rPr>
          <w:rFonts w:cstheme="minorHAnsi"/>
          <w:rtl/>
        </w:rPr>
        <w:tab/>
      </w:r>
      <w:sdt>
        <w:sdtPr>
          <w:rPr>
            <w:rFonts w:cstheme="minorHAnsi"/>
            <w:rtl/>
          </w:rPr>
          <w:id w:val="1821999570"/>
          <w14:checkbox>
            <w14:checked w14:val="0"/>
            <w14:checkedState w14:val="2612" w14:font="MS Gothic"/>
            <w14:uncheckedState w14:val="2610" w14:font="MS Gothic"/>
          </w14:checkbox>
        </w:sdtPr>
        <w:sdtContent>
          <w:r w:rsidR="0065311D" w:rsidRPr="000D287A">
            <w:rPr>
              <w:rFonts w:ascii="Segoe UI Symbol" w:hAnsi="Segoe UI Symbol" w:cs="Segoe UI Symbol"/>
            </w:rPr>
            <w:t>☐</w:t>
          </w:r>
        </w:sdtContent>
      </w:sdt>
      <w:r w:rsidR="007F48BB" w:rsidRPr="000D287A">
        <w:rPr>
          <w:rFonts w:cstheme="minorHAnsi"/>
          <w:rtl/>
        </w:rPr>
        <w:t xml:space="preserve"> لتلبية احتياجات الطبية للطلاب</w:t>
      </w:r>
      <w:r w:rsidR="007F48BB" w:rsidRPr="000D287A">
        <w:rPr>
          <w:rFonts w:cstheme="minorHAnsi"/>
          <w:rtl/>
        </w:rPr>
        <w:tab/>
      </w:r>
    </w:p>
    <w:p w14:paraId="113FD4F7" w14:textId="2B775370" w:rsidR="0065311D" w:rsidRPr="000D287A" w:rsidRDefault="00000000" w:rsidP="000E47DD">
      <w:pPr>
        <w:pStyle w:val="NoSpacing"/>
        <w:bidi/>
        <w:rPr>
          <w:rFonts w:cstheme="minorHAnsi"/>
          <w:rtl/>
        </w:rPr>
      </w:pPr>
      <w:sdt>
        <w:sdtPr>
          <w:rPr>
            <w:rFonts w:cstheme="minorHAnsi"/>
            <w:rtl/>
          </w:rPr>
          <w:id w:val="-1021081653"/>
          <w14:checkbox>
            <w14:checked w14:val="0"/>
            <w14:checkedState w14:val="2612" w14:font="MS Gothic"/>
            <w14:uncheckedState w14:val="2610" w14:font="MS Gothic"/>
          </w14:checkbox>
        </w:sdtPr>
        <w:sdtContent>
          <w:r w:rsidR="0065311D" w:rsidRPr="000D287A">
            <w:rPr>
              <w:rFonts w:ascii="Segoe UI Symbol" w:hAnsi="Segoe UI Symbol" w:cs="Segoe UI Symbol"/>
            </w:rPr>
            <w:t>☐</w:t>
          </w:r>
        </w:sdtContent>
      </w:sdt>
      <w:r w:rsidR="007F48BB" w:rsidRPr="000D287A">
        <w:rPr>
          <w:rFonts w:cstheme="minorHAnsi"/>
          <w:rtl/>
        </w:rPr>
        <w:t xml:space="preserve"> اختيار شخصي للطالب/ولي الأمر لحضور برنامج التعليم البديل</w:t>
      </w:r>
    </w:p>
    <w:p w14:paraId="58D9B6B6" w14:textId="36145BF0" w:rsidR="0065311D" w:rsidRPr="000D287A" w:rsidRDefault="00000000" w:rsidP="000E47DD">
      <w:pPr>
        <w:pStyle w:val="NoSpacing"/>
        <w:bidi/>
        <w:rPr>
          <w:rFonts w:cstheme="minorHAnsi"/>
          <w:rtl/>
        </w:rPr>
      </w:pPr>
      <w:sdt>
        <w:sdtPr>
          <w:rPr>
            <w:rFonts w:cstheme="minorHAnsi"/>
            <w:rtl/>
          </w:rPr>
          <w:id w:val="-1679344215"/>
          <w14:checkbox>
            <w14:checked w14:val="0"/>
            <w14:checkedState w14:val="2612" w14:font="MS Gothic"/>
            <w14:uncheckedState w14:val="2610" w14:font="MS Gothic"/>
          </w14:checkbox>
        </w:sdtPr>
        <w:sdtContent>
          <w:r w:rsidR="0065311D" w:rsidRPr="000D287A">
            <w:rPr>
              <w:rFonts w:ascii="Segoe UI Symbol" w:hAnsi="Segoe UI Symbol" w:cs="Segoe UI Symbol"/>
            </w:rPr>
            <w:t>☐</w:t>
          </w:r>
        </w:sdtContent>
      </w:sdt>
      <w:r w:rsidR="007F48BB" w:rsidRPr="000D287A">
        <w:rPr>
          <w:rFonts w:cstheme="minorHAnsi"/>
          <w:rtl/>
        </w:rPr>
        <w:t xml:space="preserve">  اختيار شخصي للطالب/ولي الأمر الذي على طريقه للتخرج</w:t>
      </w:r>
    </w:p>
    <w:p w14:paraId="334339B0" w14:textId="435AD110" w:rsidR="0065311D" w:rsidRPr="000D287A" w:rsidRDefault="00000000" w:rsidP="000E47DD">
      <w:pPr>
        <w:pStyle w:val="NoSpacing"/>
        <w:bidi/>
        <w:rPr>
          <w:rFonts w:cstheme="minorHAnsi"/>
          <w:rtl/>
        </w:rPr>
      </w:pPr>
      <w:sdt>
        <w:sdtPr>
          <w:rPr>
            <w:rFonts w:cstheme="minorHAnsi"/>
            <w:rtl/>
          </w:rPr>
          <w:id w:val="-1265922332"/>
          <w14:checkbox>
            <w14:checked w14:val="0"/>
            <w14:checkedState w14:val="2612" w14:font="MS Gothic"/>
            <w14:uncheckedState w14:val="2610" w14:font="MS Gothic"/>
          </w14:checkbox>
        </w:sdtPr>
        <w:sdtContent>
          <w:r w:rsidR="0065311D" w:rsidRPr="000D287A">
            <w:rPr>
              <w:rFonts w:ascii="Segoe UI Symbol" w:hAnsi="Segoe UI Symbol" w:cs="Segoe UI Symbol"/>
            </w:rPr>
            <w:t>☐</w:t>
          </w:r>
        </w:sdtContent>
      </w:sdt>
      <w:r w:rsidR="007F48BB" w:rsidRPr="000D287A">
        <w:rPr>
          <w:rFonts w:cstheme="minorHAnsi"/>
          <w:rtl/>
        </w:rPr>
        <w:t xml:space="preserve"> أخرى (صف): </w:t>
      </w:r>
      <w:r w:rsidR="0065311D" w:rsidRPr="000D287A">
        <w:rPr>
          <w:rFonts w:cstheme="minorHAnsi"/>
          <w:rtl/>
        </w:rPr>
        <w:fldChar w:fldCharType="begin" w:fldLock="1">
          <w:ffData>
            <w:name w:val="Text1"/>
            <w:enabled/>
            <w:calcOnExit w:val="0"/>
            <w:textInput/>
          </w:ffData>
        </w:fldChar>
      </w:r>
      <w:r w:rsidR="007F48BB" w:rsidRPr="000D287A">
        <w:rPr>
          <w:rFonts w:cstheme="minorHAnsi"/>
          <w:rtl/>
        </w:rPr>
        <w:instrText xml:space="preserve"> </w:instrText>
      </w:r>
      <w:r w:rsidR="0065311D" w:rsidRPr="000D287A">
        <w:rPr>
          <w:rFonts w:cstheme="minorHAnsi"/>
        </w:rPr>
        <w:instrText xml:space="preserve">FORMTEXT </w:instrText>
      </w:r>
      <w:r w:rsidR="0065311D" w:rsidRPr="000D287A">
        <w:rPr>
          <w:rFonts w:cstheme="minorHAnsi"/>
          <w:rtl/>
        </w:rPr>
      </w:r>
      <w:r w:rsidR="0065311D" w:rsidRPr="000D287A">
        <w:rPr>
          <w:rFonts w:cstheme="minorHAnsi"/>
          <w:rtl/>
        </w:rPr>
        <w:fldChar w:fldCharType="separate"/>
      </w:r>
      <w:r w:rsidR="007F48BB" w:rsidRPr="000D287A">
        <w:rPr>
          <w:rFonts w:cstheme="minorHAnsi"/>
          <w:rtl/>
        </w:rPr>
        <w:t> </w:t>
      </w:r>
      <w:r w:rsidR="007F48BB" w:rsidRPr="000D287A">
        <w:rPr>
          <w:rFonts w:cstheme="minorHAnsi"/>
          <w:rtl/>
        </w:rPr>
        <w:t> </w:t>
      </w:r>
      <w:r w:rsidR="007F48BB" w:rsidRPr="000D287A">
        <w:rPr>
          <w:rFonts w:cstheme="minorHAnsi"/>
          <w:rtl/>
        </w:rPr>
        <w:t> </w:t>
      </w:r>
      <w:r w:rsidR="007F48BB" w:rsidRPr="000D287A">
        <w:rPr>
          <w:rFonts w:cstheme="minorHAnsi"/>
          <w:rtl/>
        </w:rPr>
        <w:t> </w:t>
      </w:r>
      <w:r w:rsidR="007F48BB" w:rsidRPr="000D287A">
        <w:rPr>
          <w:rFonts w:cstheme="minorHAnsi"/>
          <w:rtl/>
        </w:rPr>
        <w:t> </w:t>
      </w:r>
      <w:r w:rsidR="0065311D" w:rsidRPr="000D287A">
        <w:rPr>
          <w:rFonts w:cstheme="minorHAnsi"/>
          <w:rtl/>
        </w:rPr>
        <w:fldChar w:fldCharType="end"/>
      </w:r>
    </w:p>
    <w:p w14:paraId="353960F9" w14:textId="77777777" w:rsidR="0065311D" w:rsidRPr="000D287A" w:rsidRDefault="0065311D" w:rsidP="000E47DD">
      <w:pPr>
        <w:pStyle w:val="NoSpacing"/>
        <w:bidi/>
        <w:rPr>
          <w:rFonts w:cstheme="minorHAnsi"/>
          <w:b/>
        </w:rPr>
      </w:pPr>
    </w:p>
    <w:p w14:paraId="34DA91A7" w14:textId="63B0EFDF" w:rsidR="001205D8" w:rsidRPr="000D287A" w:rsidRDefault="00726481" w:rsidP="000E47DD">
      <w:pPr>
        <w:pStyle w:val="NoSpacing"/>
        <w:bidi/>
        <w:rPr>
          <w:rFonts w:cstheme="minorHAnsi"/>
          <w:rtl/>
        </w:rPr>
      </w:pPr>
      <w:r w:rsidRPr="000D287A">
        <w:rPr>
          <w:rFonts w:cstheme="minorHAnsi"/>
          <w:rtl/>
        </w:rPr>
        <w:t>وفقًا لمتطلبات مشروع قانون مجلس الشيوخ رقم 819، أقر أنا الموقع أدناه بما يلي:</w:t>
      </w:r>
    </w:p>
    <w:p w14:paraId="0F70890B" w14:textId="560897EA" w:rsidR="00726481" w:rsidRPr="000D287A" w:rsidRDefault="00726481" w:rsidP="000E47DD">
      <w:pPr>
        <w:pStyle w:val="NoSpacing"/>
        <w:numPr>
          <w:ilvl w:val="0"/>
          <w:numId w:val="11"/>
        </w:numPr>
        <w:bidi/>
        <w:rPr>
          <w:rFonts w:cstheme="minorHAnsi"/>
          <w:rtl/>
        </w:rPr>
      </w:pPr>
      <w:r w:rsidRPr="000D287A">
        <w:rPr>
          <w:rFonts w:cstheme="minorHAnsi"/>
          <w:rtl/>
        </w:rPr>
        <w:t xml:space="preserve">لقد استلمت وراجعت وفهمت الحقوق الموضحة في </w:t>
      </w:r>
      <w:r w:rsidRPr="009E145F">
        <w:rPr>
          <w:rFonts w:cstheme="minorHAnsi"/>
          <w:bCs/>
          <w:iCs/>
          <w:u w:val="single"/>
          <w:rtl/>
        </w:rPr>
        <w:t>إخطار وإقرار المعلومات قبل النظر الأولي في برنامج اليوم الدراسي المختصر</w:t>
      </w:r>
      <w:r w:rsidRPr="000D287A">
        <w:rPr>
          <w:rFonts w:cstheme="minorHAnsi"/>
          <w:rtl/>
        </w:rPr>
        <w:t>، بما في ذلك:</w:t>
      </w:r>
    </w:p>
    <w:p w14:paraId="23EF503F" w14:textId="7D4E5AC6" w:rsidR="00174A97" w:rsidRPr="000D287A" w:rsidRDefault="004504BF" w:rsidP="000E47DD">
      <w:pPr>
        <w:pStyle w:val="NoSpacing"/>
        <w:numPr>
          <w:ilvl w:val="1"/>
          <w:numId w:val="11"/>
        </w:numPr>
        <w:bidi/>
        <w:rPr>
          <w:rFonts w:cstheme="minorHAnsi"/>
          <w:rtl/>
        </w:rPr>
      </w:pPr>
      <w:r w:rsidRPr="000D287A">
        <w:rPr>
          <w:rFonts w:cstheme="minorHAnsi"/>
          <w:rtl/>
        </w:rPr>
        <w:t>حق طفلي في الحصول على نفس عدد ساعات التدريس والخدمات التعليمية مثل الطلاب الآخرين في نفس الصف في المنطقة التعليمية التي يقيم بها الطالب.</w:t>
      </w:r>
    </w:p>
    <w:p w14:paraId="715BCF0C" w14:textId="026D812D" w:rsidR="00174A97" w:rsidRPr="000D287A" w:rsidRDefault="00174A97" w:rsidP="000E47DD">
      <w:pPr>
        <w:pStyle w:val="NoSpacing"/>
        <w:numPr>
          <w:ilvl w:val="1"/>
          <w:numId w:val="11"/>
        </w:numPr>
        <w:bidi/>
        <w:rPr>
          <w:rFonts w:cstheme="minorHAnsi"/>
          <w:rtl/>
        </w:rPr>
      </w:pPr>
      <w:r w:rsidRPr="000D287A">
        <w:rPr>
          <w:rFonts w:cstheme="minorHAnsi"/>
          <w:rtl/>
        </w:rPr>
        <w:t>أن المناطق التعليمية لا يمكنها إلحاق الطلاب ببرامج اليوم الدراسي المختصرة بمفردها.</w:t>
      </w:r>
    </w:p>
    <w:p w14:paraId="0A115AA1" w14:textId="72AB975B" w:rsidR="00744385" w:rsidRPr="000D287A" w:rsidRDefault="004504BF" w:rsidP="000E47DD">
      <w:pPr>
        <w:pStyle w:val="NoSpacing"/>
        <w:numPr>
          <w:ilvl w:val="1"/>
          <w:numId w:val="11"/>
        </w:numPr>
        <w:bidi/>
        <w:rPr>
          <w:rFonts w:cstheme="minorHAnsi"/>
          <w:rtl/>
        </w:rPr>
      </w:pPr>
      <w:r w:rsidRPr="000D287A">
        <w:rPr>
          <w:rFonts w:cstheme="minorHAnsi"/>
          <w:rtl/>
        </w:rPr>
        <w:t>حقي كولي أمر أو ولي أمر بالتبني في إلغاء الموافقة في أي وقت.</w:t>
      </w:r>
    </w:p>
    <w:p w14:paraId="487B1E77" w14:textId="77777777" w:rsidR="003A022D" w:rsidRPr="000D287A" w:rsidRDefault="003A022D" w:rsidP="000E47DD">
      <w:pPr>
        <w:pStyle w:val="NoSpacing"/>
        <w:bidi/>
        <w:ind w:left="1080"/>
        <w:rPr>
          <w:rFonts w:cstheme="minorHAnsi"/>
        </w:rPr>
      </w:pPr>
    </w:p>
    <w:p w14:paraId="1F39ABD7" w14:textId="60F8B8BE" w:rsidR="009E47B1" w:rsidRPr="000D287A" w:rsidRDefault="00726481" w:rsidP="000E47DD">
      <w:pPr>
        <w:pStyle w:val="NoSpacing"/>
        <w:numPr>
          <w:ilvl w:val="0"/>
          <w:numId w:val="14"/>
        </w:numPr>
        <w:bidi/>
        <w:rPr>
          <w:rFonts w:cstheme="minorHAnsi"/>
          <w:rtl/>
        </w:rPr>
      </w:pPr>
      <w:r w:rsidRPr="000D287A">
        <w:rPr>
          <w:rFonts w:cstheme="minorHAnsi"/>
          <w:rtl/>
        </w:rPr>
        <w:t>تمكنت من المشاركة بشكل هادف في برنامج التعليم الفردي (</w:t>
      </w:r>
      <w:r w:rsidRPr="000D287A">
        <w:rPr>
          <w:rFonts w:cstheme="minorHAnsi"/>
        </w:rPr>
        <w:t>IEP</w:t>
      </w:r>
      <w:r w:rsidRPr="000D287A">
        <w:rPr>
          <w:rFonts w:cstheme="minorHAnsi"/>
          <w:rtl/>
        </w:rPr>
        <w:t xml:space="preserve">) أو اجتماع فريق 504 قبل الموافقة على إلحاق طفلي ببرنامج يوم دراسي مختصر. في ذلك الاجتماع، ناقشنا ودرسنا ووثقنا مكانًا بديلاً معقولاً واحدًا على الأقل لطفلي يمكّنه من الحصول على يوم دراسي كامل. قمنا أيضًا بمناقشة وتوثيق الأحكام المحددة لبرنامج اليوم الدراسي المختصر </w:t>
      </w:r>
      <w:proofErr w:type="spellStart"/>
      <w:r w:rsidRPr="000D287A">
        <w:rPr>
          <w:rFonts w:cstheme="minorHAnsi"/>
          <w:rtl/>
        </w:rPr>
        <w:t>الموصى</w:t>
      </w:r>
      <w:proofErr w:type="spellEnd"/>
      <w:r w:rsidRPr="000D287A">
        <w:rPr>
          <w:rFonts w:cstheme="minorHAnsi"/>
          <w:rtl/>
        </w:rPr>
        <w:t xml:space="preserve"> به لطفلي. لقد تلقيت، وراجعت، وفهمت </w:t>
      </w:r>
      <w:r w:rsidRPr="000D287A">
        <w:rPr>
          <w:rFonts w:cstheme="minorHAnsi"/>
          <w:i/>
          <w:u w:val="single"/>
          <w:rtl/>
        </w:rPr>
        <w:t>المعلومات الموثقة التي يجب مراعاتها حول الإلحاق الأولي المحتمل ببرنامج اليوم الدراسي المختصر</w:t>
      </w:r>
      <w:r w:rsidRPr="000D287A">
        <w:rPr>
          <w:rFonts w:cstheme="minorHAnsi"/>
          <w:rtl/>
        </w:rPr>
        <w:t xml:space="preserve"> أو </w:t>
      </w:r>
      <w:r w:rsidRPr="000D287A">
        <w:rPr>
          <w:rFonts w:cstheme="minorHAnsi"/>
          <w:i/>
          <w:iCs/>
          <w:u w:val="single"/>
          <w:rtl/>
        </w:rPr>
        <w:t>المعلومات التي يجب مراعاتها حول إمكانية الاستمرار في الإلحاق ببرنامج اليوم الدراسي المختصر</w:t>
      </w:r>
      <w:r w:rsidRPr="000D287A">
        <w:rPr>
          <w:rFonts w:cstheme="minorHAnsi"/>
          <w:rtl/>
        </w:rPr>
        <w:t>، حسب الاقتضاء، لطفلي.</w:t>
      </w:r>
    </w:p>
    <w:p w14:paraId="5802FB15" w14:textId="77777777" w:rsidR="009E47B1" w:rsidRPr="000D287A" w:rsidRDefault="009E47B1" w:rsidP="000E47DD">
      <w:pPr>
        <w:pStyle w:val="NoSpacing"/>
        <w:bidi/>
        <w:ind w:left="360"/>
        <w:rPr>
          <w:rFonts w:cstheme="minorHAnsi"/>
        </w:rPr>
      </w:pPr>
    </w:p>
    <w:p w14:paraId="04A4FBEE" w14:textId="3818D73B" w:rsidR="00726481" w:rsidRPr="000D287A" w:rsidRDefault="009E47B1" w:rsidP="000E47DD">
      <w:pPr>
        <w:pStyle w:val="NoSpacing"/>
        <w:numPr>
          <w:ilvl w:val="0"/>
          <w:numId w:val="14"/>
        </w:numPr>
        <w:bidi/>
        <w:rPr>
          <w:rFonts w:cstheme="minorHAnsi"/>
          <w:rtl/>
        </w:rPr>
      </w:pPr>
      <w:r w:rsidRPr="000D287A">
        <w:rPr>
          <w:rFonts w:cstheme="minorHAnsi"/>
          <w:rtl/>
        </w:rPr>
        <w:t>لم يُطلب مني تقديم الموافقة قبل أن أتمكن من المشاركة بشكل هادف في برنامج التعليم الفردي (</w:t>
      </w:r>
      <w:r w:rsidRPr="000D287A">
        <w:rPr>
          <w:rFonts w:cstheme="minorHAnsi"/>
        </w:rPr>
        <w:t>IEP</w:t>
      </w:r>
      <w:r w:rsidRPr="000D287A">
        <w:rPr>
          <w:rFonts w:cstheme="minorHAnsi"/>
          <w:rtl/>
        </w:rPr>
        <w:t>) أو اجتماع فريق 504.</w:t>
      </w:r>
    </w:p>
    <w:p w14:paraId="06ABB434" w14:textId="77777777" w:rsidR="00CF351B" w:rsidRPr="000D287A" w:rsidRDefault="00CF351B" w:rsidP="000E47DD">
      <w:pPr>
        <w:pStyle w:val="NoSpacing"/>
        <w:bidi/>
        <w:ind w:left="360"/>
        <w:rPr>
          <w:rFonts w:cstheme="minorHAnsi"/>
        </w:rPr>
      </w:pPr>
    </w:p>
    <w:p w14:paraId="48619E78" w14:textId="25B13610" w:rsidR="00726481" w:rsidRPr="000D287A" w:rsidRDefault="00726481" w:rsidP="000E47DD">
      <w:pPr>
        <w:pStyle w:val="NoSpacing"/>
        <w:numPr>
          <w:ilvl w:val="0"/>
          <w:numId w:val="14"/>
        </w:numPr>
        <w:bidi/>
        <w:rPr>
          <w:rFonts w:cstheme="minorHAnsi"/>
          <w:rtl/>
        </w:rPr>
      </w:pPr>
      <w:r w:rsidRPr="000D287A">
        <w:rPr>
          <w:rFonts w:cstheme="minorHAnsi"/>
          <w:rtl/>
        </w:rPr>
        <w:t>عرضت المنطقة التعليمية، ونظر فريق برنامج التعليم الفردي أو فريق 504، في مكان بديل معقول واحد على الأقل قبل طلب موافقتي على إلحاق طفلي ببرنامج يوم دراسي مختصر.  تتضمن عمليات الإلحاق البديلة المعقولة الدعم المناسب للطالب والتي يمكن أن تمكن الطالب من الوصول بشكل فعال إلى نفس عدد ساعات التدريس أو الخدمات التعليمية المقدمة لغالبية الطلاب الآخرين الموجودين في نفس الصف داخل المنطقة التعليمية المقيم بها الطالب (أو مجموعة مقارنة مناسبة أخرى لمجموعات سكانية محددة).</w:t>
      </w:r>
    </w:p>
    <w:p w14:paraId="0F3E2549" w14:textId="7ED0314A" w:rsidR="00CF351B" w:rsidRPr="000D287A" w:rsidRDefault="00CF351B" w:rsidP="000E47DD">
      <w:pPr>
        <w:pStyle w:val="NoSpacing"/>
        <w:bidi/>
        <w:rPr>
          <w:rFonts w:cstheme="minorHAnsi"/>
        </w:rPr>
      </w:pPr>
    </w:p>
    <w:p w14:paraId="64094698" w14:textId="696FE852" w:rsidR="00726481" w:rsidRPr="000D287A" w:rsidRDefault="00726481" w:rsidP="000E47DD">
      <w:pPr>
        <w:pStyle w:val="NoSpacing"/>
        <w:numPr>
          <w:ilvl w:val="0"/>
          <w:numId w:val="14"/>
        </w:numPr>
        <w:bidi/>
        <w:rPr>
          <w:rFonts w:cstheme="minorHAnsi"/>
          <w:rtl/>
        </w:rPr>
      </w:pPr>
      <w:r w:rsidRPr="000D287A">
        <w:rPr>
          <w:rFonts w:cstheme="minorHAnsi"/>
          <w:rtl/>
        </w:rPr>
        <w:t>أتفهم أن فريق برنامج التعليم الفردي (</w:t>
      </w:r>
      <w:r w:rsidRPr="000D287A">
        <w:rPr>
          <w:rFonts w:cstheme="minorHAnsi"/>
        </w:rPr>
        <w:t>IEP</w:t>
      </w:r>
      <w:r w:rsidRPr="000D287A">
        <w:rPr>
          <w:rFonts w:cstheme="minorHAnsi"/>
          <w:rtl/>
        </w:rPr>
        <w:t>) أو فريق 504 سيجتمع مرة واحدة على الأقل كل 30 يوم تقويمي خلال العام الدراسي لتنقيح، وإذا لزم الأمر، مراجعة برنامج التعليم الفردي (</w:t>
      </w:r>
      <w:r w:rsidRPr="000D287A">
        <w:rPr>
          <w:rFonts w:cstheme="minorHAnsi"/>
        </w:rPr>
        <w:t>IEP</w:t>
      </w:r>
      <w:r w:rsidRPr="000D287A">
        <w:rPr>
          <w:rFonts w:cstheme="minorHAnsi"/>
          <w:rtl/>
        </w:rPr>
        <w:t>) أو 504 لطفلي وإلحاقه به، ما لم أوافق على اجتماعات أقل انتظامًا.</w:t>
      </w:r>
    </w:p>
    <w:p w14:paraId="478EE5B8" w14:textId="59BE75B6" w:rsidR="00CF351B" w:rsidRPr="000D287A" w:rsidRDefault="00CF351B" w:rsidP="000E47DD">
      <w:pPr>
        <w:pStyle w:val="NoSpacing"/>
        <w:bidi/>
        <w:rPr>
          <w:rFonts w:cstheme="minorHAnsi"/>
        </w:rPr>
      </w:pPr>
    </w:p>
    <w:p w14:paraId="6A3AFC07" w14:textId="3FBA2883" w:rsidR="003A022D" w:rsidRPr="000D287A" w:rsidRDefault="00726481" w:rsidP="000E47DD">
      <w:pPr>
        <w:pStyle w:val="NoSpacing"/>
        <w:numPr>
          <w:ilvl w:val="0"/>
          <w:numId w:val="14"/>
        </w:numPr>
        <w:bidi/>
        <w:rPr>
          <w:rFonts w:cstheme="minorHAnsi"/>
          <w:rtl/>
        </w:rPr>
      </w:pPr>
      <w:r w:rsidRPr="000D287A">
        <w:rPr>
          <w:rFonts w:cstheme="minorHAnsi"/>
          <w:rtl/>
        </w:rPr>
        <w:t>لقد وقعت طوعًا على نموذج الموافقة هذا لإلحاق طفلي ببرنامج اليوم الدراسي المختصر. لم تحاول المنطقة التعليمية الضغط علي أو مضايقتي أو إكراهي على تقديم الموافقة.</w:t>
      </w:r>
      <w:r w:rsidRPr="000D287A">
        <w:rPr>
          <w:rFonts w:cstheme="minorHAnsi"/>
          <w:rtl/>
        </w:rPr>
        <w:br/>
      </w:r>
    </w:p>
    <w:p w14:paraId="63C1CBBC" w14:textId="515538AD" w:rsidR="00726481" w:rsidRPr="000D287A" w:rsidRDefault="00726481" w:rsidP="000E47DD">
      <w:pPr>
        <w:pStyle w:val="NoSpacing"/>
        <w:numPr>
          <w:ilvl w:val="0"/>
          <w:numId w:val="14"/>
        </w:numPr>
        <w:bidi/>
        <w:rPr>
          <w:rFonts w:cstheme="minorHAnsi"/>
          <w:rtl/>
        </w:rPr>
      </w:pPr>
      <w:r w:rsidRPr="000D287A">
        <w:rPr>
          <w:rFonts w:cstheme="minorHAnsi"/>
          <w:rtl/>
        </w:rPr>
        <w:t>تم إبلاغي بحقي في إلغاء موافقتي على الإلحاق ببرنامج اليوم الدراسي المختصر كتابيًا في أي وقت. لا يتعين علي أن أطلب أو أحضر اجتماع فريق برنامج التعليم الفردي (</w:t>
      </w:r>
      <w:r w:rsidRPr="000D287A">
        <w:rPr>
          <w:rFonts w:cstheme="minorHAnsi"/>
        </w:rPr>
        <w:t>IEP</w:t>
      </w:r>
      <w:r w:rsidRPr="000D287A">
        <w:rPr>
          <w:rFonts w:cstheme="minorHAnsi"/>
          <w:rtl/>
        </w:rPr>
        <w:t>) أو 504 قبل إلغاء الموافقة.</w:t>
      </w:r>
    </w:p>
    <w:p w14:paraId="4D6C2A14" w14:textId="620AC71E" w:rsidR="00EF7550" w:rsidRPr="000D287A" w:rsidRDefault="00EF7550" w:rsidP="000E47DD">
      <w:pPr>
        <w:pStyle w:val="NoSpacing"/>
        <w:bidi/>
        <w:rPr>
          <w:rFonts w:cstheme="minorHAnsi"/>
        </w:rPr>
      </w:pPr>
    </w:p>
    <w:p w14:paraId="06E2B4B5" w14:textId="08A7326A" w:rsidR="00D201C0" w:rsidRPr="000D287A" w:rsidRDefault="00EF7550" w:rsidP="000E47DD">
      <w:pPr>
        <w:pStyle w:val="NoSpacing"/>
        <w:pBdr>
          <w:bottom w:val="single" w:sz="6" w:space="1" w:color="auto"/>
        </w:pBdr>
        <w:bidi/>
        <w:jc w:val="center"/>
        <w:rPr>
          <w:rFonts w:cstheme="minorHAnsi"/>
          <w:i/>
          <w:rtl/>
        </w:rPr>
      </w:pPr>
      <w:r w:rsidRPr="000D287A">
        <w:rPr>
          <w:rFonts w:cstheme="minorHAnsi"/>
          <w:i/>
          <w:rtl/>
        </w:rPr>
        <w:t>يجب إكمال المعلومات التالية من قبل ولي الأمر أو ولي الأمر بالتبني فقط.</w:t>
      </w:r>
    </w:p>
    <w:p w14:paraId="6D8F08AF" w14:textId="77777777" w:rsidR="00D201C0" w:rsidRPr="000D287A" w:rsidRDefault="00D201C0" w:rsidP="000E47DD">
      <w:pPr>
        <w:pStyle w:val="NoSpacing"/>
        <w:bidi/>
        <w:rPr>
          <w:rFonts w:cstheme="minorHAnsi"/>
        </w:rPr>
      </w:pPr>
    </w:p>
    <w:p w14:paraId="32C64B1D" w14:textId="71B19C5E" w:rsidR="009E47B1" w:rsidRPr="000D287A" w:rsidRDefault="009E47B1" w:rsidP="000E47DD">
      <w:pPr>
        <w:pStyle w:val="NoSpacing"/>
        <w:bidi/>
        <w:jc w:val="center"/>
        <w:rPr>
          <w:rFonts w:cstheme="minorHAnsi"/>
          <w:b/>
          <w:color w:val="1B75BC"/>
          <w:sz w:val="28"/>
          <w:rtl/>
        </w:rPr>
      </w:pPr>
      <w:r w:rsidRPr="000D287A">
        <w:rPr>
          <w:rFonts w:cstheme="minorHAnsi"/>
          <w:b/>
          <w:color w:val="1B75BC"/>
          <w:sz w:val="28"/>
          <w:rtl/>
        </w:rPr>
        <w:lastRenderedPageBreak/>
        <w:t>مدخلات ولي الأمر أو ولي الأمر بالتبني</w:t>
      </w:r>
    </w:p>
    <w:tbl>
      <w:tblPr>
        <w:tblStyle w:val="TableGrid"/>
        <w:bidiVisual/>
        <w:tblW w:w="0" w:type="auto"/>
        <w:tblLook w:val="04A0" w:firstRow="1" w:lastRow="0" w:firstColumn="1" w:lastColumn="0" w:noHBand="0" w:noVBand="1"/>
      </w:tblPr>
      <w:tblGrid>
        <w:gridCol w:w="9926"/>
      </w:tblGrid>
      <w:tr w:rsidR="009E47B1" w:rsidRPr="000D287A" w14:paraId="5975A9C7" w14:textId="77777777" w:rsidTr="00EF7550">
        <w:trPr>
          <w:tblHeader/>
        </w:trPr>
        <w:tc>
          <w:tcPr>
            <w:tcW w:w="9926" w:type="dxa"/>
            <w:shd w:val="clear" w:color="auto" w:fill="1B75BC"/>
          </w:tcPr>
          <w:p w14:paraId="230D8A0C" w14:textId="7EF5FC49" w:rsidR="009E47B1" w:rsidRPr="000D287A" w:rsidRDefault="009E47B1" w:rsidP="000E47DD">
            <w:pPr>
              <w:pStyle w:val="NoSpacing"/>
              <w:bidi/>
              <w:rPr>
                <w:rFonts w:cstheme="minorHAnsi"/>
                <w:rtl/>
              </w:rPr>
            </w:pPr>
            <w:r w:rsidRPr="000D287A">
              <w:rPr>
                <w:rFonts w:cstheme="minorHAnsi"/>
                <w:color w:val="FFFFFF" w:themeColor="background1"/>
                <w:rtl/>
              </w:rPr>
              <w:t>هذا القسم مدرج كقسم اختياري لأولياء الأمور وأولياء الأمور بالتبني لتوثيق أي مدخلات أو معلومات حول عملية إلحاق طفلهم بالبرنامج التعليمي.</w:t>
            </w:r>
          </w:p>
        </w:tc>
      </w:tr>
      <w:tr w:rsidR="009E47B1" w:rsidRPr="000D287A" w14:paraId="323D2120" w14:textId="77777777" w:rsidTr="00EF7550">
        <w:tc>
          <w:tcPr>
            <w:tcW w:w="9926" w:type="dxa"/>
          </w:tcPr>
          <w:p w14:paraId="6C668B26" w14:textId="77777777" w:rsidR="009E47B1" w:rsidRPr="000D287A" w:rsidRDefault="009E47B1" w:rsidP="000E47DD">
            <w:pPr>
              <w:pStyle w:val="NoSpacing"/>
              <w:bidi/>
              <w:rPr>
                <w:rFonts w:cstheme="minorHAnsi"/>
              </w:rPr>
            </w:pPr>
          </w:p>
          <w:p w14:paraId="35D9EAF6" w14:textId="77777777" w:rsidR="009E47B1" w:rsidRPr="000D287A" w:rsidRDefault="009E47B1" w:rsidP="000E47DD">
            <w:pPr>
              <w:pStyle w:val="NoSpacing"/>
              <w:bidi/>
              <w:rPr>
                <w:rFonts w:cstheme="minorHAnsi"/>
              </w:rPr>
            </w:pPr>
          </w:p>
          <w:p w14:paraId="3F37BE16" w14:textId="77777777" w:rsidR="009E47B1" w:rsidRPr="000D287A" w:rsidRDefault="009E47B1" w:rsidP="000E47DD">
            <w:pPr>
              <w:pStyle w:val="NoSpacing"/>
              <w:bidi/>
              <w:rPr>
                <w:rFonts w:cstheme="minorHAnsi"/>
              </w:rPr>
            </w:pPr>
          </w:p>
          <w:p w14:paraId="5CB597E9" w14:textId="77777777" w:rsidR="009E47B1" w:rsidRPr="000D287A" w:rsidRDefault="009E47B1" w:rsidP="000E47DD">
            <w:pPr>
              <w:pStyle w:val="NoSpacing"/>
              <w:bidi/>
              <w:rPr>
                <w:rFonts w:cstheme="minorHAnsi"/>
              </w:rPr>
            </w:pPr>
          </w:p>
          <w:p w14:paraId="5BBD7F06" w14:textId="77777777" w:rsidR="009E47B1" w:rsidRPr="000D287A" w:rsidRDefault="009E47B1" w:rsidP="000E47DD">
            <w:pPr>
              <w:pStyle w:val="NoSpacing"/>
              <w:bidi/>
              <w:rPr>
                <w:rFonts w:cstheme="minorHAnsi"/>
              </w:rPr>
            </w:pPr>
          </w:p>
          <w:p w14:paraId="4E0F2125" w14:textId="77777777" w:rsidR="009E47B1" w:rsidRPr="000D287A" w:rsidRDefault="009E47B1" w:rsidP="000E47DD">
            <w:pPr>
              <w:pStyle w:val="NoSpacing"/>
              <w:bidi/>
              <w:rPr>
                <w:rFonts w:cstheme="minorHAnsi"/>
              </w:rPr>
            </w:pPr>
          </w:p>
          <w:p w14:paraId="1AC9F095" w14:textId="77777777" w:rsidR="009E47B1" w:rsidRPr="000D287A" w:rsidRDefault="009E47B1" w:rsidP="000E47DD">
            <w:pPr>
              <w:pStyle w:val="NoSpacing"/>
              <w:bidi/>
              <w:rPr>
                <w:rFonts w:cstheme="minorHAnsi"/>
              </w:rPr>
            </w:pPr>
          </w:p>
          <w:p w14:paraId="5F4697DF" w14:textId="6298CBA9" w:rsidR="009E47B1" w:rsidRPr="000D287A" w:rsidRDefault="009E47B1" w:rsidP="000E47DD">
            <w:pPr>
              <w:pStyle w:val="NoSpacing"/>
              <w:bidi/>
              <w:rPr>
                <w:rFonts w:cstheme="minorHAnsi"/>
              </w:rPr>
            </w:pPr>
          </w:p>
        </w:tc>
      </w:tr>
    </w:tbl>
    <w:p w14:paraId="45C8BD1B" w14:textId="77777777" w:rsidR="009E47B1" w:rsidRPr="000D287A" w:rsidRDefault="009E47B1" w:rsidP="000E47DD">
      <w:pPr>
        <w:pStyle w:val="NoSpacing"/>
        <w:bidi/>
        <w:rPr>
          <w:rFonts w:cstheme="minorHAnsi"/>
        </w:rPr>
      </w:pPr>
    </w:p>
    <w:p w14:paraId="3728C7B2" w14:textId="16FE3F12" w:rsidR="00B40616" w:rsidRPr="009E145F" w:rsidRDefault="00B40616" w:rsidP="000E47DD">
      <w:pPr>
        <w:pStyle w:val="NoSpacing"/>
        <w:bidi/>
        <w:jc w:val="center"/>
        <w:rPr>
          <w:rFonts w:cstheme="minorHAnsi"/>
          <w:bCs/>
          <w:color w:val="1B75BC"/>
          <w:sz w:val="28"/>
          <w:rtl/>
        </w:rPr>
      </w:pPr>
      <w:r w:rsidRPr="009E145F">
        <w:rPr>
          <w:rFonts w:cstheme="minorHAnsi"/>
          <w:bCs/>
          <w:color w:val="1B75BC"/>
          <w:sz w:val="28"/>
          <w:rtl/>
        </w:rPr>
        <w:t xml:space="preserve"> </w:t>
      </w:r>
      <w:r w:rsidRPr="009E145F">
        <w:rPr>
          <w:rFonts w:cstheme="minorHAnsi"/>
          <w:bCs/>
          <w:color w:val="1B75BC"/>
          <w:sz w:val="28"/>
          <w:u w:val="single"/>
          <w:rtl/>
        </w:rPr>
        <w:t>يقدم</w:t>
      </w:r>
      <w:r w:rsidRPr="009E145F">
        <w:rPr>
          <w:rFonts w:cstheme="minorHAnsi"/>
          <w:bCs/>
          <w:color w:val="1B75BC"/>
          <w:sz w:val="28"/>
          <w:rtl/>
        </w:rPr>
        <w:t xml:space="preserve"> ولي الأمر أو ولي الأمر بالتبني </w:t>
      </w:r>
      <w:r w:rsidRPr="009E145F">
        <w:rPr>
          <w:rFonts w:cstheme="minorHAnsi"/>
          <w:bCs/>
          <w:color w:val="1B75BC"/>
          <w:sz w:val="28"/>
          <w:u w:val="single"/>
          <w:rtl/>
        </w:rPr>
        <w:t>الموافقة</w:t>
      </w:r>
    </w:p>
    <w:p w14:paraId="1CB1CAFC" w14:textId="1B8763F9" w:rsidR="00726481" w:rsidRPr="000D287A" w:rsidRDefault="00726481" w:rsidP="000E47DD">
      <w:pPr>
        <w:pStyle w:val="NoSpacing"/>
        <w:bidi/>
        <w:rPr>
          <w:rFonts w:cstheme="minorHAnsi"/>
          <w:i/>
          <w:rtl/>
        </w:rPr>
      </w:pPr>
      <w:r w:rsidRPr="000D287A">
        <w:rPr>
          <w:rFonts w:cstheme="minorHAnsi"/>
          <w:i/>
          <w:rtl/>
        </w:rPr>
        <w:t>بالتوقيع أدناه، أقر بأنني قرأت البيانات الواردة أعلاه وفهمتها وأوافق عليها.</w:t>
      </w:r>
      <w:r w:rsidRPr="000D287A">
        <w:rPr>
          <w:rFonts w:cstheme="minorHAnsi"/>
          <w:b/>
          <w:i/>
          <w:u w:val="single"/>
          <w:rtl/>
        </w:rPr>
        <w:t xml:space="preserve"> يعطي موافقة</w:t>
      </w:r>
      <w:r w:rsidRPr="000D287A">
        <w:rPr>
          <w:rFonts w:cstheme="minorHAnsi"/>
          <w:i/>
          <w:rtl/>
        </w:rPr>
        <w:t xml:space="preserve"> كتابية ومستنيرة على إلحاق طفلي ببرنامج يوم دراسي مختصر.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0D287A" w14:paraId="6BD8B992" w14:textId="77777777" w:rsidTr="006630CF">
        <w:tc>
          <w:tcPr>
            <w:tcW w:w="3600" w:type="dxa"/>
            <w:tcBorders>
              <w:bottom w:val="single" w:sz="4" w:space="0" w:color="auto"/>
            </w:tcBorders>
          </w:tcPr>
          <w:p w14:paraId="5EA42FA8" w14:textId="77777777" w:rsidR="006931A4" w:rsidRPr="000D287A" w:rsidRDefault="006931A4" w:rsidP="000E47DD">
            <w:pPr>
              <w:pStyle w:val="NoSpacing"/>
              <w:bidi/>
              <w:rPr>
                <w:rFonts w:cstheme="minorHAnsi"/>
              </w:rPr>
            </w:pPr>
          </w:p>
        </w:tc>
        <w:tc>
          <w:tcPr>
            <w:tcW w:w="144" w:type="dxa"/>
          </w:tcPr>
          <w:p w14:paraId="5BC523FC" w14:textId="77777777" w:rsidR="006931A4" w:rsidRPr="000D287A" w:rsidRDefault="006931A4" w:rsidP="000E47DD">
            <w:pPr>
              <w:pStyle w:val="NoSpacing"/>
              <w:bidi/>
              <w:rPr>
                <w:rFonts w:cstheme="minorHAnsi"/>
              </w:rPr>
            </w:pPr>
          </w:p>
        </w:tc>
        <w:tc>
          <w:tcPr>
            <w:tcW w:w="3600" w:type="dxa"/>
            <w:tcBorders>
              <w:bottom w:val="single" w:sz="4" w:space="0" w:color="auto"/>
            </w:tcBorders>
          </w:tcPr>
          <w:p w14:paraId="3502603A" w14:textId="77777777" w:rsidR="006931A4" w:rsidRPr="000D287A" w:rsidRDefault="006931A4" w:rsidP="000E47DD">
            <w:pPr>
              <w:pStyle w:val="NoSpacing"/>
              <w:bidi/>
              <w:rPr>
                <w:rFonts w:cstheme="minorHAnsi"/>
              </w:rPr>
            </w:pPr>
          </w:p>
        </w:tc>
        <w:tc>
          <w:tcPr>
            <w:tcW w:w="144" w:type="dxa"/>
          </w:tcPr>
          <w:p w14:paraId="37325734" w14:textId="77777777" w:rsidR="006931A4" w:rsidRPr="000D287A" w:rsidRDefault="006931A4" w:rsidP="000E47DD">
            <w:pPr>
              <w:pStyle w:val="NoSpacing"/>
              <w:bidi/>
              <w:rPr>
                <w:rFonts w:cstheme="minorHAnsi"/>
              </w:rPr>
            </w:pPr>
          </w:p>
        </w:tc>
        <w:tc>
          <w:tcPr>
            <w:tcW w:w="1872" w:type="dxa"/>
            <w:tcBorders>
              <w:bottom w:val="single" w:sz="4" w:space="0" w:color="auto"/>
            </w:tcBorders>
          </w:tcPr>
          <w:p w14:paraId="21484055" w14:textId="77777777" w:rsidR="006931A4" w:rsidRPr="000D287A" w:rsidRDefault="006931A4" w:rsidP="000E47DD">
            <w:pPr>
              <w:pStyle w:val="NoSpacing"/>
              <w:bidi/>
              <w:rPr>
                <w:rFonts w:cstheme="minorHAnsi"/>
              </w:rPr>
            </w:pPr>
          </w:p>
        </w:tc>
      </w:tr>
      <w:tr w:rsidR="006931A4" w:rsidRPr="000D287A" w14:paraId="1372ABB5" w14:textId="77777777" w:rsidTr="006630CF">
        <w:tc>
          <w:tcPr>
            <w:tcW w:w="3600" w:type="dxa"/>
            <w:tcBorders>
              <w:top w:val="single" w:sz="4" w:space="0" w:color="auto"/>
            </w:tcBorders>
          </w:tcPr>
          <w:p w14:paraId="7453F4D2" w14:textId="1F1F0F70" w:rsidR="006931A4" w:rsidRPr="009E145F" w:rsidRDefault="006931A4" w:rsidP="000E47DD">
            <w:pPr>
              <w:pStyle w:val="NoSpacing"/>
              <w:bidi/>
              <w:rPr>
                <w:rFonts w:cstheme="minorHAnsi"/>
                <w:bCs/>
                <w:rtl/>
              </w:rPr>
            </w:pPr>
            <w:r w:rsidRPr="009E145F">
              <w:rPr>
                <w:rFonts w:cstheme="minorHAnsi"/>
                <w:bCs/>
                <w:rtl/>
              </w:rPr>
              <w:t>اسم ولي الأمر أو ولي الأمر بالتبني</w:t>
            </w:r>
          </w:p>
        </w:tc>
        <w:tc>
          <w:tcPr>
            <w:tcW w:w="144" w:type="dxa"/>
          </w:tcPr>
          <w:p w14:paraId="53E413F3" w14:textId="77777777" w:rsidR="006931A4" w:rsidRPr="009E145F" w:rsidRDefault="006931A4" w:rsidP="000E47DD">
            <w:pPr>
              <w:pStyle w:val="NoSpacing"/>
              <w:bidi/>
              <w:rPr>
                <w:rFonts w:cstheme="minorHAnsi"/>
                <w:bCs/>
              </w:rPr>
            </w:pPr>
          </w:p>
        </w:tc>
        <w:tc>
          <w:tcPr>
            <w:tcW w:w="3600" w:type="dxa"/>
            <w:tcBorders>
              <w:top w:val="single" w:sz="4" w:space="0" w:color="auto"/>
            </w:tcBorders>
          </w:tcPr>
          <w:p w14:paraId="6FDE2E43" w14:textId="333E394F" w:rsidR="006931A4" w:rsidRPr="009E145F" w:rsidRDefault="006931A4" w:rsidP="000E47DD">
            <w:pPr>
              <w:pStyle w:val="NoSpacing"/>
              <w:bidi/>
              <w:rPr>
                <w:rFonts w:cstheme="minorHAnsi"/>
                <w:bCs/>
                <w:rtl/>
              </w:rPr>
            </w:pPr>
            <w:r w:rsidRPr="009E145F">
              <w:rPr>
                <w:rFonts w:cstheme="minorHAnsi"/>
                <w:bCs/>
                <w:rtl/>
              </w:rPr>
              <w:t>التوقيع</w:t>
            </w:r>
          </w:p>
        </w:tc>
        <w:tc>
          <w:tcPr>
            <w:tcW w:w="144" w:type="dxa"/>
          </w:tcPr>
          <w:p w14:paraId="39A1AA24" w14:textId="77777777" w:rsidR="006931A4" w:rsidRPr="009E145F" w:rsidRDefault="006931A4" w:rsidP="000E47DD">
            <w:pPr>
              <w:pStyle w:val="NoSpacing"/>
              <w:bidi/>
              <w:rPr>
                <w:rFonts w:cstheme="minorHAnsi"/>
                <w:bCs/>
              </w:rPr>
            </w:pPr>
          </w:p>
        </w:tc>
        <w:tc>
          <w:tcPr>
            <w:tcW w:w="1872" w:type="dxa"/>
            <w:tcBorders>
              <w:top w:val="single" w:sz="4" w:space="0" w:color="auto"/>
            </w:tcBorders>
          </w:tcPr>
          <w:p w14:paraId="0A08ECD7" w14:textId="77777777" w:rsidR="006931A4" w:rsidRPr="009E145F" w:rsidRDefault="006931A4" w:rsidP="000E47DD">
            <w:pPr>
              <w:pStyle w:val="NoSpacing"/>
              <w:bidi/>
              <w:rPr>
                <w:rFonts w:cstheme="minorHAnsi"/>
                <w:bCs/>
                <w:rtl/>
              </w:rPr>
            </w:pPr>
            <w:r w:rsidRPr="009E145F">
              <w:rPr>
                <w:rFonts w:cstheme="minorHAnsi"/>
                <w:bCs/>
                <w:rtl/>
              </w:rPr>
              <w:t>التاريخ</w:t>
            </w:r>
          </w:p>
        </w:tc>
      </w:tr>
    </w:tbl>
    <w:p w14:paraId="2056617A" w14:textId="77777777" w:rsidR="009E47B1" w:rsidRPr="000D287A" w:rsidRDefault="009E47B1" w:rsidP="000E47DD">
      <w:pPr>
        <w:pStyle w:val="NoSpacing"/>
        <w:bidi/>
        <w:jc w:val="center"/>
        <w:rPr>
          <w:rFonts w:cstheme="minorHAnsi"/>
          <w:b/>
          <w:color w:val="1B75BC"/>
        </w:rPr>
      </w:pPr>
    </w:p>
    <w:p w14:paraId="79CA469D" w14:textId="52945A3B" w:rsidR="00B40616" w:rsidRPr="009E145F" w:rsidRDefault="00B40616" w:rsidP="000E47DD">
      <w:pPr>
        <w:pStyle w:val="NoSpacing"/>
        <w:bidi/>
        <w:jc w:val="center"/>
        <w:rPr>
          <w:rFonts w:cstheme="minorHAnsi"/>
          <w:bCs/>
          <w:color w:val="1B75BC"/>
          <w:sz w:val="28"/>
          <w:rtl/>
        </w:rPr>
      </w:pPr>
      <w:r w:rsidRPr="009E145F">
        <w:rPr>
          <w:rFonts w:cstheme="minorHAnsi"/>
          <w:bCs/>
          <w:color w:val="1B75BC"/>
          <w:sz w:val="28"/>
          <w:u w:val="single"/>
          <w:rtl/>
        </w:rPr>
        <w:t>يرفض</w:t>
      </w:r>
      <w:r w:rsidRPr="009E145F">
        <w:rPr>
          <w:rFonts w:cstheme="minorHAnsi"/>
          <w:bCs/>
          <w:color w:val="1B75BC"/>
          <w:sz w:val="28"/>
          <w:rtl/>
        </w:rPr>
        <w:t xml:space="preserve"> ولي الأمر أو ولي الأمر بالتبني الموافقة</w:t>
      </w:r>
    </w:p>
    <w:p w14:paraId="6003DCA9" w14:textId="4868389F" w:rsidR="00B40616" w:rsidRPr="000D287A" w:rsidRDefault="00B40616" w:rsidP="000E47DD">
      <w:pPr>
        <w:pStyle w:val="NoSpacing"/>
        <w:bidi/>
        <w:rPr>
          <w:rFonts w:cstheme="minorHAnsi"/>
          <w:i/>
          <w:rtl/>
        </w:rPr>
      </w:pPr>
      <w:r w:rsidRPr="000D287A">
        <w:rPr>
          <w:rFonts w:cstheme="minorHAnsi"/>
          <w:i/>
          <w:rtl/>
        </w:rPr>
        <w:t>بالتوقيع أدناه، أقر بأنني قرأت البيانات الواردة أعلاه وفهمتها ولم أوافق عليها.</w:t>
      </w:r>
      <w:r w:rsidRPr="000D287A">
        <w:rPr>
          <w:rFonts w:cstheme="minorHAnsi"/>
          <w:b/>
          <w:i/>
          <w:u w:val="single"/>
          <w:rtl/>
        </w:rPr>
        <w:t xml:space="preserve"> لا أعطي</w:t>
      </w:r>
      <w:r w:rsidRPr="000D287A">
        <w:rPr>
          <w:rFonts w:cstheme="minorHAnsi"/>
          <w:i/>
          <w:rtl/>
        </w:rPr>
        <w:t xml:space="preserve"> موافقة كتابية ومستنيرة على إلحاق طفلي ببرنامج يوم دراسي مختصر.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0D287A" w14:paraId="7E61C5F4" w14:textId="77777777" w:rsidTr="006630CF">
        <w:tc>
          <w:tcPr>
            <w:tcW w:w="3600" w:type="dxa"/>
            <w:tcBorders>
              <w:bottom w:val="single" w:sz="4" w:space="0" w:color="auto"/>
            </w:tcBorders>
          </w:tcPr>
          <w:p w14:paraId="640B8D58" w14:textId="77777777" w:rsidR="006931A4" w:rsidRPr="000D287A" w:rsidRDefault="006931A4" w:rsidP="000E47DD">
            <w:pPr>
              <w:pStyle w:val="NoSpacing"/>
              <w:bidi/>
              <w:rPr>
                <w:rFonts w:cstheme="minorHAnsi"/>
              </w:rPr>
            </w:pPr>
          </w:p>
        </w:tc>
        <w:tc>
          <w:tcPr>
            <w:tcW w:w="144" w:type="dxa"/>
          </w:tcPr>
          <w:p w14:paraId="2A3A50AC" w14:textId="77777777" w:rsidR="006931A4" w:rsidRPr="000D287A" w:rsidRDefault="006931A4" w:rsidP="000E47DD">
            <w:pPr>
              <w:pStyle w:val="NoSpacing"/>
              <w:bidi/>
              <w:rPr>
                <w:rFonts w:cstheme="minorHAnsi"/>
              </w:rPr>
            </w:pPr>
          </w:p>
        </w:tc>
        <w:tc>
          <w:tcPr>
            <w:tcW w:w="3600" w:type="dxa"/>
            <w:tcBorders>
              <w:bottom w:val="single" w:sz="4" w:space="0" w:color="auto"/>
            </w:tcBorders>
          </w:tcPr>
          <w:p w14:paraId="1A3598F3" w14:textId="77777777" w:rsidR="006931A4" w:rsidRPr="000D287A" w:rsidRDefault="006931A4" w:rsidP="000E47DD">
            <w:pPr>
              <w:pStyle w:val="NoSpacing"/>
              <w:bidi/>
              <w:rPr>
                <w:rFonts w:cstheme="minorHAnsi"/>
              </w:rPr>
            </w:pPr>
          </w:p>
        </w:tc>
        <w:tc>
          <w:tcPr>
            <w:tcW w:w="144" w:type="dxa"/>
          </w:tcPr>
          <w:p w14:paraId="15395A2D" w14:textId="77777777" w:rsidR="006931A4" w:rsidRPr="000D287A" w:rsidRDefault="006931A4" w:rsidP="000E47DD">
            <w:pPr>
              <w:pStyle w:val="NoSpacing"/>
              <w:bidi/>
              <w:rPr>
                <w:rFonts w:cstheme="minorHAnsi"/>
              </w:rPr>
            </w:pPr>
          </w:p>
        </w:tc>
        <w:tc>
          <w:tcPr>
            <w:tcW w:w="1872" w:type="dxa"/>
            <w:tcBorders>
              <w:bottom w:val="single" w:sz="4" w:space="0" w:color="auto"/>
            </w:tcBorders>
          </w:tcPr>
          <w:p w14:paraId="54453727" w14:textId="77777777" w:rsidR="006931A4" w:rsidRPr="000D287A" w:rsidRDefault="006931A4" w:rsidP="000E47DD">
            <w:pPr>
              <w:pStyle w:val="NoSpacing"/>
              <w:bidi/>
              <w:rPr>
                <w:rFonts w:cstheme="minorHAnsi"/>
              </w:rPr>
            </w:pPr>
          </w:p>
        </w:tc>
      </w:tr>
      <w:tr w:rsidR="006931A4" w:rsidRPr="000D287A" w14:paraId="7A97583E" w14:textId="77777777" w:rsidTr="006630CF">
        <w:tc>
          <w:tcPr>
            <w:tcW w:w="3600" w:type="dxa"/>
            <w:tcBorders>
              <w:top w:val="single" w:sz="4" w:space="0" w:color="auto"/>
            </w:tcBorders>
          </w:tcPr>
          <w:p w14:paraId="07F42C56" w14:textId="77777777" w:rsidR="006931A4" w:rsidRPr="009E145F" w:rsidRDefault="006931A4" w:rsidP="000E47DD">
            <w:pPr>
              <w:pStyle w:val="NoSpacing"/>
              <w:bidi/>
              <w:rPr>
                <w:rFonts w:cstheme="minorHAnsi"/>
                <w:bCs/>
                <w:rtl/>
              </w:rPr>
            </w:pPr>
            <w:r w:rsidRPr="009E145F">
              <w:rPr>
                <w:rFonts w:cstheme="minorHAnsi"/>
                <w:bCs/>
                <w:rtl/>
              </w:rPr>
              <w:t>اسم ولي الأمر أو ولي الأمر بالتبني</w:t>
            </w:r>
          </w:p>
        </w:tc>
        <w:tc>
          <w:tcPr>
            <w:tcW w:w="144" w:type="dxa"/>
          </w:tcPr>
          <w:p w14:paraId="3D559B1C" w14:textId="77777777" w:rsidR="006931A4" w:rsidRPr="009E145F" w:rsidRDefault="006931A4" w:rsidP="000E47DD">
            <w:pPr>
              <w:pStyle w:val="NoSpacing"/>
              <w:bidi/>
              <w:rPr>
                <w:rFonts w:cstheme="minorHAnsi"/>
                <w:bCs/>
              </w:rPr>
            </w:pPr>
          </w:p>
        </w:tc>
        <w:tc>
          <w:tcPr>
            <w:tcW w:w="3600" w:type="dxa"/>
            <w:tcBorders>
              <w:top w:val="single" w:sz="4" w:space="0" w:color="auto"/>
            </w:tcBorders>
          </w:tcPr>
          <w:p w14:paraId="182C6009" w14:textId="77777777" w:rsidR="006931A4" w:rsidRPr="009E145F" w:rsidRDefault="006931A4" w:rsidP="000E47DD">
            <w:pPr>
              <w:pStyle w:val="NoSpacing"/>
              <w:bidi/>
              <w:rPr>
                <w:rFonts w:cstheme="minorHAnsi"/>
                <w:bCs/>
                <w:rtl/>
              </w:rPr>
            </w:pPr>
            <w:r w:rsidRPr="009E145F">
              <w:rPr>
                <w:rFonts w:cstheme="minorHAnsi"/>
                <w:bCs/>
                <w:rtl/>
              </w:rPr>
              <w:t>التوقيع</w:t>
            </w:r>
          </w:p>
        </w:tc>
        <w:tc>
          <w:tcPr>
            <w:tcW w:w="144" w:type="dxa"/>
          </w:tcPr>
          <w:p w14:paraId="796CEB18" w14:textId="77777777" w:rsidR="006931A4" w:rsidRPr="009E145F" w:rsidRDefault="006931A4" w:rsidP="000E47DD">
            <w:pPr>
              <w:pStyle w:val="NoSpacing"/>
              <w:bidi/>
              <w:rPr>
                <w:rFonts w:cstheme="minorHAnsi"/>
                <w:bCs/>
              </w:rPr>
            </w:pPr>
          </w:p>
        </w:tc>
        <w:tc>
          <w:tcPr>
            <w:tcW w:w="1872" w:type="dxa"/>
            <w:tcBorders>
              <w:top w:val="single" w:sz="4" w:space="0" w:color="auto"/>
            </w:tcBorders>
          </w:tcPr>
          <w:p w14:paraId="6283EFE7" w14:textId="77777777" w:rsidR="006931A4" w:rsidRPr="009E145F" w:rsidRDefault="006931A4" w:rsidP="000E47DD">
            <w:pPr>
              <w:pStyle w:val="NoSpacing"/>
              <w:bidi/>
              <w:rPr>
                <w:rFonts w:cstheme="minorHAnsi"/>
                <w:bCs/>
                <w:rtl/>
              </w:rPr>
            </w:pPr>
            <w:r w:rsidRPr="009E145F">
              <w:rPr>
                <w:rFonts w:cstheme="minorHAnsi"/>
                <w:bCs/>
                <w:rtl/>
              </w:rPr>
              <w:t>التاريخ</w:t>
            </w:r>
          </w:p>
        </w:tc>
      </w:tr>
    </w:tbl>
    <w:p w14:paraId="152DB1FE" w14:textId="77777777" w:rsidR="00EF7550" w:rsidRPr="000D287A" w:rsidRDefault="00EF7550" w:rsidP="000E47DD">
      <w:pPr>
        <w:pStyle w:val="NoSpacing"/>
        <w:bidi/>
        <w:rPr>
          <w:rFonts w:cstheme="minorHAnsi"/>
          <w:b/>
          <w:bCs/>
        </w:rPr>
      </w:pPr>
    </w:p>
    <w:p w14:paraId="132E9ABB" w14:textId="1F8FD479" w:rsidR="00EF7550" w:rsidRPr="000D287A" w:rsidRDefault="00EF7550" w:rsidP="000E47DD">
      <w:pPr>
        <w:bidi/>
        <w:spacing w:after="0"/>
        <w:rPr>
          <w:rFonts w:cstheme="minorHAnsi"/>
          <w:b/>
          <w:bCs/>
        </w:rPr>
      </w:pPr>
    </w:p>
    <w:tbl>
      <w:tblPr>
        <w:tblStyle w:val="TableGrid"/>
        <w:bidiVisual/>
        <w:tblW w:w="0" w:type="auto"/>
        <w:tblLook w:val="04A0" w:firstRow="1" w:lastRow="0" w:firstColumn="1" w:lastColumn="0" w:noHBand="0" w:noVBand="1"/>
      </w:tblPr>
      <w:tblGrid>
        <w:gridCol w:w="9926"/>
      </w:tblGrid>
      <w:tr w:rsidR="00EF7550" w:rsidRPr="000D287A" w14:paraId="4F7A91F4" w14:textId="77777777" w:rsidTr="00EF4455">
        <w:trPr>
          <w:tblHeader/>
        </w:trPr>
        <w:tc>
          <w:tcPr>
            <w:tcW w:w="9926" w:type="dxa"/>
            <w:shd w:val="clear" w:color="auto" w:fill="1B75BC"/>
          </w:tcPr>
          <w:p w14:paraId="1A2D1B3C" w14:textId="5A6B3AB9" w:rsidR="00EF7550" w:rsidRPr="000D287A" w:rsidRDefault="00EF7550" w:rsidP="000E47DD">
            <w:pPr>
              <w:bidi/>
              <w:spacing w:line="259" w:lineRule="auto"/>
              <w:rPr>
                <w:rFonts w:cstheme="minorHAnsi"/>
                <w:bCs/>
                <w:rtl/>
              </w:rPr>
            </w:pPr>
            <w:r w:rsidRPr="000D287A">
              <w:rPr>
                <w:rFonts w:cstheme="minorHAnsi"/>
                <w:bCs/>
                <w:color w:val="FFFFFF" w:themeColor="background1"/>
                <w:rtl/>
              </w:rPr>
              <w:t>تلخص المعلومات الواردة في هذا النموذج اللغة من مشروع قانون مجلس الشيوخ رقم 819 (2023). اللغة الدقيقة التي تم تلخيصها من مشروع قانون مجلس الشيوخ رقم 819 مدرجة هنا للرجوع إليها.</w:t>
            </w:r>
          </w:p>
        </w:tc>
      </w:tr>
      <w:tr w:rsidR="00EF7550" w:rsidRPr="000D287A" w14:paraId="146B5F19" w14:textId="77777777" w:rsidTr="00EF4455">
        <w:tc>
          <w:tcPr>
            <w:tcW w:w="9926" w:type="dxa"/>
          </w:tcPr>
          <w:p w14:paraId="2C3E3095" w14:textId="77777777" w:rsidR="00EF7550" w:rsidRPr="009E145F" w:rsidRDefault="00EF7550" w:rsidP="000E47DD">
            <w:pPr>
              <w:bidi/>
              <w:spacing w:line="259" w:lineRule="auto"/>
              <w:rPr>
                <w:rFonts w:cstheme="minorHAnsi"/>
                <w:b/>
                <w:rtl/>
              </w:rPr>
            </w:pPr>
            <w:r w:rsidRPr="009E145F">
              <w:rPr>
                <w:rFonts w:cstheme="minorHAnsi"/>
                <w:b/>
                <w:u w:val="single"/>
                <w:rtl/>
              </w:rPr>
              <w:t>القسم 3.</w:t>
            </w:r>
            <w:r w:rsidRPr="009E145F">
              <w:rPr>
                <w:rFonts w:cstheme="minorHAnsi"/>
                <w:b/>
                <w:rtl/>
              </w:rPr>
              <w:t xml:space="preserve"> لا يجوز للمنطقة التعليمية تقديم برنامج يوم دراسي مختصر لطالب ذي إعاقة ما لم يتم استيفاء جميع ما يلي:</w:t>
            </w:r>
          </w:p>
          <w:p w14:paraId="68DA9007" w14:textId="77777777" w:rsidR="00EF7550" w:rsidRPr="000D287A" w:rsidRDefault="00EF7550" w:rsidP="000E47DD">
            <w:pPr>
              <w:numPr>
                <w:ilvl w:val="0"/>
                <w:numId w:val="15"/>
              </w:numPr>
              <w:bidi/>
              <w:spacing w:line="259" w:lineRule="auto"/>
              <w:rPr>
                <w:rFonts w:cstheme="minorHAnsi"/>
                <w:bCs/>
                <w:rtl/>
              </w:rPr>
            </w:pPr>
            <w:r w:rsidRPr="000D287A">
              <w:rPr>
                <w:rFonts w:cstheme="minorHAnsi"/>
                <w:rtl/>
              </w:rPr>
              <w:t>فريق برنامج التعليم الفردي للطالب [أو 504]:</w:t>
            </w:r>
          </w:p>
          <w:p w14:paraId="23D45CD2" w14:textId="77777777" w:rsidR="00EF7550" w:rsidRPr="000D287A" w:rsidRDefault="00EF7550" w:rsidP="000E47DD">
            <w:pPr>
              <w:numPr>
                <w:ilvl w:val="1"/>
                <w:numId w:val="16"/>
              </w:numPr>
              <w:bidi/>
              <w:spacing w:line="259" w:lineRule="auto"/>
              <w:rPr>
                <w:rFonts w:cstheme="minorHAnsi"/>
                <w:bCs/>
                <w:rtl/>
              </w:rPr>
            </w:pPr>
            <w:r w:rsidRPr="000D287A">
              <w:rPr>
                <w:rFonts w:cstheme="minorHAnsi"/>
                <w:rtl/>
              </w:rPr>
              <w:t>يوصي بإلحاق الطالب ببرنامج يومي دراسي مختصر:</w:t>
            </w:r>
          </w:p>
          <w:p w14:paraId="24F9BCEE" w14:textId="77777777" w:rsidR="00EF7550" w:rsidRPr="000D287A" w:rsidRDefault="00EF7550" w:rsidP="000E47DD">
            <w:pPr>
              <w:numPr>
                <w:ilvl w:val="2"/>
                <w:numId w:val="17"/>
              </w:numPr>
              <w:bidi/>
              <w:spacing w:line="259" w:lineRule="auto"/>
              <w:rPr>
                <w:rFonts w:cstheme="minorHAnsi"/>
                <w:bCs/>
                <w:rtl/>
              </w:rPr>
            </w:pPr>
            <w:r w:rsidRPr="000D287A">
              <w:rPr>
                <w:rFonts w:cstheme="minorHAnsi"/>
                <w:rtl/>
              </w:rPr>
              <w:t xml:space="preserve"> بناءً على الاحتياجات الفردية للطالب، والتي قد لا تشمل النظر في نقص موارد المنطقة التعليمية، بما في ذلك: (1) الموظفون المرخصون أو المصنفون؛ (2) توافر التدريب؛ (3) المرافق التي يسهل الوصول إليها؛ و(4) الخدمات ذات الصلة، بما في ذلك خدمات التمريض وخدمات النقل؛ </w:t>
            </w:r>
          </w:p>
          <w:p w14:paraId="1BD1CBBB" w14:textId="77777777" w:rsidR="00EF7550" w:rsidRPr="000D287A" w:rsidRDefault="00EF7550" w:rsidP="000E47DD">
            <w:pPr>
              <w:numPr>
                <w:ilvl w:val="2"/>
                <w:numId w:val="17"/>
              </w:numPr>
              <w:bidi/>
              <w:spacing w:line="259" w:lineRule="auto"/>
              <w:rPr>
                <w:rFonts w:cstheme="minorHAnsi"/>
                <w:bCs/>
                <w:rtl/>
              </w:rPr>
            </w:pPr>
            <w:r w:rsidRPr="000D287A">
              <w:rPr>
                <w:rFonts w:cstheme="minorHAnsi"/>
                <w:rtl/>
              </w:rPr>
              <w:t xml:space="preserve"> وبعد إتاحة الفرصة لولي أمر الطالب أو ولي الأمر بالتبني للمشاركة بشكل هادف في اجتماع فريق برنامج التعليم الفردي [أو 504] لمناقشة تحديد الإلحاق ببرنامج اليوم الدراسي المختصر، بما في ذلك الفرصة المعقولة لحضور اجتماع فريق برنامج التعليم الفردي فعليًا [ أو 504] الذي تتم فيه مناقشة الإلحاق ببرنامج اليوم الدراسي المختصر.</w:t>
            </w:r>
          </w:p>
          <w:p w14:paraId="5A819388" w14:textId="77777777" w:rsidR="00EF7550" w:rsidRPr="000D287A" w:rsidRDefault="00EF7550" w:rsidP="000E47DD">
            <w:pPr>
              <w:numPr>
                <w:ilvl w:val="1"/>
                <w:numId w:val="16"/>
              </w:numPr>
              <w:bidi/>
              <w:spacing w:line="259" w:lineRule="auto"/>
              <w:rPr>
                <w:rFonts w:cstheme="minorHAnsi"/>
                <w:bCs/>
                <w:rtl/>
              </w:rPr>
            </w:pPr>
            <w:r w:rsidRPr="000D287A">
              <w:rPr>
                <w:rFonts w:cstheme="minorHAnsi"/>
                <w:rtl/>
              </w:rPr>
              <w:t xml:space="preserve"> اتخاذ قرارات بشأن التعليم والخدمات التعليمية التي سيتم تقديمها للطالب بناءً على احتياجات الطالب الفردية.</w:t>
            </w:r>
          </w:p>
          <w:p w14:paraId="3805B700" w14:textId="6831D3BE" w:rsidR="00EF7550" w:rsidRPr="000D287A" w:rsidRDefault="00EF7550" w:rsidP="000E47DD">
            <w:pPr>
              <w:numPr>
                <w:ilvl w:val="1"/>
                <w:numId w:val="16"/>
              </w:numPr>
              <w:bidi/>
              <w:spacing w:line="259" w:lineRule="auto"/>
              <w:rPr>
                <w:rFonts w:cstheme="minorHAnsi"/>
                <w:bCs/>
                <w:rtl/>
              </w:rPr>
            </w:pPr>
            <w:r w:rsidRPr="000D287A">
              <w:rPr>
                <w:rFonts w:cstheme="minorHAnsi"/>
                <w:rtl/>
              </w:rPr>
              <w:t xml:space="preserve">المستندات التي تشير إلى أن المنطقة التعليمية عرضت إلحاقًا بديلاً معقولاً واحدًا على الأقل يتضمن الدعم المناسب للطالب والذي يمكّن الطالب من الوصول المجدي إلى نفس عدد ساعات التدريس والخدمات التعليمية التي يتم توفيرها لأغلبية </w:t>
            </w:r>
            <w:r w:rsidR="000D287A" w:rsidRPr="000D287A">
              <w:rPr>
                <w:rFonts w:cstheme="minorHAnsi" w:hint="cs"/>
                <w:rtl/>
              </w:rPr>
              <w:t>الطلاب الآخرين</w:t>
            </w:r>
            <w:r w:rsidRPr="000D287A">
              <w:rPr>
                <w:rFonts w:cstheme="minorHAnsi"/>
                <w:rtl/>
              </w:rPr>
              <w:t xml:space="preserve"> الذين هم في نفس الصف داخل المنطقة التعليمية المقيم بها الطالب.</w:t>
            </w:r>
          </w:p>
          <w:p w14:paraId="4E4A58BC" w14:textId="77777777" w:rsidR="00EF7550" w:rsidRPr="000D287A" w:rsidRDefault="00EF7550" w:rsidP="000E47DD">
            <w:pPr>
              <w:numPr>
                <w:ilvl w:val="1"/>
                <w:numId w:val="16"/>
              </w:numPr>
              <w:bidi/>
              <w:spacing w:line="259" w:lineRule="auto"/>
              <w:rPr>
                <w:rFonts w:cstheme="minorHAnsi"/>
                <w:bCs/>
                <w:rtl/>
              </w:rPr>
            </w:pPr>
            <w:r w:rsidRPr="000D287A">
              <w:rPr>
                <w:rFonts w:cstheme="minorHAnsi"/>
                <w:rtl/>
              </w:rPr>
              <w:t>توثيق الشروط المحددة لبرنامج اليوم الدراسي المختصر، بما في ذلك:</w:t>
            </w:r>
          </w:p>
          <w:p w14:paraId="153B070E" w14:textId="77777777" w:rsidR="00EF7550" w:rsidRPr="000D287A" w:rsidRDefault="00EF7550" w:rsidP="000E47DD">
            <w:pPr>
              <w:numPr>
                <w:ilvl w:val="2"/>
                <w:numId w:val="17"/>
              </w:numPr>
              <w:bidi/>
              <w:spacing w:line="259" w:lineRule="auto"/>
              <w:rPr>
                <w:rFonts w:cstheme="minorHAnsi"/>
                <w:bCs/>
                <w:rtl/>
              </w:rPr>
            </w:pPr>
            <w:r w:rsidRPr="000D287A">
              <w:rPr>
                <w:rFonts w:cstheme="minorHAnsi"/>
                <w:rtl/>
              </w:rPr>
              <w:t>كيف سيتم تصميم برنامج اليوم الدراسي المختصر من أجل:</w:t>
            </w:r>
          </w:p>
          <w:p w14:paraId="148A6700" w14:textId="77777777" w:rsidR="00EF7550" w:rsidRPr="000D287A" w:rsidRDefault="00EF7550" w:rsidP="000E47DD">
            <w:pPr>
              <w:numPr>
                <w:ilvl w:val="3"/>
                <w:numId w:val="18"/>
              </w:numPr>
              <w:bidi/>
              <w:spacing w:line="259" w:lineRule="auto"/>
              <w:rPr>
                <w:rFonts w:cstheme="minorHAnsi"/>
                <w:bCs/>
                <w:rtl/>
              </w:rPr>
            </w:pPr>
            <w:r w:rsidRPr="000D287A">
              <w:rPr>
                <w:rFonts w:cstheme="minorHAnsi"/>
                <w:rtl/>
              </w:rPr>
              <w:t xml:space="preserve"> دعم عودة الطالب إلى برنامج يوم دراسي لا يندرج تحت مسمى برنامج اليوم الدراسي المختصر؛ و</w:t>
            </w:r>
          </w:p>
          <w:p w14:paraId="1C9E2658" w14:textId="77777777" w:rsidR="00EF7550" w:rsidRPr="000D287A" w:rsidRDefault="00EF7550" w:rsidP="000E47DD">
            <w:pPr>
              <w:numPr>
                <w:ilvl w:val="3"/>
                <w:numId w:val="18"/>
              </w:numPr>
              <w:bidi/>
              <w:spacing w:line="259" w:lineRule="auto"/>
              <w:rPr>
                <w:rFonts w:cstheme="minorHAnsi"/>
                <w:bCs/>
                <w:rtl/>
              </w:rPr>
            </w:pPr>
            <w:r w:rsidRPr="000D287A">
              <w:rPr>
                <w:rFonts w:cstheme="minorHAnsi"/>
                <w:rtl/>
              </w:rPr>
              <w:t>إحراز تقدم نحو تحقيق أهداف التعلم الفردية للطالب والتقدم في المنهج العام؛</w:t>
            </w:r>
          </w:p>
          <w:p w14:paraId="7A31D269" w14:textId="77777777" w:rsidR="00EF7550" w:rsidRPr="000D287A" w:rsidRDefault="00EF7550" w:rsidP="000E47DD">
            <w:pPr>
              <w:numPr>
                <w:ilvl w:val="2"/>
                <w:numId w:val="18"/>
              </w:numPr>
              <w:bidi/>
              <w:spacing w:line="259" w:lineRule="auto"/>
              <w:rPr>
                <w:rFonts w:cstheme="minorHAnsi"/>
                <w:bCs/>
                <w:rtl/>
              </w:rPr>
            </w:pPr>
            <w:r w:rsidRPr="000D287A">
              <w:rPr>
                <w:rFonts w:cstheme="minorHAnsi"/>
                <w:rtl/>
              </w:rPr>
              <w:lastRenderedPageBreak/>
              <w:t xml:space="preserve"> عدد ساعات التدريس والخدمات التعليمية التي سيتم تقديمها للطالب أثناء إلحاقه ببرنامج اليوم الدراسي المختصر؛</w:t>
            </w:r>
          </w:p>
          <w:p w14:paraId="6461FB2E" w14:textId="77777777" w:rsidR="00EF7550" w:rsidRPr="000D287A" w:rsidRDefault="00EF7550" w:rsidP="000E47DD">
            <w:pPr>
              <w:numPr>
                <w:ilvl w:val="2"/>
                <w:numId w:val="18"/>
              </w:numPr>
              <w:bidi/>
              <w:spacing w:line="259" w:lineRule="auto"/>
              <w:rPr>
                <w:rFonts w:cstheme="minorHAnsi"/>
                <w:bCs/>
                <w:rtl/>
              </w:rPr>
            </w:pPr>
            <w:r w:rsidRPr="000D287A">
              <w:rPr>
                <w:rFonts w:cstheme="minorHAnsi"/>
                <w:rtl/>
              </w:rPr>
              <w:t xml:space="preserve"> كيف سيتم قياس تقدم الطالب نحو أهداف التعلم الفردية للطالب والتقدم في المنهج العام؛ </w:t>
            </w:r>
          </w:p>
          <w:p w14:paraId="1DEE096D" w14:textId="77777777" w:rsidR="00EF7550" w:rsidRPr="000D287A" w:rsidRDefault="00EF7550" w:rsidP="000E47DD">
            <w:pPr>
              <w:numPr>
                <w:ilvl w:val="2"/>
                <w:numId w:val="18"/>
              </w:numPr>
              <w:bidi/>
              <w:spacing w:line="259" w:lineRule="auto"/>
              <w:rPr>
                <w:rFonts w:cstheme="minorHAnsi"/>
                <w:bCs/>
                <w:rtl/>
              </w:rPr>
            </w:pPr>
            <w:r w:rsidRPr="000D287A">
              <w:rPr>
                <w:rFonts w:cstheme="minorHAnsi"/>
                <w:rtl/>
              </w:rPr>
              <w:t xml:space="preserve"> التاريخ المتوقع أن يعود فيه الطالب إلى برنامج يوم دراسي لا يندرج تحت مسمى برنامج اليوم الدراسي المختصر.</w:t>
            </w:r>
          </w:p>
          <w:p w14:paraId="4FEC5BC9" w14:textId="77777777" w:rsidR="00EF7550" w:rsidRPr="000D287A" w:rsidRDefault="00EF7550" w:rsidP="000E47DD">
            <w:pPr>
              <w:numPr>
                <w:ilvl w:val="0"/>
                <w:numId w:val="20"/>
              </w:numPr>
              <w:bidi/>
              <w:spacing w:line="259" w:lineRule="auto"/>
              <w:rPr>
                <w:rFonts w:cstheme="minorHAnsi"/>
                <w:bCs/>
                <w:rtl/>
              </w:rPr>
            </w:pPr>
            <w:r w:rsidRPr="000D287A">
              <w:rPr>
                <w:rFonts w:cstheme="minorHAnsi"/>
                <w:rtl/>
              </w:rPr>
              <w:t xml:space="preserve"> قبل مناقشة الإلحاق ببرنامج اليوم الدراسي المختصر، تقدم المنطقة التعليمية بيان مكتوب إلى ولي أمر الطالب أو ولي الأمر بالتبني بلغة وتنسيق يمكن الوصول إليه من قبل ولي الأمر أو ولي الأمر بالتبني لإبلاغه بما يلي:</w:t>
            </w:r>
          </w:p>
          <w:p w14:paraId="398A08E9" w14:textId="77777777" w:rsidR="00EF7550" w:rsidRPr="000D287A" w:rsidRDefault="00EF7550" w:rsidP="000E47DD">
            <w:pPr>
              <w:numPr>
                <w:ilvl w:val="1"/>
                <w:numId w:val="21"/>
              </w:numPr>
              <w:bidi/>
              <w:spacing w:line="259" w:lineRule="auto"/>
              <w:rPr>
                <w:rFonts w:cstheme="minorHAnsi"/>
                <w:bCs/>
                <w:rtl/>
              </w:rPr>
            </w:pPr>
            <w:r w:rsidRPr="000D287A">
              <w:rPr>
                <w:rFonts w:cstheme="minorHAnsi"/>
                <w:rtl/>
              </w:rPr>
              <w:t xml:space="preserve"> حق الطالب في الحصول على نفس عدد ساعات التدريس والخدمات التعليمية مثل غالبية الطلاب الآخرين الذين هم في نفس الصف داخل المنطقة التعليمية المقيم بها الطالب؛</w:t>
            </w:r>
          </w:p>
          <w:p w14:paraId="7F8492C8" w14:textId="77777777" w:rsidR="00EF7550" w:rsidRPr="000D287A" w:rsidRDefault="00EF7550" w:rsidP="000E47DD">
            <w:pPr>
              <w:numPr>
                <w:ilvl w:val="1"/>
                <w:numId w:val="21"/>
              </w:numPr>
              <w:bidi/>
              <w:spacing w:line="259" w:lineRule="auto"/>
              <w:rPr>
                <w:rFonts w:cstheme="minorHAnsi"/>
                <w:bCs/>
                <w:rtl/>
              </w:rPr>
            </w:pPr>
            <w:r w:rsidRPr="000D287A">
              <w:rPr>
                <w:rFonts w:cstheme="minorHAnsi"/>
                <w:rtl/>
              </w:rPr>
              <w:t xml:space="preserve"> حظر المنطقة التعليمية من التفرد بإلحاق طالب من ذوي الإعاقة ببرنامج يوم دراسي مختصر؛ </w:t>
            </w:r>
          </w:p>
          <w:p w14:paraId="1BFFEF14" w14:textId="77777777" w:rsidR="00EF7550" w:rsidRPr="000D287A" w:rsidRDefault="00EF7550" w:rsidP="000E47DD">
            <w:pPr>
              <w:numPr>
                <w:ilvl w:val="1"/>
                <w:numId w:val="21"/>
              </w:numPr>
              <w:bidi/>
              <w:spacing w:line="259" w:lineRule="auto"/>
              <w:rPr>
                <w:rFonts w:cstheme="minorHAnsi"/>
                <w:bCs/>
                <w:rtl/>
              </w:rPr>
            </w:pPr>
            <w:r w:rsidRPr="000D287A">
              <w:rPr>
                <w:rFonts w:cstheme="minorHAnsi"/>
                <w:rtl/>
              </w:rPr>
              <w:t xml:space="preserve"> حق ولي الأمر أو ولي الأمر بالتبني، في أي وقت، في سحب الموافقة على الإلحاق ببرنامج يوم دراسي مختصر أو طلب عقد اجتماع لفريق برنامج التعليم الفردي [أو 504] للطالب لمناقشة ما إذا كان ينبغي عدم إلحاق الطالب ببرنامج يوم دراسي مختصر.</w:t>
            </w:r>
          </w:p>
          <w:p w14:paraId="4483A5D0" w14:textId="77777777" w:rsidR="00EF7550" w:rsidRPr="000D287A" w:rsidRDefault="00EF7550" w:rsidP="000E47DD">
            <w:pPr>
              <w:numPr>
                <w:ilvl w:val="0"/>
                <w:numId w:val="20"/>
              </w:numPr>
              <w:bidi/>
              <w:spacing w:line="259" w:lineRule="auto"/>
              <w:rPr>
                <w:rFonts w:cstheme="minorHAnsi"/>
                <w:bCs/>
                <w:rtl/>
              </w:rPr>
            </w:pPr>
            <w:r w:rsidRPr="000D287A">
              <w:rPr>
                <w:rFonts w:cstheme="minorHAnsi"/>
                <w:rtl/>
              </w:rPr>
              <w:t>تقدم المنطقة التعليمية بيانًا مكتوبًا يلخص المستندات الموضحة في القسم الفرعي (1)(ج) و(د) من هذا القسم بلغة وتنسيق يسهل على ولي الأمر أو ولي الأمر بالتبني الوصول إليه.</w:t>
            </w:r>
          </w:p>
          <w:p w14:paraId="097CE459" w14:textId="77777777" w:rsidR="00EF7550" w:rsidRPr="000D287A" w:rsidRDefault="00EF7550" w:rsidP="000E47DD">
            <w:pPr>
              <w:numPr>
                <w:ilvl w:val="0"/>
                <w:numId w:val="20"/>
              </w:numPr>
              <w:bidi/>
              <w:spacing w:line="259" w:lineRule="auto"/>
              <w:rPr>
                <w:rFonts w:cstheme="minorHAnsi"/>
                <w:bCs/>
                <w:rtl/>
              </w:rPr>
            </w:pPr>
            <w:r w:rsidRPr="000D287A">
              <w:rPr>
                <w:rFonts w:cstheme="minorHAnsi"/>
                <w:rtl/>
              </w:rPr>
              <w:t xml:space="preserve"> تتلقى المنطقة التعليمية إقرارًا موقعًا من ولي الأمر أو ولي الأمر بالتبني يقر باستلام البيان المكتوب الموضح في القسم الفرعي (2) من هذا القسم.</w:t>
            </w:r>
          </w:p>
          <w:p w14:paraId="1750DE43" w14:textId="77777777" w:rsidR="00EF7550" w:rsidRPr="000D287A" w:rsidRDefault="00EF7550" w:rsidP="000E47DD">
            <w:pPr>
              <w:numPr>
                <w:ilvl w:val="0"/>
                <w:numId w:val="20"/>
              </w:numPr>
              <w:bidi/>
              <w:spacing w:line="259" w:lineRule="auto"/>
              <w:rPr>
                <w:rFonts w:cstheme="minorHAnsi"/>
                <w:bCs/>
                <w:rtl/>
              </w:rPr>
            </w:pPr>
            <w:r w:rsidRPr="000D287A">
              <w:rPr>
                <w:rFonts w:cstheme="minorHAnsi"/>
                <w:rtl/>
              </w:rPr>
              <w:t xml:space="preserve"> يقدم ولي الأمر أو ولي الأمر بالبني موافقة مستنيرة وكتابية على الإلحاق ببرنامج اليوم الدراسي المختصر.</w:t>
            </w:r>
          </w:p>
        </w:tc>
      </w:tr>
    </w:tbl>
    <w:p w14:paraId="6BD6F4B4" w14:textId="77777777" w:rsidR="00EF7550" w:rsidRPr="000D287A" w:rsidRDefault="00EF7550" w:rsidP="000E47DD">
      <w:pPr>
        <w:bidi/>
        <w:spacing w:after="0"/>
        <w:rPr>
          <w:rFonts w:cstheme="minorHAnsi"/>
          <w:b/>
          <w:bCs/>
        </w:rPr>
      </w:pPr>
    </w:p>
    <w:p w14:paraId="035157EC" w14:textId="77777777" w:rsidR="00EF7550" w:rsidRPr="000D287A" w:rsidRDefault="00EF7550" w:rsidP="000E47DD">
      <w:pPr>
        <w:bidi/>
        <w:spacing w:after="0"/>
        <w:rPr>
          <w:rFonts w:cstheme="minorHAnsi"/>
          <w:b/>
          <w:bCs/>
        </w:rPr>
      </w:pPr>
    </w:p>
    <w:p w14:paraId="1A71CF64" w14:textId="370CDB99" w:rsidR="00EF7550" w:rsidRPr="000D287A" w:rsidRDefault="00EF7550" w:rsidP="000E47DD">
      <w:pPr>
        <w:bidi/>
        <w:spacing w:after="0"/>
        <w:rPr>
          <w:rFonts w:cstheme="minorHAnsi"/>
          <w:b/>
          <w:bCs/>
          <w:rtl/>
        </w:rPr>
      </w:pPr>
      <w:r w:rsidRPr="000D287A">
        <w:rPr>
          <w:rFonts w:cstheme="minorHAnsi"/>
          <w:rtl/>
        </w:rPr>
        <w:br w:type="page"/>
      </w:r>
    </w:p>
    <w:p w14:paraId="629826BB" w14:textId="311D8480" w:rsidR="00F235B2" w:rsidRPr="000D287A" w:rsidRDefault="00F235B2" w:rsidP="000E47DD">
      <w:pPr>
        <w:pStyle w:val="NoSpacing"/>
        <w:bidi/>
        <w:rPr>
          <w:rFonts w:cstheme="minorHAnsi"/>
          <w:b/>
          <w:bCs/>
          <w:rtl/>
        </w:rPr>
      </w:pPr>
      <w:r w:rsidRPr="000D287A">
        <w:rPr>
          <w:rFonts w:cstheme="minorHAnsi"/>
          <w:b/>
          <w:bCs/>
          <w:rtl/>
        </w:rPr>
        <w:lastRenderedPageBreak/>
        <w:t>نموذج عينة يحتوي على تعليمات استخدام الموافقة المستنيرة والكتابية للإلحاق ببرنامج اليوم الدراسي المختصر</w:t>
      </w:r>
    </w:p>
    <w:p w14:paraId="4CD373D0" w14:textId="2C67D6C3" w:rsidR="00F235B2" w:rsidRPr="000D287A" w:rsidRDefault="00F235B2" w:rsidP="000E47DD">
      <w:pPr>
        <w:pStyle w:val="NoSpacing"/>
        <w:bidi/>
        <w:rPr>
          <w:rFonts w:cstheme="minorHAnsi"/>
          <w:b/>
          <w:bCs/>
        </w:rPr>
      </w:pPr>
    </w:p>
    <w:p w14:paraId="40408D27" w14:textId="233915AF" w:rsidR="00744B1F" w:rsidRPr="000D287A" w:rsidRDefault="00F235B2" w:rsidP="000E47DD">
      <w:pPr>
        <w:pStyle w:val="NoSpacing"/>
        <w:bidi/>
        <w:rPr>
          <w:rFonts w:cstheme="minorHAnsi"/>
          <w:bCs/>
          <w:rtl/>
        </w:rPr>
      </w:pPr>
      <w:r w:rsidRPr="000D287A">
        <w:rPr>
          <w:rFonts w:cstheme="minorHAnsi"/>
          <w:rtl/>
        </w:rPr>
        <w:t>تهدف وزارة التربية والتعليم في ولاية أوريغون (</w:t>
      </w:r>
      <w:r w:rsidRPr="000D287A">
        <w:rPr>
          <w:rFonts w:cstheme="minorHAnsi"/>
        </w:rPr>
        <w:t>ODE</w:t>
      </w:r>
      <w:r w:rsidRPr="000D287A">
        <w:rPr>
          <w:rFonts w:cstheme="minorHAnsi"/>
          <w:rtl/>
        </w:rPr>
        <w:t>) إلى استخدام عينة النموذج هذا كدعم لتنفيذ المناطق التعليمية لمشروع قانون مجلس الشيوخ رقم 819، فيما يتعلق بمتطلبات القانون الخاصة بالموافقة المستنيرة والكتابية لولي الأمر أو ولي الأمر بالتبني قبل إلحاق طفله ببرنامج يوم دراسي مختصر. هذا النموذج المحدد مصمم لدعم تنفيذ المنطقة التعليمية للقسم 3 (5) من مشروع قانون مجلس الشيوخ رقم 819، والذي يتطلب ما يلي:</w:t>
      </w:r>
    </w:p>
    <w:p w14:paraId="2498152D" w14:textId="77777777" w:rsidR="00744B1F" w:rsidRPr="000D287A" w:rsidRDefault="00744B1F" w:rsidP="000E47DD">
      <w:pPr>
        <w:pStyle w:val="NoSpacing"/>
        <w:bidi/>
        <w:rPr>
          <w:rFonts w:cstheme="minorHAnsi"/>
          <w:bCs/>
        </w:rPr>
      </w:pPr>
    </w:p>
    <w:p w14:paraId="26A6C9F0" w14:textId="2582BD42" w:rsidR="00F235B2" w:rsidRPr="000D287A" w:rsidRDefault="00744B1F" w:rsidP="000E47DD">
      <w:pPr>
        <w:pStyle w:val="NoSpacing"/>
        <w:bidi/>
        <w:ind w:left="720"/>
        <w:rPr>
          <w:rFonts w:cstheme="minorHAnsi"/>
          <w:bCs/>
          <w:rtl/>
        </w:rPr>
      </w:pPr>
      <w:r w:rsidRPr="000D287A">
        <w:rPr>
          <w:rFonts w:cstheme="minorHAnsi"/>
          <w:rtl/>
        </w:rPr>
        <w:t>(5) أن يقدم ولي الأمر أو ولي الأمر بالبني موافقة مستنيرة وكتابية على الإلحاق ببرنامج اليوم الدراسي المختصر.</w:t>
      </w:r>
    </w:p>
    <w:p w14:paraId="0B743E54" w14:textId="04316E67" w:rsidR="00F235B2" w:rsidRPr="000D287A" w:rsidRDefault="00F235B2" w:rsidP="000E47DD">
      <w:pPr>
        <w:pStyle w:val="NoSpacing"/>
        <w:bidi/>
        <w:rPr>
          <w:rFonts w:cstheme="minorHAnsi"/>
          <w:bCs/>
        </w:rPr>
      </w:pPr>
    </w:p>
    <w:p w14:paraId="436A0504" w14:textId="7F033AC0" w:rsidR="00F235B2" w:rsidRPr="000D287A" w:rsidRDefault="00F235B2" w:rsidP="000E47DD">
      <w:pPr>
        <w:pStyle w:val="NoSpacing"/>
        <w:bidi/>
        <w:rPr>
          <w:rFonts w:cstheme="minorHAnsi"/>
          <w:bCs/>
          <w:rtl/>
        </w:rPr>
      </w:pPr>
      <w:r w:rsidRPr="000D287A">
        <w:rPr>
          <w:rFonts w:cstheme="minorHAnsi"/>
          <w:rtl/>
        </w:rPr>
        <w:t>تقترح وزارة التربية والتعليم في ولاية أوريغون (</w:t>
      </w:r>
      <w:r w:rsidRPr="000D287A">
        <w:rPr>
          <w:rFonts w:cstheme="minorHAnsi"/>
        </w:rPr>
        <w:t>ODE</w:t>
      </w:r>
      <w:r w:rsidRPr="000D287A">
        <w:rPr>
          <w:rFonts w:cstheme="minorHAnsi"/>
          <w:rtl/>
        </w:rPr>
        <w:t xml:space="preserve">) استخدام </w:t>
      </w:r>
      <w:r w:rsidRPr="000D287A">
        <w:rPr>
          <w:rFonts w:cstheme="minorHAnsi"/>
          <w:b/>
          <w:bCs/>
          <w:rtl/>
        </w:rPr>
        <w:t>نموذج عينة الموافقة المستنيرة والكتابية للإلحاق ببرنامج اليوم الدراسي المختصر</w:t>
      </w:r>
      <w:r w:rsidRPr="000D287A">
        <w:rPr>
          <w:rFonts w:cstheme="minorHAnsi"/>
          <w:rtl/>
        </w:rPr>
        <w:t xml:space="preserve"> لهذا الغرض.</w:t>
      </w:r>
    </w:p>
    <w:p w14:paraId="554F51EE" w14:textId="77777777" w:rsidR="00F235B2" w:rsidRPr="000D287A" w:rsidRDefault="00F235B2" w:rsidP="000E47DD">
      <w:pPr>
        <w:pStyle w:val="NoSpacing"/>
        <w:bidi/>
        <w:rPr>
          <w:rFonts w:cstheme="minorHAnsi"/>
          <w:bCs/>
        </w:rPr>
      </w:pPr>
    </w:p>
    <w:p w14:paraId="5F06EB61" w14:textId="77777777" w:rsidR="00F235B2" w:rsidRPr="000D287A" w:rsidRDefault="00F235B2" w:rsidP="000E47DD">
      <w:pPr>
        <w:pStyle w:val="NoSpacing"/>
        <w:bidi/>
        <w:rPr>
          <w:rFonts w:cstheme="minorHAnsi"/>
          <w:bCs/>
          <w:rtl/>
        </w:rPr>
      </w:pPr>
      <w:r w:rsidRPr="000D287A">
        <w:rPr>
          <w:rFonts w:cstheme="minorHAnsi"/>
          <w:rtl/>
        </w:rPr>
        <w:t>على الرغم من أن نماذج العينة التي تقدمها وزارة التربية والتعليم في ولاية أوريغون تهدف إلى دعم التنفيذ الفعال لمشروع قانون مجلس الشيوخ رقم 819، لا يوجد نموذج وحده يضمن الامتثال للمتطلبات القانونية أو يتيح التنفيذ الفعال. وفقًا لذلك، يجب على المناطق التعليمية طلب الاستشارة القانونية حسب الاقتضاء لضمان الامتثال لجميع قوانين الولاية والقوانين الفيدرالية، بما في ذلك مشروع قانون مجلس الشيوخ رقم 819، وقانون الأمريكيين ذوي الإعاقة (</w:t>
      </w:r>
      <w:r w:rsidRPr="000D287A">
        <w:rPr>
          <w:rFonts w:cstheme="minorHAnsi"/>
        </w:rPr>
        <w:t>ADA)</w:t>
      </w:r>
      <w:r w:rsidRPr="000D287A">
        <w:rPr>
          <w:rFonts w:cstheme="minorHAnsi"/>
          <w:rtl/>
        </w:rPr>
        <w:t>، والمادة 504 من قانون إعادة التأهيل لعام 1973، وقانون تعليم الأفراد ذوي الإعاقة (</w:t>
      </w:r>
      <w:r w:rsidRPr="000D287A">
        <w:rPr>
          <w:rFonts w:cstheme="minorHAnsi"/>
        </w:rPr>
        <w:t>IDEA</w:t>
      </w:r>
      <w:r w:rsidRPr="000D287A">
        <w:rPr>
          <w:rFonts w:cstheme="minorHAnsi"/>
          <w:rtl/>
        </w:rPr>
        <w:t>).</w:t>
      </w:r>
    </w:p>
    <w:p w14:paraId="2780D2DD" w14:textId="77777777" w:rsidR="00F235B2" w:rsidRPr="000D287A" w:rsidRDefault="00F235B2" w:rsidP="000E47DD">
      <w:pPr>
        <w:pStyle w:val="NoSpacing"/>
        <w:bidi/>
        <w:rPr>
          <w:rFonts w:cstheme="minorHAnsi"/>
          <w:bCs/>
        </w:rPr>
      </w:pPr>
    </w:p>
    <w:p w14:paraId="14262DF9" w14:textId="77777777" w:rsidR="00F235B2" w:rsidRPr="000D287A" w:rsidRDefault="00F235B2" w:rsidP="000E47DD">
      <w:pPr>
        <w:pStyle w:val="NoSpacing"/>
        <w:bidi/>
        <w:rPr>
          <w:rFonts w:cstheme="minorHAnsi"/>
          <w:bCs/>
          <w:rtl/>
        </w:rPr>
      </w:pPr>
      <w:r w:rsidRPr="000D287A">
        <w:rPr>
          <w:rFonts w:cstheme="minorHAnsi"/>
          <w:rtl/>
        </w:rPr>
        <w:t>يرجى اتباع الخطوات أدناه لإكمال النموذج:</w:t>
      </w:r>
    </w:p>
    <w:p w14:paraId="15D08530" w14:textId="77777777" w:rsidR="00D201C0" w:rsidRPr="000D287A" w:rsidRDefault="00D201C0" w:rsidP="000E47DD">
      <w:pPr>
        <w:pStyle w:val="NoSpacing"/>
        <w:bidi/>
        <w:rPr>
          <w:rFonts w:cstheme="minorHAnsi"/>
        </w:rPr>
      </w:pPr>
    </w:p>
    <w:p w14:paraId="448434CB" w14:textId="4954515F" w:rsidR="00D201C0" w:rsidRPr="000D287A" w:rsidRDefault="00D201C0" w:rsidP="000E47DD">
      <w:pPr>
        <w:pStyle w:val="NoSpacing"/>
        <w:numPr>
          <w:ilvl w:val="0"/>
          <w:numId w:val="24"/>
        </w:numPr>
        <w:bidi/>
        <w:rPr>
          <w:rFonts w:cstheme="minorHAnsi"/>
          <w:rtl/>
        </w:rPr>
      </w:pPr>
      <w:r w:rsidRPr="000D287A">
        <w:rPr>
          <w:rFonts w:cstheme="minorHAnsi"/>
          <w:b/>
          <w:bCs/>
          <w:rtl/>
        </w:rPr>
        <w:t>أكمل بيانات الطالب:</w:t>
      </w:r>
      <w:r w:rsidRPr="000D287A">
        <w:rPr>
          <w:rFonts w:cstheme="minorHAnsi"/>
          <w:rtl/>
        </w:rPr>
        <w:t xml:space="preserve"> املأ اسم الطالب، وتاريخ الميلاد، ومنطقة الإقامة، والصف، ومدرسة الإقامة، والمدرسة الملتحق بها، واسم ولي الأمر (الوالدين). حدد المربع المناسب تحت "الأهلية" بناءً على حالة الطالب.</w:t>
      </w:r>
    </w:p>
    <w:p w14:paraId="1EEA2DEF" w14:textId="0D219B92" w:rsidR="00D201C0" w:rsidRPr="000D287A" w:rsidRDefault="00D201C0" w:rsidP="000E47DD">
      <w:pPr>
        <w:pStyle w:val="NoSpacing"/>
        <w:numPr>
          <w:ilvl w:val="0"/>
          <w:numId w:val="24"/>
        </w:numPr>
        <w:bidi/>
        <w:rPr>
          <w:rFonts w:cstheme="minorHAnsi"/>
          <w:rtl/>
        </w:rPr>
      </w:pPr>
      <w:r w:rsidRPr="000D287A">
        <w:rPr>
          <w:rFonts w:cstheme="minorHAnsi"/>
          <w:b/>
          <w:bCs/>
          <w:rtl/>
        </w:rPr>
        <w:t>تحديد سبب الإلحاق:</w:t>
      </w:r>
      <w:r w:rsidRPr="000D287A">
        <w:rPr>
          <w:rFonts w:cstheme="minorHAnsi"/>
          <w:rtl/>
        </w:rPr>
        <w:t xml:space="preserve"> حدد المربع الذي يصف بشكل أفضل سبب إلحاق الطالب ببرنامج يوم دراسي مختصر. إذا تم تحديد "أخرى"، فقدم وصفًا تفصيليًا للسبب.</w:t>
      </w:r>
    </w:p>
    <w:p w14:paraId="6EC65187" w14:textId="592DF950" w:rsidR="00D201C0" w:rsidRPr="000D287A" w:rsidRDefault="00D201C0" w:rsidP="000E47DD">
      <w:pPr>
        <w:pStyle w:val="NoSpacing"/>
        <w:numPr>
          <w:ilvl w:val="0"/>
          <w:numId w:val="24"/>
        </w:numPr>
        <w:bidi/>
        <w:rPr>
          <w:rFonts w:cstheme="minorHAnsi"/>
          <w:szCs w:val="24"/>
          <w:rtl/>
        </w:rPr>
      </w:pPr>
      <w:r w:rsidRPr="000D287A">
        <w:rPr>
          <w:rFonts w:cstheme="minorHAnsi"/>
          <w:b/>
          <w:bCs/>
          <w:szCs w:val="24"/>
          <w:rtl/>
        </w:rPr>
        <w:t>شرح النموذج:</w:t>
      </w:r>
      <w:r w:rsidRPr="000D287A">
        <w:rPr>
          <w:rFonts w:cstheme="minorHAnsi"/>
          <w:rtl/>
        </w:rPr>
        <w:t xml:space="preserve"> اشرح الغرض من النموذج لأولياء الأمور أو أولياء الأمور بالتبني. تأكد من أنهم يفهمون أن هذا النموذج يهدف إلى الحصول على موافقتهم المستنيرة والكتابية للإلحاق ببرنامج يوم دراسي مختصر. من المهم أن نوضح لأولياء الأمور أن الموافقة طوعية وليس عليهم تقديم الموافقة. إذا لم يقدموا الموافقة، فيجب على المنطقة التعليمية أن توفر للطالب إمكانية الوصول المجدي إلى نفس عدد ساعات التدريس والخدمات التعليمية مثل غالبية الطلاب الآخرين الذين هم في نفس الصف داخل المنطقة التي يقيم بها الطالب (أو مجموعة مقارنة مناسبة أخرى).</w:t>
      </w:r>
    </w:p>
    <w:p w14:paraId="49329C2E" w14:textId="6EFFA5E0" w:rsidR="00D201C0" w:rsidRPr="000D287A" w:rsidRDefault="00D201C0" w:rsidP="000E47DD">
      <w:pPr>
        <w:pStyle w:val="NoSpacing"/>
        <w:numPr>
          <w:ilvl w:val="0"/>
          <w:numId w:val="24"/>
        </w:numPr>
        <w:bidi/>
        <w:rPr>
          <w:rFonts w:cstheme="minorHAnsi"/>
          <w:szCs w:val="24"/>
          <w:rtl/>
        </w:rPr>
      </w:pPr>
      <w:r w:rsidRPr="000D287A">
        <w:rPr>
          <w:rFonts w:cstheme="minorHAnsi"/>
          <w:b/>
          <w:bCs/>
          <w:szCs w:val="24"/>
          <w:rtl/>
        </w:rPr>
        <w:t>إكمال النموذج:</w:t>
      </w:r>
      <w:r w:rsidRPr="000D287A">
        <w:rPr>
          <w:rFonts w:cstheme="minorHAnsi"/>
          <w:rtl/>
        </w:rPr>
        <w:t xml:space="preserve"> اطلب من أولياء الأمور أو أولياء الأمور بالتبني قراءة النموذج بعناية. تأكد من أنهم يفهمون ما تعنيه جميع المعلومات لأطفالهم. إذا كان لديهم أي أسئلة، فينبغي لهم ألا </w:t>
      </w:r>
      <w:r w:rsidR="000D287A" w:rsidRPr="000D287A">
        <w:rPr>
          <w:rFonts w:cstheme="minorHAnsi" w:hint="cs"/>
          <w:rtl/>
        </w:rPr>
        <w:t>يترددوا</w:t>
      </w:r>
      <w:r w:rsidRPr="000D287A">
        <w:rPr>
          <w:rFonts w:cstheme="minorHAnsi"/>
          <w:rtl/>
        </w:rPr>
        <w:t xml:space="preserve"> في طرحها.</w:t>
      </w:r>
    </w:p>
    <w:p w14:paraId="6D40EF4E" w14:textId="33E05CDF" w:rsidR="00D201C0" w:rsidRPr="000D287A" w:rsidRDefault="00D201C0" w:rsidP="000E47DD">
      <w:pPr>
        <w:pStyle w:val="NoSpacing"/>
        <w:numPr>
          <w:ilvl w:val="0"/>
          <w:numId w:val="24"/>
        </w:numPr>
        <w:bidi/>
        <w:rPr>
          <w:rFonts w:cstheme="minorHAnsi"/>
          <w:rtl/>
        </w:rPr>
      </w:pPr>
      <w:r w:rsidRPr="000D287A">
        <w:rPr>
          <w:rFonts w:cstheme="minorHAnsi"/>
          <w:b/>
          <w:bCs/>
          <w:rtl/>
        </w:rPr>
        <w:t>مدخلات أولياء الأمور أو أولياء الأمور بالتبني (اختياري):</w:t>
      </w:r>
      <w:r w:rsidRPr="000D287A">
        <w:rPr>
          <w:rFonts w:cstheme="minorHAnsi"/>
          <w:rtl/>
        </w:rPr>
        <w:t xml:space="preserve"> هذا القسم اختياري ويمكن استخدامه من قبل أولياء الأمور أو أولياء الأمور بالتبني لتقديم مدخلات أو معلومات إضافية حول عملية إلحاق أطفالهم بالبرنامج التعليمي.</w:t>
      </w:r>
    </w:p>
    <w:p w14:paraId="6F29674A" w14:textId="0BF586F9" w:rsidR="00D201C0" w:rsidRPr="000D287A" w:rsidRDefault="00D201C0" w:rsidP="000E47DD">
      <w:pPr>
        <w:pStyle w:val="NoSpacing"/>
        <w:numPr>
          <w:ilvl w:val="0"/>
          <w:numId w:val="24"/>
        </w:numPr>
        <w:bidi/>
        <w:rPr>
          <w:rFonts w:cstheme="minorHAnsi"/>
          <w:rtl/>
        </w:rPr>
      </w:pPr>
      <w:r w:rsidRPr="000D287A">
        <w:rPr>
          <w:rFonts w:cstheme="minorHAnsi"/>
          <w:b/>
          <w:bCs/>
          <w:rtl/>
        </w:rPr>
        <w:t>موافقة ولي الأمر أو ولي الأمر بالتبني:</w:t>
      </w:r>
      <w:r w:rsidRPr="000D287A">
        <w:rPr>
          <w:rFonts w:cstheme="minorHAnsi"/>
          <w:rtl/>
        </w:rPr>
        <w:t xml:space="preserve"> يجب على ولي الأمر أو ولي الأمر بالتبني قراءة وفهم البيانات المقدمة في النموذج. يجب عليهم بعد ذلك التوقيع على النموذج وتأريخه تحت القسم المناسب ("يعطي ولي الأمر أو ولي الأمر بالتبني الموافقة" أو "يرفض ولي الأمر أو ولي الأمر بالتبني إعطاء الموافقة") للإشارة إلى ما إذا كانوا يقدمون أو يرفضون الموافقة على إلحاق طفلهم ببرنامج يوم دراسي مختصر.</w:t>
      </w:r>
    </w:p>
    <w:p w14:paraId="226C67B6" w14:textId="2AF31768" w:rsidR="00D201C0" w:rsidRPr="000D287A" w:rsidRDefault="00D201C0" w:rsidP="000E47DD">
      <w:pPr>
        <w:pStyle w:val="NoSpacing"/>
        <w:numPr>
          <w:ilvl w:val="0"/>
          <w:numId w:val="24"/>
        </w:numPr>
        <w:bidi/>
        <w:rPr>
          <w:rFonts w:cstheme="minorHAnsi"/>
          <w:rtl/>
        </w:rPr>
      </w:pPr>
      <w:r w:rsidRPr="000D287A">
        <w:rPr>
          <w:rFonts w:cstheme="minorHAnsi"/>
          <w:b/>
          <w:bCs/>
          <w:rtl/>
        </w:rPr>
        <w:t>توزيع النموذج:</w:t>
      </w:r>
      <w:r w:rsidRPr="000D287A">
        <w:rPr>
          <w:rFonts w:cstheme="minorHAnsi"/>
          <w:rtl/>
        </w:rPr>
        <w:t xml:space="preserve"> بمجرد اكتمال النموذج، يجب توزيعه على جميع الأطراف ذات الصلة، بما في ذلك أولياء أمور الطلاب أو أولياء الأمور بالتبني، وفريق برنامج التعليم الفردي (</w:t>
      </w:r>
      <w:r w:rsidRPr="000D287A">
        <w:rPr>
          <w:rFonts w:cstheme="minorHAnsi"/>
        </w:rPr>
        <w:t>IEP</w:t>
      </w:r>
      <w:r w:rsidRPr="000D287A">
        <w:rPr>
          <w:rFonts w:cstheme="minorHAnsi"/>
          <w:rtl/>
        </w:rPr>
        <w:t>) الخاص بالطالب أو فريق 504، وأي موظفين آخرين في المنطقة التعليمية ذات الصلة. يجب أيضًا الاحتفاظ بنسخة من النموذج المكتمل في السجلات التعليمية للطالب. وأخيرًا، يجب إرسال نسخة إلى وزارة التربية والتعليم في ولاية أوريغون مع تقديم بيانات اليوم الدراسي المختصر المطلوب.</w:t>
      </w:r>
    </w:p>
    <w:p w14:paraId="33D38543" w14:textId="3D1D8761" w:rsidR="00D201C0" w:rsidRPr="000D287A" w:rsidRDefault="00D201C0" w:rsidP="000E47DD">
      <w:pPr>
        <w:pStyle w:val="NoSpacing"/>
        <w:numPr>
          <w:ilvl w:val="0"/>
          <w:numId w:val="24"/>
        </w:numPr>
        <w:bidi/>
        <w:rPr>
          <w:rFonts w:cstheme="minorHAnsi"/>
          <w:rtl/>
        </w:rPr>
      </w:pPr>
      <w:r w:rsidRPr="000D287A">
        <w:rPr>
          <w:rFonts w:cstheme="minorHAnsi"/>
          <w:b/>
          <w:bCs/>
          <w:rtl/>
        </w:rPr>
        <w:t>المتابعة:</w:t>
      </w:r>
      <w:r w:rsidRPr="000D287A">
        <w:rPr>
          <w:rFonts w:cstheme="minorHAnsi"/>
          <w:rtl/>
        </w:rPr>
        <w:t xml:space="preserve"> إذا رفض ولي الأمر أو ولي الأمر بالتبني الموافقة، فيجب على المنطقة التعليمية اتخاذ الخطوات المناسبة لمعالجة مخاوفه وضمان تلبية الاحتياجات التعليمية للطالب. إذا قدم ولي الأمر أو ولي الأمر بالتبني الموافقة، يجب على المنطقة التعليمية التأكد من أن إلحاق الطالب ببرنامج يوم دراسي مختصر يتم تنفيذه وفقًا لمتطلبات برنامج التعليم الفردي (</w:t>
      </w:r>
      <w:r w:rsidRPr="000D287A">
        <w:rPr>
          <w:rFonts w:cstheme="minorHAnsi"/>
        </w:rPr>
        <w:t>IEP</w:t>
      </w:r>
      <w:r w:rsidRPr="000D287A">
        <w:rPr>
          <w:rFonts w:cstheme="minorHAnsi"/>
          <w:rtl/>
        </w:rPr>
        <w:t>) الخاص بالطالب أو خطة 504.</w:t>
      </w:r>
    </w:p>
    <w:p w14:paraId="701B3097" w14:textId="77777777" w:rsidR="00D201C0" w:rsidRPr="000D287A" w:rsidRDefault="00D201C0" w:rsidP="000E47DD">
      <w:pPr>
        <w:pStyle w:val="NoSpacing"/>
        <w:bidi/>
        <w:ind w:left="720"/>
        <w:rPr>
          <w:rFonts w:cstheme="minorHAnsi"/>
        </w:rPr>
      </w:pPr>
    </w:p>
    <w:p w14:paraId="5D991165" w14:textId="77777777" w:rsidR="00F235B2" w:rsidRPr="000D287A" w:rsidRDefault="00F235B2" w:rsidP="000E47DD">
      <w:pPr>
        <w:pStyle w:val="NoSpacing"/>
        <w:bidi/>
        <w:rPr>
          <w:rFonts w:cstheme="minorHAnsi"/>
          <w:rtl/>
        </w:rPr>
      </w:pPr>
      <w:r w:rsidRPr="000D287A">
        <w:rPr>
          <w:rFonts w:cstheme="minorHAnsi"/>
          <w:rtl/>
        </w:rPr>
        <w:t>يرجى تذكر أن هذا نموذج عينة مقدم من وزارة التربية والتعليم في ولاية أوريغون كمرجع فقط. يجوز للمناطق التعليمية استخدام هذا النموذج أو إنشاء النموذج الخاص بها الذي يمكّن المنطقة من تلبية متطلبات جميع قوانين الولاية والقوانين الفيدرالية، بما في ذلك قانون الأمريكيين ذوي الإعاقة (</w:t>
      </w:r>
      <w:r w:rsidRPr="000D287A">
        <w:rPr>
          <w:rFonts w:cstheme="minorHAnsi"/>
        </w:rPr>
        <w:t>ADA)</w:t>
      </w:r>
      <w:r w:rsidRPr="000D287A">
        <w:rPr>
          <w:rFonts w:cstheme="minorHAnsi"/>
          <w:rtl/>
        </w:rPr>
        <w:t>، والمادة 504 من قانون إعادة التأهيل، وقانون تعليم الأفراد ذوي الإعاقة (</w:t>
      </w:r>
      <w:r w:rsidRPr="000D287A">
        <w:rPr>
          <w:rFonts w:cstheme="minorHAnsi"/>
        </w:rPr>
        <w:t>IDEA</w:t>
      </w:r>
      <w:r w:rsidRPr="000D287A">
        <w:rPr>
          <w:rFonts w:cstheme="minorHAnsi"/>
          <w:rtl/>
        </w:rPr>
        <w:t>). توصي وزارة التربية والتعليم في ولاية أوريغون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543D25DC" w14:textId="77777777" w:rsidR="00F235B2" w:rsidRPr="000D287A" w:rsidRDefault="00F235B2" w:rsidP="000E47DD">
      <w:pPr>
        <w:pStyle w:val="NoSpacing"/>
        <w:bidi/>
        <w:rPr>
          <w:rFonts w:cstheme="minorHAnsi"/>
        </w:rPr>
      </w:pPr>
    </w:p>
    <w:p w14:paraId="48E23E6A" w14:textId="358343B6" w:rsidR="00F235B2" w:rsidRPr="000D287A" w:rsidRDefault="00F235B2" w:rsidP="000E47DD">
      <w:pPr>
        <w:pStyle w:val="NoSpacing"/>
        <w:bidi/>
        <w:rPr>
          <w:rFonts w:cstheme="minorHAnsi"/>
          <w:rtl/>
        </w:rPr>
      </w:pPr>
      <w:r w:rsidRPr="000D287A">
        <w:rPr>
          <w:rFonts w:cstheme="minorHAnsi"/>
          <w:b/>
          <w:bCs/>
          <w:rtl/>
        </w:rPr>
        <w:t>إخلاء مسؤولية:</w:t>
      </w:r>
      <w:r w:rsidRPr="000D287A">
        <w:rPr>
          <w:rFonts w:cstheme="minorHAnsi"/>
          <w:rtl/>
        </w:rPr>
        <w:t xml:space="preserve"> هذا المستند هو نموذج عينة مقدم من وزارة التربية والتعليم في ولاية أوريغون (</w:t>
      </w:r>
      <w:r w:rsidRPr="000D287A">
        <w:rPr>
          <w:rFonts w:cstheme="minorHAnsi"/>
        </w:rPr>
        <w:t>ODE</w:t>
      </w:r>
      <w:r w:rsidRPr="000D287A">
        <w:rPr>
          <w:rFonts w:cstheme="minorHAnsi"/>
          <w:rtl/>
        </w:rPr>
        <w:t xml:space="preserve">)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000D287A">
        <w:rPr>
          <w:rFonts w:cstheme="minorHAnsi"/>
        </w:rPr>
        <w:t>(</w:t>
      </w:r>
      <w:r w:rsidRPr="000D287A">
        <w:rPr>
          <w:rFonts w:cstheme="minorHAnsi"/>
        </w:rPr>
        <w:t>ADA)</w:t>
      </w:r>
      <w:r w:rsidRPr="000D287A">
        <w:rPr>
          <w:rFonts w:cstheme="minorHAnsi"/>
          <w:rtl/>
        </w:rPr>
        <w:t>، والمادة 504 من قانون إعادة التأهيل، وقانون تعليم ذوي الإعاقة (</w:t>
      </w:r>
      <w:r w:rsidRPr="000D287A">
        <w:rPr>
          <w:rFonts w:cstheme="minorHAnsi"/>
        </w:rPr>
        <w:t>IDEA</w:t>
      </w:r>
      <w:r w:rsidRPr="000D287A">
        <w:rPr>
          <w:rFonts w:cstheme="minorHAnsi"/>
          <w:rtl/>
        </w:rPr>
        <w:t>). توصي وزارة التربية والتعليم في ولاية أوريغون بشدة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2A814C04" w14:textId="77777777" w:rsidR="00F235B2" w:rsidRPr="000D287A" w:rsidRDefault="00F235B2" w:rsidP="000E47DD">
      <w:pPr>
        <w:pStyle w:val="NoSpacing"/>
        <w:bidi/>
        <w:rPr>
          <w:rFonts w:cstheme="minorHAnsi"/>
        </w:rPr>
      </w:pPr>
    </w:p>
    <w:p w14:paraId="0DBD5C43" w14:textId="25046FDB" w:rsidR="002C0E1D" w:rsidRPr="000D287A" w:rsidRDefault="002C0E1D" w:rsidP="000E47DD">
      <w:pPr>
        <w:pStyle w:val="NoSpacing"/>
        <w:bidi/>
        <w:rPr>
          <w:rFonts w:cstheme="minorHAnsi"/>
        </w:rPr>
      </w:pPr>
    </w:p>
    <w:sectPr w:rsidR="002C0E1D" w:rsidRPr="000D287A"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8032" w14:textId="77777777" w:rsidR="00FC4E8A" w:rsidRDefault="00FC4E8A" w:rsidP="004B07A6">
      <w:pPr>
        <w:spacing w:after="0" w:line="240" w:lineRule="auto"/>
      </w:pPr>
      <w:r>
        <w:separator/>
      </w:r>
    </w:p>
  </w:endnote>
  <w:endnote w:type="continuationSeparator" w:id="0">
    <w:p w14:paraId="24FAC3E6" w14:textId="77777777" w:rsidR="00FC4E8A" w:rsidRDefault="00FC4E8A"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5888D63" w:rsidR="00D46E84" w:rsidRPr="00387799" w:rsidRDefault="00784DBB" w:rsidP="00784DBB">
    <w:pPr>
      <w:pStyle w:val="Footer"/>
      <w:bidi/>
      <w:jc w:val="center"/>
      <w:rPr>
        <w:rFonts w:cstheme="minorHAnsi"/>
        <w:rtl/>
      </w:rPr>
    </w:pPr>
    <w:r w:rsidRPr="00387799">
      <w:rPr>
        <w:rFonts w:cstheme="minorHAnsi"/>
        <w:rtl/>
      </w:rPr>
      <w:t xml:space="preserve">الصفحة </w:t>
    </w:r>
    <w:r w:rsidRPr="00387799">
      <w:rPr>
        <w:rFonts w:cstheme="minorHAnsi"/>
      </w:rPr>
      <w:fldChar w:fldCharType="begin"/>
    </w:r>
    <w:r w:rsidRPr="00387799">
      <w:rPr>
        <w:rFonts w:cstheme="minorHAnsi"/>
        <w:rtl/>
      </w:rPr>
      <w:instrText xml:space="preserve"> </w:instrText>
    </w:r>
    <w:r w:rsidRPr="00387799">
      <w:rPr>
        <w:rFonts w:cstheme="minorHAnsi"/>
      </w:rPr>
      <w:instrText xml:space="preserve">PAGE   \* MERGEFORMAT </w:instrText>
    </w:r>
    <w:r w:rsidRPr="00387799">
      <w:rPr>
        <w:rFonts w:cstheme="minorHAnsi"/>
      </w:rPr>
      <w:fldChar w:fldCharType="separate"/>
    </w:r>
    <w:r w:rsidR="00E3007E" w:rsidRPr="00387799">
      <w:rPr>
        <w:rFonts w:cstheme="minorHAnsi"/>
        <w:rtl/>
      </w:rPr>
      <w:t>5</w:t>
    </w:r>
    <w:r w:rsidRPr="00387799">
      <w:rPr>
        <w:rFonts w:cstheme="minorHAnsi"/>
      </w:rPr>
      <w:fldChar w:fldCharType="end"/>
    </w:r>
    <w:r w:rsidRPr="00387799">
      <w:rPr>
        <w:rFonts w:cstheme="minorHAnsi"/>
        <w:rtl/>
      </w:rPr>
      <w:t xml:space="preserve"> من </w:t>
    </w:r>
    <w:r w:rsidR="007F48BB" w:rsidRPr="00387799">
      <w:rPr>
        <w:rFonts w:cstheme="minorHAnsi"/>
        <w:rtl/>
      </w:rPr>
      <w:fldChar w:fldCharType="begin"/>
    </w:r>
    <w:r w:rsidRPr="00387799">
      <w:rPr>
        <w:rFonts w:cstheme="minorHAnsi"/>
        <w:rtl/>
      </w:rPr>
      <w:instrText xml:space="preserve"> </w:instrText>
    </w:r>
    <w:r w:rsidR="007F48BB" w:rsidRPr="00387799">
      <w:rPr>
        <w:rFonts w:cstheme="minorHAnsi"/>
      </w:rPr>
      <w:instrText xml:space="preserve">NUMPAGES   \* MERGEFORMAT </w:instrText>
    </w:r>
    <w:r w:rsidR="007F48BB" w:rsidRPr="00387799">
      <w:rPr>
        <w:rFonts w:cstheme="minorHAnsi"/>
        <w:rtl/>
      </w:rPr>
      <w:fldChar w:fldCharType="separate"/>
    </w:r>
    <w:r w:rsidR="00E3007E" w:rsidRPr="00387799">
      <w:rPr>
        <w:rFonts w:cstheme="minorHAnsi"/>
        <w:rtl/>
      </w:rPr>
      <w:t>5</w:t>
    </w:r>
    <w:r w:rsidR="007F48BB" w:rsidRPr="00387799">
      <w:rPr>
        <w:rFonts w:cstheme="minorHAnsi"/>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420E" w14:textId="77777777" w:rsidR="00FC4E8A" w:rsidRDefault="00FC4E8A" w:rsidP="004B07A6">
      <w:pPr>
        <w:spacing w:after="0" w:line="240" w:lineRule="auto"/>
      </w:pPr>
      <w:r>
        <w:separator/>
      </w:r>
    </w:p>
  </w:footnote>
  <w:footnote w:type="continuationSeparator" w:id="0">
    <w:p w14:paraId="05F5AA25" w14:textId="77777777" w:rsidR="00FC4E8A" w:rsidRDefault="00FC4E8A"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bidi/>
            <w:spacing w:after="120"/>
            <w:rPr>
              <w:rtl/>
            </w:rPr>
          </w:pPr>
          <w:r>
            <w:rPr>
              <w:rFonts w:hint="cs"/>
              <w:noProof/>
              <w:rtl/>
            </w:rPr>
            <w:drawing>
              <wp:inline distT="0" distB="0" distL="0" distR="0" wp14:anchorId="5D68F138" wp14:editId="3AF3F56D">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074CFB44" w:rsidR="00450100" w:rsidRPr="000D287A" w:rsidRDefault="00726481" w:rsidP="0015776E">
          <w:pPr>
            <w:pStyle w:val="NoSpacing"/>
            <w:bidi/>
            <w:jc w:val="center"/>
            <w:rPr>
              <w:rFonts w:cstheme="minorHAnsi"/>
              <w:rtl/>
            </w:rPr>
          </w:pPr>
          <w:r w:rsidRPr="000D287A">
            <w:rPr>
              <w:rFonts w:cstheme="minorHAnsi"/>
              <w:b/>
              <w:color w:val="1B75BC"/>
              <w:sz w:val="32"/>
              <w:rtl/>
            </w:rPr>
            <w:t>الموافقة المستنيرة والكتابية للإلحاق ببرنامج اليوم الدراسي المختصر</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DCD462E4"/>
    <w:lvl w:ilvl="0">
      <w:start w:val="3"/>
      <w:numFmt w:val="decimal"/>
      <w:lvlText w:val="(%1)"/>
      <w:lvlJc w:val="left"/>
      <w:pPr>
        <w:tabs>
          <w:tab w:val="num" w:pos="1080"/>
        </w:tabs>
        <w:ind w:left="1080" w:hanging="360"/>
      </w:pPr>
      <w:rPr>
        <w:rFonts w:hint="default"/>
      </w:rPr>
    </w:lvl>
    <w:lvl w:ilvl="1">
      <w:start w:val="1"/>
      <w:numFmt w:val="arabicAbjad"/>
      <w:lvlText w:val="%2."/>
      <w:lvlJc w:val="left"/>
      <w:pPr>
        <w:ind w:left="1800" w:hanging="360"/>
      </w:pPr>
      <w:rPr>
        <w:rFonts w:hint="default"/>
        <w:b w:val="0"/>
        <w:i w:val="0"/>
        <w:color w:val="auto"/>
        <w:sz w:val="20"/>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90301736"/>
    <w:lvl w:ilvl="0">
      <w:start w:val="2"/>
      <w:numFmt w:val="decimal"/>
      <w:lvlText w:val="(%1)"/>
      <w:lvlJc w:val="left"/>
      <w:pPr>
        <w:tabs>
          <w:tab w:val="num" w:pos="1080"/>
        </w:tabs>
        <w:ind w:left="1080" w:hanging="360"/>
      </w:pPr>
      <w:rPr>
        <w:rFonts w:hint="default"/>
        <w:b/>
        <w:bCs w:val="0"/>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EBDC071C"/>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2"/>
      <w:numFmt w:val="arabicAbjad"/>
      <w:lvlText w:val="(%3)"/>
      <w:lvlJc w:val="left"/>
      <w:pPr>
        <w:ind w:left="2520" w:hanging="360"/>
      </w:pPr>
      <w:rPr>
        <w:rFonts w:hint="default"/>
        <w:b/>
        <w:bCs w:val="0"/>
      </w:rPr>
    </w:lvl>
    <w:lvl w:ilvl="3">
      <w:start w:val="1"/>
      <w:numFmt w:val="decimal"/>
      <w:lvlText w:val="%4."/>
      <w:lvlJc w:val="right"/>
      <w:pPr>
        <w:ind w:left="3240" w:hanging="360"/>
      </w:pPr>
      <w:rPr>
        <w:rFonts w:hint="default"/>
        <w:b w:val="0"/>
        <w:bCs/>
        <w:i/>
        <w:iCs w:val="0"/>
        <w:sz w:val="20"/>
        <w:szCs w:val="24"/>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4B3A523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arabicAbjad"/>
      <w:lvlText w:val="%3."/>
      <w:lvlJc w:val="left"/>
      <w:pPr>
        <w:ind w:left="2520" w:hanging="360"/>
      </w:pPr>
      <w:rPr>
        <w:rFonts w:hint="default"/>
        <w:b w:val="0"/>
        <w:i w:val="0"/>
        <w:color w:val="auto"/>
        <w:sz w:val="20"/>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3F0354D"/>
    <w:multiLevelType w:val="hybridMultilevel"/>
    <w:tmpl w:val="5CEC573A"/>
    <w:lvl w:ilvl="0" w:tplc="C390F0AC">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027A9D"/>
    <w:multiLevelType w:val="multilevel"/>
    <w:tmpl w:val="93C2FEAE"/>
    <w:lvl w:ilvl="0">
      <w:start w:val="2"/>
      <w:numFmt w:val="decimal"/>
      <w:lvlText w:val="(%1)"/>
      <w:lvlJc w:val="left"/>
      <w:pPr>
        <w:tabs>
          <w:tab w:val="num" w:pos="1080"/>
        </w:tabs>
        <w:ind w:left="1080" w:hanging="360"/>
      </w:pPr>
      <w:rPr>
        <w:rFonts w:hint="default"/>
      </w:rPr>
    </w:lvl>
    <w:lvl w:ilvl="1">
      <w:start w:val="1"/>
      <w:numFmt w:val="arabicAbjad"/>
      <w:lvlText w:val="%2."/>
      <w:lvlJc w:val="left"/>
      <w:pPr>
        <w:ind w:left="1800" w:hanging="360"/>
      </w:pPr>
      <w:rPr>
        <w:rFonts w:hint="default"/>
        <w:b w:val="0"/>
        <w:i w:val="0"/>
        <w:color w:val="auto"/>
        <w:sz w:val="20"/>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8432039">
    <w:abstractNumId w:val="2"/>
  </w:num>
  <w:num w:numId="2" w16cid:durableId="2079785579">
    <w:abstractNumId w:val="12"/>
  </w:num>
  <w:num w:numId="3" w16cid:durableId="283124618">
    <w:abstractNumId w:val="24"/>
  </w:num>
  <w:num w:numId="4" w16cid:durableId="1192960755">
    <w:abstractNumId w:val="19"/>
  </w:num>
  <w:num w:numId="5" w16cid:durableId="976380354">
    <w:abstractNumId w:val="8"/>
  </w:num>
  <w:num w:numId="6" w16cid:durableId="1650206523">
    <w:abstractNumId w:val="3"/>
  </w:num>
  <w:num w:numId="7" w16cid:durableId="1810588441">
    <w:abstractNumId w:val="1"/>
  </w:num>
  <w:num w:numId="8" w16cid:durableId="874730879">
    <w:abstractNumId w:val="10"/>
  </w:num>
  <w:num w:numId="9" w16cid:durableId="1045367830">
    <w:abstractNumId w:val="14"/>
  </w:num>
  <w:num w:numId="10" w16cid:durableId="1289973452">
    <w:abstractNumId w:val="13"/>
  </w:num>
  <w:num w:numId="11" w16cid:durableId="979991562">
    <w:abstractNumId w:val="16"/>
  </w:num>
  <w:num w:numId="12" w16cid:durableId="2034375527">
    <w:abstractNumId w:val="20"/>
  </w:num>
  <w:num w:numId="13" w16cid:durableId="1150172364">
    <w:abstractNumId w:val="15"/>
  </w:num>
  <w:num w:numId="14" w16cid:durableId="1501240891">
    <w:abstractNumId w:val="9"/>
  </w:num>
  <w:num w:numId="15" w16cid:durableId="2018799119">
    <w:abstractNumId w:val="22"/>
  </w:num>
  <w:num w:numId="16" w16cid:durableId="393967845">
    <w:abstractNumId w:val="4"/>
  </w:num>
  <w:num w:numId="17" w16cid:durableId="566914092">
    <w:abstractNumId w:val="21"/>
  </w:num>
  <w:num w:numId="18" w16cid:durableId="144512179">
    <w:abstractNumId w:val="6"/>
  </w:num>
  <w:num w:numId="19" w16cid:durableId="1869490555">
    <w:abstractNumId w:val="11"/>
  </w:num>
  <w:num w:numId="20" w16cid:durableId="1481269446">
    <w:abstractNumId w:val="5"/>
  </w:num>
  <w:num w:numId="21" w16cid:durableId="2070958331">
    <w:abstractNumId w:val="23"/>
  </w:num>
  <w:num w:numId="22" w16cid:durableId="572934159">
    <w:abstractNumId w:val="0"/>
  </w:num>
  <w:num w:numId="23" w16cid:durableId="382799782">
    <w:abstractNumId w:val="18"/>
  </w:num>
  <w:num w:numId="24" w16cid:durableId="1425489560">
    <w:abstractNumId w:val="7"/>
  </w:num>
  <w:num w:numId="25" w16cid:durableId="858078623">
    <w:abstractNumId w:val="17"/>
  </w:num>
  <w:num w:numId="26" w16cid:durableId="935409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687D"/>
    <w:rsid w:val="00060C2A"/>
    <w:rsid w:val="000633C6"/>
    <w:rsid w:val="00076487"/>
    <w:rsid w:val="0008203A"/>
    <w:rsid w:val="00092AAA"/>
    <w:rsid w:val="000A7AC9"/>
    <w:rsid w:val="000D287A"/>
    <w:rsid w:val="000D4E53"/>
    <w:rsid w:val="000E4568"/>
    <w:rsid w:val="000E47DD"/>
    <w:rsid w:val="001205D8"/>
    <w:rsid w:val="00133EA2"/>
    <w:rsid w:val="00145B28"/>
    <w:rsid w:val="0015776E"/>
    <w:rsid w:val="00174A97"/>
    <w:rsid w:val="00186920"/>
    <w:rsid w:val="001950C0"/>
    <w:rsid w:val="001D3A5E"/>
    <w:rsid w:val="00223DC7"/>
    <w:rsid w:val="00290CAF"/>
    <w:rsid w:val="00293EAC"/>
    <w:rsid w:val="00296600"/>
    <w:rsid w:val="002B13AF"/>
    <w:rsid w:val="002B2E2B"/>
    <w:rsid w:val="002C0E1D"/>
    <w:rsid w:val="002F4CFB"/>
    <w:rsid w:val="00314B58"/>
    <w:rsid w:val="0032589D"/>
    <w:rsid w:val="003608EF"/>
    <w:rsid w:val="00382C1D"/>
    <w:rsid w:val="00387799"/>
    <w:rsid w:val="003A022D"/>
    <w:rsid w:val="003D2E30"/>
    <w:rsid w:val="0040614D"/>
    <w:rsid w:val="00450100"/>
    <w:rsid w:val="004504BF"/>
    <w:rsid w:val="00462294"/>
    <w:rsid w:val="00480106"/>
    <w:rsid w:val="004A0921"/>
    <w:rsid w:val="004B07A6"/>
    <w:rsid w:val="004C407C"/>
    <w:rsid w:val="004C62C8"/>
    <w:rsid w:val="004D3789"/>
    <w:rsid w:val="00502981"/>
    <w:rsid w:val="00505ADA"/>
    <w:rsid w:val="00515F15"/>
    <w:rsid w:val="0055517A"/>
    <w:rsid w:val="00555B29"/>
    <w:rsid w:val="0056764C"/>
    <w:rsid w:val="0057651B"/>
    <w:rsid w:val="00591EB5"/>
    <w:rsid w:val="005A7EDA"/>
    <w:rsid w:val="005D0C8C"/>
    <w:rsid w:val="005E229F"/>
    <w:rsid w:val="005E563D"/>
    <w:rsid w:val="005F388F"/>
    <w:rsid w:val="0062753B"/>
    <w:rsid w:val="00633C48"/>
    <w:rsid w:val="0065311D"/>
    <w:rsid w:val="006916D7"/>
    <w:rsid w:val="006931A4"/>
    <w:rsid w:val="006D1EE1"/>
    <w:rsid w:val="006F6778"/>
    <w:rsid w:val="007104D9"/>
    <w:rsid w:val="00713E3A"/>
    <w:rsid w:val="00726481"/>
    <w:rsid w:val="00744385"/>
    <w:rsid w:val="00744B1F"/>
    <w:rsid w:val="00754B1F"/>
    <w:rsid w:val="00764A47"/>
    <w:rsid w:val="00765CBE"/>
    <w:rsid w:val="00766598"/>
    <w:rsid w:val="00772F15"/>
    <w:rsid w:val="00784DBB"/>
    <w:rsid w:val="007C402E"/>
    <w:rsid w:val="007D3140"/>
    <w:rsid w:val="007F48BB"/>
    <w:rsid w:val="00811C1F"/>
    <w:rsid w:val="0082756D"/>
    <w:rsid w:val="008472A6"/>
    <w:rsid w:val="0086399E"/>
    <w:rsid w:val="0086601C"/>
    <w:rsid w:val="008777FD"/>
    <w:rsid w:val="008975D6"/>
    <w:rsid w:val="008C4085"/>
    <w:rsid w:val="008D51C9"/>
    <w:rsid w:val="009177B7"/>
    <w:rsid w:val="00922947"/>
    <w:rsid w:val="0096276B"/>
    <w:rsid w:val="009842AF"/>
    <w:rsid w:val="009A5270"/>
    <w:rsid w:val="009B5893"/>
    <w:rsid w:val="009D30D6"/>
    <w:rsid w:val="009E145F"/>
    <w:rsid w:val="009E47B1"/>
    <w:rsid w:val="009F7C34"/>
    <w:rsid w:val="00A24458"/>
    <w:rsid w:val="00A30310"/>
    <w:rsid w:val="00A51A84"/>
    <w:rsid w:val="00A523AD"/>
    <w:rsid w:val="00AA4E72"/>
    <w:rsid w:val="00AA6148"/>
    <w:rsid w:val="00AB4818"/>
    <w:rsid w:val="00AB753C"/>
    <w:rsid w:val="00AE1B9C"/>
    <w:rsid w:val="00B35A7D"/>
    <w:rsid w:val="00B36B81"/>
    <w:rsid w:val="00B40616"/>
    <w:rsid w:val="00B56D4B"/>
    <w:rsid w:val="00B81110"/>
    <w:rsid w:val="00C01B11"/>
    <w:rsid w:val="00C2392A"/>
    <w:rsid w:val="00C33544"/>
    <w:rsid w:val="00C53E5A"/>
    <w:rsid w:val="00C56330"/>
    <w:rsid w:val="00CE1ACF"/>
    <w:rsid w:val="00CF351B"/>
    <w:rsid w:val="00D02148"/>
    <w:rsid w:val="00D03073"/>
    <w:rsid w:val="00D201C0"/>
    <w:rsid w:val="00D25072"/>
    <w:rsid w:val="00D3167F"/>
    <w:rsid w:val="00D34222"/>
    <w:rsid w:val="00D42B18"/>
    <w:rsid w:val="00D46E84"/>
    <w:rsid w:val="00D60AEC"/>
    <w:rsid w:val="00D636F5"/>
    <w:rsid w:val="00D63E46"/>
    <w:rsid w:val="00D7673D"/>
    <w:rsid w:val="00D82B9F"/>
    <w:rsid w:val="00D95E31"/>
    <w:rsid w:val="00D97193"/>
    <w:rsid w:val="00DB3951"/>
    <w:rsid w:val="00DC384B"/>
    <w:rsid w:val="00DC584B"/>
    <w:rsid w:val="00DF6C0A"/>
    <w:rsid w:val="00E036AF"/>
    <w:rsid w:val="00E10EFF"/>
    <w:rsid w:val="00E145DB"/>
    <w:rsid w:val="00E21D2F"/>
    <w:rsid w:val="00E21E03"/>
    <w:rsid w:val="00E3007E"/>
    <w:rsid w:val="00E736F4"/>
    <w:rsid w:val="00E91FB1"/>
    <w:rsid w:val="00EB7DB8"/>
    <w:rsid w:val="00EF7550"/>
    <w:rsid w:val="00F10F1E"/>
    <w:rsid w:val="00F235B2"/>
    <w:rsid w:val="00F96190"/>
    <w:rsid w:val="00FC4E8A"/>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68893">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82960595">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465467436">
      <w:bodyDiv w:val="1"/>
      <w:marLeft w:val="0"/>
      <w:marRight w:val="0"/>
      <w:marTop w:val="0"/>
      <w:marBottom w:val="0"/>
      <w:divBdr>
        <w:top w:val="none" w:sz="0" w:space="0" w:color="auto"/>
        <w:left w:val="none" w:sz="0" w:space="0" w:color="auto"/>
        <w:bottom w:val="none" w:sz="0" w:space="0" w:color="auto"/>
        <w:right w:val="none" w:sz="0" w:space="0" w:color="auto"/>
      </w:divBdr>
    </w:div>
    <w:div w:id="18562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BFF9-8711-4A6A-A6F4-2C3EA0E48779}">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3.xml><?xml version="1.0" encoding="utf-8"?>
<ds:datastoreItem xmlns:ds="http://schemas.openxmlformats.org/officeDocument/2006/customXml" ds:itemID="{4695B0AA-CCFB-4CB6-BCDC-72F268F6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CF8CC-C69A-44A4-BAE0-D9F6A723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subject/>
  <dc:creator>WELLS Eric * ODE</dc:creator>
  <cp:keywords/>
  <dc:description/>
  <cp:lastModifiedBy>marwa elnagar24</cp:lastModifiedBy>
  <cp:revision>7</cp:revision>
  <dcterms:created xsi:type="dcterms:W3CDTF">2023-07-25T15:23:00Z</dcterms:created>
  <dcterms:modified xsi:type="dcterms:W3CDTF">2023-10-23T14:26:00Z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