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808"/>
      </w:tblGrid>
      <w:tr w:rsidR="00F20111" w14:paraId="7A07775C" w14:textId="77777777" w:rsidTr="00F20111">
        <w:tc>
          <w:tcPr>
            <w:tcW w:w="834" w:type="dxa"/>
            <w:hideMark/>
          </w:tcPr>
          <w:p w14:paraId="6AE0B970" w14:textId="77777777" w:rsidR="00F20111" w:rsidRDefault="00F20111">
            <w:pPr>
              <w:pStyle w:val="NoSpacing"/>
              <w:bidi/>
              <w:rPr>
                <w:rFonts w:cstheme="minorHAnsi"/>
                <w:sz w:val="21"/>
                <w:szCs w:val="21"/>
              </w:rPr>
            </w:pPr>
            <w:r>
              <w:rPr>
                <w:rFonts w:cstheme="minorHAnsi" w:hint="cs"/>
                <w:sz w:val="21"/>
                <w:szCs w:val="21"/>
                <w:rtl/>
              </w:rPr>
              <w:t>الطالب:</w:t>
            </w:r>
          </w:p>
        </w:tc>
        <w:tc>
          <w:tcPr>
            <w:tcW w:w="3762" w:type="dxa"/>
            <w:gridSpan w:val="5"/>
            <w:tcBorders>
              <w:top w:val="nil"/>
              <w:left w:val="nil"/>
              <w:bottom w:val="single" w:sz="4" w:space="0" w:color="000000"/>
              <w:right w:val="nil"/>
            </w:tcBorders>
          </w:tcPr>
          <w:p w14:paraId="4A36EB3B" w14:textId="77777777" w:rsidR="00F20111" w:rsidRDefault="00F20111">
            <w:pPr>
              <w:pStyle w:val="NoSpacing"/>
              <w:rPr>
                <w:rFonts w:cstheme="minorHAnsi" w:hint="cs"/>
                <w:sz w:val="21"/>
                <w:szCs w:val="21"/>
                <w:rtl/>
              </w:rPr>
            </w:pPr>
          </w:p>
        </w:tc>
        <w:tc>
          <w:tcPr>
            <w:tcW w:w="174" w:type="dxa"/>
          </w:tcPr>
          <w:p w14:paraId="37EB25DA" w14:textId="77777777" w:rsidR="00F20111" w:rsidRDefault="00F20111">
            <w:pPr>
              <w:pStyle w:val="NoSpacing"/>
              <w:rPr>
                <w:rFonts w:cstheme="minorHAnsi"/>
                <w:sz w:val="21"/>
                <w:szCs w:val="21"/>
              </w:rPr>
            </w:pPr>
          </w:p>
        </w:tc>
        <w:tc>
          <w:tcPr>
            <w:tcW w:w="553" w:type="dxa"/>
            <w:hideMark/>
          </w:tcPr>
          <w:p w14:paraId="5317F9DB" w14:textId="77777777" w:rsidR="00F20111" w:rsidRDefault="00F20111">
            <w:pPr>
              <w:pStyle w:val="NoSpacing"/>
              <w:bidi/>
              <w:rPr>
                <w:rFonts w:cstheme="minorHAnsi"/>
                <w:sz w:val="21"/>
                <w:szCs w:val="21"/>
              </w:rPr>
            </w:pPr>
            <w:r>
              <w:rPr>
                <w:rFonts w:cstheme="minorHAnsi" w:hint="cs"/>
                <w:sz w:val="21"/>
                <w:szCs w:val="21"/>
                <w:rtl/>
              </w:rPr>
              <w:t xml:space="preserve"> التاريخ:</w:t>
            </w:r>
          </w:p>
        </w:tc>
        <w:tc>
          <w:tcPr>
            <w:tcW w:w="4613" w:type="dxa"/>
            <w:gridSpan w:val="3"/>
            <w:tcBorders>
              <w:top w:val="nil"/>
              <w:left w:val="nil"/>
              <w:bottom w:val="single" w:sz="4" w:space="0" w:color="000000"/>
              <w:right w:val="nil"/>
            </w:tcBorders>
          </w:tcPr>
          <w:p w14:paraId="59D92258" w14:textId="77777777" w:rsidR="00F20111" w:rsidRDefault="00F20111">
            <w:pPr>
              <w:pStyle w:val="NoSpacing"/>
              <w:rPr>
                <w:rFonts w:cstheme="minorHAnsi" w:hint="cs"/>
                <w:sz w:val="21"/>
                <w:szCs w:val="21"/>
                <w:rtl/>
              </w:rPr>
            </w:pPr>
          </w:p>
        </w:tc>
      </w:tr>
      <w:tr w:rsidR="00F20111" w14:paraId="68F7B724" w14:textId="77777777" w:rsidTr="00F20111">
        <w:tc>
          <w:tcPr>
            <w:tcW w:w="1350" w:type="dxa"/>
            <w:gridSpan w:val="3"/>
            <w:hideMark/>
          </w:tcPr>
          <w:p w14:paraId="0B7B0C1F" w14:textId="77777777" w:rsidR="00F20111" w:rsidRDefault="00F20111">
            <w:pPr>
              <w:pStyle w:val="NoSpacing"/>
              <w:bidi/>
              <w:rPr>
                <w:rFonts w:cstheme="minorHAnsi"/>
                <w:sz w:val="21"/>
                <w:szCs w:val="21"/>
              </w:rPr>
            </w:pPr>
            <w:r>
              <w:rPr>
                <w:rFonts w:cstheme="minorHAnsi" w:hint="cs"/>
                <w:sz w:val="21"/>
                <w:szCs w:val="21"/>
                <w:rtl/>
              </w:rPr>
              <w:t>تاريخ ميلاد الطالب:</w:t>
            </w:r>
          </w:p>
        </w:tc>
        <w:tc>
          <w:tcPr>
            <w:tcW w:w="3246" w:type="dxa"/>
            <w:gridSpan w:val="3"/>
            <w:tcBorders>
              <w:top w:val="single" w:sz="4" w:space="0" w:color="000000"/>
              <w:left w:val="nil"/>
              <w:bottom w:val="single" w:sz="4" w:space="0" w:color="000000"/>
              <w:right w:val="nil"/>
            </w:tcBorders>
          </w:tcPr>
          <w:p w14:paraId="0A8CB2F1" w14:textId="77777777" w:rsidR="00F20111" w:rsidRDefault="00F20111">
            <w:pPr>
              <w:pStyle w:val="NoSpacing"/>
              <w:rPr>
                <w:rFonts w:cstheme="minorHAnsi" w:hint="cs"/>
                <w:sz w:val="21"/>
                <w:szCs w:val="21"/>
                <w:rtl/>
              </w:rPr>
            </w:pPr>
          </w:p>
        </w:tc>
        <w:tc>
          <w:tcPr>
            <w:tcW w:w="174" w:type="dxa"/>
          </w:tcPr>
          <w:p w14:paraId="52B98B6F" w14:textId="77777777" w:rsidR="00F20111" w:rsidRDefault="00F20111">
            <w:pPr>
              <w:pStyle w:val="NoSpacing"/>
              <w:rPr>
                <w:rFonts w:cstheme="minorHAnsi"/>
                <w:sz w:val="21"/>
                <w:szCs w:val="21"/>
              </w:rPr>
            </w:pPr>
          </w:p>
        </w:tc>
        <w:tc>
          <w:tcPr>
            <w:tcW w:w="1800" w:type="dxa"/>
            <w:gridSpan w:val="2"/>
            <w:hideMark/>
          </w:tcPr>
          <w:p w14:paraId="332710E5" w14:textId="77777777" w:rsidR="00F20111" w:rsidRDefault="00F20111">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3366" w:type="dxa"/>
            <w:gridSpan w:val="2"/>
            <w:tcBorders>
              <w:top w:val="single" w:sz="4" w:space="0" w:color="000000"/>
              <w:left w:val="nil"/>
              <w:bottom w:val="single" w:sz="4" w:space="0" w:color="000000"/>
              <w:right w:val="nil"/>
            </w:tcBorders>
          </w:tcPr>
          <w:p w14:paraId="7CBFE66C" w14:textId="77777777" w:rsidR="00F20111" w:rsidRDefault="00F20111">
            <w:pPr>
              <w:pStyle w:val="NoSpacing"/>
              <w:rPr>
                <w:rFonts w:cstheme="minorHAnsi" w:hint="cs"/>
                <w:sz w:val="21"/>
                <w:szCs w:val="21"/>
                <w:rtl/>
              </w:rPr>
            </w:pPr>
          </w:p>
        </w:tc>
      </w:tr>
      <w:tr w:rsidR="00F20111" w14:paraId="0527BA8D" w14:textId="77777777" w:rsidTr="00F20111">
        <w:tc>
          <w:tcPr>
            <w:tcW w:w="1620" w:type="dxa"/>
            <w:gridSpan w:val="4"/>
            <w:hideMark/>
          </w:tcPr>
          <w:p w14:paraId="0239CE4D" w14:textId="77777777" w:rsidR="00F20111" w:rsidRDefault="00F20111">
            <w:pPr>
              <w:pStyle w:val="NoSpacing"/>
              <w:bidi/>
              <w:rPr>
                <w:rFonts w:cstheme="minorHAnsi"/>
                <w:sz w:val="21"/>
                <w:szCs w:val="21"/>
              </w:rPr>
            </w:pPr>
            <w:r>
              <w:rPr>
                <w:rFonts w:cstheme="minorHAnsi" w:hint="cs"/>
                <w:sz w:val="21"/>
                <w:szCs w:val="21"/>
                <w:rtl/>
              </w:rPr>
              <w:t>درجة الطالب:</w:t>
            </w:r>
          </w:p>
        </w:tc>
        <w:tc>
          <w:tcPr>
            <w:tcW w:w="2976" w:type="dxa"/>
            <w:gridSpan w:val="2"/>
            <w:tcBorders>
              <w:top w:val="single" w:sz="4" w:space="0" w:color="000000"/>
              <w:left w:val="nil"/>
              <w:bottom w:val="single" w:sz="4" w:space="0" w:color="000000"/>
              <w:right w:val="nil"/>
            </w:tcBorders>
          </w:tcPr>
          <w:p w14:paraId="7EAC1ADD" w14:textId="77777777" w:rsidR="00F20111" w:rsidRDefault="00F20111">
            <w:pPr>
              <w:pStyle w:val="NoSpacing"/>
              <w:rPr>
                <w:rFonts w:cstheme="minorHAnsi" w:hint="cs"/>
                <w:sz w:val="21"/>
                <w:szCs w:val="21"/>
                <w:rtl/>
              </w:rPr>
            </w:pPr>
          </w:p>
        </w:tc>
        <w:tc>
          <w:tcPr>
            <w:tcW w:w="174" w:type="dxa"/>
          </w:tcPr>
          <w:p w14:paraId="2B8F87A6" w14:textId="77777777" w:rsidR="00F20111" w:rsidRDefault="00F20111">
            <w:pPr>
              <w:pStyle w:val="NoSpacing"/>
              <w:rPr>
                <w:rFonts w:cstheme="minorHAnsi"/>
                <w:sz w:val="21"/>
                <w:szCs w:val="21"/>
              </w:rPr>
            </w:pPr>
          </w:p>
        </w:tc>
        <w:tc>
          <w:tcPr>
            <w:tcW w:w="1800" w:type="dxa"/>
            <w:gridSpan w:val="2"/>
            <w:hideMark/>
          </w:tcPr>
          <w:p w14:paraId="3C53C359" w14:textId="77777777" w:rsidR="00F20111" w:rsidRDefault="00F20111">
            <w:pPr>
              <w:pStyle w:val="NoSpacing"/>
              <w:bidi/>
              <w:rPr>
                <w:rFonts w:cstheme="minorHAnsi"/>
                <w:sz w:val="21"/>
                <w:szCs w:val="21"/>
              </w:rPr>
            </w:pPr>
            <w:r>
              <w:rPr>
                <w:rFonts w:cstheme="minorHAnsi" w:hint="cs"/>
                <w:sz w:val="21"/>
                <w:szCs w:val="21"/>
                <w:rtl/>
              </w:rPr>
              <w:t>المدرسة محل إقامة الطالب:</w:t>
            </w:r>
          </w:p>
        </w:tc>
        <w:tc>
          <w:tcPr>
            <w:tcW w:w="3366" w:type="dxa"/>
            <w:gridSpan w:val="2"/>
            <w:tcBorders>
              <w:top w:val="nil"/>
              <w:left w:val="nil"/>
              <w:bottom w:val="single" w:sz="4" w:space="0" w:color="auto"/>
              <w:right w:val="nil"/>
            </w:tcBorders>
          </w:tcPr>
          <w:p w14:paraId="7479F137" w14:textId="77777777" w:rsidR="00F20111" w:rsidRDefault="00F20111">
            <w:pPr>
              <w:pStyle w:val="NoSpacing"/>
              <w:rPr>
                <w:rFonts w:cstheme="minorHAnsi" w:hint="cs"/>
                <w:sz w:val="21"/>
                <w:szCs w:val="21"/>
                <w:rtl/>
              </w:rPr>
            </w:pPr>
          </w:p>
        </w:tc>
      </w:tr>
      <w:tr w:rsidR="00F20111" w14:paraId="119EB075" w14:textId="77777777" w:rsidTr="00F20111">
        <w:tc>
          <w:tcPr>
            <w:tcW w:w="1620" w:type="dxa"/>
            <w:gridSpan w:val="4"/>
            <w:hideMark/>
          </w:tcPr>
          <w:p w14:paraId="602C7888" w14:textId="77777777" w:rsidR="00F20111" w:rsidRDefault="00F20111">
            <w:pPr>
              <w:pStyle w:val="NoSpacing"/>
              <w:bidi/>
              <w:rPr>
                <w:rFonts w:cstheme="minorHAnsi"/>
                <w:sz w:val="21"/>
                <w:szCs w:val="21"/>
              </w:rPr>
            </w:pPr>
            <w:r>
              <w:rPr>
                <w:rFonts w:cstheme="minorHAnsi" w:hint="cs"/>
                <w:sz w:val="21"/>
                <w:szCs w:val="21"/>
                <w:rtl/>
              </w:rPr>
              <w:t>اسم ولي الأمر:</w:t>
            </w:r>
          </w:p>
        </w:tc>
        <w:tc>
          <w:tcPr>
            <w:tcW w:w="2976" w:type="dxa"/>
            <w:gridSpan w:val="2"/>
            <w:tcBorders>
              <w:top w:val="single" w:sz="4" w:space="0" w:color="000000"/>
              <w:left w:val="nil"/>
              <w:bottom w:val="single" w:sz="4" w:space="0" w:color="000000"/>
              <w:right w:val="nil"/>
            </w:tcBorders>
          </w:tcPr>
          <w:p w14:paraId="2518D3EC" w14:textId="77777777" w:rsidR="00F20111" w:rsidRDefault="00F20111">
            <w:pPr>
              <w:pStyle w:val="NoSpacing"/>
              <w:rPr>
                <w:rFonts w:cstheme="minorHAnsi" w:hint="cs"/>
                <w:sz w:val="21"/>
                <w:szCs w:val="21"/>
                <w:rtl/>
              </w:rPr>
            </w:pPr>
          </w:p>
        </w:tc>
        <w:tc>
          <w:tcPr>
            <w:tcW w:w="174" w:type="dxa"/>
          </w:tcPr>
          <w:p w14:paraId="4486C865" w14:textId="77777777" w:rsidR="00F20111" w:rsidRDefault="00F20111">
            <w:pPr>
              <w:pStyle w:val="NoSpacing"/>
              <w:rPr>
                <w:rFonts w:cstheme="minorHAnsi"/>
                <w:sz w:val="21"/>
                <w:szCs w:val="21"/>
              </w:rPr>
            </w:pPr>
          </w:p>
        </w:tc>
        <w:tc>
          <w:tcPr>
            <w:tcW w:w="1800" w:type="dxa"/>
            <w:gridSpan w:val="2"/>
            <w:hideMark/>
          </w:tcPr>
          <w:p w14:paraId="01C2A55C" w14:textId="77777777" w:rsidR="00F20111" w:rsidRDefault="00F20111">
            <w:pPr>
              <w:pStyle w:val="NoSpacing"/>
              <w:bidi/>
              <w:rPr>
                <w:rFonts w:cstheme="minorHAnsi"/>
                <w:sz w:val="21"/>
                <w:szCs w:val="21"/>
              </w:rPr>
            </w:pPr>
            <w:r>
              <w:rPr>
                <w:rFonts w:cstheme="minorHAnsi" w:hint="cs"/>
                <w:sz w:val="21"/>
                <w:szCs w:val="21"/>
                <w:rtl/>
              </w:rPr>
              <w:t>حضور المدرسة:</w:t>
            </w:r>
          </w:p>
        </w:tc>
        <w:tc>
          <w:tcPr>
            <w:tcW w:w="3366" w:type="dxa"/>
            <w:gridSpan w:val="2"/>
            <w:tcBorders>
              <w:top w:val="single" w:sz="4" w:space="0" w:color="auto"/>
              <w:left w:val="nil"/>
              <w:bottom w:val="single" w:sz="4" w:space="0" w:color="auto"/>
              <w:right w:val="nil"/>
            </w:tcBorders>
          </w:tcPr>
          <w:p w14:paraId="234E65A8" w14:textId="77777777" w:rsidR="00F20111" w:rsidRDefault="00F20111">
            <w:pPr>
              <w:pStyle w:val="NoSpacing"/>
              <w:rPr>
                <w:rFonts w:cstheme="minorHAnsi" w:hint="cs"/>
                <w:sz w:val="21"/>
                <w:szCs w:val="21"/>
                <w:rtl/>
              </w:rPr>
            </w:pPr>
          </w:p>
        </w:tc>
      </w:tr>
      <w:tr w:rsidR="00F20111" w14:paraId="483C58FF" w14:textId="77777777" w:rsidTr="00F20111">
        <w:tc>
          <w:tcPr>
            <w:tcW w:w="1260" w:type="dxa"/>
            <w:gridSpan w:val="2"/>
            <w:hideMark/>
          </w:tcPr>
          <w:p w14:paraId="0FE43B7E" w14:textId="77777777" w:rsidR="00F20111" w:rsidRDefault="00F20111">
            <w:pPr>
              <w:pStyle w:val="NoSpacing"/>
              <w:bidi/>
              <w:rPr>
                <w:rFonts w:cstheme="minorHAnsi"/>
                <w:sz w:val="21"/>
                <w:szCs w:val="21"/>
              </w:rPr>
            </w:pPr>
            <w:r>
              <w:rPr>
                <w:rFonts w:cstheme="minorHAnsi" w:hint="cs"/>
                <w:sz w:val="21"/>
                <w:szCs w:val="21"/>
                <w:rtl/>
              </w:rPr>
              <w:t>الأهلية</w:t>
            </w:r>
          </w:p>
        </w:tc>
        <w:tc>
          <w:tcPr>
            <w:tcW w:w="2970" w:type="dxa"/>
            <w:gridSpan w:val="3"/>
            <w:hideMark/>
          </w:tcPr>
          <w:p w14:paraId="41CB1316" w14:textId="77777777" w:rsidR="00F20111" w:rsidRDefault="00F20111">
            <w:pPr>
              <w:pStyle w:val="NoSpacing"/>
              <w:bidi/>
              <w:rPr>
                <w:rFonts w:cstheme="minorHAnsi" w:hint="cs"/>
                <w:sz w:val="21"/>
                <w:szCs w:val="21"/>
                <w:rtl/>
              </w:rPr>
            </w:pPr>
            <w:sdt>
              <w:sdtPr>
                <w:rPr>
                  <w:rFonts w:cstheme="minorHAnsi" w:hint="cs"/>
                  <w:sz w:val="21"/>
                  <w:szCs w:val="21"/>
                  <w:rtl/>
                </w:rPr>
                <w:id w:val="1936781711"/>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وفقًا لبرنامج </w:t>
            </w:r>
            <w:r>
              <w:rPr>
                <w:rFonts w:cstheme="minorHAnsi"/>
                <w:sz w:val="21"/>
                <w:szCs w:val="21"/>
              </w:rPr>
              <w:t>Child Find</w:t>
            </w:r>
          </w:p>
        </w:tc>
        <w:tc>
          <w:tcPr>
            <w:tcW w:w="2898" w:type="dxa"/>
            <w:gridSpan w:val="5"/>
            <w:hideMark/>
          </w:tcPr>
          <w:p w14:paraId="26A80351" w14:textId="77777777" w:rsidR="00F20111" w:rsidRDefault="00F20111">
            <w:pPr>
              <w:pStyle w:val="NoSpacing"/>
              <w:bidi/>
              <w:rPr>
                <w:rFonts w:cstheme="minorHAnsi"/>
                <w:sz w:val="21"/>
                <w:szCs w:val="21"/>
              </w:rPr>
            </w:pPr>
            <w:sdt>
              <w:sdtPr>
                <w:rPr>
                  <w:rFonts w:cstheme="minorHAnsi" w:hint="cs"/>
                  <w:sz w:val="21"/>
                  <w:szCs w:val="21"/>
                  <w:rtl/>
                </w:rPr>
                <w:id w:val="1310440800"/>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قانون تعليم الأطفال ذوي الإعاقة (</w:t>
            </w:r>
            <w:r>
              <w:rPr>
                <w:rFonts w:cstheme="minorHAnsi"/>
                <w:sz w:val="21"/>
                <w:szCs w:val="21"/>
              </w:rPr>
              <w:t>IDEA</w:t>
            </w:r>
            <w:r>
              <w:rPr>
                <w:rFonts w:cstheme="minorHAnsi" w:hint="cs"/>
                <w:sz w:val="21"/>
                <w:szCs w:val="21"/>
                <w:rtl/>
              </w:rPr>
              <w:t>)</w:t>
            </w:r>
          </w:p>
        </w:tc>
        <w:tc>
          <w:tcPr>
            <w:tcW w:w="2798" w:type="dxa"/>
            <w:hideMark/>
          </w:tcPr>
          <w:p w14:paraId="1694097A" w14:textId="77777777" w:rsidR="00F20111" w:rsidRDefault="00F20111">
            <w:pPr>
              <w:pStyle w:val="NoSpacing"/>
              <w:bidi/>
              <w:rPr>
                <w:rFonts w:cstheme="minorHAnsi" w:hint="cs"/>
                <w:sz w:val="21"/>
                <w:szCs w:val="21"/>
                <w:rtl/>
              </w:rPr>
            </w:pPr>
            <w:sdt>
              <w:sdtPr>
                <w:rPr>
                  <w:rFonts w:cstheme="minorHAnsi" w:hint="cs"/>
                  <w:sz w:val="21"/>
                  <w:szCs w:val="21"/>
                  <w:rtl/>
                </w:rPr>
                <w:id w:val="-1995714967"/>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cstheme="minorHAnsi" w:hint="cs"/>
                <w:sz w:val="21"/>
                <w:szCs w:val="21"/>
                <w:rtl/>
              </w:rPr>
              <w:t xml:space="preserve"> مؤهل بموجب المادة 504</w:t>
            </w:r>
          </w:p>
        </w:tc>
      </w:tr>
    </w:tbl>
    <w:p w14:paraId="41B8D988" w14:textId="77777777" w:rsidR="008777FD" w:rsidRPr="00E32563" w:rsidRDefault="008777FD" w:rsidP="00FC295D">
      <w:pPr>
        <w:pStyle w:val="NoSpacing"/>
        <w:rPr>
          <w:rFonts w:cstheme="minorHAnsi"/>
          <w:sz w:val="21"/>
          <w:szCs w:val="21"/>
        </w:rPr>
      </w:pPr>
    </w:p>
    <w:p w14:paraId="7EFF0FC7" w14:textId="3227ECBF" w:rsidR="0096276B" w:rsidRPr="00E32563" w:rsidRDefault="0096276B" w:rsidP="00FC295D">
      <w:pPr>
        <w:pStyle w:val="NoSpacing"/>
        <w:bidi/>
        <w:rPr>
          <w:rFonts w:cstheme="minorHAnsi"/>
          <w:sz w:val="21"/>
          <w:szCs w:val="21"/>
          <w:rtl/>
        </w:rPr>
      </w:pPr>
      <w:r w:rsidRPr="00E32563">
        <w:rPr>
          <w:rFonts w:cstheme="minorHAnsi"/>
          <w:b/>
          <w:sz w:val="21"/>
          <w:szCs w:val="21"/>
          <w:u w:val="single"/>
          <w:rtl/>
        </w:rPr>
        <w:t xml:space="preserve">مراجعة الإلحاق المطلوبة خلال تسعين يومًا </w:t>
      </w:r>
      <w:r w:rsidRPr="00E32563">
        <w:rPr>
          <w:rFonts w:cstheme="minorHAnsi"/>
          <w:b/>
          <w:i/>
          <w:iCs/>
          <w:sz w:val="21"/>
          <w:szCs w:val="21"/>
          <w:u w:val="single"/>
          <w:rtl/>
        </w:rPr>
        <w:t>تقويميًا</w:t>
      </w:r>
      <w:r w:rsidRPr="00E32563">
        <w:rPr>
          <w:rFonts w:cstheme="minorHAnsi"/>
          <w:i/>
          <w:sz w:val="21"/>
          <w:szCs w:val="21"/>
          <w:rtl/>
        </w:rPr>
        <w:t xml:space="preserve"> (تُستكمل بواسطة مدير المنطقة التعليمية)</w:t>
      </w:r>
    </w:p>
    <w:p w14:paraId="1A0D3936" w14:textId="0A16E892" w:rsidR="00591EB5" w:rsidRPr="00E32563" w:rsidRDefault="0096276B" w:rsidP="00FC295D">
      <w:pPr>
        <w:pStyle w:val="NoSpacing"/>
        <w:bidi/>
        <w:rPr>
          <w:rFonts w:cstheme="minorHAnsi"/>
          <w:b/>
          <w:sz w:val="21"/>
          <w:szCs w:val="21"/>
          <w:rtl/>
        </w:rPr>
      </w:pPr>
      <w:r w:rsidRPr="00E32563">
        <w:rPr>
          <w:rFonts w:cstheme="minorHAnsi"/>
          <w:sz w:val="21"/>
          <w:szCs w:val="21"/>
          <w:rtl/>
        </w:rPr>
        <w:t xml:space="preserve">يجب على مدير المنطقة التعليمية مراجعة إلحاق الطالب ببرنامج يوم دراسي مختصر إذا تم إلحاقه بهذا البرنامج لمدة تسعين يومًا </w:t>
      </w:r>
      <w:r w:rsidRPr="00E32563">
        <w:rPr>
          <w:rFonts w:cstheme="minorHAnsi"/>
          <w:b/>
          <w:bCs/>
          <w:i/>
          <w:iCs/>
          <w:sz w:val="21"/>
          <w:szCs w:val="21"/>
          <w:rtl/>
        </w:rPr>
        <w:t>تقويميًا</w:t>
      </w:r>
      <w:r w:rsidRPr="00E32563">
        <w:rPr>
          <w:rFonts w:cstheme="minorHAnsi"/>
          <w:sz w:val="21"/>
          <w:szCs w:val="21"/>
          <w:rtl/>
        </w:rPr>
        <w:t xml:space="preserve"> أو أكثر خلال العام الدراسي أو تم إلحاقه بهذا البرنامج لمدة تسعين يومًا تراكميًا أو أكثر، باستثناء العطلة الصيفية، عندما يُلحق الطالب ببرنامج يوم دراسي مختصر خلال عامين دراسيين متتاليين أو أكثر. يجب تقديم أي نتائج أو مستندات ناتجة عن هذه المراجعة، في غضون </w:t>
      </w:r>
      <w:r w:rsidR="00E32563" w:rsidRPr="00E32563">
        <w:rPr>
          <w:rFonts w:cstheme="minorHAnsi"/>
          <w:sz w:val="21"/>
          <w:szCs w:val="21"/>
          <w:rtl/>
        </w:rPr>
        <w:t>خمسة</w:t>
      </w:r>
      <w:r w:rsidR="00E32563" w:rsidRPr="00E32563">
        <w:rPr>
          <w:rFonts w:cstheme="minorHAnsi"/>
          <w:sz w:val="21"/>
          <w:szCs w:val="21"/>
        </w:rPr>
        <w:t xml:space="preserve"> </w:t>
      </w:r>
      <w:r w:rsidR="00E32563" w:rsidRPr="00E32563">
        <w:rPr>
          <w:rFonts w:cstheme="minorHAnsi"/>
          <w:sz w:val="21"/>
          <w:szCs w:val="21"/>
          <w:rtl/>
        </w:rPr>
        <w:t>أيام</w:t>
      </w:r>
      <w:r w:rsidR="00E32563" w:rsidRPr="00E32563">
        <w:rPr>
          <w:rFonts w:cstheme="minorHAnsi"/>
          <w:b/>
          <w:bCs/>
          <w:i/>
          <w:iCs/>
          <w:sz w:val="21"/>
          <w:szCs w:val="21"/>
          <w:rtl/>
        </w:rPr>
        <w:t xml:space="preserve"> دراسية</w:t>
      </w:r>
      <w:r w:rsidRPr="00E32563">
        <w:rPr>
          <w:rFonts w:cstheme="minorHAnsi"/>
          <w:sz w:val="21"/>
          <w:szCs w:val="21"/>
          <w:rtl/>
        </w:rPr>
        <w:t xml:space="preserve"> من تقديم النتائج، إلى ولي أمر الطالب أو ولي الأمر بالتبني بلغة وصيغة يسهل على ولي الأمر أو ولي الأمر بالتبني الوصول إليها.</w:t>
      </w:r>
    </w:p>
    <w:p w14:paraId="08588019" w14:textId="77777777" w:rsidR="00591EB5" w:rsidRPr="00E32563" w:rsidRDefault="00591EB5" w:rsidP="00FC295D">
      <w:pPr>
        <w:pStyle w:val="NoSpacing"/>
        <w:rPr>
          <w:rFonts w:cstheme="minorHAnsi"/>
          <w:sz w:val="21"/>
          <w:szCs w:val="21"/>
        </w:rPr>
      </w:pPr>
    </w:p>
    <w:p w14:paraId="4636EA64" w14:textId="48CDEDDF" w:rsidR="00D34222" w:rsidRPr="00E32563" w:rsidRDefault="00974439" w:rsidP="00FC295D">
      <w:pPr>
        <w:pStyle w:val="NoSpacing"/>
        <w:bidi/>
        <w:rPr>
          <w:rFonts w:cstheme="minorHAnsi"/>
          <w:i/>
          <w:sz w:val="21"/>
          <w:szCs w:val="21"/>
          <w:rtl/>
        </w:rPr>
      </w:pPr>
      <w:r w:rsidRPr="00E32563">
        <w:rPr>
          <w:rFonts w:cstheme="minorHAnsi"/>
          <w:i/>
          <w:sz w:val="21"/>
          <w:szCs w:val="21"/>
          <w:rtl/>
        </w:rPr>
        <w:t>لأغراض هذه المراجعة، إذا كان الطالب في الصفوف 9-12 وليس من المتوقع أن يتخرج في الوقت المحدد بشهادة الثانوية العامة أو الدبلومة المعدلة أو الدبلومة الممتدة، فيرجى الإجابة على الأسئلة التالية.</w:t>
      </w:r>
    </w:p>
    <w:p w14:paraId="43CAD7B8" w14:textId="77777777" w:rsidR="00D34222" w:rsidRPr="00E32563" w:rsidRDefault="00D34222" w:rsidP="00FC295D">
      <w:pPr>
        <w:pStyle w:val="NoSpacing"/>
        <w:rPr>
          <w:rFonts w:cstheme="minorHAnsi"/>
          <w:sz w:val="21"/>
          <w:szCs w:val="21"/>
        </w:rPr>
      </w:pPr>
    </w:p>
    <w:p w14:paraId="0FF7F281" w14:textId="17A3F329" w:rsidR="00754B1F" w:rsidRPr="00E32563" w:rsidRDefault="00B93CA8" w:rsidP="00FC295D">
      <w:pPr>
        <w:pStyle w:val="NoSpacing"/>
        <w:numPr>
          <w:ilvl w:val="0"/>
          <w:numId w:val="6"/>
        </w:numPr>
        <w:bidi/>
        <w:ind w:left="360"/>
        <w:rPr>
          <w:rFonts w:cstheme="minorHAnsi"/>
          <w:sz w:val="21"/>
          <w:szCs w:val="21"/>
          <w:rtl/>
        </w:rPr>
      </w:pPr>
      <w:r w:rsidRPr="00E32563">
        <w:rPr>
          <w:rFonts w:cstheme="minorHAnsi"/>
          <w:sz w:val="21"/>
          <w:szCs w:val="21"/>
          <w:rtl/>
        </w:rPr>
        <w:t>صف التقدم الذي أحرزه الطالب حتى التخرج في الوقت المحدد بشهادة الدراسة الثانوية، أو الدبلومة المعدلة، أو الدبلومة الممتدة.</w:t>
      </w:r>
    </w:p>
    <w:p w14:paraId="15E0CFB7" w14:textId="7AF56419" w:rsidR="00754B1F" w:rsidRPr="00E32563" w:rsidRDefault="00754B1F" w:rsidP="00FC295D">
      <w:pPr>
        <w:pStyle w:val="NoSpacing"/>
        <w:bidi/>
        <w:ind w:left="360"/>
        <w:rPr>
          <w:rFonts w:cstheme="minorHAnsi"/>
          <w:sz w:val="21"/>
          <w:szCs w:val="21"/>
          <w:rtl/>
        </w:rPr>
      </w:pPr>
      <w:r w:rsidRPr="00E32563">
        <w:rPr>
          <w:rFonts w:cstheme="minorHAnsi"/>
          <w:sz w:val="21"/>
          <w:szCs w:val="21"/>
          <w:rtl/>
        </w:rPr>
        <w:fldChar w:fldCharType="begin" w:fldLock="1">
          <w:ffData>
            <w:name w:val="Text1"/>
            <w:enabled/>
            <w:calcOnExit w:val="0"/>
            <w:textInput/>
          </w:ffData>
        </w:fldChar>
      </w:r>
      <w:r w:rsidRPr="00E32563">
        <w:rPr>
          <w:rFonts w:cstheme="minorHAnsi"/>
          <w:rtl/>
        </w:rPr>
        <w:instrText xml:space="preserve"> </w:instrText>
      </w:r>
      <w:r w:rsidRPr="00E32563">
        <w:rPr>
          <w:rFonts w:cstheme="minorHAnsi"/>
          <w:sz w:val="21"/>
          <w:szCs w:val="21"/>
        </w:rPr>
        <w:instrText xml:space="preserve">FORMTEXT </w:instrText>
      </w:r>
      <w:r w:rsidRPr="00E32563">
        <w:rPr>
          <w:rFonts w:cstheme="minorHAnsi"/>
          <w:sz w:val="21"/>
          <w:szCs w:val="21"/>
          <w:rtl/>
        </w:rPr>
      </w:r>
      <w:r w:rsidRPr="00E32563">
        <w:rPr>
          <w:rFonts w:cstheme="minorHAnsi"/>
          <w:sz w:val="21"/>
          <w:szCs w:val="21"/>
          <w:rtl/>
        </w:rPr>
        <w:fldChar w:fldCharType="separate"/>
      </w:r>
      <w:r w:rsidRPr="00E32563">
        <w:rPr>
          <w:rFonts w:cstheme="minorHAnsi"/>
          <w:sz w:val="21"/>
          <w:szCs w:val="21"/>
          <w:rtl/>
        </w:rPr>
        <w:t>     </w:t>
      </w:r>
      <w:r w:rsidRPr="00E32563">
        <w:rPr>
          <w:rFonts w:cstheme="minorHAnsi"/>
          <w:sz w:val="21"/>
          <w:szCs w:val="21"/>
          <w:rtl/>
        </w:rPr>
        <w:fldChar w:fldCharType="end"/>
      </w:r>
    </w:p>
    <w:p w14:paraId="330E0B6B" w14:textId="77777777" w:rsidR="00754B1F" w:rsidRPr="00E32563" w:rsidRDefault="00754B1F" w:rsidP="00FC295D">
      <w:pPr>
        <w:pStyle w:val="NoSpacing"/>
        <w:ind w:left="360"/>
        <w:rPr>
          <w:rFonts w:cstheme="minorHAnsi"/>
          <w:sz w:val="21"/>
          <w:szCs w:val="21"/>
        </w:rPr>
      </w:pPr>
    </w:p>
    <w:p w14:paraId="11030A98" w14:textId="1B23EDA4" w:rsidR="00D34222" w:rsidRPr="00E32563" w:rsidRDefault="00B93CA8" w:rsidP="00FC295D">
      <w:pPr>
        <w:pStyle w:val="NoSpacing"/>
        <w:numPr>
          <w:ilvl w:val="0"/>
          <w:numId w:val="6"/>
        </w:numPr>
        <w:bidi/>
        <w:ind w:left="360"/>
        <w:rPr>
          <w:rFonts w:cstheme="minorHAnsi"/>
          <w:sz w:val="21"/>
          <w:szCs w:val="21"/>
          <w:rtl/>
        </w:rPr>
      </w:pPr>
      <w:r w:rsidRPr="00E32563">
        <w:rPr>
          <w:rFonts w:cstheme="minorHAnsi"/>
          <w:sz w:val="21"/>
          <w:szCs w:val="21"/>
          <w:rtl/>
        </w:rPr>
        <w:t>ما هي خطة استرداد الاعتماد والخدمات الشاملة، بما في ذلك الخدمات التعويضية، التي يتم تنفيذها لضمان تخرج الطالب في الوقت المحدد بشهادة الثانوية العامة، أو الدبلومة المعدلة، أو الدبلومة الممتدة؟</w:t>
      </w:r>
    </w:p>
    <w:p w14:paraId="3CBA1760" w14:textId="2AA2605A" w:rsidR="00D34222" w:rsidRPr="00E32563" w:rsidRDefault="00754B1F" w:rsidP="00FC295D">
      <w:pPr>
        <w:pStyle w:val="NoSpacing"/>
        <w:bidi/>
        <w:ind w:left="360"/>
        <w:rPr>
          <w:rFonts w:cstheme="minorHAnsi"/>
          <w:sz w:val="21"/>
          <w:szCs w:val="21"/>
          <w:rtl/>
        </w:rPr>
      </w:pPr>
      <w:r w:rsidRPr="00E32563">
        <w:rPr>
          <w:rFonts w:cstheme="minorHAnsi"/>
          <w:sz w:val="21"/>
          <w:szCs w:val="21"/>
          <w:rtl/>
        </w:rPr>
        <w:fldChar w:fldCharType="begin" w:fldLock="1">
          <w:ffData>
            <w:name w:val="Text1"/>
            <w:enabled/>
            <w:calcOnExit w:val="0"/>
            <w:textInput/>
          </w:ffData>
        </w:fldChar>
      </w:r>
      <w:r w:rsidRPr="00E32563">
        <w:rPr>
          <w:rFonts w:cstheme="minorHAnsi"/>
          <w:rtl/>
        </w:rPr>
        <w:instrText xml:space="preserve"> </w:instrText>
      </w:r>
      <w:r w:rsidRPr="00E32563">
        <w:rPr>
          <w:rFonts w:cstheme="minorHAnsi"/>
          <w:sz w:val="21"/>
          <w:szCs w:val="21"/>
        </w:rPr>
        <w:instrText xml:space="preserve">FORMTEXT </w:instrText>
      </w:r>
      <w:r w:rsidRPr="00E32563">
        <w:rPr>
          <w:rFonts w:cstheme="minorHAnsi"/>
          <w:sz w:val="21"/>
          <w:szCs w:val="21"/>
          <w:rtl/>
        </w:rPr>
      </w:r>
      <w:r w:rsidRPr="00E32563">
        <w:rPr>
          <w:rFonts w:cstheme="minorHAnsi"/>
          <w:sz w:val="21"/>
          <w:szCs w:val="21"/>
          <w:rtl/>
        </w:rPr>
        <w:fldChar w:fldCharType="separate"/>
      </w:r>
      <w:r w:rsidRPr="00E32563">
        <w:rPr>
          <w:rFonts w:cstheme="minorHAnsi"/>
          <w:sz w:val="21"/>
          <w:szCs w:val="21"/>
          <w:rtl/>
        </w:rPr>
        <w:t>     </w:t>
      </w:r>
      <w:r w:rsidRPr="00E32563">
        <w:rPr>
          <w:rFonts w:cstheme="minorHAnsi"/>
          <w:sz w:val="21"/>
          <w:szCs w:val="21"/>
          <w:rtl/>
        </w:rPr>
        <w:fldChar w:fldCharType="end"/>
      </w:r>
    </w:p>
    <w:p w14:paraId="4A1F9385" w14:textId="77777777" w:rsidR="00D34222" w:rsidRPr="00E32563" w:rsidRDefault="00D34222" w:rsidP="00FC295D">
      <w:pPr>
        <w:pStyle w:val="NoSpacing"/>
        <w:rPr>
          <w:rFonts w:cstheme="minorHAnsi"/>
          <w:sz w:val="21"/>
          <w:szCs w:val="21"/>
        </w:rPr>
      </w:pPr>
    </w:p>
    <w:p w14:paraId="386B2065" w14:textId="246CAD3A" w:rsidR="00EB7DB8" w:rsidRPr="00E32563" w:rsidRDefault="00EB7DB8" w:rsidP="00FC295D">
      <w:pPr>
        <w:pStyle w:val="NoSpacing"/>
        <w:bidi/>
        <w:rPr>
          <w:rFonts w:cstheme="minorHAnsi"/>
          <w:i/>
          <w:sz w:val="21"/>
          <w:szCs w:val="21"/>
          <w:rtl/>
        </w:rPr>
      </w:pPr>
      <w:r w:rsidRPr="00E32563">
        <w:rPr>
          <w:rFonts w:cstheme="minorHAnsi"/>
          <w:i/>
          <w:sz w:val="21"/>
          <w:szCs w:val="21"/>
          <w:rtl/>
        </w:rPr>
        <w:t>بعد مراجعة إلحاق الطالب، حدد واحدًا مما يلي:</w:t>
      </w:r>
    </w:p>
    <w:p w14:paraId="32995ED7" w14:textId="77777777" w:rsidR="003D2E30" w:rsidRPr="00E32563" w:rsidRDefault="003D2E30" w:rsidP="00FC295D">
      <w:pPr>
        <w:pStyle w:val="NoSpacing"/>
        <w:rPr>
          <w:rFonts w:cstheme="minorHAnsi"/>
          <w:i/>
          <w:sz w:val="21"/>
          <w:szCs w:val="21"/>
        </w:rPr>
      </w:pPr>
    </w:p>
    <w:p w14:paraId="00C69CAF" w14:textId="683CC380" w:rsidR="00EB7DB8" w:rsidRPr="00E32563" w:rsidRDefault="00EB7DB8" w:rsidP="00FC295D">
      <w:pPr>
        <w:pStyle w:val="NoSpacing"/>
        <w:numPr>
          <w:ilvl w:val="0"/>
          <w:numId w:val="7"/>
        </w:numPr>
        <w:bidi/>
        <w:rPr>
          <w:rFonts w:cstheme="minorHAnsi"/>
          <w:sz w:val="21"/>
          <w:szCs w:val="21"/>
          <w:rtl/>
        </w:rPr>
      </w:pPr>
      <w:r w:rsidRPr="00E32563">
        <w:rPr>
          <w:rFonts w:cstheme="minorHAnsi"/>
          <w:b/>
          <w:sz w:val="21"/>
          <w:szCs w:val="21"/>
          <w:rtl/>
        </w:rPr>
        <w:t xml:space="preserve">بناءً على تقييمي، أجد أن هذا الإلحاق </w:t>
      </w:r>
      <w:r w:rsidRPr="00E32563">
        <w:rPr>
          <w:rFonts w:cstheme="minorHAnsi"/>
          <w:b/>
          <w:sz w:val="21"/>
          <w:szCs w:val="21"/>
          <w:u w:val="single"/>
          <w:rtl/>
        </w:rPr>
        <w:t xml:space="preserve">ممتثل </w:t>
      </w:r>
      <w:r w:rsidRPr="00E32563">
        <w:rPr>
          <w:rFonts w:cstheme="minorHAnsi"/>
          <w:b/>
          <w:sz w:val="21"/>
          <w:szCs w:val="21"/>
          <w:rtl/>
        </w:rPr>
        <w:t>لقانون الولاية والقانون الاتحادي.</w:t>
      </w:r>
      <w:r w:rsidRPr="00E32563">
        <w:rPr>
          <w:rFonts w:cstheme="minorHAnsi"/>
          <w:sz w:val="21"/>
          <w:szCs w:val="21"/>
          <w:rtl/>
        </w:rPr>
        <w:t xml:space="preserve"> بذلت المنطقة التعليمية الجهود التالية لتسهيل وصول الطالب بشكل فعال إلى نفس عدد ساعات التدريس أو الخدمات التعليمية المقدمة لغالبية الطلاب الآخرين الذين هم في نفس الصف داخل المنطقة التعليمية المقيم بها الطالب:</w:t>
      </w:r>
    </w:p>
    <w:p w14:paraId="6EE4752F" w14:textId="7BCCB6CA" w:rsidR="00133EA2" w:rsidRPr="00E32563" w:rsidRDefault="00133EA2" w:rsidP="00FC295D">
      <w:pPr>
        <w:pStyle w:val="NoSpacing"/>
        <w:bidi/>
        <w:ind w:left="360"/>
        <w:rPr>
          <w:rFonts w:cstheme="minorHAnsi"/>
          <w:sz w:val="21"/>
          <w:szCs w:val="21"/>
          <w:rtl/>
        </w:rPr>
      </w:pPr>
      <w:r w:rsidRPr="00E32563">
        <w:rPr>
          <w:rFonts w:cstheme="minorHAnsi"/>
          <w:sz w:val="21"/>
          <w:szCs w:val="21"/>
          <w:rtl/>
        </w:rPr>
        <w:fldChar w:fldCharType="begin" w:fldLock="1">
          <w:ffData>
            <w:name w:val="Text1"/>
            <w:enabled/>
            <w:calcOnExit w:val="0"/>
            <w:textInput/>
          </w:ffData>
        </w:fldChar>
      </w:r>
      <w:r w:rsidRPr="00E32563">
        <w:rPr>
          <w:rFonts w:cstheme="minorHAnsi"/>
          <w:rtl/>
        </w:rPr>
        <w:instrText xml:space="preserve"> </w:instrText>
      </w:r>
      <w:r w:rsidRPr="00E32563">
        <w:rPr>
          <w:rFonts w:cstheme="minorHAnsi"/>
          <w:sz w:val="21"/>
          <w:szCs w:val="21"/>
        </w:rPr>
        <w:instrText xml:space="preserve">FORMTEXT </w:instrText>
      </w:r>
      <w:r w:rsidRPr="00E32563">
        <w:rPr>
          <w:rFonts w:cstheme="minorHAnsi"/>
          <w:sz w:val="21"/>
          <w:szCs w:val="21"/>
          <w:rtl/>
        </w:rPr>
      </w:r>
      <w:r w:rsidRPr="00E32563">
        <w:rPr>
          <w:rFonts w:cstheme="minorHAnsi"/>
          <w:sz w:val="21"/>
          <w:szCs w:val="21"/>
          <w:rtl/>
        </w:rPr>
        <w:fldChar w:fldCharType="separate"/>
      </w:r>
      <w:r w:rsidRPr="00E32563">
        <w:rPr>
          <w:rFonts w:cstheme="minorHAnsi"/>
          <w:sz w:val="21"/>
          <w:szCs w:val="21"/>
          <w:rtl/>
        </w:rPr>
        <w:t>     </w:t>
      </w:r>
      <w:r w:rsidRPr="00E32563">
        <w:rPr>
          <w:rFonts w:cstheme="minorHAnsi"/>
          <w:sz w:val="21"/>
          <w:szCs w:val="21"/>
          <w:rtl/>
        </w:rPr>
        <w:fldChar w:fldCharType="end"/>
      </w:r>
    </w:p>
    <w:p w14:paraId="5E759ED1" w14:textId="77777777" w:rsidR="00EB7DB8" w:rsidRPr="00E32563" w:rsidRDefault="00EB7DB8" w:rsidP="00FC295D">
      <w:pPr>
        <w:pStyle w:val="NoSpacing"/>
        <w:rPr>
          <w:rFonts w:cstheme="minorHAnsi"/>
          <w:sz w:val="21"/>
          <w:szCs w:val="21"/>
        </w:rPr>
      </w:pPr>
    </w:p>
    <w:p w14:paraId="615AAF70" w14:textId="0FEB7BBC" w:rsidR="00EB7DB8" w:rsidRPr="00E32563" w:rsidRDefault="00EB7DB8" w:rsidP="00FC295D">
      <w:pPr>
        <w:pStyle w:val="NoSpacing"/>
        <w:bidi/>
        <w:ind w:firstLine="360"/>
        <w:rPr>
          <w:rFonts w:cstheme="minorHAnsi"/>
          <w:sz w:val="21"/>
          <w:szCs w:val="21"/>
          <w:rtl/>
        </w:rPr>
      </w:pPr>
      <w:r w:rsidRPr="00E32563">
        <w:rPr>
          <w:rFonts w:cstheme="minorHAnsi"/>
          <w:sz w:val="21"/>
          <w:szCs w:val="21"/>
          <w:rtl/>
        </w:rPr>
        <w:t>أ</w:t>
      </w:r>
      <w:r w:rsidR="00963D95">
        <w:rPr>
          <w:rFonts w:cstheme="minorHAnsi" w:hint="cs"/>
          <w:sz w:val="21"/>
          <w:szCs w:val="21"/>
          <w:rtl/>
        </w:rPr>
        <w:t>ُ</w:t>
      </w:r>
      <w:r w:rsidRPr="00E32563">
        <w:rPr>
          <w:rFonts w:cstheme="minorHAnsi"/>
          <w:sz w:val="21"/>
          <w:szCs w:val="21"/>
          <w:rtl/>
        </w:rPr>
        <w:t>شير أيضًا إلى العوائق المحددة التالية التي تمنع الوصول الهادف لهذا الطالب:</w:t>
      </w:r>
    </w:p>
    <w:p w14:paraId="0915E73B" w14:textId="16F0104F" w:rsidR="00133EA2" w:rsidRPr="00E32563" w:rsidRDefault="00133EA2" w:rsidP="00FC295D">
      <w:pPr>
        <w:pStyle w:val="NoSpacing"/>
        <w:bidi/>
        <w:ind w:firstLine="360"/>
        <w:rPr>
          <w:rFonts w:cstheme="minorHAnsi"/>
          <w:sz w:val="21"/>
          <w:szCs w:val="21"/>
          <w:rtl/>
        </w:rPr>
      </w:pPr>
      <w:r w:rsidRPr="00E32563">
        <w:rPr>
          <w:rFonts w:cstheme="minorHAnsi"/>
          <w:sz w:val="21"/>
          <w:szCs w:val="21"/>
          <w:rtl/>
        </w:rPr>
        <w:fldChar w:fldCharType="begin" w:fldLock="1">
          <w:ffData>
            <w:name w:val="Text1"/>
            <w:enabled/>
            <w:calcOnExit w:val="0"/>
            <w:textInput/>
          </w:ffData>
        </w:fldChar>
      </w:r>
      <w:r w:rsidRPr="00E32563">
        <w:rPr>
          <w:rFonts w:cstheme="minorHAnsi"/>
          <w:rtl/>
        </w:rPr>
        <w:instrText xml:space="preserve"> </w:instrText>
      </w:r>
      <w:r w:rsidRPr="00E32563">
        <w:rPr>
          <w:rFonts w:cstheme="minorHAnsi"/>
          <w:sz w:val="21"/>
          <w:szCs w:val="21"/>
        </w:rPr>
        <w:instrText xml:space="preserve">FORMTEXT </w:instrText>
      </w:r>
      <w:r w:rsidRPr="00E32563">
        <w:rPr>
          <w:rFonts w:cstheme="minorHAnsi"/>
          <w:sz w:val="21"/>
          <w:szCs w:val="21"/>
          <w:rtl/>
        </w:rPr>
      </w:r>
      <w:r w:rsidRPr="00E32563">
        <w:rPr>
          <w:rFonts w:cstheme="minorHAnsi"/>
          <w:sz w:val="21"/>
          <w:szCs w:val="21"/>
          <w:rtl/>
        </w:rPr>
        <w:fldChar w:fldCharType="separate"/>
      </w:r>
      <w:r w:rsidRPr="00E32563">
        <w:rPr>
          <w:rFonts w:cstheme="minorHAnsi"/>
          <w:sz w:val="21"/>
          <w:szCs w:val="21"/>
          <w:rtl/>
        </w:rPr>
        <w:t>     </w:t>
      </w:r>
      <w:r w:rsidRPr="00E32563">
        <w:rPr>
          <w:rFonts w:cstheme="minorHAnsi"/>
          <w:sz w:val="21"/>
          <w:szCs w:val="21"/>
          <w:rtl/>
        </w:rPr>
        <w:fldChar w:fldCharType="end"/>
      </w:r>
    </w:p>
    <w:p w14:paraId="6F093620" w14:textId="77777777" w:rsidR="00EB7DB8" w:rsidRPr="00E32563" w:rsidRDefault="00EB7DB8" w:rsidP="00FC295D">
      <w:pPr>
        <w:pStyle w:val="NoSpacing"/>
        <w:rPr>
          <w:rFonts w:cstheme="minorHAnsi"/>
          <w:sz w:val="21"/>
          <w:szCs w:val="21"/>
        </w:rPr>
      </w:pPr>
    </w:p>
    <w:p w14:paraId="4F6E4CAE" w14:textId="17CB290F" w:rsidR="00772F15" w:rsidRPr="00E32563" w:rsidRDefault="00772F15" w:rsidP="00FC295D">
      <w:pPr>
        <w:pStyle w:val="NoSpacing"/>
        <w:numPr>
          <w:ilvl w:val="0"/>
          <w:numId w:val="7"/>
        </w:numPr>
        <w:bidi/>
        <w:rPr>
          <w:rFonts w:cstheme="minorHAnsi"/>
          <w:b/>
          <w:sz w:val="21"/>
          <w:szCs w:val="21"/>
          <w:rtl/>
        </w:rPr>
      </w:pPr>
      <w:r w:rsidRPr="00E32563">
        <w:rPr>
          <w:rFonts w:cstheme="minorHAnsi"/>
          <w:b/>
          <w:sz w:val="21"/>
          <w:szCs w:val="21"/>
          <w:rtl/>
        </w:rPr>
        <w:t xml:space="preserve">بناءً على مراجعتي، أجد أن هذا الإلحاق </w:t>
      </w:r>
      <w:r w:rsidRPr="00E32563">
        <w:rPr>
          <w:rFonts w:cstheme="minorHAnsi"/>
          <w:b/>
          <w:sz w:val="21"/>
          <w:szCs w:val="21"/>
          <w:u w:val="single"/>
          <w:rtl/>
        </w:rPr>
        <w:t xml:space="preserve">غير ممتثل </w:t>
      </w:r>
      <w:r w:rsidRPr="00E32563">
        <w:rPr>
          <w:rFonts w:cstheme="minorHAnsi"/>
          <w:b/>
          <w:sz w:val="21"/>
          <w:szCs w:val="21"/>
          <w:rtl/>
        </w:rPr>
        <w:t>لقانون الولاية والقانون الاتحادي.</w:t>
      </w:r>
    </w:p>
    <w:p w14:paraId="55808E25" w14:textId="58D96E77" w:rsidR="00EB7DB8" w:rsidRPr="00E32563" w:rsidRDefault="00EB7DB8" w:rsidP="00FC295D">
      <w:pPr>
        <w:pStyle w:val="NoSpacing"/>
        <w:rPr>
          <w:rFonts w:cstheme="minorHAnsi"/>
          <w:sz w:val="21"/>
          <w:szCs w:val="21"/>
        </w:rPr>
      </w:pPr>
    </w:p>
    <w:p w14:paraId="11B52C8C" w14:textId="77777777" w:rsidR="00FC295D" w:rsidRPr="00E32563" w:rsidRDefault="00A24458" w:rsidP="00FC295D">
      <w:pPr>
        <w:pStyle w:val="NoSpacing"/>
        <w:bidi/>
        <w:rPr>
          <w:rFonts w:cstheme="minorHAnsi"/>
          <w:sz w:val="21"/>
          <w:szCs w:val="21"/>
          <w:rtl/>
        </w:rPr>
      </w:pPr>
      <w:r w:rsidRPr="00E32563">
        <w:rPr>
          <w:rFonts w:cstheme="minorHAnsi"/>
          <w:sz w:val="21"/>
          <w:szCs w:val="21"/>
          <w:rtl/>
        </w:rPr>
        <w:t>من خلال التوقيع أدناه، أؤكد أن ما ورد أعلاه هو انعكاس صادق وكامل ودقيق لنتائج مراجعتي.</w:t>
      </w:r>
    </w:p>
    <w:p w14:paraId="1EEA6AB1" w14:textId="77777777" w:rsidR="00FC295D" w:rsidRPr="00E32563" w:rsidRDefault="00FC295D" w:rsidP="00FC295D">
      <w:pPr>
        <w:pStyle w:val="NoSpacing"/>
        <w:rPr>
          <w:rFonts w:cstheme="minorHAnsi"/>
          <w:sz w:val="21"/>
          <w:szCs w:val="21"/>
        </w:rPr>
      </w:pPr>
    </w:p>
    <w:p w14:paraId="4593E86F" w14:textId="276F68E2" w:rsidR="00A24458" w:rsidRPr="00E32563" w:rsidRDefault="00A24458" w:rsidP="00FC295D">
      <w:pPr>
        <w:pStyle w:val="NoSpacing"/>
        <w:bidi/>
        <w:rPr>
          <w:rFonts w:cstheme="minorHAnsi"/>
          <w:sz w:val="21"/>
          <w:szCs w:val="21"/>
          <w:rtl/>
        </w:rPr>
      </w:pPr>
      <w:r w:rsidRPr="00E32563">
        <w:rPr>
          <w:rFonts w:cstheme="minorHAnsi"/>
          <w:sz w:val="21"/>
          <w:szCs w:val="21"/>
          <w:rtl/>
        </w:rPr>
        <w:t xml:space="preserve"> إذا وجدت أن الإلحاق لم يكن </w:t>
      </w:r>
      <w:r w:rsidR="00963D95">
        <w:rPr>
          <w:rFonts w:cstheme="minorHAnsi" w:hint="cs"/>
          <w:sz w:val="21"/>
          <w:szCs w:val="21"/>
          <w:rtl/>
        </w:rPr>
        <w:t>ممتثلاً</w:t>
      </w:r>
      <w:r w:rsidRPr="00E32563">
        <w:rPr>
          <w:rFonts w:cstheme="minorHAnsi"/>
          <w:sz w:val="21"/>
          <w:szCs w:val="21"/>
          <w:rtl/>
        </w:rPr>
        <w:t xml:space="preserve"> </w:t>
      </w:r>
      <w:r w:rsidR="00963D95">
        <w:rPr>
          <w:rFonts w:cstheme="minorHAnsi" w:hint="cs"/>
          <w:sz w:val="21"/>
          <w:szCs w:val="21"/>
          <w:rtl/>
        </w:rPr>
        <w:t>ل</w:t>
      </w:r>
      <w:r w:rsidRPr="00E32563">
        <w:rPr>
          <w:rFonts w:cstheme="minorHAnsi"/>
          <w:sz w:val="21"/>
          <w:szCs w:val="21"/>
          <w:rtl/>
        </w:rPr>
        <w:t>قانون الولاية والقانون الاتحادي، فسوف أتأكد من أنه، في غضون خمسة (5) أيام دراسية من التوصل إلى هذه النتيجة، ما لم يتم السماح بالتمديد على النحو المنصوص عليه في مشروع قانون مجلس الشيوخ رقم 819، فإن الطالب لديه حق الوصول المجدي إلى نفس عدد ساعات التدريس أو الخدمات التعليمية المقدمة لأغلبية الطلاب الآخرين الذين هم في نفس الصف داخل المنطقة التعليمية التي يقيم بها الطالب (أو مجموعة المقارنة المناسبة الأخرى). أتفهم أنني سأحتاج إلى العمل مع فريق برنامج التعليم الفردي (</w:t>
      </w:r>
      <w:r w:rsidRPr="00E32563">
        <w:rPr>
          <w:rFonts w:cstheme="minorHAnsi"/>
          <w:sz w:val="21"/>
          <w:szCs w:val="21"/>
        </w:rPr>
        <w:t>IEP</w:t>
      </w:r>
      <w:r w:rsidRPr="00E32563">
        <w:rPr>
          <w:rFonts w:cstheme="minorHAnsi"/>
          <w:sz w:val="21"/>
          <w:szCs w:val="21"/>
          <w:rtl/>
        </w:rPr>
        <w:t>) أو فريق 504 الخاص بالطالب لضمان حدوث ذلك، وأن الفريق قد يحتاج إلى الاجتماع لمراجعة وتنقيح خطة برنامج التعليم الفردي (</w:t>
      </w:r>
      <w:r w:rsidRPr="00E32563">
        <w:rPr>
          <w:rFonts w:cstheme="minorHAnsi"/>
          <w:sz w:val="21"/>
          <w:szCs w:val="21"/>
        </w:rPr>
        <w:t>IEP</w:t>
      </w:r>
      <w:r w:rsidRPr="00E32563">
        <w:rPr>
          <w:rFonts w:cstheme="minorHAnsi"/>
          <w:sz w:val="21"/>
          <w:szCs w:val="21"/>
          <w:rtl/>
        </w:rPr>
        <w:t>) أو خطة 504 الخاصة بالطالب.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E32563" w14:paraId="5CDBE5A9" w14:textId="77777777" w:rsidTr="00AB753C">
        <w:tc>
          <w:tcPr>
            <w:tcW w:w="3600" w:type="dxa"/>
            <w:tcBorders>
              <w:bottom w:val="single" w:sz="4" w:space="0" w:color="auto"/>
            </w:tcBorders>
          </w:tcPr>
          <w:p w14:paraId="3D766BD5" w14:textId="77777777" w:rsidR="005F388F" w:rsidRPr="00E32563" w:rsidRDefault="005F388F" w:rsidP="00FC295D">
            <w:pPr>
              <w:pStyle w:val="NoSpacing"/>
              <w:rPr>
                <w:rFonts w:cstheme="minorHAnsi"/>
                <w:sz w:val="21"/>
                <w:szCs w:val="21"/>
              </w:rPr>
            </w:pPr>
          </w:p>
        </w:tc>
        <w:tc>
          <w:tcPr>
            <w:tcW w:w="144" w:type="dxa"/>
          </w:tcPr>
          <w:p w14:paraId="03138CD8" w14:textId="77777777" w:rsidR="005F388F" w:rsidRPr="00E32563" w:rsidRDefault="005F388F" w:rsidP="00FC295D">
            <w:pPr>
              <w:pStyle w:val="NoSpacing"/>
              <w:rPr>
                <w:rFonts w:cstheme="minorHAnsi"/>
                <w:sz w:val="21"/>
                <w:szCs w:val="21"/>
              </w:rPr>
            </w:pPr>
          </w:p>
        </w:tc>
        <w:tc>
          <w:tcPr>
            <w:tcW w:w="3600" w:type="dxa"/>
            <w:tcBorders>
              <w:bottom w:val="single" w:sz="4" w:space="0" w:color="auto"/>
            </w:tcBorders>
          </w:tcPr>
          <w:p w14:paraId="200EF25E" w14:textId="77777777" w:rsidR="005F388F" w:rsidRPr="00E32563" w:rsidRDefault="005F388F" w:rsidP="00FC295D">
            <w:pPr>
              <w:pStyle w:val="NoSpacing"/>
              <w:rPr>
                <w:rFonts w:cstheme="minorHAnsi"/>
                <w:sz w:val="21"/>
                <w:szCs w:val="21"/>
              </w:rPr>
            </w:pPr>
          </w:p>
        </w:tc>
        <w:tc>
          <w:tcPr>
            <w:tcW w:w="144" w:type="dxa"/>
          </w:tcPr>
          <w:p w14:paraId="7874C6F4" w14:textId="77777777" w:rsidR="005F388F" w:rsidRPr="00E32563" w:rsidRDefault="005F388F" w:rsidP="00FC295D">
            <w:pPr>
              <w:pStyle w:val="NoSpacing"/>
              <w:rPr>
                <w:rFonts w:cstheme="minorHAnsi"/>
                <w:sz w:val="21"/>
                <w:szCs w:val="21"/>
              </w:rPr>
            </w:pPr>
          </w:p>
        </w:tc>
        <w:tc>
          <w:tcPr>
            <w:tcW w:w="1872" w:type="dxa"/>
            <w:tcBorders>
              <w:bottom w:val="single" w:sz="4" w:space="0" w:color="auto"/>
            </w:tcBorders>
          </w:tcPr>
          <w:p w14:paraId="3301886F" w14:textId="77777777" w:rsidR="005F388F" w:rsidRPr="00E32563" w:rsidRDefault="005F388F" w:rsidP="00FC295D">
            <w:pPr>
              <w:pStyle w:val="NoSpacing"/>
              <w:rPr>
                <w:rFonts w:cstheme="minorHAnsi"/>
                <w:sz w:val="21"/>
                <w:szCs w:val="21"/>
              </w:rPr>
            </w:pPr>
          </w:p>
        </w:tc>
      </w:tr>
      <w:tr w:rsidR="005F388F" w:rsidRPr="00E32563" w14:paraId="096BC3B8" w14:textId="77777777" w:rsidTr="00AB753C">
        <w:tc>
          <w:tcPr>
            <w:tcW w:w="3600" w:type="dxa"/>
            <w:tcBorders>
              <w:top w:val="single" w:sz="4" w:space="0" w:color="auto"/>
            </w:tcBorders>
          </w:tcPr>
          <w:p w14:paraId="7B066E57" w14:textId="3E9E2FF9" w:rsidR="005F388F" w:rsidRPr="00E32563" w:rsidRDefault="005F388F" w:rsidP="00FC295D">
            <w:pPr>
              <w:pStyle w:val="NoSpacing"/>
              <w:bidi/>
              <w:rPr>
                <w:rFonts w:cstheme="minorHAnsi"/>
                <w:b/>
                <w:sz w:val="21"/>
                <w:szCs w:val="21"/>
                <w:rtl/>
              </w:rPr>
            </w:pPr>
            <w:r w:rsidRPr="00E32563">
              <w:rPr>
                <w:rFonts w:cstheme="minorHAnsi"/>
                <w:b/>
                <w:sz w:val="21"/>
                <w:szCs w:val="21"/>
                <w:rtl/>
              </w:rPr>
              <w:t>اسم المدير (مطبوعًا)</w:t>
            </w:r>
          </w:p>
        </w:tc>
        <w:tc>
          <w:tcPr>
            <w:tcW w:w="144" w:type="dxa"/>
          </w:tcPr>
          <w:p w14:paraId="40C3F9AA" w14:textId="77777777" w:rsidR="005F388F" w:rsidRPr="00E32563" w:rsidRDefault="005F388F" w:rsidP="00FC295D">
            <w:pPr>
              <w:pStyle w:val="NoSpacing"/>
              <w:rPr>
                <w:rFonts w:cstheme="minorHAnsi"/>
                <w:b/>
                <w:sz w:val="21"/>
                <w:szCs w:val="21"/>
              </w:rPr>
            </w:pPr>
          </w:p>
        </w:tc>
        <w:tc>
          <w:tcPr>
            <w:tcW w:w="3600" w:type="dxa"/>
            <w:tcBorders>
              <w:top w:val="single" w:sz="4" w:space="0" w:color="auto"/>
            </w:tcBorders>
          </w:tcPr>
          <w:p w14:paraId="394DC48D" w14:textId="13725C2F" w:rsidR="005F388F" w:rsidRPr="00E32563" w:rsidRDefault="005F388F" w:rsidP="00FC295D">
            <w:pPr>
              <w:pStyle w:val="NoSpacing"/>
              <w:bidi/>
              <w:rPr>
                <w:rFonts w:cstheme="minorHAnsi"/>
                <w:b/>
                <w:sz w:val="21"/>
                <w:szCs w:val="21"/>
                <w:rtl/>
              </w:rPr>
            </w:pPr>
            <w:r w:rsidRPr="00E32563">
              <w:rPr>
                <w:rFonts w:cstheme="minorHAnsi"/>
                <w:b/>
                <w:sz w:val="21"/>
                <w:szCs w:val="21"/>
                <w:rtl/>
              </w:rPr>
              <w:t>توقيع المدير</w:t>
            </w:r>
          </w:p>
        </w:tc>
        <w:tc>
          <w:tcPr>
            <w:tcW w:w="144" w:type="dxa"/>
          </w:tcPr>
          <w:p w14:paraId="777A2E3C" w14:textId="77777777" w:rsidR="005F388F" w:rsidRPr="00E32563" w:rsidRDefault="005F388F" w:rsidP="00FC295D">
            <w:pPr>
              <w:pStyle w:val="NoSpacing"/>
              <w:rPr>
                <w:rFonts w:cstheme="minorHAnsi"/>
                <w:b/>
                <w:sz w:val="21"/>
                <w:szCs w:val="21"/>
              </w:rPr>
            </w:pPr>
          </w:p>
        </w:tc>
        <w:tc>
          <w:tcPr>
            <w:tcW w:w="1872" w:type="dxa"/>
            <w:tcBorders>
              <w:top w:val="single" w:sz="4" w:space="0" w:color="auto"/>
            </w:tcBorders>
          </w:tcPr>
          <w:p w14:paraId="254CABE9" w14:textId="77777777" w:rsidR="005F388F" w:rsidRPr="00E32563" w:rsidRDefault="005F388F" w:rsidP="00FC295D">
            <w:pPr>
              <w:pStyle w:val="NoSpacing"/>
              <w:bidi/>
              <w:rPr>
                <w:rFonts w:cstheme="minorHAnsi"/>
                <w:b/>
                <w:sz w:val="21"/>
                <w:szCs w:val="21"/>
                <w:rtl/>
              </w:rPr>
            </w:pPr>
            <w:r w:rsidRPr="00E32563">
              <w:rPr>
                <w:rFonts w:cstheme="minorHAnsi"/>
                <w:b/>
                <w:sz w:val="21"/>
                <w:szCs w:val="21"/>
                <w:rtl/>
              </w:rPr>
              <w:t>التاريخ</w:t>
            </w:r>
          </w:p>
        </w:tc>
      </w:tr>
    </w:tbl>
    <w:p w14:paraId="7FB216A4" w14:textId="001031F8" w:rsidR="00D3167F" w:rsidRPr="00E32563" w:rsidRDefault="00D3167F" w:rsidP="00FC295D">
      <w:pPr>
        <w:spacing w:after="0" w:line="240" w:lineRule="auto"/>
        <w:rPr>
          <w:rFonts w:cstheme="minorHAnsi"/>
          <w:b/>
          <w:sz w:val="21"/>
          <w:szCs w:val="21"/>
          <w:u w:val="single"/>
        </w:rPr>
      </w:pPr>
    </w:p>
    <w:p w14:paraId="636FAB92" w14:textId="05EBF263" w:rsidR="00FC295D" w:rsidRPr="00E32563" w:rsidRDefault="00FC295D">
      <w:pPr>
        <w:spacing w:after="0" w:line="240" w:lineRule="auto"/>
        <w:rPr>
          <w:rFonts w:cstheme="minorHAnsi"/>
          <w:b/>
          <w:sz w:val="21"/>
          <w:szCs w:val="21"/>
          <w:u w:val="single"/>
        </w:rPr>
      </w:pPr>
    </w:p>
    <w:p w14:paraId="074AE5C4" w14:textId="45F81124" w:rsidR="00780F0C" w:rsidRPr="00E32563" w:rsidRDefault="00780F0C" w:rsidP="00780F0C">
      <w:pPr>
        <w:bidi/>
        <w:spacing w:after="0" w:line="240" w:lineRule="auto"/>
        <w:rPr>
          <w:rFonts w:cstheme="minorHAnsi"/>
          <w:b/>
          <w:bCs/>
          <w:sz w:val="21"/>
          <w:szCs w:val="21"/>
          <w:rtl/>
        </w:rPr>
      </w:pPr>
      <w:r w:rsidRPr="00E32563">
        <w:rPr>
          <w:rFonts w:cstheme="minorHAnsi"/>
          <w:b/>
          <w:bCs/>
          <w:sz w:val="21"/>
          <w:szCs w:val="21"/>
          <w:rtl/>
        </w:rPr>
        <w:t>تعليمات إجراء المراجعة:</w:t>
      </w:r>
    </w:p>
    <w:p w14:paraId="3BBD866A" w14:textId="1E6C2D4B" w:rsidR="00780F0C" w:rsidRPr="00E32563" w:rsidRDefault="002755A4" w:rsidP="00780F0C">
      <w:pPr>
        <w:bidi/>
        <w:spacing w:after="0" w:line="240" w:lineRule="auto"/>
        <w:rPr>
          <w:rFonts w:cstheme="minorHAnsi"/>
          <w:bCs/>
          <w:sz w:val="21"/>
          <w:szCs w:val="21"/>
          <w:rtl/>
        </w:rPr>
      </w:pPr>
      <w:r w:rsidRPr="00E32563">
        <w:rPr>
          <w:rFonts w:cstheme="minorHAnsi"/>
          <w:bCs/>
          <w:sz w:val="21"/>
          <w:szCs w:val="21"/>
          <w:rtl/>
        </w:rPr>
        <w:t>قدم مشروع قانون مجلس الشيوخ رقم 819 عملية مراجعة المدير كعنصر مطلوب لبعض برامج اليوم الدراسي المختصر.</w:t>
      </w:r>
      <w:r w:rsidRPr="00E32563">
        <w:rPr>
          <w:rFonts w:cstheme="minorHAnsi"/>
          <w:sz w:val="21"/>
          <w:szCs w:val="21"/>
          <w:rtl/>
        </w:rPr>
        <w:t xml:space="preserve"> يتم تشغيل المراجعة بمجرد وصول إلحاق الطالب ببرنامج اليوم الدراسي المختصر 90 يومًا تقويميًا تراكميًا على مدى عامين دراسيين متتاليين أو أكثر عند حساب جميع </w:t>
      </w:r>
      <w:r w:rsidRPr="00E32563">
        <w:rPr>
          <w:rFonts w:cstheme="minorHAnsi"/>
          <w:sz w:val="21"/>
          <w:szCs w:val="21"/>
          <w:rtl/>
        </w:rPr>
        <w:lastRenderedPageBreak/>
        <w:t>الأيام التقويمية التي يتم فيها إلحاق الطالب ببرنامج يوم دراسي مختصر، بما في ذلك عطلات نهاية الأسبوع والعطلات والإجازات المدرسية - باستثناء عطلة الصيف.</w:t>
      </w:r>
      <w:r w:rsidRPr="00E32563">
        <w:rPr>
          <w:rFonts w:cstheme="minorHAnsi"/>
          <w:bCs/>
          <w:sz w:val="21"/>
          <w:szCs w:val="21"/>
          <w:rtl/>
        </w:rPr>
        <w:t xml:space="preserve"> بمجرد الوصول إلى 90 يومًا تقويميًا تراكميًا، يجب أن تكون عملية مراجعة المدير لإلحاق الطالب ببرنامج يوم دراسي مختصر شامل وموضوعي ويتمحور حول الطالب بموجب قانون مجلس الشيوخ رقم 819. فيما يلي بعض الخطوات التي قد يتخذها المدير:</w:t>
      </w:r>
    </w:p>
    <w:p w14:paraId="1C2FD42B" w14:textId="77777777" w:rsidR="00780F0C" w:rsidRPr="00E32563" w:rsidRDefault="00780F0C" w:rsidP="00780F0C">
      <w:pPr>
        <w:spacing w:after="0" w:line="240" w:lineRule="auto"/>
        <w:rPr>
          <w:rFonts w:cstheme="minorHAnsi"/>
          <w:bCs/>
          <w:sz w:val="21"/>
          <w:szCs w:val="21"/>
        </w:rPr>
      </w:pPr>
    </w:p>
    <w:p w14:paraId="70DA6579" w14:textId="71FF8D58"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مراجعة سجلات الطالب:</w:t>
      </w:r>
      <w:r w:rsidRPr="00E32563">
        <w:rPr>
          <w:rFonts w:cstheme="minorHAnsi"/>
          <w:bCs/>
          <w:sz w:val="21"/>
          <w:szCs w:val="21"/>
          <w:rtl/>
        </w:rPr>
        <w:t xml:space="preserve"> يجب أن يبدأ المدير بمراجعة السجلات الأكاديمية للطالب، بما في ذلك أي برنامج تعليمي فردي (</w:t>
      </w:r>
      <w:r w:rsidRPr="00E32563">
        <w:rPr>
          <w:rFonts w:cstheme="minorHAnsi"/>
          <w:bCs/>
          <w:sz w:val="21"/>
          <w:szCs w:val="21"/>
        </w:rPr>
        <w:t>IEP</w:t>
      </w:r>
      <w:r w:rsidRPr="00E32563">
        <w:rPr>
          <w:rFonts w:cstheme="minorHAnsi"/>
          <w:bCs/>
          <w:sz w:val="21"/>
          <w:szCs w:val="21"/>
          <w:rtl/>
        </w:rPr>
        <w:t>) أو خطة 504، وأي مستندات أخرى ذات صلة. يتضمن ذلك التقارير المرحلية للطالب، والسجلات السلوكية، وأي تقديرات أو تقييمات.</w:t>
      </w:r>
    </w:p>
    <w:p w14:paraId="0573D26A" w14:textId="7911B647"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التشاور مع الموظفين ذوي الصلة:</w:t>
      </w:r>
      <w:r w:rsidRPr="00E32563">
        <w:rPr>
          <w:rFonts w:cstheme="minorHAnsi"/>
          <w:bCs/>
          <w:sz w:val="21"/>
          <w:szCs w:val="21"/>
          <w:rtl/>
        </w:rPr>
        <w:t xml:space="preserve"> ينبغي للمدير التشاور مع معلمي الطالب وأي موظفين آخرين يعملون مباشرة مع الطالب، حسب الاقتضاء. يمكن لهؤلاء الأفراد تقديم رؤى قيمة حول التقدم الأكاديمي للطالب وسلوكه واحتياجاته.</w:t>
      </w:r>
    </w:p>
    <w:p w14:paraId="475BDEEF" w14:textId="1BD77B9F"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يتعين أخذ الاحتياجات الفريدة للطالب في الاعتبار:</w:t>
      </w:r>
      <w:r w:rsidRPr="00E32563">
        <w:rPr>
          <w:rFonts w:cstheme="minorHAnsi"/>
          <w:bCs/>
          <w:sz w:val="21"/>
          <w:szCs w:val="21"/>
          <w:rtl/>
        </w:rPr>
        <w:t xml:space="preserve"> ينبغي للمدير أن يأخذ في الاعتبار الاحتياجات الفريدة للطالب، بما في ذلك احتياجاته الأكاديمية والاجتماعية والعاطفية والجسدية. والهدف من ذلك هو ضمان حصول الطالب على نفس عدد ساعات التدريس أو الخدمات التعليمية المقدمة لغالبية الطلاب الآخرين الموجودين في نفس الصف داخل المنطقة التعليمية المقيم بها الطالب.</w:t>
      </w:r>
    </w:p>
    <w:p w14:paraId="2A845A08" w14:textId="7A8106FD"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تقييم الامتثال للقوانين:</w:t>
      </w:r>
      <w:r w:rsidRPr="00E32563">
        <w:rPr>
          <w:rFonts w:cstheme="minorHAnsi"/>
          <w:bCs/>
          <w:sz w:val="21"/>
          <w:szCs w:val="21"/>
          <w:rtl/>
        </w:rPr>
        <w:t xml:space="preserve"> يجب على المدير تقييم ما إذا كان إلحاق الطالب يتوافق مع قوانين الولاية والقوانين الاتحادية، بما في ذلك مشروع قانون مجلس الشيوخ رقم 819، وقانون تعليم الأفراد ذوي الإعاقة </w:t>
      </w:r>
      <w:r w:rsidRPr="00E32563">
        <w:rPr>
          <w:rFonts w:cstheme="minorHAnsi"/>
          <w:bCs/>
          <w:sz w:val="21"/>
          <w:szCs w:val="21"/>
        </w:rPr>
        <w:t>IDEA</w:t>
      </w:r>
      <w:r w:rsidR="00F20111">
        <w:rPr>
          <w:rFonts w:cstheme="minorHAnsi"/>
          <w:bCs/>
          <w:sz w:val="21"/>
          <w:szCs w:val="21"/>
        </w:rPr>
        <w:t>)</w:t>
      </w:r>
      <w:r w:rsidR="00F20111">
        <w:rPr>
          <w:rFonts w:cstheme="minorHAnsi" w:hint="cs"/>
          <w:bCs/>
          <w:sz w:val="21"/>
          <w:szCs w:val="21"/>
          <w:rtl/>
        </w:rPr>
        <w:t xml:space="preserve">) </w:t>
      </w:r>
      <w:r w:rsidRPr="00E32563">
        <w:rPr>
          <w:rFonts w:cstheme="minorHAnsi"/>
          <w:bCs/>
          <w:sz w:val="21"/>
          <w:szCs w:val="21"/>
          <w:rtl/>
        </w:rPr>
        <w:t>والقسم 504 من قانون إعادة التأهيل. يتضمن ذلك التأكد من أن ولي أمر الطالب أو ولي الأمر بالتبني قد أعطى طوعًا موافقة مستنيرة وكتابية لبرنامج اليوم الدراسي المختصر.</w:t>
      </w:r>
    </w:p>
    <w:p w14:paraId="327EAB44" w14:textId="77777777"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نتائج المستندات:</w:t>
      </w:r>
      <w:r w:rsidRPr="00E32563">
        <w:rPr>
          <w:rFonts w:cstheme="minorHAnsi"/>
          <w:bCs/>
          <w:sz w:val="21"/>
          <w:szCs w:val="21"/>
          <w:rtl/>
        </w:rPr>
        <w:t xml:space="preserve"> ينبغي للمدير توثيق النتائج التي توصل إليها بطريقة واضحة ومفصلة. إذا وجدوا أن الإلحاق غير ممتثل لقوانين الولاية والقوانين الاتحادية، فيجب عليهم تحديد أسباب هذه النتيجة وتحديد الخطوات التي سيتم اتخاذها لضمان الامتثال.</w:t>
      </w:r>
    </w:p>
    <w:p w14:paraId="407D18AF" w14:textId="1BFB2CEA"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التواصل مع أولياء الأمور أو أولياء الأمور بالتبني:</w:t>
      </w:r>
      <w:r w:rsidRPr="00E32563">
        <w:rPr>
          <w:rFonts w:cstheme="minorHAnsi"/>
          <w:bCs/>
          <w:sz w:val="21"/>
          <w:szCs w:val="21"/>
          <w:rtl/>
        </w:rPr>
        <w:t xml:space="preserve"> يجب على المدير تزويد أولياء الأمور أو أولياء الأمور بالتبني بنتائج المراجعة خلال خمسة أيام دراسية. يجب تقديم هذه المعلومات بلغة وصيغة يمكن لأولياء الأمور أو أولياء الأمور بالتبني الوصول إليها.</w:t>
      </w:r>
    </w:p>
    <w:p w14:paraId="1A28C845" w14:textId="06A9F9DF" w:rsidR="00780F0C" w:rsidRPr="00E32563" w:rsidRDefault="00780F0C" w:rsidP="00780F0C">
      <w:pPr>
        <w:numPr>
          <w:ilvl w:val="0"/>
          <w:numId w:val="25"/>
        </w:numPr>
        <w:tabs>
          <w:tab w:val="num" w:pos="720"/>
        </w:tabs>
        <w:bidi/>
        <w:spacing w:after="0" w:line="240" w:lineRule="auto"/>
        <w:rPr>
          <w:rFonts w:cstheme="minorHAnsi"/>
          <w:bCs/>
          <w:sz w:val="21"/>
          <w:szCs w:val="21"/>
          <w:rtl/>
        </w:rPr>
      </w:pPr>
      <w:r w:rsidRPr="00E32563">
        <w:rPr>
          <w:rFonts w:cstheme="minorHAnsi"/>
          <w:b/>
          <w:bCs/>
          <w:sz w:val="21"/>
          <w:szCs w:val="21"/>
          <w:rtl/>
        </w:rPr>
        <w:t>المتابعة:</w:t>
      </w:r>
      <w:r w:rsidRPr="00E32563">
        <w:rPr>
          <w:rFonts w:cstheme="minorHAnsi"/>
          <w:bCs/>
          <w:sz w:val="21"/>
          <w:szCs w:val="21"/>
          <w:rtl/>
        </w:rPr>
        <w:t xml:space="preserve"> إذا وجد المدير أن الإلحاق غير ممتثل لقوانين الولاية والقوانين الاتحادية، فيجب عليه التأكد من تزويد الطالب بإمكانية الوصول المجدية إلى نفس عدد ساعات التدريس أو الخدمات التعليمية المقدمة لغالبية الطلاب الآخرين الموجودين في نفس الصف داخل المنطقة التعليمية المقيم بها الطالب خلال خمسة (5) أيام دراسية من التوصل إلى هذه النتيجة، ما لم يتم السماح بالتمديد على النحو المنصوص عليه في مشروع قانون مجلس الشيوخ رقم 819. سيحتاج المدير إلى العمل مع فريق برنامج التعليم الفردي (</w:t>
      </w:r>
      <w:r w:rsidRPr="00E32563">
        <w:rPr>
          <w:rFonts w:cstheme="minorHAnsi"/>
          <w:bCs/>
          <w:sz w:val="21"/>
          <w:szCs w:val="21"/>
        </w:rPr>
        <w:t>IEP</w:t>
      </w:r>
      <w:r w:rsidRPr="00E32563">
        <w:rPr>
          <w:rFonts w:cstheme="minorHAnsi"/>
          <w:bCs/>
          <w:sz w:val="21"/>
          <w:szCs w:val="21"/>
          <w:rtl/>
        </w:rPr>
        <w:t>) أو فريق 504 الخاص بالطالب لضمان حدوث ذلك، وقد يتضمن ذلك مراجعة وتنقيح برنامج التعليم الفردي (</w:t>
      </w:r>
      <w:r w:rsidRPr="00E32563">
        <w:rPr>
          <w:rFonts w:cstheme="minorHAnsi"/>
          <w:bCs/>
          <w:sz w:val="21"/>
          <w:szCs w:val="21"/>
        </w:rPr>
        <w:t>IEP</w:t>
      </w:r>
      <w:r w:rsidRPr="00E32563">
        <w:rPr>
          <w:rFonts w:cstheme="minorHAnsi"/>
          <w:bCs/>
          <w:sz w:val="21"/>
          <w:szCs w:val="21"/>
          <w:rtl/>
        </w:rPr>
        <w:t>) أو خطة 504 الخاصة بالطالب.</w:t>
      </w:r>
    </w:p>
    <w:p w14:paraId="33FBBDD1" w14:textId="77777777" w:rsidR="00780F0C" w:rsidRPr="00E32563" w:rsidRDefault="00780F0C" w:rsidP="00780F0C">
      <w:pPr>
        <w:spacing w:after="0" w:line="240" w:lineRule="auto"/>
        <w:rPr>
          <w:rFonts w:cstheme="minorHAnsi"/>
          <w:bCs/>
          <w:sz w:val="21"/>
          <w:szCs w:val="21"/>
        </w:rPr>
      </w:pPr>
    </w:p>
    <w:p w14:paraId="2997B89D" w14:textId="20A76820" w:rsidR="00780F0C" w:rsidRPr="00E32563" w:rsidRDefault="00780F0C" w:rsidP="00780F0C">
      <w:pPr>
        <w:bidi/>
        <w:spacing w:after="0" w:line="240" w:lineRule="auto"/>
        <w:rPr>
          <w:rFonts w:cstheme="minorHAnsi"/>
          <w:bCs/>
          <w:sz w:val="21"/>
          <w:szCs w:val="21"/>
          <w:rtl/>
        </w:rPr>
      </w:pPr>
      <w:r w:rsidRPr="00E32563">
        <w:rPr>
          <w:rFonts w:cstheme="minorHAnsi"/>
          <w:bCs/>
          <w:sz w:val="21"/>
          <w:szCs w:val="21"/>
          <w:rtl/>
        </w:rPr>
        <w:t>تذكر أن الهدف من عملية المراجعة هذه هو ضمان دعم حقوق الطالب وحصوله على التعليم المناسب الذي يلبي احتياجاته الفريدة، خلال يوم دراسي كامل إن أمكن.</w:t>
      </w:r>
    </w:p>
    <w:p w14:paraId="58FD03E9" w14:textId="457B761A" w:rsidR="00780F0C" w:rsidRPr="00E32563" w:rsidRDefault="00780F0C" w:rsidP="00780F0C">
      <w:pPr>
        <w:spacing w:after="0" w:line="240" w:lineRule="auto"/>
        <w:rPr>
          <w:rFonts w:cstheme="minorHAnsi"/>
          <w:b/>
          <w:bCs/>
          <w:sz w:val="21"/>
          <w:szCs w:val="21"/>
        </w:rPr>
      </w:pPr>
    </w:p>
    <w:p w14:paraId="71CFD1B5" w14:textId="77777777" w:rsidR="00B13535" w:rsidRPr="00E32563" w:rsidRDefault="00B13535" w:rsidP="00B13535">
      <w:pPr>
        <w:bidi/>
        <w:spacing w:after="0" w:line="240" w:lineRule="auto"/>
        <w:rPr>
          <w:rFonts w:cstheme="minorHAnsi"/>
          <w:b/>
          <w:bCs/>
          <w:sz w:val="21"/>
          <w:szCs w:val="21"/>
          <w:rtl/>
        </w:rPr>
      </w:pPr>
      <w:r w:rsidRPr="00E32563">
        <w:rPr>
          <w:rFonts w:cstheme="minorHAnsi"/>
          <w:b/>
          <w:bCs/>
          <w:sz w:val="21"/>
          <w:szCs w:val="21"/>
          <w:rtl/>
        </w:rPr>
        <w:t>تعليمات استخدام مراجعة المدير: عينة نموذج للإلحاق ببرنامج اليوم الدراسي المختصر</w:t>
      </w:r>
    </w:p>
    <w:p w14:paraId="4CAD0EC1" w14:textId="77777777" w:rsidR="00B13535" w:rsidRPr="00E32563" w:rsidRDefault="00B13535" w:rsidP="00B13535">
      <w:pPr>
        <w:spacing w:after="0" w:line="240" w:lineRule="auto"/>
        <w:rPr>
          <w:rFonts w:cstheme="minorHAnsi"/>
          <w:b/>
          <w:bCs/>
          <w:sz w:val="21"/>
          <w:szCs w:val="21"/>
        </w:rPr>
      </w:pPr>
    </w:p>
    <w:p w14:paraId="71BC4CCE" w14:textId="4D303AEF" w:rsidR="002755A4" w:rsidRPr="00E32563" w:rsidRDefault="00B13535" w:rsidP="00B13535">
      <w:pPr>
        <w:bidi/>
        <w:spacing w:after="0" w:line="240" w:lineRule="auto"/>
        <w:rPr>
          <w:rFonts w:cstheme="minorHAnsi"/>
          <w:bCs/>
          <w:sz w:val="21"/>
          <w:szCs w:val="21"/>
          <w:rtl/>
        </w:rPr>
      </w:pPr>
      <w:r w:rsidRPr="00E32563">
        <w:rPr>
          <w:rFonts w:cstheme="minorHAnsi"/>
          <w:bCs/>
          <w:sz w:val="21"/>
          <w:szCs w:val="21"/>
          <w:rtl/>
        </w:rPr>
        <w:t>تهدف وزارة التربية والتعليم في ولاية أوريغون (</w:t>
      </w:r>
      <w:r w:rsidR="00963D95" w:rsidRPr="00E32563">
        <w:rPr>
          <w:rFonts w:cstheme="minorHAnsi"/>
          <w:bCs/>
          <w:sz w:val="21"/>
          <w:szCs w:val="21"/>
        </w:rPr>
        <w:t>ODE</w:t>
      </w:r>
      <w:r w:rsidR="00963D95" w:rsidRPr="00E32563">
        <w:rPr>
          <w:rFonts w:cstheme="minorHAnsi" w:hint="cs"/>
          <w:bCs/>
          <w:sz w:val="21"/>
          <w:szCs w:val="21"/>
          <w:rtl/>
        </w:rPr>
        <w:t>)</w:t>
      </w:r>
      <w:r w:rsidRPr="00E32563">
        <w:rPr>
          <w:rFonts w:cstheme="minorHAnsi"/>
          <w:bCs/>
          <w:sz w:val="21"/>
          <w:szCs w:val="21"/>
          <w:rtl/>
        </w:rPr>
        <w:t xml:space="preserve"> إلى استخدام عينة النموذج هذا كدعم لتنفيذ المناطق التعليمية لمشروع قانون مجلس الشيوخ رقم 819، فيما يتعلق بمتطلبات القانون لمشرف المنطقة التعليمية لمراجعة الإلحاق ببرنامج اليوم الدراسي المختصرة. هذا النموذج المحدد مصمم لدعم تنفيذ المنطقة التعليمية للقسم 4 (3) (أ) من مشروع قانون مجلس الشيوخ رقم 819، والذي يتطلب ما يلي:</w:t>
      </w:r>
    </w:p>
    <w:p w14:paraId="3ED2665B" w14:textId="77777777" w:rsidR="002755A4" w:rsidRPr="00E32563" w:rsidRDefault="002755A4" w:rsidP="002755A4">
      <w:pPr>
        <w:spacing w:after="0" w:line="240" w:lineRule="auto"/>
        <w:ind w:left="720"/>
        <w:rPr>
          <w:rFonts w:cstheme="minorHAnsi"/>
          <w:bCs/>
          <w:sz w:val="21"/>
          <w:szCs w:val="21"/>
        </w:rPr>
      </w:pPr>
    </w:p>
    <w:p w14:paraId="261BE1A6" w14:textId="1E1751F9" w:rsidR="00B13535" w:rsidRPr="00E32563" w:rsidRDefault="00B13535" w:rsidP="002755A4">
      <w:pPr>
        <w:bidi/>
        <w:spacing w:after="0" w:line="240" w:lineRule="auto"/>
        <w:ind w:left="720"/>
        <w:rPr>
          <w:rFonts w:cstheme="minorHAnsi"/>
          <w:bCs/>
          <w:sz w:val="21"/>
          <w:szCs w:val="21"/>
          <w:rtl/>
        </w:rPr>
      </w:pPr>
      <w:r w:rsidRPr="00E32563">
        <w:rPr>
          <w:rFonts w:cstheme="minorHAnsi"/>
          <w:bCs/>
          <w:sz w:val="21"/>
          <w:szCs w:val="21"/>
          <w:rtl/>
        </w:rPr>
        <w:t xml:space="preserve"> يجب على مدير المنطقة التعليمية مراجعة إلحاق الطالب ببرنامج اليوم الدراسي المختصر إذا تم إلحاقه ببرنامج يوم دراسي مختصر لمدة: (أ) تسعين يومًا تقويميًا تراكميًا أو أكثر خلال العام الدراسي؛ أو (ب) تسعين يومًا تقويميًا أو أكثر تراكميًا، باستثناء العطلة الصيفية، عندما يتم إلحاق الطالب ببرنامج يوم دراسي مختصر خلال عامين دراسيين متتاليين أو أكثر.</w:t>
      </w:r>
    </w:p>
    <w:p w14:paraId="16AC677D" w14:textId="77777777" w:rsidR="00B13535" w:rsidRPr="00E32563" w:rsidRDefault="00B13535" w:rsidP="00B13535">
      <w:pPr>
        <w:spacing w:after="0" w:line="240" w:lineRule="auto"/>
        <w:rPr>
          <w:rFonts w:cstheme="minorHAnsi"/>
          <w:bCs/>
          <w:sz w:val="21"/>
          <w:szCs w:val="21"/>
        </w:rPr>
      </w:pPr>
    </w:p>
    <w:p w14:paraId="6F0AD324" w14:textId="04CD6245" w:rsidR="00B13535" w:rsidRPr="00E32563" w:rsidRDefault="00B13535" w:rsidP="00974439">
      <w:pPr>
        <w:bidi/>
        <w:spacing w:after="0"/>
        <w:rPr>
          <w:rFonts w:cstheme="minorHAnsi"/>
          <w:bCs/>
          <w:sz w:val="21"/>
          <w:szCs w:val="21"/>
          <w:rtl/>
        </w:rPr>
      </w:pPr>
      <w:r w:rsidRPr="00E32563">
        <w:rPr>
          <w:rFonts w:cstheme="minorHAnsi"/>
          <w:bCs/>
          <w:sz w:val="21"/>
          <w:szCs w:val="21"/>
          <w:rtl/>
        </w:rPr>
        <w:t>تقترح وزارة التربية والتعليم في ولاية أوريغون (</w:t>
      </w:r>
      <w:r w:rsidR="00DB5B8C" w:rsidRPr="00E32563">
        <w:rPr>
          <w:rFonts w:cstheme="minorHAnsi"/>
          <w:bCs/>
          <w:sz w:val="21"/>
          <w:szCs w:val="21"/>
        </w:rPr>
        <w:t>ODE</w:t>
      </w:r>
      <w:r w:rsidR="00DB5B8C" w:rsidRPr="00E32563">
        <w:rPr>
          <w:rFonts w:cstheme="minorHAnsi" w:hint="cs"/>
          <w:bCs/>
          <w:sz w:val="21"/>
          <w:szCs w:val="21"/>
          <w:rtl/>
        </w:rPr>
        <w:t>) استخدام</w:t>
      </w:r>
      <w:r w:rsidRPr="00E32563">
        <w:rPr>
          <w:rFonts w:cstheme="minorHAnsi"/>
          <w:b/>
          <w:bCs/>
          <w:sz w:val="21"/>
          <w:szCs w:val="21"/>
          <w:rtl/>
        </w:rPr>
        <w:t xml:space="preserve"> مراجعة المدير:</w:t>
      </w:r>
      <w:r w:rsidRPr="00E32563">
        <w:rPr>
          <w:rFonts w:cstheme="minorHAnsi"/>
          <w:bCs/>
          <w:sz w:val="21"/>
          <w:szCs w:val="21"/>
          <w:rtl/>
        </w:rPr>
        <w:t xml:space="preserve"> عينة نموذج</w:t>
      </w:r>
      <w:r w:rsidR="00DB5B8C">
        <w:rPr>
          <w:rFonts w:cstheme="minorHAnsi"/>
          <w:bCs/>
          <w:sz w:val="21"/>
          <w:szCs w:val="21"/>
        </w:rPr>
        <w:t xml:space="preserve"> </w:t>
      </w:r>
      <w:r w:rsidRPr="00E32563">
        <w:rPr>
          <w:rFonts w:cstheme="minorHAnsi"/>
          <w:b/>
          <w:bCs/>
          <w:sz w:val="21"/>
          <w:szCs w:val="21"/>
          <w:rtl/>
        </w:rPr>
        <w:t>الإلحاق ببرنامج اليوم الدراسي المختصر</w:t>
      </w:r>
      <w:r w:rsidRPr="00E32563">
        <w:rPr>
          <w:rFonts w:cstheme="minorHAnsi"/>
          <w:bCs/>
          <w:sz w:val="21"/>
          <w:szCs w:val="21"/>
          <w:rtl/>
        </w:rPr>
        <w:t xml:space="preserve"> لهذا الغرض.</w:t>
      </w:r>
    </w:p>
    <w:p w14:paraId="0D52F6C8" w14:textId="77777777" w:rsidR="00B13535" w:rsidRPr="00E32563" w:rsidRDefault="00B13535" w:rsidP="00974439">
      <w:pPr>
        <w:spacing w:after="0" w:line="240" w:lineRule="auto"/>
        <w:rPr>
          <w:rFonts w:cstheme="minorHAnsi"/>
          <w:bCs/>
          <w:sz w:val="21"/>
          <w:szCs w:val="21"/>
        </w:rPr>
      </w:pPr>
    </w:p>
    <w:p w14:paraId="42D1FCF2" w14:textId="414FCD14" w:rsidR="00B13535" w:rsidRPr="00E32563" w:rsidRDefault="00B13535" w:rsidP="00974439">
      <w:pPr>
        <w:bidi/>
        <w:spacing w:after="0" w:line="240" w:lineRule="auto"/>
        <w:rPr>
          <w:rFonts w:cstheme="minorHAnsi"/>
          <w:bCs/>
          <w:sz w:val="21"/>
          <w:szCs w:val="21"/>
          <w:rtl/>
        </w:rPr>
      </w:pPr>
      <w:r w:rsidRPr="00E32563">
        <w:rPr>
          <w:rFonts w:cstheme="minorHAnsi"/>
          <w:bCs/>
          <w:sz w:val="21"/>
          <w:szCs w:val="21"/>
          <w:rtl/>
        </w:rPr>
        <w:t>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E32563">
        <w:rPr>
          <w:rFonts w:cstheme="minorHAnsi"/>
          <w:bCs/>
          <w:sz w:val="21"/>
          <w:szCs w:val="21"/>
        </w:rPr>
        <w:t>ADA)</w:t>
      </w:r>
      <w:r w:rsidRPr="00E32563">
        <w:rPr>
          <w:rFonts w:cstheme="minorHAnsi"/>
          <w:bCs/>
          <w:sz w:val="21"/>
          <w:szCs w:val="21"/>
          <w:rtl/>
        </w:rPr>
        <w:t>، والمادة 504 من قانون إعادة التأهيل لعام 1973، وقانون تعليم الأفراد ذوي الإعاقة (</w:t>
      </w:r>
      <w:r w:rsidRPr="00E32563">
        <w:rPr>
          <w:rFonts w:cstheme="minorHAnsi"/>
          <w:bCs/>
          <w:sz w:val="21"/>
          <w:szCs w:val="21"/>
        </w:rPr>
        <w:t>IDEA</w:t>
      </w:r>
      <w:r w:rsidRPr="00E32563">
        <w:rPr>
          <w:rFonts w:cstheme="minorHAnsi"/>
          <w:bCs/>
          <w:sz w:val="21"/>
          <w:szCs w:val="21"/>
          <w:rtl/>
        </w:rPr>
        <w:t>).</w:t>
      </w:r>
    </w:p>
    <w:p w14:paraId="2D7B4A3D" w14:textId="77777777" w:rsidR="002755A4" w:rsidRPr="00E32563" w:rsidRDefault="002755A4" w:rsidP="00B13535">
      <w:pPr>
        <w:spacing w:after="0" w:line="240" w:lineRule="auto"/>
        <w:rPr>
          <w:rFonts w:cstheme="minorHAnsi"/>
          <w:bCs/>
          <w:sz w:val="21"/>
          <w:szCs w:val="21"/>
        </w:rPr>
      </w:pPr>
    </w:p>
    <w:p w14:paraId="4326AF44" w14:textId="77777777" w:rsidR="00B13535" w:rsidRPr="00E32563" w:rsidRDefault="00B13535" w:rsidP="00B13535">
      <w:pPr>
        <w:bidi/>
        <w:spacing w:after="0" w:line="240" w:lineRule="auto"/>
        <w:rPr>
          <w:rFonts w:cstheme="minorHAnsi"/>
          <w:bCs/>
          <w:sz w:val="21"/>
          <w:szCs w:val="21"/>
          <w:rtl/>
        </w:rPr>
      </w:pPr>
      <w:r w:rsidRPr="00E32563">
        <w:rPr>
          <w:rFonts w:cstheme="minorHAnsi"/>
          <w:bCs/>
          <w:sz w:val="21"/>
          <w:szCs w:val="21"/>
          <w:rtl/>
        </w:rPr>
        <w:t>يرجى اتباع الخطوات أدناه لإكمال النموذج:</w:t>
      </w:r>
    </w:p>
    <w:p w14:paraId="47BE72FE" w14:textId="064606F1" w:rsidR="00780F0C" w:rsidRPr="00E32563" w:rsidRDefault="00780F0C">
      <w:pPr>
        <w:spacing w:after="0" w:line="240" w:lineRule="auto"/>
        <w:rPr>
          <w:rFonts w:cstheme="minorHAnsi"/>
          <w:sz w:val="21"/>
          <w:szCs w:val="21"/>
        </w:rPr>
      </w:pPr>
    </w:p>
    <w:p w14:paraId="46445311" w14:textId="237D20B2" w:rsidR="00780F0C" w:rsidRPr="00E32563" w:rsidRDefault="00780F0C" w:rsidP="00780F0C">
      <w:pPr>
        <w:numPr>
          <w:ilvl w:val="0"/>
          <w:numId w:val="24"/>
        </w:numPr>
        <w:tabs>
          <w:tab w:val="num" w:pos="720"/>
        </w:tabs>
        <w:bidi/>
        <w:spacing w:after="0" w:line="240" w:lineRule="auto"/>
        <w:rPr>
          <w:rFonts w:cstheme="minorHAnsi"/>
          <w:sz w:val="21"/>
          <w:szCs w:val="21"/>
          <w:rtl/>
        </w:rPr>
      </w:pPr>
      <w:r w:rsidRPr="00E32563">
        <w:rPr>
          <w:rFonts w:cstheme="minorHAnsi"/>
          <w:b/>
          <w:bCs/>
          <w:sz w:val="21"/>
          <w:szCs w:val="21"/>
          <w:rtl/>
        </w:rPr>
        <w:t>بيانات الطالب:</w:t>
      </w:r>
      <w:r w:rsidRPr="00E32563">
        <w:rPr>
          <w:rFonts w:cstheme="minorHAnsi"/>
          <w:sz w:val="21"/>
          <w:szCs w:val="21"/>
          <w:rtl/>
        </w:rPr>
        <w:t xml:space="preserve"> قم بملء اسم الطالب وتاريخ الميلاد والصف الدراسي وأسماء والدي الطالب أو الوالدين بالتبني. قدّم أيضًا اسم المنطقة والمدرسة التي يقيم بها الطالب، بالإضافة إلى المدرسة التي يذهب إليها الطالب حاليًا.</w:t>
      </w:r>
    </w:p>
    <w:p w14:paraId="46337CE8" w14:textId="77777777" w:rsidR="00780F0C" w:rsidRPr="00E32563" w:rsidRDefault="00780F0C" w:rsidP="00780F0C">
      <w:pPr>
        <w:numPr>
          <w:ilvl w:val="0"/>
          <w:numId w:val="24"/>
        </w:numPr>
        <w:tabs>
          <w:tab w:val="num" w:pos="720"/>
        </w:tabs>
        <w:bidi/>
        <w:spacing w:after="0" w:line="240" w:lineRule="auto"/>
        <w:rPr>
          <w:rFonts w:cstheme="minorHAnsi"/>
          <w:sz w:val="21"/>
          <w:szCs w:val="21"/>
          <w:rtl/>
        </w:rPr>
      </w:pPr>
      <w:r w:rsidRPr="00E32563">
        <w:rPr>
          <w:rFonts w:cstheme="minorHAnsi"/>
          <w:b/>
          <w:bCs/>
          <w:sz w:val="21"/>
          <w:szCs w:val="21"/>
          <w:rtl/>
        </w:rPr>
        <w:t>الأهلية:</w:t>
      </w:r>
      <w:r w:rsidRPr="00E32563">
        <w:rPr>
          <w:rFonts w:cstheme="minorHAnsi"/>
          <w:sz w:val="21"/>
          <w:szCs w:val="21"/>
          <w:rtl/>
        </w:rPr>
        <w:t xml:space="preserve"> حدد المربع المناسب للإشارة إلى ما إذا كان الطالب مؤهلاً بموجب قانون تعليم الأطفال ذوي الإعاقة (</w:t>
      </w:r>
      <w:r w:rsidRPr="00E32563">
        <w:rPr>
          <w:rFonts w:cstheme="minorHAnsi"/>
          <w:sz w:val="21"/>
          <w:szCs w:val="21"/>
        </w:rPr>
        <w:t>IDEA)</w:t>
      </w:r>
      <w:r w:rsidRPr="00E32563">
        <w:rPr>
          <w:rFonts w:cstheme="minorHAnsi"/>
          <w:sz w:val="21"/>
          <w:szCs w:val="21"/>
          <w:rtl/>
        </w:rPr>
        <w:t>، أو القسم 504، أو بسبب العثور على الطفل.</w:t>
      </w:r>
    </w:p>
    <w:p w14:paraId="404B9FEE" w14:textId="31DC2AA1" w:rsidR="00780F0C" w:rsidRPr="00E32563" w:rsidRDefault="00780F0C" w:rsidP="00780F0C">
      <w:pPr>
        <w:numPr>
          <w:ilvl w:val="0"/>
          <w:numId w:val="24"/>
        </w:numPr>
        <w:tabs>
          <w:tab w:val="num" w:pos="720"/>
        </w:tabs>
        <w:bidi/>
        <w:spacing w:after="0" w:line="240" w:lineRule="auto"/>
        <w:rPr>
          <w:rFonts w:cstheme="minorHAnsi"/>
          <w:sz w:val="21"/>
          <w:szCs w:val="21"/>
          <w:rtl/>
        </w:rPr>
      </w:pPr>
      <w:r w:rsidRPr="00E32563">
        <w:rPr>
          <w:rFonts w:cstheme="minorHAnsi"/>
          <w:b/>
          <w:bCs/>
          <w:sz w:val="21"/>
          <w:szCs w:val="21"/>
          <w:rtl/>
        </w:rPr>
        <w:lastRenderedPageBreak/>
        <w:t>المراجعة المطلوبة خلال تسعين يومًا تقويميًا من الإلحاق:</w:t>
      </w:r>
      <w:r w:rsidRPr="00E32563">
        <w:rPr>
          <w:rFonts w:cstheme="minorHAnsi"/>
          <w:sz w:val="21"/>
          <w:szCs w:val="21"/>
          <w:rtl/>
        </w:rPr>
        <w:t xml:space="preserve"> يجب على مدير المنطقة التعليمية إكمال هذا القسم. يتعين على المدير مراجعة إلحاق الطالب ببرنامج يوم دراسي مختصر إذا تم إلحاقه بمثل هذا البرنامج لمدة تسعين يومًا تقويميًا تراكميًا أو أكثر خلال العام الدراسي أو تم إلحاقه ببرنامج يوم مدرسي مختصر لمدة تسعين يومًا تقويميًا تراكميًا أو </w:t>
      </w:r>
      <w:r w:rsidR="00963D95" w:rsidRPr="00E32563">
        <w:rPr>
          <w:rFonts w:cstheme="minorHAnsi" w:hint="cs"/>
          <w:sz w:val="21"/>
          <w:szCs w:val="21"/>
          <w:rtl/>
        </w:rPr>
        <w:t>أكثر،</w:t>
      </w:r>
      <w:r w:rsidRPr="00E32563">
        <w:rPr>
          <w:rFonts w:cstheme="minorHAnsi"/>
          <w:sz w:val="21"/>
          <w:szCs w:val="21"/>
          <w:rtl/>
        </w:rPr>
        <w:t xml:space="preserve"> باستثناء العطلة الصيفية، عندما يتم إلحاق الطالب ببرنامج يوم دراسي مختصر خلال عامين دراسيين متتاليين أو أكثر. يجب تقديم أي نتائج أو مستندات ناتجة عن هذه المراجعة، في غضون خمسة أيام دراسية من تقديم النتائج، إلى ولي أمر الطالب أو ولي الأمر بالتبني بلغة وصيغة يسهل على ولي الأمر أو ولي الأمر بالتبني الوصول إليها.</w:t>
      </w:r>
    </w:p>
    <w:p w14:paraId="30434A86" w14:textId="37B27D27" w:rsidR="00780F0C" w:rsidRPr="00E32563" w:rsidRDefault="00780F0C" w:rsidP="00780F0C">
      <w:pPr>
        <w:numPr>
          <w:ilvl w:val="0"/>
          <w:numId w:val="24"/>
        </w:numPr>
        <w:tabs>
          <w:tab w:val="num" w:pos="720"/>
        </w:tabs>
        <w:bidi/>
        <w:spacing w:after="0" w:line="240" w:lineRule="auto"/>
        <w:rPr>
          <w:rFonts w:cstheme="minorHAnsi"/>
          <w:sz w:val="21"/>
          <w:szCs w:val="21"/>
          <w:rtl/>
        </w:rPr>
      </w:pPr>
      <w:r w:rsidRPr="00E32563">
        <w:rPr>
          <w:rFonts w:cstheme="minorHAnsi"/>
          <w:b/>
          <w:bCs/>
          <w:sz w:val="21"/>
          <w:szCs w:val="21"/>
          <w:rtl/>
        </w:rPr>
        <w:t>إذا كان الطالب في الصفوف 9-12 وليس من المتوقع أن يتخرج في الوقت المحدد بشهادة الثانوية العامة أو الدبلومة المعدلة أو الدبلومة الممتدة:</w:t>
      </w:r>
      <w:r w:rsidRPr="00E32563">
        <w:rPr>
          <w:rFonts w:cstheme="minorHAnsi"/>
          <w:sz w:val="21"/>
          <w:szCs w:val="21"/>
          <w:rtl/>
        </w:rPr>
        <w:t xml:space="preserve"> تناول الأسئلة الواردة في هذا القسم.</w:t>
      </w:r>
    </w:p>
    <w:p w14:paraId="208EC116" w14:textId="0372D0AD" w:rsidR="00780F0C" w:rsidRPr="00E32563" w:rsidRDefault="00780F0C" w:rsidP="00780F0C">
      <w:pPr>
        <w:numPr>
          <w:ilvl w:val="0"/>
          <w:numId w:val="24"/>
        </w:numPr>
        <w:tabs>
          <w:tab w:val="num" w:pos="720"/>
        </w:tabs>
        <w:bidi/>
        <w:spacing w:after="0" w:line="240" w:lineRule="auto"/>
        <w:rPr>
          <w:rFonts w:cstheme="minorHAnsi"/>
          <w:sz w:val="21"/>
          <w:szCs w:val="21"/>
          <w:rtl/>
        </w:rPr>
      </w:pPr>
      <w:r w:rsidRPr="00E32563">
        <w:rPr>
          <w:rFonts w:cstheme="minorHAnsi"/>
          <w:b/>
          <w:bCs/>
          <w:sz w:val="21"/>
          <w:szCs w:val="21"/>
          <w:rtl/>
        </w:rPr>
        <w:t xml:space="preserve"> مراجعة المدير وتوقيعه:</w:t>
      </w:r>
      <w:r w:rsidRPr="00E32563">
        <w:rPr>
          <w:rFonts w:cstheme="minorHAnsi"/>
          <w:sz w:val="21"/>
          <w:szCs w:val="21"/>
          <w:rtl/>
        </w:rPr>
        <w:t xml:space="preserve"> يجب على المدير تحديد أحد الخيارات المقدمة بعد مراجعة إلحاق الطالب، وتقديم شرح مفصل، والتوقيع على النموذج. إذا وجد المدير أن الإلحاق غير ممتثل لقانون الولاية والقانون الفيدرالي، فيجب عليه التأكد من أن الطالب لديه إمكانية الوصول المجدي إلى نفس عدد ساعات التدريس أو الخدمات التعليمية المقدمة لغالبية الطلاب الآخرين الذين هم في نفس الصف داخل المنطقة التعليمية المقيم بها الطالب (أو مجموعة المقارنة المناسبة الأخرى) خلال خمسة (5) أيام دراسية من التوصل إلى هذه النتيجة، ما لم يتم السماح بالتمديد على النحو المنصوص عليه في مشروع قانون مجلس الشيوخ رقم 819.</w:t>
      </w:r>
    </w:p>
    <w:p w14:paraId="57EDA789" w14:textId="77777777" w:rsidR="00846E95" w:rsidRPr="00E32563" w:rsidRDefault="00846E95" w:rsidP="00846E95">
      <w:pPr>
        <w:bidi/>
        <w:spacing w:after="0" w:line="240" w:lineRule="auto"/>
        <w:rPr>
          <w:rFonts w:cstheme="minorHAnsi"/>
          <w:sz w:val="21"/>
          <w:szCs w:val="21"/>
          <w:rtl/>
        </w:rPr>
      </w:pPr>
      <w:r w:rsidRPr="00E32563">
        <w:rPr>
          <w:rFonts w:cstheme="minorHAnsi"/>
          <w:sz w:val="21"/>
          <w:szCs w:val="21"/>
          <w:rtl/>
        </w:rPr>
        <w:b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E32563">
        <w:rPr>
          <w:rFonts w:cstheme="minorHAnsi"/>
          <w:sz w:val="21"/>
          <w:szCs w:val="21"/>
        </w:rPr>
        <w:t>ADA)</w:t>
      </w:r>
      <w:r w:rsidRPr="00E32563">
        <w:rPr>
          <w:rFonts w:cstheme="minorHAnsi"/>
          <w:sz w:val="21"/>
          <w:szCs w:val="21"/>
          <w:rtl/>
        </w:rPr>
        <w:t>، والمادة 504 من قانون إعادة التأهيل، وقانون تعليم الأفراد ذوي الإعاقة (</w:t>
      </w:r>
      <w:r w:rsidRPr="00E32563">
        <w:rPr>
          <w:rFonts w:cstheme="minorHAnsi"/>
          <w:sz w:val="21"/>
          <w:szCs w:val="21"/>
        </w:rPr>
        <w:t>IDEA</w:t>
      </w:r>
      <w:r w:rsidRPr="00E32563">
        <w:rPr>
          <w:rFonts w:cstheme="minorHAnsi"/>
          <w:sz w:val="21"/>
          <w:szCs w:val="21"/>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53412ACE" w14:textId="77777777" w:rsidR="00846E95" w:rsidRPr="00E32563" w:rsidRDefault="00846E95" w:rsidP="00846E95">
      <w:pPr>
        <w:spacing w:after="0" w:line="240" w:lineRule="auto"/>
        <w:rPr>
          <w:rFonts w:cstheme="minorHAnsi"/>
          <w:sz w:val="21"/>
          <w:szCs w:val="21"/>
        </w:rPr>
      </w:pPr>
    </w:p>
    <w:p w14:paraId="0613FA3B" w14:textId="77777777" w:rsidR="00846E95" w:rsidRPr="00E32563" w:rsidRDefault="00846E95" w:rsidP="00846E95">
      <w:pPr>
        <w:bidi/>
        <w:spacing w:after="0" w:line="240" w:lineRule="auto"/>
        <w:rPr>
          <w:rFonts w:cstheme="minorHAnsi"/>
          <w:sz w:val="21"/>
          <w:szCs w:val="21"/>
          <w:rtl/>
        </w:rPr>
      </w:pPr>
      <w:r w:rsidRPr="00E32563">
        <w:rPr>
          <w:rFonts w:cstheme="minorHAnsi"/>
          <w:b/>
          <w:bCs/>
          <w:sz w:val="21"/>
          <w:szCs w:val="21"/>
          <w:rtl/>
        </w:rPr>
        <w:t>إخلاء مسؤولية:</w:t>
      </w:r>
      <w:r w:rsidRPr="00E32563">
        <w:rPr>
          <w:rFonts w:cstheme="minorHAnsi"/>
          <w:bCs/>
          <w:sz w:val="21"/>
          <w:szCs w:val="21"/>
          <w:rtl/>
        </w:rPr>
        <w:t xml:space="preserve"> هذا المستند هو نموذج عينة مقدم من وزارة التربية والتعليم في ولاية أوريغون (</w:t>
      </w:r>
      <w:r w:rsidRPr="00E32563">
        <w:rPr>
          <w:rFonts w:cstheme="minorHAnsi"/>
          <w:bCs/>
          <w:sz w:val="21"/>
          <w:szCs w:val="21"/>
        </w:rPr>
        <w:t>ODE</w:t>
      </w:r>
      <w:r w:rsidRPr="00E32563">
        <w:rPr>
          <w:rFonts w:cstheme="minorHAnsi"/>
          <w:bCs/>
          <w:sz w:val="21"/>
          <w:szCs w:val="21"/>
          <w:rtl/>
        </w:rPr>
        <w:t>)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E32563">
        <w:rPr>
          <w:rFonts w:cstheme="minorHAnsi"/>
          <w:bCs/>
          <w:sz w:val="21"/>
          <w:szCs w:val="21"/>
        </w:rPr>
        <w:t>ADA)</w:t>
      </w:r>
      <w:r w:rsidRPr="00E32563">
        <w:rPr>
          <w:rFonts w:cstheme="minorHAnsi"/>
          <w:bCs/>
          <w:sz w:val="21"/>
          <w:szCs w:val="21"/>
          <w:rtl/>
        </w:rPr>
        <w:t>، والمادة 504 من قانون إعادة التأهيل، وقانون تعليم ذوي الإعاقة (</w:t>
      </w:r>
      <w:r w:rsidRPr="00E32563">
        <w:rPr>
          <w:rFonts w:cstheme="minorHAnsi"/>
          <w:bCs/>
          <w:sz w:val="21"/>
          <w:szCs w:val="21"/>
        </w:rPr>
        <w:t>IDEA</w:t>
      </w:r>
      <w:r w:rsidRPr="00E32563">
        <w:rPr>
          <w:rFonts w:cstheme="minorHAnsi"/>
          <w:bCs/>
          <w:sz w:val="21"/>
          <w:szCs w:val="21"/>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4773514C" w14:textId="77777777" w:rsidR="00846E95" w:rsidRPr="00E32563" w:rsidRDefault="00846E95" w:rsidP="00846E95">
      <w:pPr>
        <w:spacing w:after="0" w:line="240" w:lineRule="auto"/>
        <w:rPr>
          <w:rFonts w:cstheme="minorHAnsi"/>
          <w:sz w:val="21"/>
          <w:szCs w:val="21"/>
        </w:rPr>
      </w:pPr>
    </w:p>
    <w:p w14:paraId="3C9D1908" w14:textId="77777777" w:rsidR="00846E95" w:rsidRPr="00E32563" w:rsidRDefault="00846E95">
      <w:pPr>
        <w:spacing w:after="0" w:line="240" w:lineRule="auto"/>
        <w:rPr>
          <w:rFonts w:cstheme="minorHAnsi"/>
          <w:sz w:val="21"/>
          <w:szCs w:val="21"/>
        </w:rPr>
      </w:pPr>
    </w:p>
    <w:sectPr w:rsidR="00846E95" w:rsidRPr="00E32563" w:rsidSect="00FC295D">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9D80" w14:textId="77777777" w:rsidR="00906B75" w:rsidRDefault="00906B75" w:rsidP="004B07A6">
      <w:pPr>
        <w:spacing w:after="0" w:line="240" w:lineRule="auto"/>
      </w:pPr>
      <w:r>
        <w:separator/>
      </w:r>
    </w:p>
  </w:endnote>
  <w:endnote w:type="continuationSeparator" w:id="0">
    <w:p w14:paraId="55BA0627" w14:textId="77777777" w:rsidR="00906B75" w:rsidRDefault="00906B7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9F5B26A" w:rsidR="00D46E84" w:rsidRDefault="002037CA" w:rsidP="002037CA">
    <w:pPr>
      <w:pStyle w:val="Footer"/>
      <w:bidi/>
      <w:jc w:val="center"/>
      <w:rPr>
        <w:rtl/>
      </w:rPr>
    </w:pPr>
    <w:r>
      <w:rPr>
        <w:rFonts w:hint="cs"/>
        <w:rtl/>
      </w:rPr>
      <w:t xml:space="preserve">الصفحة </w:t>
    </w:r>
    <w:r w:rsidRPr="002037CA">
      <w:fldChar w:fldCharType="begin"/>
    </w:r>
    <w:r>
      <w:rPr>
        <w:rtl/>
      </w:rPr>
      <w:instrText xml:space="preserve"> </w:instrText>
    </w:r>
    <w:r w:rsidRPr="002037CA">
      <w:instrText xml:space="preserve">PAGE   \* MERGEFORMAT </w:instrText>
    </w:r>
    <w:r w:rsidRPr="002037CA">
      <w:fldChar w:fldCharType="separate"/>
    </w:r>
    <w:r w:rsidR="002755A4">
      <w:rPr>
        <w:rFonts w:hint="cs"/>
        <w:rtl/>
      </w:rPr>
      <w:t>3</w:t>
    </w:r>
    <w:r w:rsidRPr="002037CA">
      <w:fldChar w:fldCharType="end"/>
    </w:r>
    <w:r>
      <w:rPr>
        <w:rFonts w:hint="cs"/>
        <w:rtl/>
      </w:rPr>
      <w:t xml:space="preserve"> من </w:t>
    </w:r>
    <w:fldSimple w:instr=" NUMPAGES   \* MERGEFORMAT ">
      <w:r w:rsidR="002755A4">
        <w:rPr>
          <w:rFonts w:hint="cs"/>
          <w:rtl/>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850F" w14:textId="77777777" w:rsidR="00906B75" w:rsidRDefault="00906B75" w:rsidP="004B07A6">
      <w:pPr>
        <w:spacing w:after="0" w:line="240" w:lineRule="auto"/>
      </w:pPr>
      <w:r>
        <w:separator/>
      </w:r>
    </w:p>
  </w:footnote>
  <w:footnote w:type="continuationSeparator" w:id="0">
    <w:p w14:paraId="78E06B96" w14:textId="77777777" w:rsidR="00906B75" w:rsidRDefault="00906B7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bidi/>
            <w:spacing w:after="120"/>
            <w:rPr>
              <w:rtl/>
            </w:rPr>
          </w:pPr>
          <w:r>
            <w:rPr>
              <w:rFonts w:hint="cs"/>
              <w:noProof/>
              <w:rtl/>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37B76DE5" w:rsidR="00450100" w:rsidRPr="00E32563" w:rsidRDefault="00363971" w:rsidP="00450100">
          <w:pPr>
            <w:pStyle w:val="NoSpacing"/>
            <w:bidi/>
            <w:jc w:val="center"/>
            <w:rPr>
              <w:rFonts w:cstheme="minorHAnsi"/>
              <w:b/>
              <w:color w:val="1B75BC"/>
              <w:sz w:val="32"/>
              <w:rtl/>
            </w:rPr>
          </w:pPr>
          <w:r w:rsidRPr="00E32563">
            <w:rPr>
              <w:rFonts w:cstheme="minorHAnsi"/>
              <w:b/>
              <w:color w:val="1B75BC"/>
              <w:sz w:val="32"/>
              <w:rtl/>
            </w:rPr>
            <w:t>مراجعة المدير:</w:t>
          </w:r>
        </w:p>
        <w:p w14:paraId="5336E9FB" w14:textId="000B72C1" w:rsidR="00450100" w:rsidRPr="00E32563" w:rsidRDefault="00450100" w:rsidP="00450100">
          <w:pPr>
            <w:pStyle w:val="NoSpacing"/>
            <w:bidi/>
            <w:jc w:val="center"/>
            <w:rPr>
              <w:rFonts w:cstheme="minorHAnsi"/>
              <w:i/>
              <w:rtl/>
            </w:rPr>
          </w:pPr>
          <w:r w:rsidRPr="00E32563">
            <w:rPr>
              <w:rFonts w:cstheme="minorHAnsi"/>
              <w:b/>
              <w:i/>
              <w:color w:val="1B75BC"/>
              <w:sz w:val="32"/>
              <w:rtl/>
            </w:rPr>
            <w:t>الإلحاق ببرنامج اليوم الدراسي المختصر</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A36AB"/>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831F6"/>
    <w:rsid w:val="00585275"/>
    <w:rsid w:val="00591EB5"/>
    <w:rsid w:val="005A7B5E"/>
    <w:rsid w:val="005D0C8C"/>
    <w:rsid w:val="005E563D"/>
    <w:rsid w:val="005F388F"/>
    <w:rsid w:val="006179D4"/>
    <w:rsid w:val="0062753B"/>
    <w:rsid w:val="00633C48"/>
    <w:rsid w:val="006916D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06B75"/>
    <w:rsid w:val="009177B7"/>
    <w:rsid w:val="00922947"/>
    <w:rsid w:val="0093258B"/>
    <w:rsid w:val="0096276B"/>
    <w:rsid w:val="00963D95"/>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B5B8C"/>
    <w:rsid w:val="00DC384B"/>
    <w:rsid w:val="00DF6C0A"/>
    <w:rsid w:val="00E10EFF"/>
    <w:rsid w:val="00E145DB"/>
    <w:rsid w:val="00E21D2F"/>
    <w:rsid w:val="00E32563"/>
    <w:rsid w:val="00E736F4"/>
    <w:rsid w:val="00EA704B"/>
    <w:rsid w:val="00EB7DB8"/>
    <w:rsid w:val="00F10F1E"/>
    <w:rsid w:val="00F20111"/>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27784">
      <w:bodyDiv w:val="1"/>
      <w:marLeft w:val="0"/>
      <w:marRight w:val="0"/>
      <w:marTop w:val="0"/>
      <w:marBottom w:val="0"/>
      <w:divBdr>
        <w:top w:val="none" w:sz="0" w:space="0" w:color="auto"/>
        <w:left w:val="none" w:sz="0" w:space="0" w:color="auto"/>
        <w:bottom w:val="none" w:sz="0" w:space="0" w:color="auto"/>
        <w:right w:val="none" w:sz="0" w:space="0" w:color="auto"/>
      </w:divBdr>
    </w:div>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F513840D-8DE3-4E15-803C-228112F63D37}">
  <ds:schemaRefs>
    <ds:schemaRef ds:uri="http://schemas.microsoft.com/sharepoint/v3/contenttype/forms"/>
  </ds:schemaRefs>
</ds:datastoreItem>
</file>

<file path=customXml/itemProps3.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marwa elnagar24</cp:lastModifiedBy>
  <cp:revision>7</cp:revision>
  <dcterms:created xsi:type="dcterms:W3CDTF">2023-07-24T22:34:00Z</dcterms:created>
  <dcterms:modified xsi:type="dcterms:W3CDTF">2023-10-23T14:28:00Z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