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9"/>
        <w:gridCol w:w="774"/>
        <w:gridCol w:w="716"/>
        <w:gridCol w:w="180"/>
        <w:gridCol w:w="1680"/>
        <w:gridCol w:w="355"/>
        <w:gridCol w:w="171"/>
        <w:gridCol w:w="553"/>
        <w:gridCol w:w="662"/>
        <w:gridCol w:w="1347"/>
        <w:gridCol w:w="90"/>
        <w:gridCol w:w="2459"/>
        <w:gridCol w:w="10"/>
      </w:tblGrid>
      <w:tr w:rsidR="00E145DB" w:rsidRPr="00FC295D" w14:paraId="19117733" w14:textId="77777777" w:rsidTr="005A1C5F">
        <w:tc>
          <w:tcPr>
            <w:tcW w:w="939" w:type="dxa"/>
          </w:tcPr>
          <w:p w14:paraId="0FFF4922" w14:textId="1F86B099" w:rsidR="00E145DB" w:rsidRPr="00FC295D" w:rsidRDefault="00E145DB" w:rsidP="00FC295D">
            <w:pPr>
              <w:pStyle w:val="NoSpacing"/>
              <w:rPr>
                <w:rFonts w:cstheme="minorHAnsi"/>
                <w:sz w:val="21"/>
                <w:szCs w:val="21"/>
              </w:rPr>
            </w:pPr>
            <w:r>
              <w:rPr>
                <w:sz w:val="21"/>
              </w:rPr>
              <w:t xml:space="preserve">Учащийся: </w:t>
            </w:r>
          </w:p>
        </w:tc>
        <w:tc>
          <w:tcPr>
            <w:tcW w:w="3705" w:type="dxa"/>
            <w:gridSpan w:val="5"/>
            <w:tcBorders>
              <w:bottom w:val="single" w:sz="4" w:space="0" w:color="000000"/>
            </w:tcBorders>
          </w:tcPr>
          <w:p w14:paraId="4FA54E0E" w14:textId="77777777" w:rsidR="00E145DB" w:rsidRPr="00FC295D" w:rsidRDefault="00E145DB" w:rsidP="00FC295D">
            <w:pPr>
              <w:pStyle w:val="NoSpacing"/>
              <w:rPr>
                <w:rFonts w:cstheme="minorHAnsi"/>
                <w:sz w:val="21"/>
                <w:szCs w:val="21"/>
              </w:rPr>
            </w:pPr>
          </w:p>
        </w:tc>
        <w:tc>
          <w:tcPr>
            <w:tcW w:w="171" w:type="dxa"/>
          </w:tcPr>
          <w:p w14:paraId="13B04B7A" w14:textId="77777777" w:rsidR="00E145DB" w:rsidRPr="00FC295D" w:rsidRDefault="00E145DB" w:rsidP="00FC295D">
            <w:pPr>
              <w:pStyle w:val="NoSpacing"/>
              <w:rPr>
                <w:rFonts w:cstheme="minorHAnsi"/>
                <w:sz w:val="21"/>
                <w:szCs w:val="21"/>
              </w:rPr>
            </w:pPr>
          </w:p>
        </w:tc>
        <w:tc>
          <w:tcPr>
            <w:tcW w:w="553" w:type="dxa"/>
          </w:tcPr>
          <w:p w14:paraId="6D4C395F" w14:textId="77777777" w:rsidR="00E145DB" w:rsidRPr="00FC295D" w:rsidRDefault="00E145DB" w:rsidP="00FC295D">
            <w:pPr>
              <w:pStyle w:val="NoSpacing"/>
              <w:rPr>
                <w:rFonts w:cstheme="minorHAnsi"/>
                <w:sz w:val="21"/>
                <w:szCs w:val="21"/>
              </w:rPr>
            </w:pPr>
            <w:r>
              <w:rPr>
                <w:sz w:val="21"/>
              </w:rPr>
              <w:t>Дата:</w:t>
            </w:r>
          </w:p>
        </w:tc>
        <w:tc>
          <w:tcPr>
            <w:tcW w:w="4568" w:type="dxa"/>
            <w:gridSpan w:val="5"/>
            <w:tcBorders>
              <w:bottom w:val="single" w:sz="4" w:space="0" w:color="000000"/>
            </w:tcBorders>
          </w:tcPr>
          <w:p w14:paraId="2041D83E" w14:textId="77777777" w:rsidR="00E145DB" w:rsidRPr="00FC295D" w:rsidRDefault="00E145DB" w:rsidP="00FC295D">
            <w:pPr>
              <w:pStyle w:val="NoSpacing"/>
              <w:rPr>
                <w:rFonts w:cstheme="minorHAnsi"/>
                <w:sz w:val="21"/>
                <w:szCs w:val="21"/>
              </w:rPr>
            </w:pPr>
          </w:p>
        </w:tc>
      </w:tr>
      <w:tr w:rsidR="00E145DB" w:rsidRPr="00FC295D" w14:paraId="4DB67096" w14:textId="77777777" w:rsidTr="005A1C5F">
        <w:tc>
          <w:tcPr>
            <w:tcW w:w="2609" w:type="dxa"/>
            <w:gridSpan w:val="4"/>
          </w:tcPr>
          <w:p w14:paraId="4E16AD9A" w14:textId="368DCAEE" w:rsidR="00E145DB" w:rsidRPr="00FC295D" w:rsidRDefault="00E145DB" w:rsidP="00FC295D">
            <w:pPr>
              <w:pStyle w:val="NoSpacing"/>
              <w:rPr>
                <w:rFonts w:cstheme="minorHAnsi"/>
                <w:sz w:val="21"/>
                <w:szCs w:val="21"/>
              </w:rPr>
            </w:pPr>
            <w:r>
              <w:rPr>
                <w:sz w:val="21"/>
              </w:rPr>
              <w:t xml:space="preserve">Дата рождения учащегося: </w:t>
            </w:r>
          </w:p>
        </w:tc>
        <w:tc>
          <w:tcPr>
            <w:tcW w:w="2035" w:type="dxa"/>
            <w:gridSpan w:val="2"/>
            <w:tcBorders>
              <w:top w:val="single" w:sz="4" w:space="0" w:color="000000"/>
              <w:bottom w:val="single" w:sz="4" w:space="0" w:color="000000"/>
            </w:tcBorders>
          </w:tcPr>
          <w:p w14:paraId="570ED120" w14:textId="77777777" w:rsidR="00E145DB" w:rsidRPr="00FC295D" w:rsidRDefault="00E145DB" w:rsidP="00FC295D">
            <w:pPr>
              <w:pStyle w:val="NoSpacing"/>
              <w:rPr>
                <w:rFonts w:cstheme="minorHAnsi"/>
                <w:sz w:val="21"/>
                <w:szCs w:val="21"/>
              </w:rPr>
            </w:pPr>
          </w:p>
        </w:tc>
        <w:tc>
          <w:tcPr>
            <w:tcW w:w="171" w:type="dxa"/>
          </w:tcPr>
          <w:p w14:paraId="6E798CD8" w14:textId="77777777" w:rsidR="00E145DB" w:rsidRPr="00FC295D" w:rsidRDefault="00E145DB" w:rsidP="00FC295D">
            <w:pPr>
              <w:pStyle w:val="NoSpacing"/>
              <w:rPr>
                <w:rFonts w:cstheme="minorHAnsi"/>
                <w:sz w:val="21"/>
                <w:szCs w:val="21"/>
              </w:rPr>
            </w:pPr>
          </w:p>
        </w:tc>
        <w:tc>
          <w:tcPr>
            <w:tcW w:w="2562" w:type="dxa"/>
            <w:gridSpan w:val="3"/>
          </w:tcPr>
          <w:p w14:paraId="481D1A9A" w14:textId="77777777" w:rsidR="00E145DB" w:rsidRPr="00FC295D" w:rsidRDefault="00E145DB" w:rsidP="00FC295D">
            <w:pPr>
              <w:pStyle w:val="NoSpacing"/>
              <w:rPr>
                <w:rFonts w:cstheme="minorHAnsi"/>
                <w:sz w:val="21"/>
                <w:szCs w:val="21"/>
              </w:rPr>
            </w:pPr>
            <w:r>
              <w:rPr>
                <w:sz w:val="21"/>
              </w:rPr>
              <w:t>Округ проживания:</w:t>
            </w:r>
          </w:p>
        </w:tc>
        <w:tc>
          <w:tcPr>
            <w:tcW w:w="2559" w:type="dxa"/>
            <w:gridSpan w:val="3"/>
            <w:tcBorders>
              <w:top w:val="single" w:sz="4" w:space="0" w:color="000000"/>
              <w:bottom w:val="single" w:sz="4" w:space="0" w:color="000000"/>
            </w:tcBorders>
          </w:tcPr>
          <w:p w14:paraId="1F926196" w14:textId="77777777" w:rsidR="00E145DB" w:rsidRPr="00FC295D" w:rsidRDefault="00E145DB" w:rsidP="00FC295D">
            <w:pPr>
              <w:pStyle w:val="NoSpacing"/>
              <w:rPr>
                <w:rFonts w:cstheme="minorHAnsi"/>
                <w:sz w:val="21"/>
                <w:szCs w:val="21"/>
              </w:rPr>
            </w:pPr>
          </w:p>
        </w:tc>
      </w:tr>
      <w:tr w:rsidR="00E145DB" w:rsidRPr="00FC295D" w14:paraId="29BFAFF1" w14:textId="77777777" w:rsidTr="005A1C5F">
        <w:tc>
          <w:tcPr>
            <w:tcW w:w="2429" w:type="dxa"/>
            <w:gridSpan w:val="3"/>
          </w:tcPr>
          <w:p w14:paraId="6B0A1410" w14:textId="796CEA68" w:rsidR="00E145DB" w:rsidRPr="00FC295D" w:rsidRDefault="00726481" w:rsidP="00FC295D">
            <w:pPr>
              <w:pStyle w:val="NoSpacing"/>
              <w:rPr>
                <w:rFonts w:cstheme="minorHAnsi"/>
                <w:sz w:val="21"/>
                <w:szCs w:val="21"/>
              </w:rPr>
            </w:pPr>
            <w:r>
              <w:rPr>
                <w:sz w:val="21"/>
              </w:rPr>
              <w:t>Класс учащегося:</w:t>
            </w:r>
          </w:p>
        </w:tc>
        <w:tc>
          <w:tcPr>
            <w:tcW w:w="2215" w:type="dxa"/>
            <w:gridSpan w:val="3"/>
            <w:tcBorders>
              <w:top w:val="single" w:sz="4" w:space="0" w:color="000000"/>
              <w:bottom w:val="single" w:sz="4" w:space="0" w:color="000000"/>
            </w:tcBorders>
          </w:tcPr>
          <w:p w14:paraId="7CB0A764" w14:textId="77777777" w:rsidR="00E145DB" w:rsidRPr="00FC295D" w:rsidRDefault="00E145DB" w:rsidP="00FC295D">
            <w:pPr>
              <w:pStyle w:val="NoSpacing"/>
              <w:rPr>
                <w:rFonts w:cstheme="minorHAnsi"/>
                <w:sz w:val="21"/>
                <w:szCs w:val="21"/>
              </w:rPr>
            </w:pPr>
          </w:p>
        </w:tc>
        <w:tc>
          <w:tcPr>
            <w:tcW w:w="171" w:type="dxa"/>
          </w:tcPr>
          <w:p w14:paraId="201291A7" w14:textId="77777777" w:rsidR="00E145DB" w:rsidRPr="00FC295D" w:rsidRDefault="00E145DB" w:rsidP="00FC295D">
            <w:pPr>
              <w:pStyle w:val="NoSpacing"/>
              <w:rPr>
                <w:rFonts w:cstheme="minorHAnsi"/>
                <w:sz w:val="21"/>
                <w:szCs w:val="21"/>
              </w:rPr>
            </w:pPr>
          </w:p>
        </w:tc>
        <w:tc>
          <w:tcPr>
            <w:tcW w:w="2652" w:type="dxa"/>
            <w:gridSpan w:val="4"/>
          </w:tcPr>
          <w:p w14:paraId="036A83EC" w14:textId="62025759" w:rsidR="00E145DB" w:rsidRPr="00FC295D" w:rsidRDefault="00726481" w:rsidP="00FC295D">
            <w:pPr>
              <w:pStyle w:val="NoSpacing"/>
              <w:rPr>
                <w:rFonts w:cstheme="minorHAnsi"/>
                <w:sz w:val="21"/>
                <w:szCs w:val="21"/>
              </w:rPr>
            </w:pPr>
            <w:r>
              <w:rPr>
                <w:sz w:val="21"/>
              </w:rPr>
              <w:t>Школа по месту жительства:</w:t>
            </w:r>
          </w:p>
        </w:tc>
        <w:tc>
          <w:tcPr>
            <w:tcW w:w="2469" w:type="dxa"/>
            <w:gridSpan w:val="2"/>
            <w:tcBorders>
              <w:bottom w:val="single" w:sz="4" w:space="0" w:color="auto"/>
            </w:tcBorders>
          </w:tcPr>
          <w:p w14:paraId="28539674" w14:textId="77777777" w:rsidR="00E145DB" w:rsidRPr="00FC295D" w:rsidRDefault="00E145DB" w:rsidP="00FC295D">
            <w:pPr>
              <w:pStyle w:val="NoSpacing"/>
              <w:rPr>
                <w:rFonts w:cstheme="minorHAnsi"/>
                <w:sz w:val="21"/>
                <w:szCs w:val="21"/>
              </w:rPr>
            </w:pPr>
          </w:p>
        </w:tc>
      </w:tr>
      <w:tr w:rsidR="00726481" w:rsidRPr="00FC295D" w14:paraId="05065C7B" w14:textId="77777777" w:rsidTr="005A1C5F">
        <w:tc>
          <w:tcPr>
            <w:tcW w:w="1713" w:type="dxa"/>
            <w:gridSpan w:val="2"/>
          </w:tcPr>
          <w:p w14:paraId="444B89FD" w14:textId="40AEE669" w:rsidR="00726481" w:rsidRPr="00FC295D" w:rsidRDefault="00726481" w:rsidP="00FC295D">
            <w:pPr>
              <w:pStyle w:val="NoSpacing"/>
              <w:rPr>
                <w:rFonts w:cstheme="minorHAnsi"/>
                <w:sz w:val="21"/>
                <w:szCs w:val="21"/>
              </w:rPr>
            </w:pPr>
            <w:r>
              <w:rPr>
                <w:sz w:val="21"/>
              </w:rPr>
              <w:t>Родители:</w:t>
            </w:r>
          </w:p>
        </w:tc>
        <w:tc>
          <w:tcPr>
            <w:tcW w:w="2931" w:type="dxa"/>
            <w:gridSpan w:val="4"/>
            <w:tcBorders>
              <w:top w:val="single" w:sz="4" w:space="0" w:color="000000"/>
              <w:bottom w:val="single" w:sz="4" w:space="0" w:color="000000"/>
            </w:tcBorders>
          </w:tcPr>
          <w:p w14:paraId="20F98D66" w14:textId="77777777" w:rsidR="00726481" w:rsidRPr="00FC295D" w:rsidRDefault="00726481" w:rsidP="00FC295D">
            <w:pPr>
              <w:pStyle w:val="NoSpacing"/>
              <w:rPr>
                <w:rFonts w:cstheme="minorHAnsi"/>
                <w:sz w:val="21"/>
                <w:szCs w:val="21"/>
              </w:rPr>
            </w:pPr>
          </w:p>
        </w:tc>
        <w:tc>
          <w:tcPr>
            <w:tcW w:w="171" w:type="dxa"/>
          </w:tcPr>
          <w:p w14:paraId="20B23768" w14:textId="77777777" w:rsidR="00726481" w:rsidRPr="00FC295D" w:rsidRDefault="00726481" w:rsidP="00FC295D">
            <w:pPr>
              <w:pStyle w:val="NoSpacing"/>
              <w:rPr>
                <w:rFonts w:cstheme="minorHAnsi"/>
                <w:sz w:val="21"/>
                <w:szCs w:val="21"/>
              </w:rPr>
            </w:pPr>
          </w:p>
        </w:tc>
        <w:tc>
          <w:tcPr>
            <w:tcW w:w="2562" w:type="dxa"/>
            <w:gridSpan w:val="3"/>
          </w:tcPr>
          <w:p w14:paraId="700450D8" w14:textId="6A9FBCCA" w:rsidR="00726481" w:rsidRPr="00FC295D" w:rsidRDefault="00726481" w:rsidP="00FC295D">
            <w:pPr>
              <w:pStyle w:val="NoSpacing"/>
              <w:rPr>
                <w:rFonts w:cstheme="minorHAnsi"/>
                <w:sz w:val="21"/>
                <w:szCs w:val="21"/>
              </w:rPr>
            </w:pPr>
            <w:r>
              <w:rPr>
                <w:sz w:val="21"/>
              </w:rPr>
              <w:t>Посещает школу:</w:t>
            </w:r>
          </w:p>
        </w:tc>
        <w:tc>
          <w:tcPr>
            <w:tcW w:w="2559" w:type="dxa"/>
            <w:gridSpan w:val="3"/>
            <w:tcBorders>
              <w:top w:val="single" w:sz="4" w:space="0" w:color="auto"/>
              <w:bottom w:val="single" w:sz="4" w:space="0" w:color="auto"/>
            </w:tcBorders>
          </w:tcPr>
          <w:p w14:paraId="709E53EB" w14:textId="77777777" w:rsidR="00726481" w:rsidRPr="00FC295D" w:rsidRDefault="00726481" w:rsidP="00FC295D">
            <w:pPr>
              <w:pStyle w:val="NoSpacing"/>
              <w:rPr>
                <w:rFonts w:cstheme="minorHAnsi"/>
                <w:sz w:val="21"/>
                <w:szCs w:val="21"/>
              </w:rPr>
            </w:pPr>
          </w:p>
        </w:tc>
      </w:tr>
      <w:tr w:rsidR="00290CAF" w:rsidRPr="00FC295D" w14:paraId="4DD4F9DC" w14:textId="77777777" w:rsidTr="005A1C5F">
        <w:trPr>
          <w:gridAfter w:val="1"/>
          <w:wAfter w:w="10" w:type="dxa"/>
        </w:trPr>
        <w:tc>
          <w:tcPr>
            <w:tcW w:w="1713" w:type="dxa"/>
            <w:gridSpan w:val="2"/>
          </w:tcPr>
          <w:p w14:paraId="7DE006BD" w14:textId="77777777" w:rsidR="00290CAF" w:rsidRPr="00FC295D" w:rsidRDefault="00290CAF" w:rsidP="00FC295D">
            <w:pPr>
              <w:pStyle w:val="NoSpacing"/>
              <w:rPr>
                <w:rFonts w:cstheme="minorHAnsi"/>
                <w:sz w:val="21"/>
                <w:szCs w:val="21"/>
              </w:rPr>
            </w:pPr>
            <w:r>
              <w:rPr>
                <w:sz w:val="21"/>
              </w:rPr>
              <w:t>Право на участие:</w:t>
            </w:r>
          </w:p>
        </w:tc>
        <w:tc>
          <w:tcPr>
            <w:tcW w:w="2576" w:type="dxa"/>
            <w:gridSpan w:val="3"/>
          </w:tcPr>
          <w:p w14:paraId="4249EB70" w14:textId="4A1BBE9A" w:rsidR="00290CAF" w:rsidRPr="00FC295D" w:rsidRDefault="00567C15" w:rsidP="00B13535">
            <w:pPr>
              <w:pStyle w:val="NoSpacing"/>
              <w:rPr>
                <w:rFonts w:cstheme="minorHAnsi"/>
                <w:sz w:val="21"/>
                <w:szCs w:val="21"/>
              </w:rPr>
            </w:pPr>
            <w:sdt>
              <w:sdtPr>
                <w:rPr>
                  <w:rFonts w:cstheme="minorHAnsi"/>
                  <w:sz w:val="21"/>
                  <w:szCs w:val="21"/>
                </w:rPr>
                <w:id w:val="1936781711"/>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4627AF">
              <w:rPr>
                <w:sz w:val="21"/>
              </w:rPr>
              <w:t xml:space="preserve"> По программе Child Find</w:t>
            </w:r>
          </w:p>
        </w:tc>
        <w:tc>
          <w:tcPr>
            <w:tcW w:w="1741" w:type="dxa"/>
            <w:gridSpan w:val="4"/>
          </w:tcPr>
          <w:p w14:paraId="28DA04FA" w14:textId="47A4A015" w:rsidR="00290CAF" w:rsidRPr="00FC295D" w:rsidRDefault="00567C15" w:rsidP="00B13535">
            <w:pPr>
              <w:pStyle w:val="NoSpacing"/>
              <w:rPr>
                <w:rFonts w:cstheme="minorHAnsi"/>
                <w:sz w:val="21"/>
                <w:szCs w:val="21"/>
              </w:rPr>
            </w:pPr>
            <w:sdt>
              <w:sdtPr>
                <w:rPr>
                  <w:rFonts w:cstheme="minorHAnsi"/>
                  <w:sz w:val="21"/>
                  <w:szCs w:val="21"/>
                </w:rPr>
                <w:id w:val="1310440800"/>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4627AF">
              <w:rPr>
                <w:sz w:val="21"/>
              </w:rPr>
              <w:t xml:space="preserve"> По закону IDEA</w:t>
            </w:r>
          </w:p>
        </w:tc>
        <w:tc>
          <w:tcPr>
            <w:tcW w:w="3896" w:type="dxa"/>
            <w:gridSpan w:val="3"/>
          </w:tcPr>
          <w:p w14:paraId="166F7B2C" w14:textId="7CF7E894" w:rsidR="00290CAF" w:rsidRPr="00FC295D" w:rsidRDefault="00567C15" w:rsidP="00B13535">
            <w:pPr>
              <w:pStyle w:val="NoSpacing"/>
              <w:rPr>
                <w:rFonts w:cstheme="minorHAnsi"/>
                <w:sz w:val="21"/>
                <w:szCs w:val="21"/>
              </w:rPr>
            </w:pPr>
            <w:sdt>
              <w:sdtPr>
                <w:rPr>
                  <w:rFonts w:cstheme="minorHAnsi"/>
                  <w:sz w:val="21"/>
                  <w:szCs w:val="21"/>
                </w:rPr>
                <w:id w:val="-1995714967"/>
                <w14:checkbox>
                  <w14:checked w14:val="0"/>
                  <w14:checkedState w14:val="2612" w14:font="MS Gothic"/>
                  <w14:uncheckedState w14:val="2610" w14:font="MS Gothic"/>
                </w14:checkbox>
              </w:sdtPr>
              <w:sdtEndPr/>
              <w:sdtContent>
                <w:r w:rsidR="00290CAF" w:rsidRPr="00FC295D">
                  <w:rPr>
                    <w:rFonts w:ascii="MS Gothic" w:eastAsia="MS Gothic" w:hAnsi="MS Gothic" w:cstheme="minorHAnsi" w:hint="eastAsia"/>
                    <w:sz w:val="21"/>
                    <w:szCs w:val="21"/>
                  </w:rPr>
                  <w:t>☐</w:t>
                </w:r>
              </w:sdtContent>
            </w:sdt>
            <w:r w:rsidR="004627AF">
              <w:rPr>
                <w:sz w:val="21"/>
              </w:rPr>
              <w:t xml:space="preserve"> </w:t>
            </w:r>
            <w:r w:rsidR="004627AF" w:rsidRPr="005A1C5F">
              <w:rPr>
                <w:sz w:val="20"/>
                <w:szCs w:val="21"/>
              </w:rPr>
              <w:t>По разделу 504 закона «О реабилитации»</w:t>
            </w:r>
          </w:p>
        </w:tc>
      </w:tr>
    </w:tbl>
    <w:p w14:paraId="41B8D988" w14:textId="77777777" w:rsidR="008777FD" w:rsidRPr="005A1C5F" w:rsidRDefault="008777FD" w:rsidP="00FC295D">
      <w:pPr>
        <w:pStyle w:val="NoSpacing"/>
        <w:rPr>
          <w:rFonts w:cstheme="minorHAnsi"/>
          <w:sz w:val="13"/>
          <w:szCs w:val="13"/>
        </w:rPr>
      </w:pPr>
    </w:p>
    <w:p w14:paraId="7EFF0FC7" w14:textId="411C4213" w:rsidR="0096276B" w:rsidRPr="00FC295D" w:rsidRDefault="0096276B" w:rsidP="00FC295D">
      <w:pPr>
        <w:pStyle w:val="NoSpacing"/>
        <w:rPr>
          <w:rFonts w:cstheme="minorHAnsi"/>
          <w:sz w:val="21"/>
          <w:szCs w:val="21"/>
        </w:rPr>
      </w:pPr>
      <w:r>
        <w:rPr>
          <w:b/>
          <w:sz w:val="21"/>
          <w:u w:val="single"/>
        </w:rPr>
        <w:t>Обязательная проверка по факту зачисления при обучении в течение 90 </w:t>
      </w:r>
      <w:r>
        <w:rPr>
          <w:b/>
          <w:i/>
          <w:iCs/>
          <w:sz w:val="21"/>
          <w:u w:val="single"/>
        </w:rPr>
        <w:t>календарных</w:t>
      </w:r>
      <w:r>
        <w:rPr>
          <w:b/>
          <w:sz w:val="21"/>
          <w:u w:val="single"/>
        </w:rPr>
        <w:t xml:space="preserve"> дней</w:t>
      </w:r>
      <w:r>
        <w:rPr>
          <w:sz w:val="21"/>
        </w:rPr>
        <w:t xml:space="preserve"> </w:t>
      </w:r>
      <w:r w:rsidR="005A1C5F">
        <w:rPr>
          <w:sz w:val="21"/>
        </w:rPr>
        <w:br/>
      </w:r>
      <w:r>
        <w:rPr>
          <w:i/>
          <w:sz w:val="21"/>
        </w:rPr>
        <w:t>(заполняется инспектором школьного округа)</w:t>
      </w:r>
    </w:p>
    <w:p w14:paraId="1A0D3936" w14:textId="7E77C397" w:rsidR="00591EB5" w:rsidRPr="00FC295D" w:rsidRDefault="0096276B" w:rsidP="00FC295D">
      <w:pPr>
        <w:pStyle w:val="NoSpacing"/>
        <w:rPr>
          <w:rFonts w:cstheme="minorHAnsi"/>
          <w:b/>
          <w:sz w:val="21"/>
          <w:szCs w:val="21"/>
        </w:rPr>
      </w:pPr>
      <w:r>
        <w:rPr>
          <w:sz w:val="21"/>
        </w:rPr>
        <w:t>Инспектор школьного округа обязан провести проверку по факту зачисления учащегося в программу сокращенного учебного дня, если учащийся суммарно обучается в программе не менее 90 </w:t>
      </w:r>
      <w:r>
        <w:rPr>
          <w:b/>
          <w:bCs/>
          <w:i/>
          <w:iCs/>
          <w:sz w:val="21"/>
        </w:rPr>
        <w:t>календарных дней</w:t>
      </w:r>
      <w:r>
        <w:rPr>
          <w:sz w:val="21"/>
        </w:rPr>
        <w:t xml:space="preserve"> в течение учебного года либо не менее 90 календарных дней, за исключением летних каникул, в</w:t>
      </w:r>
      <w:r w:rsidR="005A1C5F">
        <w:rPr>
          <w:sz w:val="21"/>
          <w:lang w:val="en-US"/>
        </w:rPr>
        <w:t> </w:t>
      </w:r>
      <w:r>
        <w:rPr>
          <w:sz w:val="21"/>
        </w:rPr>
        <w:t xml:space="preserve">течение двух и более учебных лет подряд. Любые выводы и документация такой проверки должны быть представлены родителям или приемным родителям учащегося в течение пяти </w:t>
      </w:r>
      <w:r>
        <w:rPr>
          <w:b/>
          <w:bCs/>
          <w:i/>
          <w:iCs/>
          <w:sz w:val="21"/>
        </w:rPr>
        <w:t>учебных дней</w:t>
      </w:r>
      <w:r>
        <w:rPr>
          <w:sz w:val="21"/>
        </w:rPr>
        <w:t xml:space="preserve"> после получения таких выводов на понятном языке и в доступном формате.</w:t>
      </w:r>
    </w:p>
    <w:p w14:paraId="08588019" w14:textId="77777777" w:rsidR="00591EB5" w:rsidRPr="005A1C5F" w:rsidRDefault="00591EB5" w:rsidP="00FC295D">
      <w:pPr>
        <w:pStyle w:val="NoSpacing"/>
        <w:rPr>
          <w:rFonts w:cstheme="minorHAnsi"/>
          <w:sz w:val="13"/>
          <w:szCs w:val="13"/>
        </w:rPr>
      </w:pPr>
    </w:p>
    <w:p w14:paraId="4636EA64" w14:textId="48CDEDDF" w:rsidR="00D34222" w:rsidRPr="00FC295D" w:rsidRDefault="00974439" w:rsidP="00FC295D">
      <w:pPr>
        <w:pStyle w:val="NoSpacing"/>
        <w:rPr>
          <w:rFonts w:cstheme="minorHAnsi"/>
          <w:i/>
          <w:sz w:val="21"/>
          <w:szCs w:val="21"/>
        </w:rPr>
      </w:pPr>
      <w:r>
        <w:rPr>
          <w:i/>
          <w:sz w:val="21"/>
        </w:rPr>
        <w:t>В ходе такой проверки, если учащийся обучается в 9–12-м классе и не сможет в установленный срок получить школьный аттестат, аттестат об образовании по измененной программе или аттестат об образовании по упрощенной программе, следует осветить следующие вопросы.</w:t>
      </w:r>
    </w:p>
    <w:p w14:paraId="43CAD7B8" w14:textId="77777777" w:rsidR="00D34222" w:rsidRPr="005A1C5F" w:rsidRDefault="00D34222" w:rsidP="00FC295D">
      <w:pPr>
        <w:pStyle w:val="NoSpacing"/>
        <w:rPr>
          <w:rFonts w:cstheme="minorHAnsi"/>
          <w:sz w:val="13"/>
          <w:szCs w:val="13"/>
        </w:rPr>
      </w:pPr>
    </w:p>
    <w:p w14:paraId="0FF7F281" w14:textId="17A3F329" w:rsidR="00754B1F" w:rsidRPr="00FC295D" w:rsidRDefault="00B93CA8" w:rsidP="00FC295D">
      <w:pPr>
        <w:pStyle w:val="NoSpacing"/>
        <w:numPr>
          <w:ilvl w:val="0"/>
          <w:numId w:val="6"/>
        </w:numPr>
        <w:ind w:left="360"/>
        <w:rPr>
          <w:rFonts w:cstheme="minorHAnsi"/>
          <w:sz w:val="21"/>
          <w:szCs w:val="21"/>
        </w:rPr>
      </w:pPr>
      <w:r>
        <w:rPr>
          <w:sz w:val="21"/>
        </w:rPr>
        <w:t>Опишите учебные достижения учащегося на пути к своевременному получению школьного аттестата, аттестата об образовании по измененной программе или аттестата об образовании по упрощенной программе.</w:t>
      </w:r>
    </w:p>
    <w:p w14:paraId="15E0CFB7" w14:textId="7AF56419" w:rsidR="00754B1F" w:rsidRPr="005A1C5F" w:rsidRDefault="00754B1F" w:rsidP="00FC295D">
      <w:pPr>
        <w:pStyle w:val="NoSpacing"/>
        <w:ind w:left="360"/>
        <w:rPr>
          <w:rFonts w:cstheme="minorHAnsi"/>
          <w:sz w:val="13"/>
          <w:szCs w:val="13"/>
        </w:rPr>
      </w:pPr>
      <w:r w:rsidRPr="005A1C5F">
        <w:rPr>
          <w:rFonts w:cstheme="minorHAnsi"/>
          <w:sz w:val="13"/>
          <w:szCs w:val="15"/>
        </w:rPr>
        <w:fldChar w:fldCharType="begin" w:fldLock="1">
          <w:ffData>
            <w:name w:val="Text1"/>
            <w:enabled/>
            <w:calcOnExit w:val="0"/>
            <w:textInput/>
          </w:ffData>
        </w:fldChar>
      </w:r>
      <w:r w:rsidRPr="005A1C5F">
        <w:rPr>
          <w:rFonts w:cstheme="minorHAnsi"/>
          <w:sz w:val="13"/>
          <w:szCs w:val="15"/>
        </w:rPr>
        <w:instrText xml:space="preserve"> FORMTEXT </w:instrText>
      </w:r>
      <w:r w:rsidRPr="005A1C5F">
        <w:rPr>
          <w:rFonts w:cstheme="minorHAnsi"/>
          <w:sz w:val="13"/>
          <w:szCs w:val="15"/>
        </w:rPr>
      </w:r>
      <w:r w:rsidRPr="005A1C5F">
        <w:rPr>
          <w:rFonts w:cstheme="minorHAnsi"/>
          <w:sz w:val="13"/>
          <w:szCs w:val="15"/>
        </w:rPr>
        <w:fldChar w:fldCharType="separate"/>
      </w:r>
      <w:r w:rsidRPr="005A1C5F">
        <w:rPr>
          <w:sz w:val="13"/>
          <w:szCs w:val="15"/>
        </w:rPr>
        <w:t>     </w:t>
      </w:r>
      <w:r w:rsidRPr="005A1C5F">
        <w:rPr>
          <w:rFonts w:cstheme="minorHAnsi"/>
          <w:sz w:val="13"/>
          <w:szCs w:val="15"/>
        </w:rPr>
        <w:fldChar w:fldCharType="end"/>
      </w:r>
    </w:p>
    <w:p w14:paraId="330E0B6B" w14:textId="77777777" w:rsidR="00754B1F" w:rsidRPr="005A1C5F" w:rsidRDefault="00754B1F" w:rsidP="00FC295D">
      <w:pPr>
        <w:pStyle w:val="NoSpacing"/>
        <w:ind w:left="360"/>
        <w:rPr>
          <w:rFonts w:cstheme="minorHAnsi"/>
          <w:sz w:val="13"/>
          <w:szCs w:val="13"/>
        </w:rPr>
      </w:pPr>
    </w:p>
    <w:p w14:paraId="11030A98" w14:textId="1B23EDA4" w:rsidR="00D34222" w:rsidRPr="00FC295D" w:rsidRDefault="00B93CA8" w:rsidP="00FC295D">
      <w:pPr>
        <w:pStyle w:val="NoSpacing"/>
        <w:numPr>
          <w:ilvl w:val="0"/>
          <w:numId w:val="6"/>
        </w:numPr>
        <w:ind w:left="360"/>
        <w:rPr>
          <w:rFonts w:cstheme="minorHAnsi"/>
          <w:sz w:val="21"/>
          <w:szCs w:val="21"/>
        </w:rPr>
      </w:pPr>
      <w:r>
        <w:rPr>
          <w:sz w:val="21"/>
        </w:rPr>
        <w:t>Опишите план восстановления зачетных баллов и предоставления общеобразовательных услуг, включая компенсирующие услуги, предоставляемые для обеспечения своевременного получения учащимся школьного аттестата, аттестата об образовании по измененной программе или аттестата об образовании по упрощенной программе.</w:t>
      </w:r>
    </w:p>
    <w:p w14:paraId="3CBA1760" w14:textId="2AA2605A" w:rsidR="00D34222" w:rsidRPr="005A1C5F" w:rsidRDefault="00754B1F" w:rsidP="00FC295D">
      <w:pPr>
        <w:pStyle w:val="NoSpacing"/>
        <w:ind w:left="360"/>
        <w:rPr>
          <w:rFonts w:cstheme="minorHAnsi"/>
          <w:sz w:val="13"/>
          <w:szCs w:val="13"/>
        </w:rPr>
      </w:pPr>
      <w:r w:rsidRPr="005A1C5F">
        <w:rPr>
          <w:rFonts w:cstheme="minorHAnsi"/>
          <w:sz w:val="13"/>
          <w:szCs w:val="15"/>
        </w:rPr>
        <w:fldChar w:fldCharType="begin" w:fldLock="1">
          <w:ffData>
            <w:name w:val="Text1"/>
            <w:enabled/>
            <w:calcOnExit w:val="0"/>
            <w:textInput/>
          </w:ffData>
        </w:fldChar>
      </w:r>
      <w:r w:rsidRPr="005A1C5F">
        <w:rPr>
          <w:rFonts w:cstheme="minorHAnsi"/>
          <w:sz w:val="13"/>
          <w:szCs w:val="15"/>
        </w:rPr>
        <w:instrText xml:space="preserve"> FORMTEXT </w:instrText>
      </w:r>
      <w:r w:rsidRPr="005A1C5F">
        <w:rPr>
          <w:rFonts w:cstheme="minorHAnsi"/>
          <w:sz w:val="13"/>
          <w:szCs w:val="15"/>
        </w:rPr>
      </w:r>
      <w:r w:rsidRPr="005A1C5F">
        <w:rPr>
          <w:rFonts w:cstheme="minorHAnsi"/>
          <w:sz w:val="13"/>
          <w:szCs w:val="15"/>
        </w:rPr>
        <w:fldChar w:fldCharType="separate"/>
      </w:r>
      <w:r w:rsidRPr="005A1C5F">
        <w:rPr>
          <w:sz w:val="13"/>
          <w:szCs w:val="15"/>
        </w:rPr>
        <w:t>     </w:t>
      </w:r>
      <w:r w:rsidRPr="005A1C5F">
        <w:rPr>
          <w:rFonts w:cstheme="minorHAnsi"/>
          <w:sz w:val="13"/>
          <w:szCs w:val="15"/>
        </w:rPr>
        <w:fldChar w:fldCharType="end"/>
      </w:r>
    </w:p>
    <w:p w14:paraId="4A1F9385" w14:textId="77777777" w:rsidR="00D34222" w:rsidRPr="005A1C5F" w:rsidRDefault="00D34222" w:rsidP="00FC295D">
      <w:pPr>
        <w:pStyle w:val="NoSpacing"/>
        <w:rPr>
          <w:rFonts w:cstheme="minorHAnsi"/>
          <w:sz w:val="13"/>
          <w:szCs w:val="13"/>
        </w:rPr>
      </w:pPr>
    </w:p>
    <w:p w14:paraId="386B2065" w14:textId="246CAD3A" w:rsidR="00EB7DB8" w:rsidRPr="00FC295D" w:rsidRDefault="00EB7DB8" w:rsidP="00FC295D">
      <w:pPr>
        <w:pStyle w:val="NoSpacing"/>
        <w:rPr>
          <w:rFonts w:cstheme="minorHAnsi"/>
          <w:i/>
          <w:sz w:val="21"/>
          <w:szCs w:val="21"/>
        </w:rPr>
      </w:pPr>
      <w:r>
        <w:rPr>
          <w:i/>
          <w:sz w:val="21"/>
        </w:rPr>
        <w:t>Выберите вывод после проверки зачисления учащегося:</w:t>
      </w:r>
    </w:p>
    <w:p w14:paraId="32995ED7" w14:textId="77777777" w:rsidR="003D2E30" w:rsidRPr="005A1C5F" w:rsidRDefault="003D2E30" w:rsidP="00FC295D">
      <w:pPr>
        <w:pStyle w:val="NoSpacing"/>
        <w:rPr>
          <w:rFonts w:cstheme="minorHAnsi"/>
          <w:i/>
          <w:sz w:val="13"/>
          <w:szCs w:val="13"/>
        </w:rPr>
      </w:pPr>
    </w:p>
    <w:p w14:paraId="00C69CAF" w14:textId="683CC380" w:rsidR="00EB7DB8" w:rsidRPr="00FC295D" w:rsidRDefault="00EB7DB8" w:rsidP="00FC295D">
      <w:pPr>
        <w:pStyle w:val="NoSpacing"/>
        <w:numPr>
          <w:ilvl w:val="0"/>
          <w:numId w:val="7"/>
        </w:numPr>
        <w:rPr>
          <w:rFonts w:cstheme="minorHAnsi"/>
          <w:sz w:val="21"/>
          <w:szCs w:val="21"/>
        </w:rPr>
      </w:pPr>
      <w:r>
        <w:rPr>
          <w:b/>
          <w:sz w:val="21"/>
        </w:rPr>
        <w:t xml:space="preserve">По результатам своей проверки я считаю зачисление </w:t>
      </w:r>
      <w:r>
        <w:rPr>
          <w:b/>
          <w:sz w:val="21"/>
          <w:u w:val="single"/>
        </w:rPr>
        <w:t>соответствующим</w:t>
      </w:r>
      <w:r>
        <w:rPr>
          <w:b/>
          <w:sz w:val="21"/>
        </w:rPr>
        <w:t xml:space="preserve"> законам штата и федеральным законам.</w:t>
      </w:r>
      <w:r>
        <w:rPr>
          <w:sz w:val="21"/>
        </w:rPr>
        <w:t xml:space="preserve"> Школьный округ предпринял следующие усилия для обеспечения доступа учащегося к тому же объему учебных часов и образовательных услуг, что и у большинства других учащихся того же класса в школьном округе по месту жительства учащегося:</w:t>
      </w:r>
    </w:p>
    <w:p w14:paraId="6EE4752F" w14:textId="7BCCB6CA" w:rsidR="00133EA2" w:rsidRPr="005A1C5F" w:rsidRDefault="00133EA2" w:rsidP="00FC295D">
      <w:pPr>
        <w:pStyle w:val="NoSpacing"/>
        <w:ind w:left="360"/>
        <w:rPr>
          <w:rFonts w:cstheme="minorHAnsi"/>
          <w:sz w:val="13"/>
          <w:szCs w:val="13"/>
        </w:rPr>
      </w:pPr>
      <w:r w:rsidRPr="005A1C5F">
        <w:rPr>
          <w:rFonts w:cstheme="minorHAnsi"/>
          <w:sz w:val="13"/>
          <w:szCs w:val="15"/>
        </w:rPr>
        <w:fldChar w:fldCharType="begin" w:fldLock="1">
          <w:ffData>
            <w:name w:val="Text1"/>
            <w:enabled/>
            <w:calcOnExit w:val="0"/>
            <w:textInput/>
          </w:ffData>
        </w:fldChar>
      </w:r>
      <w:r w:rsidRPr="005A1C5F">
        <w:rPr>
          <w:rFonts w:cstheme="minorHAnsi"/>
          <w:sz w:val="13"/>
          <w:szCs w:val="15"/>
        </w:rPr>
        <w:instrText xml:space="preserve"> FORMTEXT </w:instrText>
      </w:r>
      <w:r w:rsidRPr="005A1C5F">
        <w:rPr>
          <w:rFonts w:cstheme="minorHAnsi"/>
          <w:sz w:val="13"/>
          <w:szCs w:val="15"/>
        </w:rPr>
      </w:r>
      <w:r w:rsidRPr="005A1C5F">
        <w:rPr>
          <w:rFonts w:cstheme="minorHAnsi"/>
          <w:sz w:val="13"/>
          <w:szCs w:val="15"/>
        </w:rPr>
        <w:fldChar w:fldCharType="separate"/>
      </w:r>
      <w:r w:rsidRPr="005A1C5F">
        <w:rPr>
          <w:sz w:val="13"/>
          <w:szCs w:val="15"/>
        </w:rPr>
        <w:t>     </w:t>
      </w:r>
      <w:r w:rsidRPr="005A1C5F">
        <w:rPr>
          <w:rFonts w:cstheme="minorHAnsi"/>
          <w:sz w:val="13"/>
          <w:szCs w:val="15"/>
        </w:rPr>
        <w:fldChar w:fldCharType="end"/>
      </w:r>
    </w:p>
    <w:p w14:paraId="5E759ED1" w14:textId="77777777" w:rsidR="00EB7DB8" w:rsidRPr="005A1C5F" w:rsidRDefault="00EB7DB8" w:rsidP="00FC295D">
      <w:pPr>
        <w:pStyle w:val="NoSpacing"/>
        <w:rPr>
          <w:rFonts w:cstheme="minorHAnsi"/>
          <w:sz w:val="13"/>
          <w:szCs w:val="13"/>
        </w:rPr>
      </w:pPr>
    </w:p>
    <w:p w14:paraId="615AAF70" w14:textId="6822D811" w:rsidR="00EB7DB8" w:rsidRPr="00FC295D" w:rsidRDefault="00EB7DB8" w:rsidP="00FC295D">
      <w:pPr>
        <w:pStyle w:val="NoSpacing"/>
        <w:ind w:firstLine="360"/>
        <w:rPr>
          <w:rFonts w:cstheme="minorHAnsi"/>
          <w:sz w:val="21"/>
          <w:szCs w:val="21"/>
        </w:rPr>
      </w:pPr>
      <w:r>
        <w:rPr>
          <w:sz w:val="21"/>
        </w:rPr>
        <w:t>Я хочу отметить следующие конкретные сложности, не позволяющие учащемуся получить доступ:</w:t>
      </w:r>
    </w:p>
    <w:p w14:paraId="0915E73B" w14:textId="16F0104F" w:rsidR="00133EA2" w:rsidRPr="005A1C5F" w:rsidRDefault="00133EA2" w:rsidP="00FC295D">
      <w:pPr>
        <w:pStyle w:val="NoSpacing"/>
        <w:ind w:firstLine="360"/>
        <w:rPr>
          <w:rFonts w:cstheme="minorHAnsi"/>
          <w:sz w:val="13"/>
          <w:szCs w:val="13"/>
        </w:rPr>
      </w:pPr>
      <w:r w:rsidRPr="005A1C5F">
        <w:rPr>
          <w:rFonts w:cstheme="minorHAnsi"/>
          <w:sz w:val="13"/>
          <w:szCs w:val="15"/>
        </w:rPr>
        <w:fldChar w:fldCharType="begin" w:fldLock="1">
          <w:ffData>
            <w:name w:val="Text1"/>
            <w:enabled/>
            <w:calcOnExit w:val="0"/>
            <w:textInput/>
          </w:ffData>
        </w:fldChar>
      </w:r>
      <w:r w:rsidRPr="005A1C5F">
        <w:rPr>
          <w:rFonts w:cstheme="minorHAnsi"/>
          <w:sz w:val="13"/>
          <w:szCs w:val="15"/>
        </w:rPr>
        <w:instrText xml:space="preserve"> FORMTEXT </w:instrText>
      </w:r>
      <w:r w:rsidRPr="005A1C5F">
        <w:rPr>
          <w:rFonts w:cstheme="minorHAnsi"/>
          <w:sz w:val="13"/>
          <w:szCs w:val="15"/>
        </w:rPr>
      </w:r>
      <w:r w:rsidRPr="005A1C5F">
        <w:rPr>
          <w:rFonts w:cstheme="minorHAnsi"/>
          <w:sz w:val="13"/>
          <w:szCs w:val="15"/>
        </w:rPr>
        <w:fldChar w:fldCharType="separate"/>
      </w:r>
      <w:r w:rsidRPr="005A1C5F">
        <w:rPr>
          <w:sz w:val="13"/>
          <w:szCs w:val="15"/>
        </w:rPr>
        <w:t>     </w:t>
      </w:r>
      <w:r w:rsidRPr="005A1C5F">
        <w:rPr>
          <w:rFonts w:cstheme="minorHAnsi"/>
          <w:sz w:val="13"/>
          <w:szCs w:val="15"/>
        </w:rPr>
        <w:fldChar w:fldCharType="end"/>
      </w:r>
    </w:p>
    <w:p w14:paraId="6F093620" w14:textId="77777777" w:rsidR="00EB7DB8" w:rsidRPr="005A1C5F" w:rsidRDefault="00EB7DB8" w:rsidP="00FC295D">
      <w:pPr>
        <w:pStyle w:val="NoSpacing"/>
        <w:rPr>
          <w:rFonts w:cstheme="minorHAnsi"/>
          <w:sz w:val="13"/>
          <w:szCs w:val="13"/>
        </w:rPr>
      </w:pPr>
    </w:p>
    <w:p w14:paraId="4F6E4CAE" w14:textId="17CB290F" w:rsidR="00772F15" w:rsidRPr="00FC295D" w:rsidRDefault="00772F15" w:rsidP="00FC295D">
      <w:pPr>
        <w:pStyle w:val="NoSpacing"/>
        <w:numPr>
          <w:ilvl w:val="0"/>
          <w:numId w:val="7"/>
        </w:numPr>
        <w:rPr>
          <w:rFonts w:cstheme="minorHAnsi"/>
          <w:b/>
          <w:sz w:val="21"/>
          <w:szCs w:val="21"/>
        </w:rPr>
      </w:pPr>
      <w:r>
        <w:rPr>
          <w:b/>
          <w:sz w:val="21"/>
        </w:rPr>
        <w:t xml:space="preserve">По результатам своей проверки я считаю зачисление </w:t>
      </w:r>
      <w:r>
        <w:rPr>
          <w:b/>
          <w:sz w:val="21"/>
          <w:u w:val="single"/>
        </w:rPr>
        <w:t>не соответствующим</w:t>
      </w:r>
      <w:r>
        <w:rPr>
          <w:b/>
          <w:sz w:val="21"/>
        </w:rPr>
        <w:t xml:space="preserve"> законам штата и федеральным законам.</w:t>
      </w:r>
    </w:p>
    <w:p w14:paraId="55808E25" w14:textId="58D96E77" w:rsidR="00EB7DB8" w:rsidRPr="005A1C5F" w:rsidRDefault="00EB7DB8" w:rsidP="00FC295D">
      <w:pPr>
        <w:pStyle w:val="NoSpacing"/>
        <w:rPr>
          <w:rFonts w:cstheme="minorHAnsi"/>
          <w:sz w:val="13"/>
          <w:szCs w:val="13"/>
        </w:rPr>
      </w:pPr>
    </w:p>
    <w:p w14:paraId="11B52C8C" w14:textId="77777777" w:rsidR="00FC295D" w:rsidRPr="00FC295D" w:rsidRDefault="00A24458" w:rsidP="00FC295D">
      <w:pPr>
        <w:pStyle w:val="NoSpacing"/>
        <w:rPr>
          <w:rFonts w:cstheme="minorHAnsi"/>
          <w:sz w:val="21"/>
          <w:szCs w:val="21"/>
        </w:rPr>
      </w:pPr>
      <w:r>
        <w:rPr>
          <w:sz w:val="21"/>
        </w:rPr>
        <w:t xml:space="preserve">Подписывая настоящий документ, я подтверждаю, что вышеизложенное является правдивым, полным и точным изложением результатов моей проверки. </w:t>
      </w:r>
    </w:p>
    <w:p w14:paraId="1EEA6AB1" w14:textId="77777777" w:rsidR="00FC295D" w:rsidRPr="005A1C5F" w:rsidRDefault="00FC295D" w:rsidP="00FC295D">
      <w:pPr>
        <w:pStyle w:val="NoSpacing"/>
        <w:rPr>
          <w:rFonts w:cstheme="minorHAnsi"/>
          <w:sz w:val="13"/>
          <w:szCs w:val="13"/>
        </w:rPr>
      </w:pPr>
    </w:p>
    <w:p w14:paraId="4593E86F" w14:textId="3713940A" w:rsidR="00A24458" w:rsidRPr="00FC295D" w:rsidRDefault="00A24458" w:rsidP="00FC295D">
      <w:pPr>
        <w:pStyle w:val="NoSpacing"/>
        <w:rPr>
          <w:rFonts w:cstheme="minorHAnsi"/>
          <w:sz w:val="21"/>
          <w:szCs w:val="21"/>
        </w:rPr>
      </w:pPr>
      <w:r>
        <w:rPr>
          <w:sz w:val="21"/>
        </w:rPr>
        <w:t>Если я приду к выводу, что обучение не соответствует законам штата и федеральным законам, я приму меры, чтобы в течение 5 (пяти) учебных дней в отсутствие предусмотренной законопроектом SB 819 отсрочки учащемуся был обеспечен доступ к тому же объему учебных часов или образовательных услуг, что и большинству других учащихся того же класса в школьном округе по месту жительства (или иной другой группе сравнения). Я понимаю, что мне придется сотрудничать с группой IEP или 504 учащегося, чтобы обеспечить выполнение этого требования, и что группе, возможно, придется провести встречу для обсуждения и пересмотра плана IEP или 504.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5F388F" w:rsidRPr="00FC295D" w14:paraId="5CDBE5A9" w14:textId="77777777" w:rsidTr="00AB753C">
        <w:tc>
          <w:tcPr>
            <w:tcW w:w="3600" w:type="dxa"/>
            <w:tcBorders>
              <w:bottom w:val="single" w:sz="4" w:space="0" w:color="auto"/>
            </w:tcBorders>
          </w:tcPr>
          <w:p w14:paraId="3D766BD5" w14:textId="77777777" w:rsidR="005F388F" w:rsidRPr="00FC295D" w:rsidRDefault="005F388F" w:rsidP="00FC295D">
            <w:pPr>
              <w:pStyle w:val="NoSpacing"/>
              <w:rPr>
                <w:rFonts w:cstheme="minorHAnsi"/>
                <w:sz w:val="21"/>
                <w:szCs w:val="21"/>
              </w:rPr>
            </w:pPr>
          </w:p>
        </w:tc>
        <w:tc>
          <w:tcPr>
            <w:tcW w:w="144" w:type="dxa"/>
          </w:tcPr>
          <w:p w14:paraId="03138CD8" w14:textId="77777777" w:rsidR="005F388F" w:rsidRPr="00FC295D" w:rsidRDefault="005F388F" w:rsidP="00FC295D">
            <w:pPr>
              <w:pStyle w:val="NoSpacing"/>
              <w:rPr>
                <w:rFonts w:cstheme="minorHAnsi"/>
                <w:sz w:val="21"/>
                <w:szCs w:val="21"/>
              </w:rPr>
            </w:pPr>
          </w:p>
        </w:tc>
        <w:tc>
          <w:tcPr>
            <w:tcW w:w="3600" w:type="dxa"/>
            <w:tcBorders>
              <w:bottom w:val="single" w:sz="4" w:space="0" w:color="auto"/>
            </w:tcBorders>
          </w:tcPr>
          <w:p w14:paraId="200EF25E" w14:textId="77777777" w:rsidR="005F388F" w:rsidRPr="00FC295D" w:rsidRDefault="005F388F" w:rsidP="00FC295D">
            <w:pPr>
              <w:pStyle w:val="NoSpacing"/>
              <w:rPr>
                <w:rFonts w:cstheme="minorHAnsi"/>
                <w:sz w:val="21"/>
                <w:szCs w:val="21"/>
              </w:rPr>
            </w:pPr>
          </w:p>
        </w:tc>
        <w:tc>
          <w:tcPr>
            <w:tcW w:w="144" w:type="dxa"/>
          </w:tcPr>
          <w:p w14:paraId="7874C6F4" w14:textId="77777777" w:rsidR="005F388F" w:rsidRPr="00FC295D" w:rsidRDefault="005F388F" w:rsidP="00FC295D">
            <w:pPr>
              <w:pStyle w:val="NoSpacing"/>
              <w:rPr>
                <w:rFonts w:cstheme="minorHAnsi"/>
                <w:sz w:val="21"/>
                <w:szCs w:val="21"/>
              </w:rPr>
            </w:pPr>
          </w:p>
        </w:tc>
        <w:tc>
          <w:tcPr>
            <w:tcW w:w="1872" w:type="dxa"/>
            <w:tcBorders>
              <w:bottom w:val="single" w:sz="4" w:space="0" w:color="auto"/>
            </w:tcBorders>
          </w:tcPr>
          <w:p w14:paraId="3301886F" w14:textId="77777777" w:rsidR="005F388F" w:rsidRPr="00FC295D" w:rsidRDefault="005F388F" w:rsidP="00FC295D">
            <w:pPr>
              <w:pStyle w:val="NoSpacing"/>
              <w:rPr>
                <w:rFonts w:cstheme="minorHAnsi"/>
                <w:sz w:val="21"/>
                <w:szCs w:val="21"/>
              </w:rPr>
            </w:pPr>
          </w:p>
        </w:tc>
      </w:tr>
      <w:tr w:rsidR="005F388F" w:rsidRPr="00FC295D" w14:paraId="096BC3B8" w14:textId="77777777" w:rsidTr="00AB753C">
        <w:tc>
          <w:tcPr>
            <w:tcW w:w="3600" w:type="dxa"/>
            <w:tcBorders>
              <w:top w:val="single" w:sz="4" w:space="0" w:color="auto"/>
            </w:tcBorders>
          </w:tcPr>
          <w:p w14:paraId="7B066E57" w14:textId="3E9E2FF9" w:rsidR="005F388F" w:rsidRPr="00FC295D" w:rsidRDefault="005F388F" w:rsidP="00FC295D">
            <w:pPr>
              <w:pStyle w:val="NoSpacing"/>
              <w:rPr>
                <w:rFonts w:cstheme="minorHAnsi"/>
                <w:b/>
                <w:sz w:val="21"/>
                <w:szCs w:val="21"/>
              </w:rPr>
            </w:pPr>
            <w:r>
              <w:rPr>
                <w:b/>
                <w:sz w:val="21"/>
              </w:rPr>
              <w:t>Полное имя инспектора (разборчиво)</w:t>
            </w:r>
          </w:p>
        </w:tc>
        <w:tc>
          <w:tcPr>
            <w:tcW w:w="144" w:type="dxa"/>
          </w:tcPr>
          <w:p w14:paraId="40C3F9AA" w14:textId="77777777" w:rsidR="005F388F" w:rsidRPr="00FC295D" w:rsidRDefault="005F388F" w:rsidP="00FC295D">
            <w:pPr>
              <w:pStyle w:val="NoSpacing"/>
              <w:rPr>
                <w:rFonts w:cstheme="minorHAnsi"/>
                <w:b/>
                <w:sz w:val="21"/>
                <w:szCs w:val="21"/>
              </w:rPr>
            </w:pPr>
          </w:p>
        </w:tc>
        <w:tc>
          <w:tcPr>
            <w:tcW w:w="3600" w:type="dxa"/>
            <w:tcBorders>
              <w:top w:val="single" w:sz="4" w:space="0" w:color="auto"/>
            </w:tcBorders>
          </w:tcPr>
          <w:p w14:paraId="394DC48D" w14:textId="13725C2F" w:rsidR="005F388F" w:rsidRPr="00FC295D" w:rsidRDefault="005F388F" w:rsidP="00FC295D">
            <w:pPr>
              <w:pStyle w:val="NoSpacing"/>
              <w:rPr>
                <w:rFonts w:cstheme="minorHAnsi"/>
                <w:b/>
                <w:sz w:val="21"/>
                <w:szCs w:val="21"/>
              </w:rPr>
            </w:pPr>
            <w:r>
              <w:rPr>
                <w:b/>
                <w:sz w:val="21"/>
              </w:rPr>
              <w:t>Подпись инспектора</w:t>
            </w:r>
          </w:p>
        </w:tc>
        <w:tc>
          <w:tcPr>
            <w:tcW w:w="144" w:type="dxa"/>
          </w:tcPr>
          <w:p w14:paraId="777A2E3C" w14:textId="77777777" w:rsidR="005F388F" w:rsidRPr="00FC295D" w:rsidRDefault="005F388F" w:rsidP="00FC295D">
            <w:pPr>
              <w:pStyle w:val="NoSpacing"/>
              <w:rPr>
                <w:rFonts w:cstheme="minorHAnsi"/>
                <w:b/>
                <w:sz w:val="21"/>
                <w:szCs w:val="21"/>
              </w:rPr>
            </w:pPr>
          </w:p>
        </w:tc>
        <w:tc>
          <w:tcPr>
            <w:tcW w:w="1872" w:type="dxa"/>
            <w:tcBorders>
              <w:top w:val="single" w:sz="4" w:space="0" w:color="auto"/>
            </w:tcBorders>
          </w:tcPr>
          <w:p w14:paraId="254CABE9" w14:textId="77777777" w:rsidR="005F388F" w:rsidRPr="00FC295D" w:rsidRDefault="005F388F" w:rsidP="00FC295D">
            <w:pPr>
              <w:pStyle w:val="NoSpacing"/>
              <w:rPr>
                <w:rFonts w:cstheme="minorHAnsi"/>
                <w:b/>
                <w:sz w:val="21"/>
                <w:szCs w:val="21"/>
              </w:rPr>
            </w:pPr>
            <w:r>
              <w:rPr>
                <w:b/>
                <w:sz w:val="21"/>
              </w:rPr>
              <w:t>Дата</w:t>
            </w:r>
          </w:p>
        </w:tc>
      </w:tr>
    </w:tbl>
    <w:p w14:paraId="7FB216A4" w14:textId="001031F8" w:rsidR="00D3167F" w:rsidRPr="00FC295D" w:rsidRDefault="00D3167F" w:rsidP="00FC295D">
      <w:pPr>
        <w:spacing w:after="0" w:line="240" w:lineRule="auto"/>
        <w:rPr>
          <w:rFonts w:cstheme="minorHAnsi"/>
          <w:b/>
          <w:sz w:val="21"/>
          <w:szCs w:val="21"/>
          <w:u w:val="single"/>
        </w:rPr>
      </w:pPr>
    </w:p>
    <w:p w14:paraId="074AE5C4" w14:textId="45F81124" w:rsidR="00780F0C" w:rsidRDefault="00780F0C" w:rsidP="00780F0C">
      <w:pPr>
        <w:spacing w:after="0" w:line="240" w:lineRule="auto"/>
        <w:rPr>
          <w:rFonts w:cstheme="minorHAnsi"/>
          <w:b/>
          <w:bCs/>
          <w:sz w:val="21"/>
          <w:szCs w:val="21"/>
        </w:rPr>
      </w:pPr>
      <w:r>
        <w:rPr>
          <w:b/>
          <w:sz w:val="21"/>
        </w:rPr>
        <w:lastRenderedPageBreak/>
        <w:t>Указания по проведению проверки</w:t>
      </w:r>
    </w:p>
    <w:p w14:paraId="3BBD866A" w14:textId="71874FFE" w:rsidR="00780F0C" w:rsidRPr="00780F0C" w:rsidRDefault="002755A4" w:rsidP="00780F0C">
      <w:pPr>
        <w:spacing w:after="0" w:line="240" w:lineRule="auto"/>
        <w:rPr>
          <w:rFonts w:cstheme="minorHAnsi"/>
          <w:bCs/>
          <w:sz w:val="21"/>
          <w:szCs w:val="21"/>
        </w:rPr>
      </w:pPr>
      <w:r>
        <w:rPr>
          <w:sz w:val="21"/>
        </w:rPr>
        <w:t>Законопроект SB 819 обязывает школьных инспекторов проводить обязательные проверки некоторых программ сокращенного учебного дня. Проверка проводится в случаях, когда обучение учащегося по программе сокращенного учебного дня суммарно достигает 90 </w:t>
      </w:r>
      <w:r>
        <w:rPr>
          <w:b/>
          <w:bCs/>
          <w:i/>
          <w:iCs/>
          <w:sz w:val="21"/>
        </w:rPr>
        <w:t>календарных дней</w:t>
      </w:r>
      <w:r>
        <w:rPr>
          <w:sz w:val="21"/>
        </w:rPr>
        <w:t xml:space="preserve"> в течение двух и более учебных лет подряд, считая все календарные дни, в которые учащийся был зачислен в программу сокращенного учебного дня — в том числе выходные и праздничные дни, а также все школьные каникулы, кроме летних. Как только суммарное количество календарных дней достигает 90, инспектор обязан, в</w:t>
      </w:r>
      <w:r w:rsidR="005A1C5F">
        <w:rPr>
          <w:sz w:val="21"/>
          <w:lang w:val="en-US"/>
        </w:rPr>
        <w:t> </w:t>
      </w:r>
      <w:r>
        <w:rPr>
          <w:sz w:val="21"/>
        </w:rPr>
        <w:t>соответствии с законопроектом SB 819, провести тщательную, объективную и ориентированную на учащегося проверку по факту зачисления учащегося в программу сокращенного учебного дня. Далее описаны некоторые шаги, которые может предпринять инспектор.</w:t>
      </w:r>
    </w:p>
    <w:p w14:paraId="1C2FD42B" w14:textId="77777777" w:rsidR="00780F0C" w:rsidRPr="00780F0C" w:rsidRDefault="00780F0C" w:rsidP="00780F0C">
      <w:pPr>
        <w:spacing w:after="0" w:line="240" w:lineRule="auto"/>
        <w:rPr>
          <w:rFonts w:cstheme="minorHAnsi"/>
          <w:bCs/>
          <w:sz w:val="21"/>
          <w:szCs w:val="21"/>
        </w:rPr>
      </w:pPr>
    </w:p>
    <w:p w14:paraId="70DA6579" w14:textId="71FF8D58"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 xml:space="preserve">Проверить личное дело учащегося. </w:t>
      </w:r>
      <w:r>
        <w:rPr>
          <w:sz w:val="21"/>
        </w:rPr>
        <w:t>Инспектор должен начать с проверки записей об успеваемости учащегося, включая планы по программе индивидуального обучения (Individualized Education Program, IEP) или 504, и любой сопутствующей документации, в том числе записи об учебных достижениях учащегося, о его поведении и любые оценки.</w:t>
      </w:r>
    </w:p>
    <w:p w14:paraId="0573D26A" w14:textId="7911B647"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Проконсультироваться с персоналом.</w:t>
      </w:r>
      <w:r>
        <w:rPr>
          <w:sz w:val="21"/>
        </w:rPr>
        <w:t xml:space="preserve"> Руководитель должен провести консультации с учителями учащегося и, по ситуации, с другими сотрудниками, работающими с учащимся. Они могут предоставить ценные сведения об успеваемости, поведении и потребностях учащегося.</w:t>
      </w:r>
    </w:p>
    <w:p w14:paraId="475BDEEF" w14:textId="1BD77B9F"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Принять во внимание уникальные потребности учащегося.</w:t>
      </w:r>
      <w:r>
        <w:rPr>
          <w:sz w:val="21"/>
        </w:rPr>
        <w:t xml:space="preserve"> Руководитель должен принять во внимание уникальные потребности учащегося, включая учебные, социальные, эмоциональные и физические. Целью является обеспечение доступа учащегося к тому же объему учебных часов и образовательных услуг, что и у большинства других учащихся того же класса в школьном округе по месту жительства.</w:t>
      </w:r>
    </w:p>
    <w:p w14:paraId="2A845A08" w14:textId="0723B91C"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Оценить соответствие законодательству.</w:t>
      </w:r>
      <w:r>
        <w:rPr>
          <w:sz w:val="21"/>
        </w:rPr>
        <w:t xml:space="preserve"> Инспектор должен оценить, соответствует ли зачисление учащегося в программу законам штата и федеральным законам, включая законопроект SB 819, закон «Об</w:t>
      </w:r>
      <w:r w:rsidR="005A1C5F">
        <w:rPr>
          <w:sz w:val="21"/>
          <w:lang w:val="en-US"/>
        </w:rPr>
        <w:t> </w:t>
      </w:r>
      <w:r>
        <w:rPr>
          <w:sz w:val="21"/>
        </w:rPr>
        <w:t>образовании лиц с инвалидностью» (IDEA) и раздел 504 закона «О реабилитации». В частности, необходимо убедиться, что родитель или приемный родитель учащегося добровольно дал информированное письменное согласие на обучение своего ребенка по программе сокращенного учебного дня.</w:t>
      </w:r>
    </w:p>
    <w:p w14:paraId="327EAB44" w14:textId="77777777"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Задокументировать выводы.</w:t>
      </w:r>
      <w:r>
        <w:rPr>
          <w:sz w:val="21"/>
        </w:rPr>
        <w:t xml:space="preserve"> Инспектор должен четко и подробно задокументировать свои выводы. Если он обнаружит, что обучение не соответствует законам штата и федеральным законам, он должен указать причины таких выводов и перечислить шаги, которые необходимо предпринять для обеспечения соответствия.</w:t>
      </w:r>
    </w:p>
    <w:p w14:paraId="407D18AF" w14:textId="1BFB2CEA"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Быть на связи с родителями или приемными родителями.</w:t>
      </w:r>
      <w:r>
        <w:rPr>
          <w:sz w:val="21"/>
        </w:rPr>
        <w:t xml:space="preserve"> Инспектор обязан передать родителям или приемным родителям результаты своей проверки в течение пяти учебных дней. Информация должна быть предоставлена на понятном языке и в доступном формате.</w:t>
      </w:r>
    </w:p>
    <w:p w14:paraId="1A28C845" w14:textId="06A9F9DF" w:rsidR="00780F0C" w:rsidRPr="00780F0C" w:rsidRDefault="00780F0C" w:rsidP="00780F0C">
      <w:pPr>
        <w:numPr>
          <w:ilvl w:val="0"/>
          <w:numId w:val="25"/>
        </w:numPr>
        <w:tabs>
          <w:tab w:val="num" w:pos="720"/>
        </w:tabs>
        <w:spacing w:after="0" w:line="240" w:lineRule="auto"/>
        <w:rPr>
          <w:rFonts w:cstheme="minorHAnsi"/>
          <w:bCs/>
          <w:sz w:val="21"/>
          <w:szCs w:val="21"/>
        </w:rPr>
      </w:pPr>
      <w:r>
        <w:rPr>
          <w:b/>
          <w:sz w:val="21"/>
        </w:rPr>
        <w:t>Обеспечить последующее сопровождение.</w:t>
      </w:r>
      <w:r>
        <w:rPr>
          <w:sz w:val="21"/>
        </w:rPr>
        <w:t xml:space="preserve"> Если школьный инспектор обнаружит, что обучение не соответствует законам штата и федеральным законам, он обязан принять меры, чтобы учащемуся был обеспечен доступ к тому же объему учебных часов или образовательных услуг, что и большинству других учащихся того же класса в школьном округе по месту жительства, в течение 5 (пяти) учебных дней после принятия такого решения, в отсутствие отсрочки, предусмотренной законопроектом SB 819. Инспектору придется сотрудничать с группой IEP или 504 учащегося, чтобы обеспечить выполнение этого требования, и группе, возможно, придется провести встречу для обсуждения и пересмотра плана IEP или 504.</w:t>
      </w:r>
    </w:p>
    <w:p w14:paraId="33FBBDD1" w14:textId="77777777" w:rsidR="00780F0C" w:rsidRDefault="00780F0C" w:rsidP="00780F0C">
      <w:pPr>
        <w:spacing w:after="0" w:line="240" w:lineRule="auto"/>
        <w:rPr>
          <w:rFonts w:cstheme="minorHAnsi"/>
          <w:bCs/>
          <w:sz w:val="21"/>
          <w:szCs w:val="21"/>
        </w:rPr>
      </w:pPr>
    </w:p>
    <w:p w14:paraId="2997B89D" w14:textId="20A76820" w:rsidR="00780F0C" w:rsidRPr="00780F0C" w:rsidRDefault="00780F0C" w:rsidP="00780F0C">
      <w:pPr>
        <w:spacing w:after="0" w:line="240" w:lineRule="auto"/>
        <w:rPr>
          <w:rFonts w:cstheme="minorHAnsi"/>
          <w:bCs/>
          <w:sz w:val="21"/>
          <w:szCs w:val="21"/>
        </w:rPr>
      </w:pPr>
      <w:r>
        <w:rPr>
          <w:sz w:val="21"/>
        </w:rPr>
        <w:t>Помните, что целью данной процедуры является соблюдение прав учащегося и обеспечение получения им надлежащего обучения, соответствующего его уникальным потребностям, по возможности в рамках полноценного образовательного процесса.</w:t>
      </w:r>
    </w:p>
    <w:p w14:paraId="58FD03E9" w14:textId="457B761A" w:rsidR="00780F0C" w:rsidRDefault="00780F0C" w:rsidP="00780F0C">
      <w:pPr>
        <w:spacing w:after="0" w:line="240" w:lineRule="auto"/>
        <w:rPr>
          <w:rFonts w:cstheme="minorHAnsi"/>
          <w:b/>
          <w:bCs/>
          <w:sz w:val="21"/>
          <w:szCs w:val="21"/>
        </w:rPr>
      </w:pPr>
    </w:p>
    <w:p w14:paraId="71CFD1B5" w14:textId="77777777" w:rsidR="00B13535" w:rsidRPr="00B13535" w:rsidRDefault="00B13535" w:rsidP="00B13535">
      <w:pPr>
        <w:spacing w:after="0" w:line="240" w:lineRule="auto"/>
        <w:rPr>
          <w:rFonts w:cstheme="minorHAnsi"/>
          <w:b/>
          <w:bCs/>
          <w:sz w:val="21"/>
          <w:szCs w:val="21"/>
        </w:rPr>
      </w:pPr>
      <w:r>
        <w:rPr>
          <w:b/>
          <w:sz w:val="21"/>
        </w:rPr>
        <w:t>Инструкция по применению образца формы «Инспекторская проверка по факту зачисления учащегося в программу сокращенного учебного дня»</w:t>
      </w:r>
    </w:p>
    <w:p w14:paraId="4CAD0EC1" w14:textId="77777777" w:rsidR="00B13535" w:rsidRPr="00B13535" w:rsidRDefault="00B13535" w:rsidP="00B13535">
      <w:pPr>
        <w:spacing w:after="0" w:line="240" w:lineRule="auto"/>
        <w:rPr>
          <w:rFonts w:cstheme="minorHAnsi"/>
          <w:b/>
          <w:bCs/>
          <w:sz w:val="21"/>
          <w:szCs w:val="21"/>
        </w:rPr>
      </w:pPr>
    </w:p>
    <w:p w14:paraId="71BC4CCE" w14:textId="501C8DFD" w:rsidR="002755A4" w:rsidRDefault="00B13535" w:rsidP="00B13535">
      <w:pPr>
        <w:spacing w:after="0" w:line="240" w:lineRule="auto"/>
        <w:rPr>
          <w:rFonts w:cstheme="minorHAnsi"/>
          <w:bCs/>
          <w:sz w:val="21"/>
          <w:szCs w:val="21"/>
        </w:rPr>
      </w:pPr>
      <w:r>
        <w:rPr>
          <w:sz w:val="21"/>
        </w:rPr>
        <w:t xml:space="preserve">ODE предлагает школьным округам данный образец формы, чтобы помочь им выполнить требования законопроекта SB 819, который обязывает инспекторов школьных округов проводить проверки по факту </w:t>
      </w:r>
      <w:r>
        <w:rPr>
          <w:sz w:val="21"/>
        </w:rPr>
        <w:lastRenderedPageBreak/>
        <w:t xml:space="preserve">зачисления учащихся в программы сокращенного учебного дня. В частности, данная форма призвана облегчить школьным округам соблюдение положений раздела 4 (3) (a) законопроекта SB 819, который требует, чтобы: </w:t>
      </w:r>
    </w:p>
    <w:p w14:paraId="3ED2665B" w14:textId="77777777" w:rsidR="002755A4" w:rsidRDefault="002755A4" w:rsidP="002755A4">
      <w:pPr>
        <w:spacing w:after="0" w:line="240" w:lineRule="auto"/>
        <w:ind w:left="720"/>
        <w:rPr>
          <w:rFonts w:cstheme="minorHAnsi"/>
          <w:bCs/>
          <w:sz w:val="21"/>
          <w:szCs w:val="21"/>
        </w:rPr>
      </w:pPr>
    </w:p>
    <w:p w14:paraId="261BE1A6" w14:textId="1E1751F9" w:rsidR="00B13535" w:rsidRPr="00B13535" w:rsidRDefault="00B13535" w:rsidP="002755A4">
      <w:pPr>
        <w:spacing w:after="0" w:line="240" w:lineRule="auto"/>
        <w:ind w:left="720"/>
        <w:rPr>
          <w:rFonts w:cstheme="minorHAnsi"/>
          <w:bCs/>
          <w:sz w:val="21"/>
          <w:szCs w:val="21"/>
        </w:rPr>
      </w:pPr>
      <w:r>
        <w:rPr>
          <w:sz w:val="21"/>
        </w:rPr>
        <w:t>Инспектор школьного округа проводил проверку по факту зачисления учащегося в программу сокращенного учебного дня, если учащийся суммарно обучается в программе: (A) не менее 90 календарных дней в течение учебного года; либо (B) не менее 90 календарных дней, за исключением летних каникул, в течение двух и более учебных лет подряд.</w:t>
      </w:r>
    </w:p>
    <w:p w14:paraId="16AC677D" w14:textId="77777777" w:rsidR="00B13535" w:rsidRPr="00B13535" w:rsidRDefault="00B13535" w:rsidP="00B13535">
      <w:pPr>
        <w:spacing w:after="0" w:line="240" w:lineRule="auto"/>
        <w:rPr>
          <w:rFonts w:cstheme="minorHAnsi"/>
          <w:bCs/>
          <w:sz w:val="21"/>
          <w:szCs w:val="21"/>
        </w:rPr>
      </w:pPr>
    </w:p>
    <w:p w14:paraId="6F0AD324" w14:textId="48782BAB" w:rsidR="00B13535" w:rsidRPr="00B13535" w:rsidRDefault="00B13535" w:rsidP="00974439">
      <w:pPr>
        <w:spacing w:after="0"/>
        <w:rPr>
          <w:rFonts w:cstheme="minorHAnsi"/>
          <w:bCs/>
          <w:sz w:val="21"/>
          <w:szCs w:val="21"/>
        </w:rPr>
      </w:pPr>
      <w:r>
        <w:rPr>
          <w:sz w:val="21"/>
        </w:rPr>
        <w:t xml:space="preserve">Для этой цели ODE рекомендует использовать образец формы </w:t>
      </w:r>
      <w:r>
        <w:rPr>
          <w:b/>
          <w:bCs/>
          <w:sz w:val="21"/>
        </w:rPr>
        <w:t>«Инспекторская проверка</w:t>
      </w:r>
      <w:r>
        <w:rPr>
          <w:b/>
          <w:sz w:val="21"/>
        </w:rPr>
        <w:t xml:space="preserve"> </w:t>
      </w:r>
      <w:r>
        <w:rPr>
          <w:b/>
          <w:bCs/>
          <w:sz w:val="21"/>
        </w:rPr>
        <w:t>по факту зачисления учащегося в программу сокращенного учебного дня»</w:t>
      </w:r>
      <w:r>
        <w:rPr>
          <w:sz w:val="21"/>
        </w:rPr>
        <w:t>.</w:t>
      </w:r>
    </w:p>
    <w:p w14:paraId="0D52F6C8" w14:textId="77777777" w:rsidR="00B13535" w:rsidRPr="00B13535" w:rsidRDefault="00B13535" w:rsidP="00974439">
      <w:pPr>
        <w:spacing w:after="0" w:line="240" w:lineRule="auto"/>
        <w:rPr>
          <w:rFonts w:cstheme="minorHAnsi"/>
          <w:bCs/>
          <w:sz w:val="21"/>
          <w:szCs w:val="21"/>
        </w:rPr>
      </w:pPr>
    </w:p>
    <w:p w14:paraId="42D1FCF2" w14:textId="714D41FA" w:rsidR="00B13535" w:rsidRPr="00EA1E64" w:rsidRDefault="00B13535" w:rsidP="00974439">
      <w:pPr>
        <w:spacing w:after="0" w:line="240" w:lineRule="auto"/>
        <w:rPr>
          <w:rFonts w:cstheme="minorHAnsi"/>
          <w:bCs/>
          <w:sz w:val="21"/>
          <w:szCs w:val="21"/>
          <w:lang w:val="en-US"/>
        </w:rPr>
      </w:pPr>
      <w:r>
        <w:rPr>
          <w:sz w:val="21"/>
        </w:rP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 инвалидностью» (Americans with Disabilities Act, ADA), раздел 504 закона «О реабилитации» (Rehabilitation Act) 1973 г. и закон «Об</w:t>
      </w:r>
      <w:r w:rsidR="005A1C5F">
        <w:rPr>
          <w:sz w:val="21"/>
          <w:lang w:val="en-US"/>
        </w:rPr>
        <w:t> </w:t>
      </w:r>
      <w:r>
        <w:rPr>
          <w:sz w:val="21"/>
        </w:rPr>
        <w:t xml:space="preserve">образовании лиц с инвалидностью» </w:t>
      </w:r>
      <w:r w:rsidRPr="00EA1E64">
        <w:rPr>
          <w:sz w:val="21"/>
          <w:lang w:val="en-US"/>
        </w:rPr>
        <w:t>(Individuals with Disabilities Education Act, IDEA).</w:t>
      </w:r>
    </w:p>
    <w:p w14:paraId="2D7B4A3D" w14:textId="77777777" w:rsidR="002755A4" w:rsidRPr="00EA1E64" w:rsidRDefault="002755A4" w:rsidP="00B13535">
      <w:pPr>
        <w:spacing w:after="0" w:line="240" w:lineRule="auto"/>
        <w:rPr>
          <w:rFonts w:cstheme="minorHAnsi"/>
          <w:bCs/>
          <w:sz w:val="21"/>
          <w:szCs w:val="21"/>
          <w:lang w:val="en-US"/>
        </w:rPr>
      </w:pPr>
    </w:p>
    <w:p w14:paraId="4326AF44" w14:textId="77777777" w:rsidR="00B13535" w:rsidRPr="00EA1E64" w:rsidRDefault="00B13535" w:rsidP="00B13535">
      <w:pPr>
        <w:spacing w:after="0" w:line="240" w:lineRule="auto"/>
        <w:rPr>
          <w:rFonts w:cstheme="minorHAnsi"/>
          <w:bCs/>
          <w:sz w:val="21"/>
          <w:szCs w:val="21"/>
          <w:lang w:val="en-US"/>
        </w:rPr>
      </w:pPr>
      <w:r>
        <w:rPr>
          <w:sz w:val="21"/>
        </w:rPr>
        <w:t>При</w:t>
      </w:r>
      <w:r w:rsidRPr="00EA1E64">
        <w:rPr>
          <w:sz w:val="21"/>
          <w:lang w:val="en-US"/>
        </w:rPr>
        <w:t xml:space="preserve"> </w:t>
      </w:r>
      <w:r>
        <w:rPr>
          <w:sz w:val="21"/>
        </w:rPr>
        <w:t>заполнении</w:t>
      </w:r>
      <w:r w:rsidRPr="00EA1E64">
        <w:rPr>
          <w:sz w:val="21"/>
          <w:lang w:val="en-US"/>
        </w:rPr>
        <w:t xml:space="preserve"> </w:t>
      </w:r>
      <w:r>
        <w:rPr>
          <w:sz w:val="21"/>
        </w:rPr>
        <w:t>формы</w:t>
      </w:r>
      <w:r w:rsidRPr="00EA1E64">
        <w:rPr>
          <w:sz w:val="21"/>
          <w:lang w:val="en-US"/>
        </w:rPr>
        <w:t xml:space="preserve"> </w:t>
      </w:r>
      <w:r>
        <w:rPr>
          <w:sz w:val="21"/>
        </w:rPr>
        <w:t>следуйте</w:t>
      </w:r>
      <w:r w:rsidRPr="00EA1E64">
        <w:rPr>
          <w:sz w:val="21"/>
          <w:lang w:val="en-US"/>
        </w:rPr>
        <w:t xml:space="preserve"> </w:t>
      </w:r>
      <w:r>
        <w:rPr>
          <w:sz w:val="21"/>
        </w:rPr>
        <w:t>указаниям</w:t>
      </w:r>
      <w:r w:rsidRPr="00EA1E64">
        <w:rPr>
          <w:sz w:val="21"/>
          <w:lang w:val="en-US"/>
        </w:rPr>
        <w:t xml:space="preserve"> </w:t>
      </w:r>
      <w:r>
        <w:rPr>
          <w:sz w:val="21"/>
        </w:rPr>
        <w:t>ниже</w:t>
      </w:r>
      <w:r w:rsidRPr="00EA1E64">
        <w:rPr>
          <w:sz w:val="21"/>
          <w:lang w:val="en-US"/>
        </w:rPr>
        <w:t>:</w:t>
      </w:r>
    </w:p>
    <w:p w14:paraId="47BE72FE" w14:textId="064606F1" w:rsidR="00780F0C" w:rsidRPr="00EA1E64" w:rsidRDefault="00780F0C">
      <w:pPr>
        <w:spacing w:after="0" w:line="240" w:lineRule="auto"/>
        <w:rPr>
          <w:rFonts w:cstheme="minorHAnsi"/>
          <w:sz w:val="21"/>
          <w:szCs w:val="21"/>
          <w:lang w:val="en-US"/>
        </w:rPr>
      </w:pPr>
    </w:p>
    <w:p w14:paraId="46445311" w14:textId="237D20B2" w:rsidR="00780F0C" w:rsidRPr="00780F0C" w:rsidRDefault="00780F0C" w:rsidP="00780F0C">
      <w:pPr>
        <w:numPr>
          <w:ilvl w:val="0"/>
          <w:numId w:val="24"/>
        </w:numPr>
        <w:tabs>
          <w:tab w:val="num" w:pos="720"/>
        </w:tabs>
        <w:spacing w:after="0" w:line="240" w:lineRule="auto"/>
        <w:rPr>
          <w:rFonts w:cstheme="minorHAnsi"/>
          <w:sz w:val="21"/>
          <w:szCs w:val="21"/>
        </w:rPr>
      </w:pPr>
      <w:r>
        <w:rPr>
          <w:b/>
          <w:sz w:val="21"/>
        </w:rPr>
        <w:t>Сведения об учащемся.</w:t>
      </w:r>
      <w:r>
        <w:rPr>
          <w:sz w:val="21"/>
        </w:rPr>
        <w:t xml:space="preserve"> Заполните полное имя учащегося, дату рождения, класс и полные имена родителей или приемных родителей. Кроме того, укажите название школьного округа учащегося и школы по месту жительства, а также школы, которую учащийся посещает в настоящее время.</w:t>
      </w:r>
    </w:p>
    <w:p w14:paraId="46337CE8" w14:textId="77777777" w:rsidR="00780F0C" w:rsidRPr="00780F0C" w:rsidRDefault="00780F0C" w:rsidP="00780F0C">
      <w:pPr>
        <w:numPr>
          <w:ilvl w:val="0"/>
          <w:numId w:val="24"/>
        </w:numPr>
        <w:tabs>
          <w:tab w:val="num" w:pos="720"/>
        </w:tabs>
        <w:spacing w:after="0" w:line="240" w:lineRule="auto"/>
        <w:rPr>
          <w:rFonts w:cstheme="minorHAnsi"/>
          <w:sz w:val="21"/>
          <w:szCs w:val="21"/>
        </w:rPr>
      </w:pPr>
      <w:r>
        <w:rPr>
          <w:b/>
          <w:sz w:val="21"/>
        </w:rPr>
        <w:t>Право на участие.</w:t>
      </w:r>
      <w:r>
        <w:rPr>
          <w:sz w:val="21"/>
        </w:rPr>
        <w:t xml:space="preserve"> Отметьте соответствующее поле, чтобы указать, что учащийся имеет право на участие в программе в соответствии с законом IDEA, разделом 504 или программой Child Find.</w:t>
      </w:r>
    </w:p>
    <w:p w14:paraId="404B9FEE" w14:textId="5E016273" w:rsidR="00780F0C" w:rsidRPr="00780F0C" w:rsidRDefault="00780F0C" w:rsidP="00780F0C">
      <w:pPr>
        <w:numPr>
          <w:ilvl w:val="0"/>
          <w:numId w:val="24"/>
        </w:numPr>
        <w:tabs>
          <w:tab w:val="num" w:pos="720"/>
        </w:tabs>
        <w:spacing w:after="0" w:line="240" w:lineRule="auto"/>
        <w:rPr>
          <w:rFonts w:cstheme="minorHAnsi"/>
          <w:sz w:val="21"/>
          <w:szCs w:val="21"/>
        </w:rPr>
      </w:pPr>
      <w:r>
        <w:rPr>
          <w:b/>
          <w:sz w:val="21"/>
        </w:rPr>
        <w:t>Обязательная проверка по факту зачисления при обучении в течение 90 </w:t>
      </w:r>
      <w:r>
        <w:rPr>
          <w:b/>
          <w:i/>
          <w:iCs/>
          <w:sz w:val="21"/>
        </w:rPr>
        <w:t>календарных</w:t>
      </w:r>
      <w:r>
        <w:rPr>
          <w:b/>
          <w:sz w:val="21"/>
        </w:rPr>
        <w:t xml:space="preserve"> дней.</w:t>
      </w:r>
      <w:r>
        <w:rPr>
          <w:sz w:val="21"/>
        </w:rPr>
        <w:t xml:space="preserve"> Данный раздел заполняется инспектором школьного округа. Инспектор школьного округа обязан провести проверку по факту зачисления учащегося в программу сокращенного учебного дня, если учащийся суммарно обучается в программе не менее 90 </w:t>
      </w:r>
      <w:r>
        <w:rPr>
          <w:b/>
          <w:bCs/>
          <w:i/>
          <w:iCs/>
          <w:sz w:val="21"/>
        </w:rPr>
        <w:t>календарных дней</w:t>
      </w:r>
      <w:r>
        <w:rPr>
          <w:sz w:val="21"/>
        </w:rPr>
        <w:t xml:space="preserve"> в течение учебного года либо не менее 90 календарных дней, за исключением летних каникул, в течение двух и более учебных лет подряд. Любые выводы и документация такой проверки должны быть представлены родителям или приемным родителям учащегося в течение пяти учебных дней после получения таких выводов на понятном языке и в доступном формате.</w:t>
      </w:r>
    </w:p>
    <w:p w14:paraId="30434A86" w14:textId="37B27D27" w:rsidR="00780F0C" w:rsidRPr="00780F0C" w:rsidRDefault="00780F0C" w:rsidP="00780F0C">
      <w:pPr>
        <w:numPr>
          <w:ilvl w:val="0"/>
          <w:numId w:val="24"/>
        </w:numPr>
        <w:tabs>
          <w:tab w:val="num" w:pos="720"/>
        </w:tabs>
        <w:spacing w:after="0" w:line="240" w:lineRule="auto"/>
        <w:rPr>
          <w:rFonts w:cstheme="minorHAnsi"/>
          <w:sz w:val="21"/>
          <w:szCs w:val="21"/>
        </w:rPr>
      </w:pPr>
      <w:r>
        <w:rPr>
          <w:b/>
          <w:sz w:val="21"/>
        </w:rPr>
        <w:t>Если учащийся обучается в 9–12-м классе и не сможет в установленный срок получить школьный аттестат, аттестат об образовании по измененной программе или аттестат об образовании по упрощенной программе:</w:t>
      </w:r>
      <w:r>
        <w:rPr>
          <w:sz w:val="21"/>
        </w:rPr>
        <w:t xml:space="preserve"> следует осветить вопросы в данном разделе. </w:t>
      </w:r>
    </w:p>
    <w:p w14:paraId="208EC116" w14:textId="0372D0AD" w:rsidR="00780F0C" w:rsidRPr="00780F0C" w:rsidRDefault="00780F0C" w:rsidP="00780F0C">
      <w:pPr>
        <w:numPr>
          <w:ilvl w:val="0"/>
          <w:numId w:val="24"/>
        </w:numPr>
        <w:tabs>
          <w:tab w:val="num" w:pos="720"/>
        </w:tabs>
        <w:spacing w:after="0" w:line="240" w:lineRule="auto"/>
        <w:rPr>
          <w:rFonts w:cstheme="minorHAnsi"/>
          <w:sz w:val="21"/>
          <w:szCs w:val="21"/>
        </w:rPr>
      </w:pPr>
      <w:r>
        <w:rPr>
          <w:b/>
          <w:sz w:val="21"/>
        </w:rPr>
        <w:t>Проверка и подпись инспектора.</w:t>
      </w:r>
      <w:r>
        <w:rPr>
          <w:sz w:val="21"/>
        </w:rPr>
        <w:t xml:space="preserve"> После проведения проверки по факту зачисления учащегося инспектор должен выбрать один из предлагаемых вариантов, представить подробное объяснение и подписать форму. Если школьный инспектор обнаружит, что обучение не соответствует законам штата и федеральным законам, он обязан принять меры, чтобы учащемуся был обеспечен доступ к тому же объему учебных часов или образовательных услуг, что и большинству других учащихся того же класса в школьном округе по месту жительства, в течение 5 (пяти) учебных дней после принятия такого решения, в отсутствие отсрочки, предусмотренной законопроектом SB 819.</w:t>
      </w:r>
    </w:p>
    <w:p w14:paraId="57EDA789" w14:textId="77777777" w:rsidR="00846E95" w:rsidRPr="00846E95" w:rsidRDefault="00846E95" w:rsidP="00846E95">
      <w:pPr>
        <w:spacing w:after="0" w:line="240" w:lineRule="auto"/>
        <w:rPr>
          <w:rFonts w:cstheme="minorHAnsi"/>
          <w:sz w:val="21"/>
          <w:szCs w:val="21"/>
        </w:rPr>
      </w:pPr>
      <w:r>
        <w:rPr>
          <w:sz w:val="21"/>
        </w:rPr>
        <w:br/>
        <w:t xml:space="preserve">Примите во внимание, что ODE предоставляет данный образец формы исключительно в 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w:t>
      </w:r>
      <w:r>
        <w:rPr>
          <w:sz w:val="21"/>
        </w:rPr>
        <w:lastRenderedPageBreak/>
        <w:t>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53412ACE" w14:textId="77777777" w:rsidR="00846E95" w:rsidRPr="00846E95" w:rsidRDefault="00846E95" w:rsidP="00846E95">
      <w:pPr>
        <w:spacing w:after="0" w:line="240" w:lineRule="auto"/>
        <w:rPr>
          <w:rFonts w:cstheme="minorHAnsi"/>
          <w:sz w:val="21"/>
          <w:szCs w:val="21"/>
        </w:rPr>
      </w:pPr>
    </w:p>
    <w:p w14:paraId="0613FA3B" w14:textId="5B673B0B" w:rsidR="00846E95" w:rsidRPr="00846E95" w:rsidRDefault="00846E95" w:rsidP="00846E95">
      <w:pPr>
        <w:spacing w:after="0" w:line="240" w:lineRule="auto"/>
        <w:rPr>
          <w:rFonts w:cstheme="minorHAnsi"/>
          <w:sz w:val="21"/>
          <w:szCs w:val="21"/>
        </w:rPr>
      </w:pPr>
      <w:r>
        <w:rPr>
          <w:b/>
          <w:sz w:val="21"/>
        </w:rPr>
        <w:t xml:space="preserve">Примечание. </w:t>
      </w:r>
      <w:r>
        <w:rPr>
          <w:sz w:val="21"/>
        </w:rP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w:t>
      </w:r>
      <w:r w:rsidR="00EA1E64">
        <w:rPr>
          <w:sz w:val="21"/>
        </w:rPr>
        <w:t xml:space="preserve"> или разработать собственную</w:t>
      </w:r>
      <w:r>
        <w:rPr>
          <w:sz w:val="21"/>
        </w:rPr>
        <w:t>, чтобы обеспечить соблюдение требований всех законов штата и федеральных законов, включая закон «О защите прав граждан США с</w:t>
      </w:r>
      <w:r w:rsidR="005A1C5F">
        <w:rPr>
          <w:sz w:val="21"/>
          <w:lang w:val="en-US"/>
        </w:rPr>
        <w:t> </w:t>
      </w:r>
      <w:r>
        <w:rPr>
          <w:sz w:val="21"/>
        </w:rPr>
        <w:t>инвалидностью» (ADA), раздел 504 закона «О реабилитации» и закон «Об образовании лиц с</w:t>
      </w:r>
      <w:r w:rsidR="005A1C5F">
        <w:rPr>
          <w:sz w:val="21"/>
          <w:lang w:val="en-US"/>
        </w:rPr>
        <w:t> </w:t>
      </w:r>
      <w:r>
        <w:rPr>
          <w:sz w:val="21"/>
        </w:rPr>
        <w:t>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4773514C" w14:textId="77777777" w:rsidR="00846E95" w:rsidRPr="00846E95" w:rsidRDefault="00846E95" w:rsidP="00846E95">
      <w:pPr>
        <w:spacing w:after="0" w:line="240" w:lineRule="auto"/>
        <w:rPr>
          <w:rFonts w:cstheme="minorHAnsi"/>
          <w:sz w:val="21"/>
          <w:szCs w:val="21"/>
        </w:rPr>
      </w:pPr>
    </w:p>
    <w:p w14:paraId="3C9D1908" w14:textId="77777777" w:rsidR="00846E95" w:rsidRPr="00780F0C" w:rsidRDefault="00846E95">
      <w:pPr>
        <w:spacing w:after="0" w:line="240" w:lineRule="auto"/>
        <w:rPr>
          <w:rFonts w:cstheme="minorHAnsi"/>
          <w:sz w:val="21"/>
          <w:szCs w:val="21"/>
        </w:rPr>
      </w:pPr>
    </w:p>
    <w:sectPr w:rsidR="00846E95" w:rsidRPr="00780F0C" w:rsidSect="00FC295D">
      <w:headerReference w:type="default" r:id="rId11"/>
      <w:footerReference w:type="default" r:id="rId12"/>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E7EB" w14:textId="77777777" w:rsidR="00567C15" w:rsidRDefault="00567C15" w:rsidP="004B07A6">
      <w:pPr>
        <w:spacing w:after="0" w:line="240" w:lineRule="auto"/>
      </w:pPr>
      <w:r>
        <w:separator/>
      </w:r>
    </w:p>
  </w:endnote>
  <w:endnote w:type="continuationSeparator" w:id="0">
    <w:p w14:paraId="179D5326" w14:textId="77777777" w:rsidR="00567C15" w:rsidRDefault="00567C1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9F5B26A" w:rsidR="00D46E84" w:rsidRDefault="002037CA" w:rsidP="002037CA">
    <w:pPr>
      <w:pStyle w:val="Footer"/>
      <w:jc w:val="center"/>
    </w:pPr>
    <w:r>
      <w:t>Стр. </w:t>
    </w:r>
    <w:r w:rsidRPr="002037CA">
      <w:fldChar w:fldCharType="begin"/>
    </w:r>
    <w:r w:rsidRPr="002037CA">
      <w:instrText xml:space="preserve"> PAGE   \* MERGEFORMAT </w:instrText>
    </w:r>
    <w:r w:rsidRPr="002037CA">
      <w:fldChar w:fldCharType="separate"/>
    </w:r>
    <w:r w:rsidR="002755A4">
      <w:t>3</w:t>
    </w:r>
    <w:r w:rsidRPr="002037CA">
      <w:fldChar w:fldCharType="end"/>
    </w:r>
    <w:r>
      <w:t xml:space="preserve"> из </w:t>
    </w:r>
    <w:r w:rsidR="00567C15">
      <w:fldChar w:fldCharType="begin"/>
    </w:r>
    <w:r w:rsidR="00567C15">
      <w:instrText xml:space="preserve"> NUMPAGES   \* MERGEFORMAT </w:instrText>
    </w:r>
    <w:r w:rsidR="00567C15">
      <w:fldChar w:fldCharType="separate"/>
    </w:r>
    <w:r w:rsidR="002755A4">
      <w:t>3</w:t>
    </w:r>
    <w:r w:rsidR="00567C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746C" w14:textId="77777777" w:rsidR="00567C15" w:rsidRDefault="00567C15" w:rsidP="004B07A6">
      <w:pPr>
        <w:spacing w:after="0" w:line="240" w:lineRule="auto"/>
      </w:pPr>
      <w:r>
        <w:separator/>
      </w:r>
    </w:p>
  </w:footnote>
  <w:footnote w:type="continuationSeparator" w:id="0">
    <w:p w14:paraId="5138B4B8" w14:textId="77777777" w:rsidR="00567C15" w:rsidRDefault="00567C1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6DA19D51" w:rsidR="00450100" w:rsidRPr="005A1C5F" w:rsidRDefault="00363971" w:rsidP="005A1C5F">
          <w:pPr>
            <w:pStyle w:val="NoSpacing"/>
            <w:jc w:val="center"/>
            <w:rPr>
              <w:iCs/>
            </w:rPr>
          </w:pPr>
          <w:r w:rsidRPr="005A1C5F">
            <w:rPr>
              <w:b/>
              <w:iCs/>
              <w:color w:val="1B75BC"/>
              <w:sz w:val="32"/>
            </w:rPr>
            <w:t xml:space="preserve">Инспекторская проверка </w:t>
          </w:r>
          <w:r w:rsidR="00450100" w:rsidRPr="005A1C5F">
            <w:rPr>
              <w:b/>
              <w:iCs/>
              <w:color w:val="1B75BC"/>
              <w:sz w:val="32"/>
            </w:rPr>
            <w:t>по факту зачисления учащегося в программу сокращенного учебного дня</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2"/>
  </w:num>
  <w:num w:numId="3">
    <w:abstractNumId w:val="23"/>
  </w:num>
  <w:num w:numId="4">
    <w:abstractNumId w:val="18"/>
  </w:num>
  <w:num w:numId="5">
    <w:abstractNumId w:val="7"/>
  </w:num>
  <w:num w:numId="6">
    <w:abstractNumId w:val="3"/>
  </w:num>
  <w:num w:numId="7">
    <w:abstractNumId w:val="1"/>
  </w:num>
  <w:num w:numId="8">
    <w:abstractNumId w:val="10"/>
  </w:num>
  <w:num w:numId="9">
    <w:abstractNumId w:val="14"/>
  </w:num>
  <w:num w:numId="10">
    <w:abstractNumId w:val="13"/>
  </w:num>
  <w:num w:numId="11">
    <w:abstractNumId w:val="16"/>
  </w:num>
  <w:num w:numId="12">
    <w:abstractNumId w:val="19"/>
  </w:num>
  <w:num w:numId="13">
    <w:abstractNumId w:val="15"/>
  </w:num>
  <w:num w:numId="14">
    <w:abstractNumId w:val="9"/>
  </w:num>
  <w:num w:numId="15">
    <w:abstractNumId w:val="21"/>
  </w:num>
  <w:num w:numId="16">
    <w:abstractNumId w:val="4"/>
  </w:num>
  <w:num w:numId="17">
    <w:abstractNumId w:val="20"/>
  </w:num>
  <w:num w:numId="18">
    <w:abstractNumId w:val="6"/>
  </w:num>
  <w:num w:numId="19">
    <w:abstractNumId w:val="11"/>
  </w:num>
  <w:num w:numId="20">
    <w:abstractNumId w:val="5"/>
  </w:num>
  <w:num w:numId="21">
    <w:abstractNumId w:val="22"/>
  </w:num>
  <w:num w:numId="22">
    <w:abstractNumId w:val="0"/>
  </w:num>
  <w:num w:numId="23">
    <w:abstractNumId w:val="17"/>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205D8"/>
    <w:rsid w:val="00133EA2"/>
    <w:rsid w:val="00186920"/>
    <w:rsid w:val="001D3A5E"/>
    <w:rsid w:val="002037CA"/>
    <w:rsid w:val="00223DC7"/>
    <w:rsid w:val="002755A4"/>
    <w:rsid w:val="00287183"/>
    <w:rsid w:val="00290CAF"/>
    <w:rsid w:val="00293EAC"/>
    <w:rsid w:val="00296600"/>
    <w:rsid w:val="002B13AF"/>
    <w:rsid w:val="002B2E2B"/>
    <w:rsid w:val="002C0E1D"/>
    <w:rsid w:val="002F4CFB"/>
    <w:rsid w:val="00314B58"/>
    <w:rsid w:val="0032589D"/>
    <w:rsid w:val="003608EF"/>
    <w:rsid w:val="00363971"/>
    <w:rsid w:val="00382C1D"/>
    <w:rsid w:val="00394719"/>
    <w:rsid w:val="003D2E30"/>
    <w:rsid w:val="0040614D"/>
    <w:rsid w:val="00450100"/>
    <w:rsid w:val="004627AF"/>
    <w:rsid w:val="00480106"/>
    <w:rsid w:val="00484425"/>
    <w:rsid w:val="00491FFF"/>
    <w:rsid w:val="004B07A6"/>
    <w:rsid w:val="004C407C"/>
    <w:rsid w:val="004C62C8"/>
    <w:rsid w:val="00502981"/>
    <w:rsid w:val="00505ADA"/>
    <w:rsid w:val="00515F15"/>
    <w:rsid w:val="0055517A"/>
    <w:rsid w:val="00555B29"/>
    <w:rsid w:val="0056764C"/>
    <w:rsid w:val="00567C15"/>
    <w:rsid w:val="005831F6"/>
    <w:rsid w:val="00585275"/>
    <w:rsid w:val="00591EB5"/>
    <w:rsid w:val="005A1C5F"/>
    <w:rsid w:val="005A7B5E"/>
    <w:rsid w:val="005D0C8C"/>
    <w:rsid w:val="005E563D"/>
    <w:rsid w:val="005F388F"/>
    <w:rsid w:val="0062753B"/>
    <w:rsid w:val="00633C48"/>
    <w:rsid w:val="006675D6"/>
    <w:rsid w:val="006916D7"/>
    <w:rsid w:val="00696547"/>
    <w:rsid w:val="006D1EE1"/>
    <w:rsid w:val="006F6778"/>
    <w:rsid w:val="007104D9"/>
    <w:rsid w:val="00713E3A"/>
    <w:rsid w:val="00726481"/>
    <w:rsid w:val="00744385"/>
    <w:rsid w:val="00754B1F"/>
    <w:rsid w:val="00764A47"/>
    <w:rsid w:val="00765CBE"/>
    <w:rsid w:val="00766598"/>
    <w:rsid w:val="00772F15"/>
    <w:rsid w:val="00780F0C"/>
    <w:rsid w:val="007C402E"/>
    <w:rsid w:val="007D3140"/>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30310"/>
    <w:rsid w:val="00A51A84"/>
    <w:rsid w:val="00A523AD"/>
    <w:rsid w:val="00AA6148"/>
    <w:rsid w:val="00AB4818"/>
    <w:rsid w:val="00AB753C"/>
    <w:rsid w:val="00AE1B9C"/>
    <w:rsid w:val="00B13535"/>
    <w:rsid w:val="00B36B81"/>
    <w:rsid w:val="00B40616"/>
    <w:rsid w:val="00B56D4B"/>
    <w:rsid w:val="00B81110"/>
    <w:rsid w:val="00B93CA8"/>
    <w:rsid w:val="00BC10AA"/>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C384B"/>
    <w:rsid w:val="00DF6C0A"/>
    <w:rsid w:val="00E10EFF"/>
    <w:rsid w:val="00E145DB"/>
    <w:rsid w:val="00E21D2F"/>
    <w:rsid w:val="00E736F4"/>
    <w:rsid w:val="00EA1E64"/>
    <w:rsid w:val="00EB7DB8"/>
    <w:rsid w:val="00F10F1E"/>
    <w:rsid w:val="00F61023"/>
    <w:rsid w:val="00FC295D"/>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customXml/itemProps3.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3840D-8DE3-4E15-803C-228112F63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Alexey Yatskaer</cp:lastModifiedBy>
  <cp:revision>2</cp:revision>
  <dcterms:created xsi:type="dcterms:W3CDTF">2023-10-25T19:27:00Z</dcterms:created>
  <dcterms:modified xsi:type="dcterms:W3CDTF">2023-10-25T19:27:00Z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