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6.0 -->
  <w:body>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tblPr>
      <w:tblGrid>
        <w:gridCol w:w="834"/>
        <w:gridCol w:w="426"/>
        <w:gridCol w:w="90"/>
        <w:gridCol w:w="270"/>
        <w:gridCol w:w="2790"/>
        <w:gridCol w:w="186"/>
        <w:gridCol w:w="174"/>
        <w:gridCol w:w="553"/>
        <w:gridCol w:w="1247"/>
        <w:gridCol w:w="729"/>
        <w:gridCol w:w="2637"/>
      </w:tblGrid>
      <w:tr w14:paraId="4651915C" w14:textId="77777777" w:rsidTr="00430934">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tblPrEx>
        <w:tc>
          <w:tcPr>
            <w:tcW w:w="834" w:type="dxa"/>
          </w:tcPr>
          <w:p w:rsidR="007F2D59" w:rsidRPr="007F2D59" w:rsidP="007F2D59" w14:paraId="602FA2CA"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tc>
        <w:tc>
          <w:tcPr>
            <w:tcW w:w="3762" w:type="dxa"/>
            <w:gridSpan w:val="5"/>
            <w:tcBorders>
              <w:bottom w:val="single" w:sz="4" w:space="0" w:color="000000"/>
            </w:tcBorders>
          </w:tcPr>
          <w:p w:rsidR="007F2D59" w:rsidRPr="007F2D59" w:rsidP="007F2D59" w14:paraId="1E84FF5E" w14:textId="77777777">
            <w:pPr>
              <w:spacing w:after="0" w:line="240" w:lineRule="auto"/>
              <w:rPr>
                <w:rFonts w:asciiTheme="minorHAnsi" w:eastAsiaTheme="minorHAnsi" w:hAnsiTheme="minorHAnsi" w:cstheme="minorHAnsi"/>
                <w:sz w:val="24"/>
                <w:szCs w:val="24"/>
                <w:lang w:val="en-US" w:eastAsia="en-US" w:bidi="ar-SA"/>
              </w:rPr>
            </w:pPr>
          </w:p>
        </w:tc>
        <w:tc>
          <w:tcPr>
            <w:tcW w:w="174" w:type="dxa"/>
          </w:tcPr>
          <w:p w:rsidR="007F2D59" w:rsidRPr="007F2D59" w:rsidP="007F2D59" w14:paraId="6F4586C6" w14:textId="77777777">
            <w:pPr>
              <w:spacing w:after="0" w:line="240" w:lineRule="auto"/>
              <w:rPr>
                <w:rFonts w:asciiTheme="minorHAnsi" w:eastAsiaTheme="minorHAnsi" w:hAnsiTheme="minorHAnsi" w:cstheme="minorHAnsi"/>
                <w:sz w:val="24"/>
                <w:szCs w:val="24"/>
                <w:lang w:val="en-US" w:eastAsia="en-US" w:bidi="ar-SA"/>
              </w:rPr>
            </w:pPr>
          </w:p>
        </w:tc>
        <w:tc>
          <w:tcPr>
            <w:tcW w:w="553" w:type="dxa"/>
          </w:tcPr>
          <w:p w:rsidR="007F2D59" w:rsidRPr="007F2D59" w:rsidP="007F2D59" w14:paraId="59503AA9"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Fecha:</w:t>
            </w:r>
          </w:p>
        </w:tc>
        <w:tc>
          <w:tcPr>
            <w:tcW w:w="4613" w:type="dxa"/>
            <w:gridSpan w:val="3"/>
            <w:tcBorders>
              <w:bottom w:val="single" w:sz="4" w:space="0" w:color="000000"/>
            </w:tcBorders>
          </w:tcPr>
          <w:p w:rsidR="007F2D59" w:rsidRPr="007F2D59" w:rsidP="007F2D59" w14:paraId="75E7526A" w14:textId="77777777">
            <w:pPr>
              <w:spacing w:after="0" w:line="240" w:lineRule="auto"/>
              <w:rPr>
                <w:rFonts w:asciiTheme="minorHAnsi" w:eastAsiaTheme="minorHAnsi" w:hAnsiTheme="minorHAnsi" w:cstheme="minorHAnsi"/>
                <w:sz w:val="24"/>
                <w:szCs w:val="24"/>
                <w:lang w:val="en-US" w:eastAsia="en-US" w:bidi="ar-SA"/>
              </w:rPr>
            </w:pPr>
          </w:p>
        </w:tc>
      </w:tr>
      <w:tr w14:paraId="3CE55388" w14:textId="77777777" w:rsidTr="00430934">
        <w:tblPrEx>
          <w:tblW w:w="0" w:type="auto"/>
          <w:tblInd w:w="0" w:type="dxa"/>
          <w:tblCellMar>
            <w:top w:w="0" w:type="dxa"/>
            <w:left w:w="0" w:type="dxa"/>
            <w:bottom w:w="0" w:type="dxa"/>
            <w:right w:w="0" w:type="dxa"/>
          </w:tblCellMar>
          <w:tblLook w:val="04A0"/>
        </w:tblPrEx>
        <w:tc>
          <w:tcPr>
            <w:tcW w:w="1350" w:type="dxa"/>
            <w:gridSpan w:val="3"/>
          </w:tcPr>
          <w:p w:rsidR="007F2D59" w:rsidRPr="007F2D59" w:rsidP="007F2D59" w14:paraId="42426325"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Fecha de nacimiento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tc>
        <w:tc>
          <w:tcPr>
            <w:tcW w:w="3246" w:type="dxa"/>
            <w:gridSpan w:val="3"/>
            <w:tcBorders>
              <w:top w:val="single" w:sz="4" w:space="0" w:color="000000"/>
              <w:bottom w:val="single" w:sz="4" w:space="0" w:color="000000"/>
            </w:tcBorders>
          </w:tcPr>
          <w:p w:rsidR="007F2D59" w:rsidRPr="007F2D59" w:rsidP="007F2D59" w14:paraId="07E24B6D" w14:textId="77777777">
            <w:pPr>
              <w:spacing w:after="0" w:line="240" w:lineRule="auto"/>
              <w:rPr>
                <w:rFonts w:asciiTheme="minorHAnsi" w:eastAsiaTheme="minorHAnsi" w:hAnsiTheme="minorHAnsi" w:cstheme="minorHAnsi"/>
                <w:sz w:val="24"/>
                <w:szCs w:val="24"/>
                <w:lang w:val="en-US" w:eastAsia="en-US" w:bidi="ar-SA"/>
              </w:rPr>
            </w:pPr>
          </w:p>
        </w:tc>
        <w:tc>
          <w:tcPr>
            <w:tcW w:w="174" w:type="dxa"/>
          </w:tcPr>
          <w:p w:rsidR="007F2D59" w:rsidRPr="007F2D59" w:rsidP="007F2D59" w14:paraId="0F7444EE" w14:textId="77777777">
            <w:pPr>
              <w:spacing w:after="0" w:line="240" w:lineRule="auto"/>
              <w:rPr>
                <w:rFonts w:asciiTheme="minorHAnsi" w:eastAsiaTheme="minorHAnsi" w:hAnsiTheme="minorHAnsi" w:cstheme="minorHAnsi"/>
                <w:sz w:val="24"/>
                <w:szCs w:val="24"/>
                <w:lang w:val="en-US" w:eastAsia="en-US" w:bidi="ar-SA"/>
              </w:rPr>
            </w:pPr>
          </w:p>
        </w:tc>
        <w:tc>
          <w:tcPr>
            <w:tcW w:w="1800" w:type="dxa"/>
            <w:gridSpan w:val="2"/>
          </w:tcPr>
          <w:p w:rsidR="007F2D59" w:rsidRPr="007F2D59" w:rsidP="007F2D59" w14:paraId="7A851801"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Distrito residente:</w:t>
            </w:r>
          </w:p>
        </w:tc>
        <w:tc>
          <w:tcPr>
            <w:tcW w:w="3366" w:type="dxa"/>
            <w:gridSpan w:val="2"/>
            <w:tcBorders>
              <w:top w:val="single" w:sz="4" w:space="0" w:color="000000"/>
              <w:bottom w:val="single" w:sz="4" w:space="0" w:color="000000"/>
            </w:tcBorders>
          </w:tcPr>
          <w:p w:rsidR="007F2D59" w:rsidRPr="007F2D59" w:rsidP="007F2D59" w14:paraId="5EF6CB62" w14:textId="77777777">
            <w:pPr>
              <w:spacing w:after="0" w:line="240" w:lineRule="auto"/>
              <w:rPr>
                <w:rFonts w:asciiTheme="minorHAnsi" w:eastAsiaTheme="minorHAnsi" w:hAnsiTheme="minorHAnsi" w:cstheme="minorHAnsi"/>
                <w:sz w:val="24"/>
                <w:szCs w:val="24"/>
                <w:lang w:val="en-US" w:eastAsia="en-US" w:bidi="ar-SA"/>
              </w:rPr>
            </w:pPr>
          </w:p>
        </w:tc>
      </w:tr>
      <w:tr w14:paraId="3FC70224" w14:textId="77777777" w:rsidTr="00430934">
        <w:tblPrEx>
          <w:tblW w:w="0" w:type="auto"/>
          <w:tblInd w:w="0" w:type="dxa"/>
          <w:tblCellMar>
            <w:top w:w="0" w:type="dxa"/>
            <w:left w:w="0" w:type="dxa"/>
            <w:bottom w:w="0" w:type="dxa"/>
            <w:right w:w="0" w:type="dxa"/>
          </w:tblCellMar>
          <w:tblLook w:val="04A0"/>
        </w:tblPrEx>
        <w:tc>
          <w:tcPr>
            <w:tcW w:w="1620" w:type="dxa"/>
            <w:gridSpan w:val="4"/>
          </w:tcPr>
          <w:p w:rsidR="007F2D59" w:rsidRPr="007F2D59" w:rsidP="007F2D59" w14:paraId="44C25595"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Grado del estudiante:</w:t>
            </w:r>
          </w:p>
        </w:tc>
        <w:tc>
          <w:tcPr>
            <w:tcW w:w="2976" w:type="dxa"/>
            <w:gridSpan w:val="2"/>
            <w:tcBorders>
              <w:top w:val="single" w:sz="4" w:space="0" w:color="000000"/>
              <w:bottom w:val="single" w:sz="4" w:space="0" w:color="000000"/>
            </w:tcBorders>
          </w:tcPr>
          <w:p w:rsidR="007F2D59" w:rsidRPr="007F2D59" w:rsidP="007F2D59" w14:paraId="6E5A126A" w14:textId="77777777">
            <w:pPr>
              <w:spacing w:after="0" w:line="240" w:lineRule="auto"/>
              <w:rPr>
                <w:rFonts w:asciiTheme="minorHAnsi" w:eastAsiaTheme="minorHAnsi" w:hAnsiTheme="minorHAnsi" w:cstheme="minorHAnsi"/>
                <w:sz w:val="24"/>
                <w:szCs w:val="24"/>
                <w:lang w:val="en-US" w:eastAsia="en-US" w:bidi="ar-SA"/>
              </w:rPr>
            </w:pPr>
          </w:p>
        </w:tc>
        <w:tc>
          <w:tcPr>
            <w:tcW w:w="174" w:type="dxa"/>
          </w:tcPr>
          <w:p w:rsidR="007F2D59" w:rsidRPr="007F2D59" w:rsidP="007F2D59" w14:paraId="10814BD2" w14:textId="77777777">
            <w:pPr>
              <w:spacing w:after="0" w:line="240" w:lineRule="auto"/>
              <w:rPr>
                <w:rFonts w:asciiTheme="minorHAnsi" w:eastAsiaTheme="minorHAnsi" w:hAnsiTheme="minorHAnsi" w:cstheme="minorHAnsi"/>
                <w:sz w:val="24"/>
                <w:szCs w:val="24"/>
                <w:lang w:val="en-US" w:eastAsia="en-US" w:bidi="ar-SA"/>
              </w:rPr>
            </w:pPr>
          </w:p>
        </w:tc>
        <w:tc>
          <w:tcPr>
            <w:tcW w:w="1800" w:type="dxa"/>
            <w:gridSpan w:val="2"/>
          </w:tcPr>
          <w:p w:rsidR="007F2D59" w:rsidRPr="007F2D59" w:rsidP="007F2D59" w14:paraId="4B466C90"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Escuela residente:</w:t>
            </w:r>
          </w:p>
        </w:tc>
        <w:tc>
          <w:tcPr>
            <w:tcW w:w="3366" w:type="dxa"/>
            <w:gridSpan w:val="2"/>
            <w:tcBorders>
              <w:bottom w:val="single" w:sz="4" w:space="0" w:color="auto"/>
            </w:tcBorders>
          </w:tcPr>
          <w:p w:rsidR="007F2D59" w:rsidRPr="007F2D59" w:rsidP="007F2D59" w14:paraId="67BFAFC5" w14:textId="77777777">
            <w:pPr>
              <w:spacing w:after="0" w:line="240" w:lineRule="auto"/>
              <w:rPr>
                <w:rFonts w:asciiTheme="minorHAnsi" w:eastAsiaTheme="minorHAnsi" w:hAnsiTheme="minorHAnsi" w:cstheme="minorHAnsi"/>
                <w:sz w:val="24"/>
                <w:szCs w:val="24"/>
                <w:lang w:val="en-US" w:eastAsia="en-US" w:bidi="ar-SA"/>
              </w:rPr>
            </w:pPr>
          </w:p>
        </w:tc>
      </w:tr>
      <w:tr w14:paraId="5242D4D6" w14:textId="77777777" w:rsidTr="00430934">
        <w:tblPrEx>
          <w:tblW w:w="0" w:type="auto"/>
          <w:tblInd w:w="0" w:type="dxa"/>
          <w:tblCellMar>
            <w:top w:w="0" w:type="dxa"/>
            <w:left w:w="0" w:type="dxa"/>
            <w:bottom w:w="0" w:type="dxa"/>
            <w:right w:w="0" w:type="dxa"/>
          </w:tblCellMar>
          <w:tblLook w:val="04A0"/>
        </w:tblPrEx>
        <w:tc>
          <w:tcPr>
            <w:tcW w:w="1620" w:type="dxa"/>
            <w:gridSpan w:val="4"/>
          </w:tcPr>
          <w:p w:rsidR="007F2D59" w:rsidRPr="007F2D59" w:rsidP="007F2D59" w14:paraId="50A9F64B"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Nombre de los padres:</w:t>
            </w:r>
          </w:p>
        </w:tc>
        <w:tc>
          <w:tcPr>
            <w:tcW w:w="2976" w:type="dxa"/>
            <w:gridSpan w:val="2"/>
            <w:tcBorders>
              <w:top w:val="single" w:sz="4" w:space="0" w:color="000000"/>
              <w:bottom w:val="single" w:sz="4" w:space="0" w:color="000000"/>
            </w:tcBorders>
          </w:tcPr>
          <w:p w:rsidR="007F2D59" w:rsidRPr="007F2D59" w:rsidP="007F2D59" w14:paraId="235A8592" w14:textId="77777777">
            <w:pPr>
              <w:spacing w:after="0" w:line="240" w:lineRule="auto"/>
              <w:rPr>
                <w:rFonts w:asciiTheme="minorHAnsi" w:eastAsiaTheme="minorHAnsi" w:hAnsiTheme="minorHAnsi" w:cstheme="minorHAnsi"/>
                <w:sz w:val="24"/>
                <w:szCs w:val="24"/>
                <w:lang w:val="en-US" w:eastAsia="en-US" w:bidi="ar-SA"/>
              </w:rPr>
            </w:pPr>
          </w:p>
        </w:tc>
        <w:tc>
          <w:tcPr>
            <w:tcW w:w="174" w:type="dxa"/>
          </w:tcPr>
          <w:p w:rsidR="007F2D59" w:rsidRPr="007F2D59" w:rsidP="007F2D59" w14:paraId="62C30236" w14:textId="77777777">
            <w:pPr>
              <w:spacing w:after="0" w:line="240" w:lineRule="auto"/>
              <w:rPr>
                <w:rFonts w:asciiTheme="minorHAnsi" w:eastAsiaTheme="minorHAnsi" w:hAnsiTheme="minorHAnsi" w:cstheme="minorHAnsi"/>
                <w:sz w:val="24"/>
                <w:szCs w:val="24"/>
                <w:lang w:val="en-US" w:eastAsia="en-US" w:bidi="ar-SA"/>
              </w:rPr>
            </w:pPr>
          </w:p>
        </w:tc>
        <w:tc>
          <w:tcPr>
            <w:tcW w:w="1800" w:type="dxa"/>
            <w:gridSpan w:val="2"/>
          </w:tcPr>
          <w:p w:rsidR="007F2D59" w:rsidRPr="007F2D59" w:rsidP="007F2D59" w14:paraId="6E38B917"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Escuela a la que asiste:</w:t>
            </w:r>
          </w:p>
        </w:tc>
        <w:tc>
          <w:tcPr>
            <w:tcW w:w="3366" w:type="dxa"/>
            <w:gridSpan w:val="2"/>
            <w:tcBorders>
              <w:top w:val="single" w:sz="4" w:space="0" w:color="auto"/>
              <w:bottom w:val="single" w:sz="4" w:space="0" w:color="auto"/>
            </w:tcBorders>
          </w:tcPr>
          <w:p w:rsidR="007F2D59" w:rsidRPr="007F2D59" w:rsidP="007F2D59" w14:paraId="1121A1A4" w14:textId="77777777">
            <w:pPr>
              <w:spacing w:after="0" w:line="240" w:lineRule="auto"/>
              <w:rPr>
                <w:rFonts w:asciiTheme="minorHAnsi" w:eastAsiaTheme="minorHAnsi" w:hAnsiTheme="minorHAnsi" w:cstheme="minorHAnsi"/>
                <w:sz w:val="24"/>
                <w:szCs w:val="24"/>
                <w:lang w:val="en-US" w:eastAsia="en-US" w:bidi="ar-SA"/>
              </w:rPr>
            </w:pPr>
          </w:p>
        </w:tc>
      </w:tr>
      <w:tr w14:paraId="36244902" w14:textId="77777777" w:rsidTr="00430934">
        <w:tblPrEx>
          <w:tblW w:w="0" w:type="auto"/>
          <w:tblInd w:w="0" w:type="dxa"/>
          <w:tblCellMar>
            <w:top w:w="0" w:type="dxa"/>
            <w:left w:w="0" w:type="dxa"/>
            <w:bottom w:w="0" w:type="dxa"/>
            <w:right w:w="0" w:type="dxa"/>
          </w:tblCellMar>
          <w:tblLook w:val="04A0"/>
        </w:tblPrEx>
        <w:trPr>
          <w:gridAfter w:val="1"/>
          <w:wAfter w:w="2637" w:type="dxa"/>
        </w:trPr>
        <w:tc>
          <w:tcPr>
            <w:tcW w:w="1260" w:type="dxa"/>
            <w:gridSpan w:val="2"/>
          </w:tcPr>
          <w:p w:rsidR="007F2D59" w:rsidRPr="007F2D59" w:rsidP="007F2D59" w14:paraId="68EC01C9" w14:textId="77777777">
            <w:pPr>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Elegibilidad</w:t>
            </w:r>
          </w:p>
        </w:tc>
        <w:tc>
          <w:tcPr>
            <w:tcW w:w="3150" w:type="dxa"/>
            <w:gridSpan w:val="3"/>
          </w:tcPr>
          <w:p w:rsidR="007F2D59" w:rsidRPr="007F2D59" w:rsidP="007F2D59" w14:paraId="410D7960" w14:textId="77777777">
            <w:pPr>
              <w:bidi w:val="0"/>
              <w:spacing w:after="0" w:line="240" w:lineRule="auto"/>
              <w:rPr>
                <w:rFonts w:asciiTheme="minorHAnsi" w:eastAsiaTheme="minorHAnsi" w:hAnsiTheme="minorHAnsi" w:cstheme="minorHAnsi"/>
                <w:sz w:val="24"/>
                <w:szCs w:val="24"/>
                <w:lang w:val="en-US" w:eastAsia="en-US" w:bidi="ar-SA"/>
              </w:rPr>
            </w:pPr>
            <w:sdt>
              <w:sdtPr>
                <w:rPr>
                  <w:rFonts w:cstheme="minorHAnsi"/>
                  <w:sz w:val="24"/>
                  <w:szCs w:val="24"/>
                </w:rPr>
                <w:id w:val="1936781711"/>
                <w14:checkbox>
                  <w14:checked w14:val="0"/>
                  <w14:checkedState w14:val="2612" w14:font="MS Gothic"/>
                  <w14:uncheckedState w14:val="2610" w14:font="MS Gothic"/>
                </w14:checkbox>
              </w:sdtPr>
              <w:sdtContent>
                <w:r w:rsidRPr="007F2D59">
                  <w:rPr>
                    <w:rFonts w:ascii="Segoe UI Symbol" w:hAnsi="Segoe UI Symbol" w:eastAsiaTheme="minorHAnsi" w:cs="Segoe UI Symbol"/>
                    <w:sz w:val="24"/>
                    <w:szCs w:val="24"/>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Elegible debido a Child Find</w:t>
            </w:r>
          </w:p>
        </w:tc>
        <w:tc>
          <w:tcPr>
            <w:tcW w:w="2889" w:type="dxa"/>
            <w:gridSpan w:val="5"/>
          </w:tcPr>
          <w:p w:rsidR="007F2D59" w:rsidRPr="007F2D59" w:rsidP="007F2D59" w14:paraId="4B3472C8" w14:textId="77777777">
            <w:pPr>
              <w:bidi w:val="0"/>
              <w:spacing w:after="0" w:line="240" w:lineRule="auto"/>
              <w:rPr>
                <w:rFonts w:asciiTheme="minorHAnsi" w:eastAsiaTheme="minorHAnsi" w:hAnsiTheme="minorHAnsi" w:cstheme="minorHAnsi"/>
                <w:sz w:val="24"/>
                <w:szCs w:val="24"/>
                <w:lang w:val="en-US" w:eastAsia="en-US" w:bidi="ar-SA"/>
              </w:rPr>
            </w:pPr>
            <w:sdt>
              <w:sdtPr>
                <w:rPr>
                  <w:rFonts w:cstheme="minorHAnsi"/>
                  <w:sz w:val="24"/>
                  <w:szCs w:val="24"/>
                </w:rPr>
                <w:id w:val="576563523"/>
                <w14:checkbox>
                  <w14:checked w14:val="0"/>
                  <w14:checkedState w14:val="2612" w14:font="MS Gothic"/>
                  <w14:uncheckedState w14:val="2610" w14:font="MS Gothic"/>
                </w14:checkbox>
              </w:sdtPr>
              <w:sdtContent>
                <w:r w:rsidRPr="007F2D59">
                  <w:rPr>
                    <w:rFonts w:ascii="Segoe UI Symbol" w:hAnsi="Segoe UI Symbol" w:eastAsiaTheme="minorHAnsi" w:cs="Segoe UI Symbol"/>
                    <w:sz w:val="24"/>
                    <w:szCs w:val="24"/>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Elegible según la Sección 504</w:t>
            </w:r>
          </w:p>
        </w:tc>
      </w:tr>
    </w:tbl>
    <w:p w:rsidR="007F2D59" w:rsidRPr="00290CAF" w:rsidP="00290CAF" w14:paraId="0256BABF" w14:textId="76191FDF">
      <w:pPr>
        <w:pStyle w:val="NoSpacing"/>
        <w:rPr>
          <w:rFonts w:cstheme="minorHAnsi"/>
          <w:sz w:val="24"/>
          <w:szCs w:val="24"/>
        </w:rPr>
      </w:pPr>
    </w:p>
    <w:p w:rsidR="001D30A6" w:rsidRPr="007B50BC" w:rsidP="001D30A6" w14:paraId="6EB34188" w14:textId="77777777">
      <w:pPr>
        <w:pStyle w:val="NoSpacing"/>
        <w:numPr>
          <w:ilvl w:val="0"/>
          <w:numId w:val="5"/>
        </w:numPr>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¿Por qué razón se está considerando una colocación en un programa de jornada escolar abreviada?</w:t>
      </w:r>
    </w:p>
    <w:p w:rsidR="001D30A6" w:rsidRPr="007B50BC" w:rsidP="001D30A6" w14:paraId="6DE5F145" w14:textId="7AFA80C6">
      <w:pPr>
        <w:pStyle w:val="NoSpacing"/>
        <w:bidi w:val="0"/>
        <w:ind w:left="360"/>
        <w:rPr>
          <w:rFonts w:cstheme="minorHAnsi"/>
          <w:sz w:val="24"/>
          <w:szCs w:val="24"/>
        </w:rPr>
      </w:pPr>
      <w:sdt>
        <w:sdtPr>
          <w:rPr>
            <w:rFonts w:cstheme="minorHAnsi"/>
            <w:sz w:val="24"/>
            <w:szCs w:val="24"/>
          </w:rPr>
          <w:id w:val="-605416712"/>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Satisfacer las necesidades médicas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b/>
      </w:r>
    </w:p>
    <w:p w:rsidR="001D30A6" w:rsidRPr="007B50BC" w:rsidP="001D30A6" w14:paraId="2965CF71" w14:textId="0CAFC784">
      <w:pPr>
        <w:pStyle w:val="NoSpacing"/>
        <w:bidi w:val="0"/>
        <w:ind w:left="360"/>
        <w:rPr>
          <w:rFonts w:cstheme="minorHAnsi"/>
          <w:sz w:val="24"/>
          <w:szCs w:val="24"/>
        </w:rPr>
      </w:pPr>
      <w:sdt>
        <w:sdtPr>
          <w:rPr>
            <w:rFonts w:cstheme="minorHAnsi"/>
            <w:sz w:val="24"/>
            <w:szCs w:val="24"/>
          </w:rPr>
          <w:id w:val="105476008"/>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Elección personal del alumno/padre de asistir a un programa de educación alternativa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1D30A6" w:rsidRPr="007B50BC" w:rsidP="001D30A6" w14:paraId="41D3E0C4" w14:textId="53EE2655">
      <w:pPr>
        <w:pStyle w:val="NoSpacing"/>
        <w:bidi w:val="0"/>
        <w:ind w:left="360"/>
        <w:rPr>
          <w:rFonts w:cstheme="minorHAnsi"/>
          <w:sz w:val="24"/>
          <w:szCs w:val="24"/>
        </w:rPr>
      </w:pPr>
      <w:sdt>
        <w:sdtPr>
          <w:rPr>
            <w:rFonts w:cstheme="minorHAnsi"/>
            <w:sz w:val="24"/>
            <w:szCs w:val="24"/>
          </w:rPr>
          <w:id w:val="-353117345"/>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Elección personal del alumno/padre que está en vías de graduarse</w:t>
      </w:r>
    </w:p>
    <w:p w:rsidR="001D30A6" w:rsidRPr="007B50BC" w:rsidP="001D30A6" w14:paraId="78629A50" w14:textId="2D083DC5">
      <w:pPr>
        <w:pStyle w:val="NoSpacing"/>
        <w:bidi w:val="0"/>
        <w:ind w:left="360"/>
        <w:rPr>
          <w:rFonts w:cstheme="minorHAnsi"/>
          <w:sz w:val="24"/>
          <w:szCs w:val="24"/>
        </w:rPr>
      </w:pPr>
      <w:sdt>
        <w:sdtPr>
          <w:rPr>
            <w:rFonts w:cstheme="minorHAnsi"/>
            <w:sz w:val="24"/>
            <w:szCs w:val="24"/>
          </w:rPr>
          <w:id w:val="772680147"/>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Otro (describir): </w:t>
      </w: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fldChar w:fldCharType="separate"/>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sidRPr="007B50BC">
        <w:rPr>
          <w:rFonts w:cstheme="minorHAnsi"/>
          <w:sz w:val="24"/>
          <w:szCs w:val="24"/>
        </w:rPr>
        <w:fldChar w:fldCharType="end"/>
      </w:r>
    </w:p>
    <w:p w:rsidR="00136BE4" w:rsidP="00136BE4" w14:paraId="1F74324A" w14:textId="0C6E7FF4">
      <w:pPr>
        <w:pStyle w:val="NoSpacing"/>
        <w:rPr>
          <w:rFonts w:cstheme="minorHAnsi"/>
          <w:sz w:val="24"/>
          <w:szCs w:val="24"/>
        </w:rPr>
      </w:pPr>
    </w:p>
    <w:p w:rsidR="00136BE4" w:rsidRPr="008874A9" w:rsidP="008874A9" w14:paraId="5C66E56E" w14:textId="0D2F9EDB">
      <w:pPr>
        <w:pStyle w:val="NoSpacing"/>
        <w:numPr>
          <w:ilvl w:val="0"/>
          <w:numId w:val="5"/>
        </w:numPr>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¿Cuál es el nivel actual de rendimiento del alumno (incluya, si procede, datos académicos y de comportamiento)?</w:t>
      </w:r>
    </w:p>
    <w:p w:rsidR="00136BE4" w:rsidRPr="00290CAF" w:rsidP="00136BE4" w14:paraId="727C9748" w14:textId="77777777">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rsidR="00136BE4" w:rsidRPr="00290CAF" w:rsidP="00136BE4" w14:paraId="062F5BCE" w14:textId="77777777">
      <w:pPr>
        <w:pStyle w:val="NoSpacing"/>
        <w:rPr>
          <w:rFonts w:cstheme="minorHAnsi"/>
          <w:sz w:val="24"/>
          <w:szCs w:val="24"/>
        </w:rPr>
      </w:pPr>
    </w:p>
    <w:p w:rsidR="00136BE4" w:rsidRPr="00290CAF" w:rsidP="00136BE4" w14:paraId="10020FF4" w14:textId="73A4E4DA">
      <w:pPr>
        <w:pStyle w:val="NoSpacing"/>
        <w:numPr>
          <w:ilvl w:val="0"/>
          <w:numId w:val="5"/>
        </w:numPr>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¿Qué tipo de objetivos de aprendizaje individualizados necesita el alumno?</w:t>
      </w:r>
    </w:p>
    <w:p w:rsidR="00136BE4" w:rsidRPr="00290CAF" w:rsidP="00136BE4" w14:paraId="74390BAB" w14:textId="285C4835">
      <w:pPr>
        <w:pStyle w:val="NoSpacing"/>
        <w:bidi w:val="0"/>
        <w:ind w:left="360"/>
        <w:rPr>
          <w:rFonts w:cstheme="minorHAnsi"/>
          <w:sz w:val="24"/>
          <w:szCs w:val="24"/>
        </w:rPr>
      </w:pPr>
      <w:sdt>
        <w:sdtPr>
          <w:rPr>
            <w:rFonts w:cstheme="minorHAnsi"/>
            <w:sz w:val="24"/>
            <w:szCs w:val="24"/>
          </w:rPr>
          <w:id w:val="124660603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Objetivos académicos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b/>
      </w:r>
      <w:sdt>
        <w:sdtPr>
          <w:rPr>
            <w:rFonts w:cstheme="minorHAnsi"/>
            <w:sz w:val="24"/>
            <w:szCs w:val="24"/>
          </w:rPr>
          <w:id w:val="1044646872"/>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Objetivos de comportamiento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b/>
      </w:r>
      <w:sdt>
        <w:sdtPr>
          <w:rPr>
            <w:rFonts w:cstheme="minorHAnsi"/>
            <w:sz w:val="24"/>
            <w:szCs w:val="24"/>
          </w:rPr>
          <w:id w:val="-75130212"/>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 alumno no requiere objetivos de aprendizaje</w:t>
      </w:r>
    </w:p>
    <w:p w:rsidR="00136BE4" w:rsidRPr="00290CAF" w:rsidP="00136BE4" w14:paraId="7C618CC0" w14:textId="1D3E7A76">
      <w:pPr>
        <w:pStyle w:val="NoSpacing"/>
        <w:bidi w:val="0"/>
        <w:ind w:left="360"/>
        <w:rPr>
          <w:rFonts w:cstheme="minorHAnsi"/>
          <w:sz w:val="24"/>
          <w:szCs w:val="24"/>
        </w:rPr>
      </w:pPr>
      <w:sdt>
        <w:sdtPr>
          <w:rPr>
            <w:rFonts w:cstheme="minorHAnsi"/>
            <w:sz w:val="24"/>
            <w:szCs w:val="24"/>
          </w:rPr>
          <w:id w:val="-1411458970"/>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Otro (describir): </w:t>
      </w: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fldChar w:fldCharType="separate"/>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sidRPr="00290CAF">
        <w:rPr>
          <w:rFonts w:cstheme="minorHAnsi"/>
          <w:sz w:val="24"/>
          <w:szCs w:val="24"/>
        </w:rPr>
        <w:fldChar w:fldCharType="end"/>
      </w:r>
    </w:p>
    <w:p w:rsidR="007F2D59" w:rsidP="00136BE4" w14:paraId="402987C2" w14:textId="740AA7A2">
      <w:pPr>
        <w:pStyle w:val="NoSpacing"/>
        <w:rPr>
          <w:rFonts w:cstheme="minorHAnsi"/>
          <w:sz w:val="24"/>
          <w:szCs w:val="24"/>
        </w:rPr>
      </w:pPr>
    </w:p>
    <w:p w:rsidR="00033E1A" w:rsidRPr="00290CAF" w:rsidP="00033E1A" w14:paraId="76E2A488" w14:textId="4EED0458">
      <w:pPr>
        <w:pStyle w:val="NoSpacing"/>
        <w:numPr>
          <w:ilvl w:val="0"/>
          <w:numId w:val="5"/>
        </w:numPr>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Describa la justificación del equipo si el alumno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necesita objetivos de aprendizaje individualizados.</w:t>
      </w:r>
    </w:p>
    <w:p w:rsidR="00033E1A" w:rsidRPr="00290CAF" w:rsidP="00033E1A" w14:paraId="6FCEE08D" w14:textId="77777777">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rsidR="00D46E84" w:rsidRPr="00290CAF" w:rsidP="00033E1A" w14:paraId="394627E4" w14:textId="48E64377">
      <w:pPr>
        <w:pStyle w:val="NoSpacing"/>
        <w:rPr>
          <w:rFonts w:cstheme="minorHAnsi"/>
          <w:sz w:val="24"/>
          <w:szCs w:val="24"/>
        </w:rPr>
      </w:pPr>
    </w:p>
    <w:p w:rsidR="00D46E84" w:rsidRPr="00033E1A" w:rsidP="00290CAF" w14:paraId="64B30F50" w14:textId="14E5CCC3">
      <w:pPr>
        <w:pStyle w:val="NoSpacing"/>
        <w:numPr>
          <w:ilvl w:val="0"/>
          <w:numId w:val="5"/>
        </w:numPr>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Si el alumno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SÍ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necesita objetivos de aprendizaje individualizados, describa por qué esos objetivos no se están abordando a través de un IEP.</w:t>
      </w:r>
    </w:p>
    <w:p w:rsidR="00033E1A" w:rsidP="00033E1A" w14:paraId="394465BB" w14:textId="30367394">
      <w:pPr>
        <w:pStyle w:val="NoSpacing"/>
        <w:bidi w:val="0"/>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 alumno fue evaluado/reevaluado para un IEP y no cumplió los requisitos.</w:t>
      </w:r>
    </w:p>
    <w:p w:rsidR="00033E1A" w:rsidRPr="00290CAF" w:rsidP="00033E1A" w14:paraId="7922E92E" w14:textId="33FCCA69">
      <w:pPr>
        <w:pStyle w:val="NoSpacing"/>
        <w:bidi w:val="0"/>
        <w:ind w:left="360"/>
        <w:rPr>
          <w:rFonts w:cstheme="minorHAnsi"/>
          <w:sz w:val="24"/>
          <w:szCs w:val="24"/>
        </w:rPr>
      </w:pPr>
      <w:sdt>
        <w:sdtPr>
          <w:rPr>
            <w:rFonts w:cstheme="minorHAnsi"/>
            <w:sz w:val="24"/>
            <w:szCs w:val="24"/>
          </w:rPr>
          <w:id w:val="1821999570"/>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 alumno está siendo evaluado actualmente para determinar si cumple los requisitos de la ley IDEA.</w:t>
      </w:r>
    </w:p>
    <w:p w:rsidR="00033E1A" w:rsidRPr="00290CAF" w:rsidP="00033E1A" w14:paraId="4B588950" w14:textId="03EDE93A">
      <w:pPr>
        <w:pStyle w:val="NoSpacing"/>
        <w:bidi w:val="0"/>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 padre rechazó una evaluación o los servicios ofrecidos por el equipo del IEP.</w:t>
      </w:r>
    </w:p>
    <w:p w:rsidR="00033E1A" w:rsidRPr="00290CAF" w:rsidP="00033E1A" w14:paraId="1E98A8CB" w14:textId="0943B849">
      <w:pPr>
        <w:pStyle w:val="NoSpacing"/>
        <w:bidi w:val="0"/>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La discapacidad del alumno no encaja en ninguna de las categorías de discapacidad de la ley IDEA.</w:t>
      </w:r>
    </w:p>
    <w:p w:rsidR="00033E1A" w:rsidRPr="00290CAF" w:rsidP="00033E1A" w14:paraId="61902858" w14:textId="77777777">
      <w:pPr>
        <w:pStyle w:val="NoSpacing"/>
        <w:bidi w:val="0"/>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Otro (describir): </w:t>
      </w: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fldChar w:fldCharType="separate"/>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w:t>
      </w:r>
      <w:r w:rsidRPr="00290CAF">
        <w:rPr>
          <w:rFonts w:cstheme="minorHAnsi"/>
          <w:sz w:val="24"/>
          <w:szCs w:val="24"/>
        </w:rPr>
        <w:fldChar w:fldCharType="end"/>
      </w:r>
    </w:p>
    <w:p w:rsidR="00033E1A" w:rsidP="00033E1A" w14:paraId="269568C2" w14:textId="2384DB74">
      <w:pPr>
        <w:pStyle w:val="NoSpacing"/>
        <w:rPr>
          <w:rFonts w:cstheme="minorHAnsi"/>
          <w:sz w:val="24"/>
          <w:szCs w:val="24"/>
        </w:rPr>
      </w:pPr>
    </w:p>
    <w:p w:rsidR="00033E1A" w:rsidP="00033E1A" w14:paraId="58B85E33" w14:textId="490D0E2E">
      <w:pPr>
        <w:pStyle w:val="NoSpacing"/>
        <w:numPr>
          <w:ilvl w:val="0"/>
          <w:numId w:val="5"/>
        </w:numPr>
        <w:bidi w:val="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Si el alumno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SÍ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necesita objetivos de aprendizaje individualizados que no requieran un IEP, describa los objetivos de aprendizaje individualizados del alumno y cómo se medirá el progreso hacia esos objetivos y el progreso en el currículo general.</w:t>
      </w:r>
    </w:p>
    <w:p w:rsidR="00033E1A" w:rsidP="00033E1A" w14:paraId="3402BCF2" w14:textId="77777777">
      <w:pPr>
        <w:pStyle w:val="NoSpacing"/>
        <w:ind w:left="360"/>
        <w:rPr>
          <w:rFonts w:cstheme="minorHAnsi"/>
          <w:noProof/>
          <w:sz w:val="24"/>
          <w:szCs w:val="24"/>
        </w:rPr>
      </w:pPr>
      <w:r w:rsidRPr="00A723C7">
        <w:rPr>
          <w:rFonts w:cstheme="minorHAnsi"/>
          <w:noProof/>
          <w:sz w:val="24"/>
          <w:szCs w:val="24"/>
        </w:rPr>
        <w:fldChar w:fldCharType="begin">
          <w:ffData>
            <w:name w:val="Text1"/>
            <w:enabled/>
            <w:calcOnExit w:val="0"/>
            <w:textInput/>
          </w:ffData>
        </w:fldChar>
      </w:r>
      <w:r w:rsidRPr="00A723C7">
        <w:rPr>
          <w:rFonts w:cstheme="minorHAnsi"/>
          <w:noProof/>
          <w:sz w:val="24"/>
          <w:szCs w:val="24"/>
        </w:rPr>
        <w:instrText xml:space="preserve"> FORMTEXT </w:instrText>
      </w:r>
      <w:r w:rsidRPr="00A723C7">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A723C7">
        <w:rPr>
          <w:rFonts w:cstheme="minorHAnsi"/>
          <w:noProof/>
          <w:sz w:val="24"/>
          <w:szCs w:val="24"/>
        </w:rPr>
        <w:fldChar w:fldCharType="end"/>
      </w:r>
    </w:p>
    <w:p w:rsidR="00C872C8" w:rsidP="00033E1A" w14:paraId="49979AE0" w14:textId="77777777">
      <w:pPr>
        <w:pStyle w:val="NoSpacing"/>
        <w:ind w:left="360"/>
        <w:rPr>
          <w:rFonts w:cstheme="minorHAnsi"/>
          <w:noProof/>
          <w:sz w:val="24"/>
          <w:szCs w:val="24"/>
        </w:rPr>
      </w:pPr>
    </w:p>
    <w:p w:rsidR="00C872C8" w:rsidP="00A00175" w14:paraId="6863B485" w14:textId="517D1DDB">
      <w:pPr>
        <w:pStyle w:val="NoSpacing"/>
        <w:numPr>
          <w:ilvl w:val="0"/>
          <w:numId w:val="5"/>
        </w:numPr>
        <w:bidi w:val="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Al revisar este formulario, el distrito sospecha por primera vez o tiene motivos para sospechar por primera vez que el niño es o puede ser un niño discapacitado y llevará a cabo una evaluación inicial para determinar si reúne los requisitos para recibir educación especial.</w:t>
      </w:r>
    </w:p>
    <w:p w:rsidR="00A00175" w:rsidP="00A00175" w14:paraId="098AE7B5" w14:textId="4E1816CD">
      <w:pPr>
        <w:pStyle w:val="NoSpacing"/>
        <w:bidi w:val="0"/>
        <w:ind w:left="360"/>
        <w:rPr>
          <w:rFonts w:cstheme="minorHAnsi"/>
          <w:sz w:val="24"/>
          <w:szCs w:val="24"/>
        </w:rPr>
      </w:pPr>
      <w:sdt>
        <w:sdtPr>
          <w:rPr>
            <w:rFonts w:cstheme="minorHAnsi"/>
            <w:sz w:val="24"/>
            <w:szCs w:val="24"/>
          </w:rPr>
          <w:id w:val="-127709382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Sí, el distrito sospecha o tiene motivos para sospechar que el niño puede tener derecho a educación especial.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(Si esto está marcado, siga los procedimientos del distrito para la remisión de educación especial).</w:t>
      </w:r>
    </w:p>
    <w:p w:rsidR="00A00175" w:rsidRPr="00A00175" w:rsidP="00A00175" w14:paraId="578849AF" w14:textId="451DD438">
      <w:pPr>
        <w:pStyle w:val="NoSpacing"/>
        <w:bidi w:val="0"/>
        <w:ind w:left="360"/>
        <w:rPr>
          <w:rFonts w:cstheme="minorHAnsi"/>
          <w:sz w:val="24"/>
          <w:szCs w:val="24"/>
        </w:rPr>
      </w:pPr>
      <w:sdt>
        <w:sdtPr>
          <w:rPr>
            <w:rFonts w:cstheme="minorHAnsi"/>
            <w:sz w:val="24"/>
            <w:szCs w:val="24"/>
          </w:rPr>
          <w:id w:val="483050706"/>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No, el distrito no sospecha ni tiene motivos para sospechar que el niño pueda tener derecho a una educación especial.</w:t>
      </w:r>
    </w:p>
    <w:p w:rsidR="00C872C8" w:rsidRPr="00C872C8" w:rsidP="00C872C8" w14:paraId="6E50E672" w14:textId="3A0AD376">
      <w:pPr>
        <w:pStyle w:val="NoSpacing"/>
        <w:bidi w:val="0"/>
        <w:ind w:left="36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Instrucciones para el uso del Plan abreviado del programa diurno escolar Suplemento del plan 504 - Formulario de muestra de objetivos de aprendizaje individualizados</w:t>
      </w:r>
    </w:p>
    <w:p w:rsidR="00A00175" w:rsidP="00C872C8" w14:paraId="7E8A3B93" w14:textId="77777777">
      <w:pPr>
        <w:pStyle w:val="NoSpacing"/>
        <w:ind w:left="360"/>
        <w:rPr>
          <w:rFonts w:cstheme="minorHAnsi"/>
          <w:noProof/>
          <w:sz w:val="24"/>
          <w:szCs w:val="24"/>
        </w:rPr>
      </w:pPr>
    </w:p>
    <w:p w:rsidR="00C872C8" w:rsidRPr="00C872C8" w:rsidP="00C872C8" w14:paraId="599D42F2" w14:textId="7C54DD8D">
      <w:pPr>
        <w:pStyle w:val="NoSpacing"/>
        <w:bidi w:val="0"/>
        <w:ind w:left="36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pretende que este formulario de muestra sirva de apoyo a los distritos escolares en la aplicación de la ley SB 819, en relación con los requisitos de la ley para los objetivos de aprendizaje individualizados, cuando proceda, para los alumnos con planes 504 que estén en un programa de jornada escolar abreviada o que se esté considerando su colocación en el mismo.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C872C8" w:rsidRPr="00C872C8" w:rsidP="00C872C8" w14:paraId="131F87A7" w14:textId="77777777">
      <w:pPr>
        <w:pStyle w:val="NoSpacing"/>
        <w:ind w:left="360"/>
        <w:rPr>
          <w:rFonts w:cstheme="minorHAnsi"/>
          <w:noProof/>
          <w:sz w:val="24"/>
          <w:szCs w:val="24"/>
        </w:rPr>
      </w:pPr>
    </w:p>
    <w:p w:rsidR="00C872C8" w:rsidRPr="00C872C8" w:rsidP="00C872C8" w14:paraId="16426EAF" w14:textId="77777777">
      <w:pPr>
        <w:pStyle w:val="NoSpacing"/>
        <w:bidi w:val="0"/>
        <w:ind w:left="360"/>
        <w:rPr>
          <w:rFonts w:cstheme="minorHAnsi"/>
          <w:bCs/>
          <w:noProof/>
          <w:sz w:val="24"/>
          <w:szCs w:val="24"/>
        </w:rPr>
      </w:pPr>
      <w:r>
        <w:rPr>
          <w:rStyle w:val="DefaultParagraphFont"/>
          <w:rFonts w:ascii="Calibri" w:eastAsia="Calibri" w:hAnsi="Calibri" w:cs="Calibri"/>
          <w:b w:val="0"/>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Aunque los formularios de muestra de ODE pretenden apoyar la aplicación eficaz de SB 819, ningún formulario garantiza por sí solo el cumplimiento de los requisitos legales ni permite una aplicación eficaz.</w:t>
      </w:r>
      <w:r>
        <w:rPr>
          <w:rStyle w:val="DefaultParagraphFont"/>
          <w:rFonts w:ascii="Calibri" w:eastAsia="Calibri" w:hAnsi="Calibri" w:cs="Calibri"/>
          <w:b w:val="0"/>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Personas con Discapacidades (IDEA).</w:t>
      </w:r>
    </w:p>
    <w:p w:rsidR="00C872C8" w:rsidRPr="00C872C8" w:rsidP="00C872C8" w14:paraId="0D9CFB1B" w14:textId="77777777">
      <w:pPr>
        <w:pStyle w:val="NoSpacing"/>
        <w:ind w:left="360"/>
        <w:rPr>
          <w:rFonts w:cstheme="minorHAnsi"/>
          <w:noProof/>
          <w:sz w:val="24"/>
          <w:szCs w:val="24"/>
        </w:rPr>
      </w:pPr>
    </w:p>
    <w:p w:rsidR="00C872C8" w:rsidRPr="00C872C8" w:rsidP="00C872C8" w14:paraId="5A59F1E1" w14:textId="77777777">
      <w:pPr>
        <w:pStyle w:val="NoSpacing"/>
        <w:bidi w:val="0"/>
        <w:ind w:left="36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Siga los pasos a continuación para completar el formulario:</w:t>
      </w:r>
    </w:p>
    <w:p w:rsidR="00C872C8" w:rsidRPr="00C872C8" w:rsidP="00C872C8" w14:paraId="4987878C" w14:textId="77777777">
      <w:pPr>
        <w:pStyle w:val="NoSpacing"/>
        <w:numPr>
          <w:ilvl w:val="0"/>
          <w:numId w:val="28"/>
        </w:numPr>
        <w:bidi w:val="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Complete la información del estudiante en la parte superior del formulario.</w:t>
      </w:r>
    </w:p>
    <w:p w:rsidR="00C872C8" w:rsidRPr="00C872C8" w:rsidP="00C872C8" w14:paraId="6F67D25C" w14:textId="77777777">
      <w:pPr>
        <w:pStyle w:val="NoSpacing"/>
        <w:numPr>
          <w:ilvl w:val="0"/>
          <w:numId w:val="28"/>
        </w:numPr>
        <w:bidi w:val="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Marque la casilla de estado de elegibilidad para indicar que el alumno es elegible según la Sección 504.</w:t>
      </w:r>
    </w:p>
    <w:p w:rsidR="00C872C8" w:rsidRPr="00C872C8" w:rsidP="00C872C8" w14:paraId="7CFDFEB7" w14:textId="77777777">
      <w:pPr>
        <w:pStyle w:val="NoSpacing"/>
        <w:numPr>
          <w:ilvl w:val="0"/>
          <w:numId w:val="28"/>
        </w:numPr>
        <w:bidi w:val="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Motivo de consideración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Marque la casilla correspondiente a la razón por la que se está considerando un calendario abreviado.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Proporcione detalles si selecciona "Otros".</w:t>
      </w:r>
    </w:p>
    <w:p w:rsidR="00C872C8" w:rsidRPr="00C872C8" w:rsidP="00C872C8" w14:paraId="3721B6E1" w14:textId="77777777">
      <w:pPr>
        <w:pStyle w:val="NoSpacing"/>
        <w:numPr>
          <w:ilvl w:val="0"/>
          <w:numId w:val="28"/>
        </w:numPr>
        <w:bidi w:val="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Niveles actuales de desempeño: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Resuma los niveles actuales de desempeño académico y/o conductual del alumno.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Incluya datos de evaluación y observaciones recientes.</w:t>
      </w:r>
    </w:p>
    <w:p w:rsidR="00C872C8" w:rsidRPr="00C872C8" w:rsidP="00C872C8" w14:paraId="2371AE15" w14:textId="77777777">
      <w:pPr>
        <w:pStyle w:val="NoSpacing"/>
        <w:numPr>
          <w:ilvl w:val="0"/>
          <w:numId w:val="28"/>
        </w:numPr>
        <w:bidi w:val="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Objetivos de aprendizaje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Indique si el alumno necesita objetivos académicos y/o de comportamiento.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Proporcione una justificación si los objetivos no son necesarios según #4.</w:t>
      </w:r>
    </w:p>
    <w:p w:rsidR="00C872C8" w:rsidRPr="00C872C8" w:rsidP="00C872C8" w14:paraId="5B301506" w14:textId="35279703">
      <w:pPr>
        <w:pStyle w:val="NoSpacing"/>
        <w:numPr>
          <w:ilvl w:val="0"/>
          <w:numId w:val="28"/>
        </w:numPr>
        <w:bidi w:val="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Consideración del IEP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Si se necesitan objetivos, explique por qué no se están abordando a través de un IEP.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Proporcione detalles sobre los resultados de la evaluación y/o las aportaciones de los padres, según proceda.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Si, en este proceso, el distrito tiene conocimiento de nueva información o se percata ahora de la posible elegibilidad del alumno en virtud de la ley IDEA, el distrito escolar debe solicitar el consentimiento para una evaluación inicial exhaustiva adecuada.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Esto puede requerir una remisión a otro equipo escolar (por ejemplo, un equipo de búsqueda de niños, un equipo MTSS, un equipo IEP).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C872C8" w:rsidRPr="00C872C8" w:rsidP="00C872C8" w14:paraId="5EA36643" w14:textId="77777777">
      <w:pPr>
        <w:pStyle w:val="NoSpacing"/>
        <w:numPr>
          <w:ilvl w:val="0"/>
          <w:numId w:val="28"/>
        </w:numPr>
        <w:bidi w:val="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Objetivos medibles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Si se necesitan objetivos de aprendizaje individualizados, describa los objetivos específicos y cómo se medirá el progreso.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Alinearse con los niveles actuales descritos en el nº 4.</w:t>
      </w:r>
    </w:p>
    <w:p w:rsidR="00A2614C" w:rsidP="00C872C8" w14:paraId="5C0AAEFC" w14:textId="5160BB6C">
      <w:pPr>
        <w:pStyle w:val="NoSpacing"/>
        <w:numPr>
          <w:ilvl w:val="0"/>
          <w:numId w:val="28"/>
        </w:numPr>
        <w:bidi w:val="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Child Find: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Determinar si, basándose en la información revisada en este proceso, el distrito escolar sospecha o tiene motivos para sospechar de nuevo que el niño puede reunir los requisitos de la ley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Si existe esta sospecha, el distrito escolar debe seguir los procedimientos apropiados de Child Find. </w:t>
      </w:r>
    </w:p>
    <w:p w:rsidR="00C872C8" w:rsidRPr="00C872C8" w:rsidP="00C872C8" w14:paraId="47A131FC" w14:textId="2EF3DA4E">
      <w:pPr>
        <w:pStyle w:val="NoSpacing"/>
        <w:numPr>
          <w:ilvl w:val="0"/>
          <w:numId w:val="28"/>
        </w:numPr>
        <w:bidi w:val="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El equipo de la Sección 504 debe obtener el consentimiento informado y por escrito de los padres antes de aplicar un horario abreviado.</w:t>
      </w:r>
    </w:p>
    <w:p w:rsidR="00C872C8" w:rsidRPr="00C872C8" w:rsidP="00C872C8" w14:paraId="1F9C5D38" w14:textId="77777777">
      <w:pPr>
        <w:pStyle w:val="NoSpacing"/>
        <w:bidi w:val="0"/>
        <w:ind w:left="360"/>
        <w:rPr>
          <w:rFonts w:cstheme="minorHAnsi"/>
          <w:noProof/>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Recuerde que se trata de un formulario de muestra proporcionado por ODE como referencia.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Los distritos escolares pueden utilizar este formulario o desarrollar uno propio que permita al distrito cumplir los requisitos de todas las leyes estatales y federales, incluidas la ADA, la Sección 504 de la Ley de Rehabilitación y la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recomienda que los distritos escolares busquen asesoría jurídica a la hora de establecer los procedimientos de aplicación y documentación relacionados con SB 819 para garantizar una aplicación que cumpla los requisitos estatales y federales de forma coherente con el contexto local.</w:t>
      </w:r>
    </w:p>
    <w:p w:rsidR="00C872C8" w:rsidRPr="00C872C8" w:rsidP="00C872C8" w14:paraId="4CB0E1F1" w14:textId="77777777">
      <w:pPr>
        <w:pStyle w:val="NoSpacing"/>
        <w:ind w:left="360"/>
        <w:rPr>
          <w:rFonts w:cstheme="minorHAnsi"/>
          <w:noProof/>
          <w:sz w:val="24"/>
          <w:szCs w:val="24"/>
        </w:rPr>
      </w:pPr>
    </w:p>
    <w:p w:rsidR="00C872C8" w:rsidRPr="00A723C7" w:rsidP="00033E1A" w14:paraId="7CDBE7D7" w14:textId="5564D701">
      <w:pPr>
        <w:pStyle w:val="NoSpacing"/>
        <w:bidi w:val="0"/>
        <w:ind w:left="360"/>
        <w:rPr>
          <w:rFonts w:cstheme="minorHAnsi"/>
          <w:noProof/>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Descargo de responsabilidad: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Este documento es un modelo de formulario proporcionado por el Departamento de Educación de Oregon (ODE) como herramienta de referencia para ayudar a los distritos escolares a aplicar los requisitos de la Ley 819 del Senado.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Su uso no es obligatorio.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sectPr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D59" w:rsidRPr="007F2D59" w:rsidP="007F2D59" w14:paraId="0D72AD85" w14:textId="77777777">
    <w:pPr>
      <w:pStyle w:val="Footer"/>
      <w:rPr>
        <w:i/>
        <w:sz w:val="20"/>
        <w:szCs w:val="20"/>
      </w:rPr>
    </w:pPr>
  </w:p>
  <w:p w:rsidR="007F2D59" w:rsidP="00331754" w14:paraId="51F65264" w14:textId="77777777">
    <w:pPr>
      <w:pStyle w:val="Footer"/>
      <w:jc w:val="center"/>
    </w:pPr>
  </w:p>
  <w:p w:rsidR="00D46E84" w:rsidP="00331754" w14:paraId="7F4EF8BD" w14:textId="6A5E2B9A">
    <w:pPr>
      <w:pStyle w:val="Footer"/>
      <w:bidi w:val="0"/>
      <w:jc w:val="center"/>
    </w:pP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Página </w:t>
    </w:r>
    <w:r w:rsidRPr="00331754">
      <w:fldChar w:fldCharType="begin"/>
    </w:r>
    <w:r w:rsidRPr="00331754">
      <w:instrText xml:space="preserve"> PAGE   \* MERGEFORMAT </w:instrText>
    </w:r>
    <w:r w:rsidRPr="00331754">
      <w:fldChar w:fldCharType="separate"/>
    </w:r>
    <w:r w:rsidR="005E7720">
      <w:rPr>
        <w:noProof/>
      </w:rPr>
      <w:t>1</w:t>
    </w:r>
    <w:r w:rsidRPr="00331754">
      <w:fldChar w:fldCharType="end"/>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de </w:t>
    </w:r>
    <w:r w:rsidR="00DD514B">
      <w:fldChar w:fldCharType="begin"/>
    </w:r>
    <w:r w:rsidR="00DD514B">
      <w:instrText xml:space="preserve"> NUMPAGES   \* MERGEFORMAT </w:instrText>
    </w:r>
    <w:r w:rsidR="00DD514B">
      <w:fldChar w:fldCharType="separate"/>
    </w:r>
    <w:r w:rsidR="005E7720">
      <w:rPr>
        <w:noProof/>
      </w:rPr>
      <w:t>2</w:t>
    </w:r>
    <w:r w:rsidR="00DD514B">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0" w:type="dxa"/>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top w:w="0" w:type="dxa"/>
        <w:left w:w="0" w:type="dxa"/>
        <w:bottom w:w="0" w:type="dxa"/>
        <w:right w:w="0" w:type="dxa"/>
      </w:tblCellMar>
      <w:tblLook w:val="04A0"/>
    </w:tblPr>
    <w:tblGrid>
      <w:gridCol w:w="2010"/>
      <w:gridCol w:w="7926"/>
    </w:tblGrid>
    <w:tr w14:paraId="7CBB31F9" w14:textId="77777777" w:rsidTr="00754B1F">
      <w:tblPrEx>
        <w:tblW w:w="0" w:type="auto"/>
        <w:tblInd w:w="0" w:type="dxa"/>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top w:w="0" w:type="dxa"/>
          <w:left w:w="0" w:type="dxa"/>
          <w:bottom w:w="0" w:type="dxa"/>
          <w:right w:w="0" w:type="dxa"/>
        </w:tblCellMar>
        <w:tblLook w:val="04A0"/>
      </w:tblPrEx>
      <w:tc>
        <w:tcPr>
          <w:tcW w:w="985" w:type="dxa"/>
        </w:tcPr>
        <w:p w:rsidR="00450100" w:rsidP="00754B1F" w14:paraId="23B0DDBA" w14:textId="38E6886F">
          <w:pPr>
            <w:pStyle w:val="Header"/>
            <w:tabs>
              <w:tab w:val="center" w:pos="4680"/>
              <w:tab w:val="right" w:pos="9360"/>
            </w:tabs>
            <w:bidi w:val="0"/>
            <w:spacing w:after="120" w:line="240" w:lineRule="auto"/>
            <w:rPr>
              <w:rFonts w:asciiTheme="minorHAnsi" w:eastAsiaTheme="minorHAnsi" w:hAnsiTheme="minorHAnsi" w:cstheme="minorBidi"/>
              <w:sz w:val="22"/>
              <w:szCs w:val="22"/>
              <w:lang w:val="en-US" w:eastAsia="en-US" w:bidi="ar-SA"/>
            </w:rPr>
          </w:pPr>
          <w:r>
            <w:rPr>
              <w:noProof/>
            </w:rPr>
            <w:drawing>
              <wp:inline distT="0" distB="0" distL="0" distR="0">
                <wp:extent cx="1276141" cy="500640"/>
                <wp:effectExtent l="0" t="0" r="635" b="0"/>
                <wp:docPr id="2" name="Picture 2" descr="Logotipo de 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1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8365" w:type="dxa"/>
        </w:tcPr>
        <w:p w:rsidR="00450100" w:rsidP="00AF0527" w14:paraId="20C6A3FD" w14:textId="45A04AD4">
          <w:pPr>
            <w:pStyle w:val="NoSpacing"/>
            <w:bidi w:val="0"/>
            <w:spacing w:after="0" w:line="240" w:lineRule="auto"/>
            <w:jc w:val="center"/>
            <w:rPr>
              <w:rFonts w:asciiTheme="minorHAnsi" w:eastAsiaTheme="minorHAnsi" w:hAnsiTheme="minorHAnsi" w:cstheme="minorHAnsi"/>
              <w:b/>
              <w:color w:val="1B75BC"/>
              <w:sz w:val="32"/>
              <w:szCs w:val="22"/>
              <w:lang w:val="en-US" w:eastAsia="en-US" w:bidi="ar-SA"/>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1B75BC"/>
              <w:spacing w:val="0"/>
              <w:w w:val="100"/>
              <w:kern w:val="0"/>
              <w:position w:val="0"/>
              <w:sz w:val="32"/>
              <w:szCs w:val="32"/>
              <w:highlight w:val="none"/>
              <w:u w:val="none" w:color="auto"/>
              <w:bdr w:val="none" w:sz="0" w:space="0" w:color="auto"/>
              <w:shd w:val="clear" w:color="auto" w:fill="auto"/>
              <w:vertAlign w:val="baseline"/>
              <w:rtl w:val="0"/>
              <w:cs w:val="0"/>
              <w:lang w:val="es-ES_tradnl" w:eastAsia="en-US" w:bidi="ar-SA"/>
            </w:rPr>
            <w:t>Plan abreviado del programa de jornada escolar</w:t>
          </w:r>
        </w:p>
        <w:p w:rsidR="003D4A6C" w:rsidRPr="003D4A6C" w:rsidP="00AF0527" w14:paraId="5336E9FB" w14:textId="2D4EF5C3">
          <w:pPr>
            <w:pStyle w:val="NoSpacing"/>
            <w:bidi w:val="0"/>
            <w:spacing w:after="0" w:line="240" w:lineRule="auto"/>
            <w:jc w:val="center"/>
            <w:rPr>
              <w:rFonts w:asciiTheme="minorHAnsi" w:eastAsiaTheme="minorHAnsi" w:hAnsiTheme="minorHAnsi" w:cstheme="minorBidi"/>
              <w:i/>
              <w:sz w:val="22"/>
              <w:szCs w:val="22"/>
              <w:lang w:val="en-US" w:eastAsia="en-US" w:bidi="ar-SA"/>
            </w:rPr>
          </w:pPr>
          <w:r>
            <w:rPr>
              <w:rStyle w:val="DefaultParagraphFont"/>
              <w:rFonts w:ascii="Calibri" w:eastAsia="Calibri" w:hAnsi="Calibri" w:cs="Calibri"/>
              <w:b/>
              <w:bCs/>
              <w:i/>
              <w:iCs/>
              <w:caps w:val="0"/>
              <w:smallCaps w:val="0"/>
              <w:strike w:val="0"/>
              <w:dstrike w:val="0"/>
              <w:outline w:val="0"/>
              <w:shadow w:val="0"/>
              <w:emboss w:val="0"/>
              <w:imprint w:val="0"/>
              <w:noProof w:val="0"/>
              <w:vanish w:val="0"/>
              <w:color w:val="1B75BC"/>
              <w:spacing w:val="0"/>
              <w:w w:val="100"/>
              <w:kern w:val="0"/>
              <w:position w:val="0"/>
              <w:sz w:val="32"/>
              <w:szCs w:val="32"/>
              <w:highlight w:val="none"/>
              <w:u w:val="none" w:color="auto"/>
              <w:bdr w:val="none" w:sz="0" w:space="0" w:color="auto"/>
              <w:shd w:val="clear" w:color="auto" w:fill="auto"/>
              <w:vertAlign w:val="baseline"/>
              <w:rtl w:val="0"/>
              <w:cs w:val="0"/>
              <w:lang w:val="es-ES_tradnl" w:eastAsia="en-US" w:bidi="ar-SA"/>
            </w:rPr>
            <w:t>Suplemento del plan 504 - Objetivos de aprendizaje individualizados</w:t>
          </w:r>
        </w:p>
      </w:tc>
    </w:tr>
  </w:tbl>
  <w:p w:rsidR="00450100" w14:paraId="42845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nsid w:val="11C565A6"/>
    <w:multiLevelType w:val="hybridMultilevel"/>
    <w:tmpl w:val="9FFC34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972CA9"/>
    <w:multiLevelType w:val="hybridMultilevel"/>
    <w:tmpl w:val="FD92628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5F3212A"/>
    <w:multiLevelType w:val="hybridMultilevel"/>
    <w:tmpl w:val="2ACE8FE4"/>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2AB064D5"/>
    <w:multiLevelType w:val="hybridMultilevel"/>
    <w:tmpl w:val="F81612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2CEB5E99"/>
    <w:multiLevelType w:val="hybridMultilevel"/>
    <w:tmpl w:val="AF9EEC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21B67"/>
    <w:multiLevelType w:val="hybridMultilevel"/>
    <w:tmpl w:val="573C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F72056A"/>
    <w:multiLevelType w:val="hybridMultilevel"/>
    <w:tmpl w:val="B78AC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8765F32"/>
    <w:multiLevelType w:val="hybridMultilevel"/>
    <w:tmpl w:val="6B122D8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nsid w:val="60C40474"/>
    <w:multiLevelType w:val="hybridMultilevel"/>
    <w:tmpl w:val="1A12AB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F0354D"/>
    <w:multiLevelType w:val="hybridMultilevel"/>
    <w:tmpl w:val="D904E9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182C98"/>
    <w:multiLevelType w:val="hybridMultilevel"/>
    <w:tmpl w:val="166C9D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74978">
    <w:abstractNumId w:val="2"/>
  </w:num>
  <w:num w:numId="2" w16cid:durableId="17392583">
    <w:abstractNumId w:val="13"/>
  </w:num>
  <w:num w:numId="3" w16cid:durableId="1446778096">
    <w:abstractNumId w:val="27"/>
  </w:num>
  <w:num w:numId="4" w16cid:durableId="822506377">
    <w:abstractNumId w:val="19"/>
  </w:num>
  <w:num w:numId="5" w16cid:durableId="1219052230">
    <w:abstractNumId w:val="9"/>
  </w:num>
  <w:num w:numId="6" w16cid:durableId="1160847577">
    <w:abstractNumId w:val="3"/>
  </w:num>
  <w:num w:numId="7" w16cid:durableId="17315763">
    <w:abstractNumId w:val="1"/>
  </w:num>
  <w:num w:numId="8" w16cid:durableId="211117267">
    <w:abstractNumId w:val="11"/>
  </w:num>
  <w:num w:numId="9" w16cid:durableId="507524990">
    <w:abstractNumId w:val="15"/>
  </w:num>
  <w:num w:numId="10" w16cid:durableId="1067387267">
    <w:abstractNumId w:val="14"/>
  </w:num>
  <w:num w:numId="11" w16cid:durableId="399907959">
    <w:abstractNumId w:val="17"/>
  </w:num>
  <w:num w:numId="12" w16cid:durableId="1516919346">
    <w:abstractNumId w:val="20"/>
  </w:num>
  <w:num w:numId="13" w16cid:durableId="2031951813">
    <w:abstractNumId w:val="16"/>
  </w:num>
  <w:num w:numId="14" w16cid:durableId="1827548824">
    <w:abstractNumId w:val="10"/>
  </w:num>
  <w:num w:numId="15" w16cid:durableId="694816165">
    <w:abstractNumId w:val="23"/>
  </w:num>
  <w:num w:numId="16" w16cid:durableId="102961817">
    <w:abstractNumId w:val="4"/>
  </w:num>
  <w:num w:numId="17" w16cid:durableId="1834493136">
    <w:abstractNumId w:val="21"/>
  </w:num>
  <w:num w:numId="18" w16cid:durableId="1693262238">
    <w:abstractNumId w:val="6"/>
  </w:num>
  <w:num w:numId="19" w16cid:durableId="861625274">
    <w:abstractNumId w:val="12"/>
  </w:num>
  <w:num w:numId="20" w16cid:durableId="559053017">
    <w:abstractNumId w:val="5"/>
  </w:num>
  <w:num w:numId="21" w16cid:durableId="927931245">
    <w:abstractNumId w:val="25"/>
  </w:num>
  <w:num w:numId="22" w16cid:durableId="1308241425">
    <w:abstractNumId w:val="0"/>
  </w:num>
  <w:num w:numId="23" w16cid:durableId="147206708">
    <w:abstractNumId w:val="18"/>
  </w:num>
  <w:num w:numId="24" w16cid:durableId="578290395">
    <w:abstractNumId w:val="22"/>
  </w:num>
  <w:num w:numId="25" w16cid:durableId="1887986790">
    <w:abstractNumId w:val="7"/>
  </w:num>
  <w:num w:numId="26" w16cid:durableId="1573347107">
    <w:abstractNumId w:val="8"/>
  </w:num>
  <w:num w:numId="27" w16cid:durableId="222060006">
    <w:abstractNumId w:val="24"/>
  </w:num>
  <w:num w:numId="28" w16cid:durableId="473448183">
    <w:abstractNumId w:val="28"/>
  </w:num>
  <w:num w:numId="29" w16cid:durableId="13259332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0626"/>
    <w:rsid w:val="00033E1A"/>
    <w:rsid w:val="00060C2A"/>
    <w:rsid w:val="000633C6"/>
    <w:rsid w:val="000743D6"/>
    <w:rsid w:val="0008203A"/>
    <w:rsid w:val="00092AAA"/>
    <w:rsid w:val="000C1854"/>
    <w:rsid w:val="000D4E53"/>
    <w:rsid w:val="000E4568"/>
    <w:rsid w:val="001205D8"/>
    <w:rsid w:val="00133EA2"/>
    <w:rsid w:val="00135A70"/>
    <w:rsid w:val="00136BE4"/>
    <w:rsid w:val="00186920"/>
    <w:rsid w:val="001D30A6"/>
    <w:rsid w:val="001D3A5E"/>
    <w:rsid w:val="001F057B"/>
    <w:rsid w:val="001F5CC7"/>
    <w:rsid w:val="00223DC7"/>
    <w:rsid w:val="00290CAF"/>
    <w:rsid w:val="00293EAC"/>
    <w:rsid w:val="00296600"/>
    <w:rsid w:val="002B13AF"/>
    <w:rsid w:val="002B2E2B"/>
    <w:rsid w:val="002C0E1D"/>
    <w:rsid w:val="002C0F14"/>
    <w:rsid w:val="002F4CFB"/>
    <w:rsid w:val="00314B58"/>
    <w:rsid w:val="0032589D"/>
    <w:rsid w:val="00331754"/>
    <w:rsid w:val="003608EF"/>
    <w:rsid w:val="003756F4"/>
    <w:rsid w:val="00382C1D"/>
    <w:rsid w:val="003D2E30"/>
    <w:rsid w:val="003D4A6C"/>
    <w:rsid w:val="00401382"/>
    <w:rsid w:val="0040614D"/>
    <w:rsid w:val="00450100"/>
    <w:rsid w:val="00466968"/>
    <w:rsid w:val="00470869"/>
    <w:rsid w:val="00480106"/>
    <w:rsid w:val="004B07A6"/>
    <w:rsid w:val="004B65A0"/>
    <w:rsid w:val="004C407C"/>
    <w:rsid w:val="004C62C8"/>
    <w:rsid w:val="00502981"/>
    <w:rsid w:val="00505ADA"/>
    <w:rsid w:val="00511786"/>
    <w:rsid w:val="00515F15"/>
    <w:rsid w:val="0055517A"/>
    <w:rsid w:val="00555B29"/>
    <w:rsid w:val="0056764C"/>
    <w:rsid w:val="0057205A"/>
    <w:rsid w:val="00591EB5"/>
    <w:rsid w:val="005D0C8C"/>
    <w:rsid w:val="005E0AF9"/>
    <w:rsid w:val="005E563D"/>
    <w:rsid w:val="005E7720"/>
    <w:rsid w:val="005F388F"/>
    <w:rsid w:val="00600126"/>
    <w:rsid w:val="0062753B"/>
    <w:rsid w:val="00633C48"/>
    <w:rsid w:val="006761EA"/>
    <w:rsid w:val="006916D7"/>
    <w:rsid w:val="006B4251"/>
    <w:rsid w:val="006D1EE1"/>
    <w:rsid w:val="006F6778"/>
    <w:rsid w:val="007074F6"/>
    <w:rsid w:val="007104D9"/>
    <w:rsid w:val="00713E3A"/>
    <w:rsid w:val="00726481"/>
    <w:rsid w:val="00741F98"/>
    <w:rsid w:val="00744385"/>
    <w:rsid w:val="00754B1F"/>
    <w:rsid w:val="00763AAF"/>
    <w:rsid w:val="00764A47"/>
    <w:rsid w:val="00765CBE"/>
    <w:rsid w:val="00766598"/>
    <w:rsid w:val="00772F15"/>
    <w:rsid w:val="007B50BC"/>
    <w:rsid w:val="007C402E"/>
    <w:rsid w:val="007D3140"/>
    <w:rsid w:val="007F2D59"/>
    <w:rsid w:val="00811C1F"/>
    <w:rsid w:val="008472A6"/>
    <w:rsid w:val="0086399E"/>
    <w:rsid w:val="0086601C"/>
    <w:rsid w:val="008777FD"/>
    <w:rsid w:val="00883266"/>
    <w:rsid w:val="008874A9"/>
    <w:rsid w:val="008975D6"/>
    <w:rsid w:val="008C4085"/>
    <w:rsid w:val="009177B7"/>
    <w:rsid w:val="00922947"/>
    <w:rsid w:val="0093582A"/>
    <w:rsid w:val="0096276B"/>
    <w:rsid w:val="009842AF"/>
    <w:rsid w:val="009D30D6"/>
    <w:rsid w:val="009F5130"/>
    <w:rsid w:val="009F7C34"/>
    <w:rsid w:val="00A00175"/>
    <w:rsid w:val="00A24458"/>
    <w:rsid w:val="00A2614C"/>
    <w:rsid w:val="00A30310"/>
    <w:rsid w:val="00A51A84"/>
    <w:rsid w:val="00A523AD"/>
    <w:rsid w:val="00A723C7"/>
    <w:rsid w:val="00AA6148"/>
    <w:rsid w:val="00AB4818"/>
    <w:rsid w:val="00AB753C"/>
    <w:rsid w:val="00AE163F"/>
    <w:rsid w:val="00AE1B9C"/>
    <w:rsid w:val="00AF0527"/>
    <w:rsid w:val="00B36B81"/>
    <w:rsid w:val="00B40616"/>
    <w:rsid w:val="00B51206"/>
    <w:rsid w:val="00B56D4B"/>
    <w:rsid w:val="00B81110"/>
    <w:rsid w:val="00BB6ADF"/>
    <w:rsid w:val="00C2392A"/>
    <w:rsid w:val="00C27499"/>
    <w:rsid w:val="00C33544"/>
    <w:rsid w:val="00C423F0"/>
    <w:rsid w:val="00C56330"/>
    <w:rsid w:val="00C872C8"/>
    <w:rsid w:val="00D02148"/>
    <w:rsid w:val="00D03073"/>
    <w:rsid w:val="00D25072"/>
    <w:rsid w:val="00D3167F"/>
    <w:rsid w:val="00D34222"/>
    <w:rsid w:val="00D34922"/>
    <w:rsid w:val="00D4121C"/>
    <w:rsid w:val="00D42B18"/>
    <w:rsid w:val="00D46E84"/>
    <w:rsid w:val="00D7673D"/>
    <w:rsid w:val="00D82B9F"/>
    <w:rsid w:val="00D95E31"/>
    <w:rsid w:val="00D97193"/>
    <w:rsid w:val="00DB3951"/>
    <w:rsid w:val="00DB6F34"/>
    <w:rsid w:val="00DC384B"/>
    <w:rsid w:val="00DD514B"/>
    <w:rsid w:val="00DF6C0A"/>
    <w:rsid w:val="00E10EFF"/>
    <w:rsid w:val="00E145DB"/>
    <w:rsid w:val="00E16C29"/>
    <w:rsid w:val="00E21D2F"/>
    <w:rsid w:val="00E736F4"/>
    <w:rsid w:val="00EB7DB8"/>
    <w:rsid w:val="00EE4DD5"/>
    <w:rsid w:val="00F10F1E"/>
    <w:rsid w:val="00F56A7A"/>
    <w:rsid w:val="00FE5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table" w:customStyle="1" w:styleId="TableGrid1">
    <w:name w:val="Table Grid1"/>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Props1.xml><?xml version="1.0" encoding="utf-8"?>
<ds:datastoreItem xmlns:ds="http://schemas.openxmlformats.org/officeDocument/2006/customXml" ds:itemID="{C73E082F-A57D-4652-A466-D47AEC3AAAC0}">
  <ds:schemaRefs>
    <ds:schemaRef ds:uri="http://schemas.openxmlformats.org/officeDocument/2006/bibliography"/>
  </ds:schemaRefs>
</ds:datastoreItem>
</file>

<file path=customXml/itemProps2.xml><?xml version="1.0" encoding="utf-8"?>
<ds:datastoreItem xmlns:ds="http://schemas.openxmlformats.org/officeDocument/2006/customXml" ds:itemID="{4B04FFFF-0390-42BE-B4DE-F827A8B0DE84}">
  <ds:schemaRefs/>
</ds:datastoreItem>
</file>

<file path=customXml/itemProps3.xml><?xml version="1.0" encoding="utf-8"?>
<ds:datastoreItem xmlns:ds="http://schemas.openxmlformats.org/officeDocument/2006/customXml" ds:itemID="{0CE8AE92-2806-4620-8B5B-064F73FF0711}">
  <ds:schemaRefs/>
</ds:datastoreItem>
</file>

<file path=customXml/itemProps4.xml><?xml version="1.0" encoding="utf-8"?>
<ds:datastoreItem xmlns:ds="http://schemas.openxmlformats.org/officeDocument/2006/customXml" ds:itemID="{218B4796-D44C-443B-A0A3-37AE8BBC19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creator>WELLS Eric * ODE</dc:creator>
  <cp:lastModifiedBy>TURNBULL Mariana * ODE</cp:lastModifiedBy>
  <cp:revision>2</cp:revision>
  <dcterms:created xsi:type="dcterms:W3CDTF">2023-08-08T18:11:00Z</dcterms:created>
  <dcterms:modified xsi:type="dcterms:W3CDTF">2023-08-08T18:11:00Z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