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>
      <w:pPr>
        <w:pStyle w:val="BodyText"/>
        <w:spacing w:before="6"/>
        <w:rPr>
          <w:rFonts w:ascii="Times New Roman"/>
          <w:sz w:val="18"/>
        </w:rPr>
      </w:pPr>
    </w:p>
    <w:p>
      <w:pPr>
        <w:bidi w:val="0"/>
        <w:spacing w:before="27"/>
        <w:ind w:left="100" w:right="3581" w:firstLine="0"/>
        <w:jc w:val="left"/>
        <w:rPr>
          <w:b/>
          <w:sz w:val="36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5398134</wp:posOffset>
            </wp:positionH>
            <wp:positionV relativeFrom="paragraph">
              <wp:posOffset>-134493</wp:posOffset>
            </wp:positionV>
            <wp:extent cx="1705020" cy="63142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5020" cy="6314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rtl w:val="0"/>
        </w:rPr>
        <w:t>Ku tusaalee Ajandaha Kulan IEP Adeegyada Soo-kabashada shakhsiyaysan ee COVID-19</w:t>
      </w:r>
    </w:p>
    <w:p>
      <w:pPr>
        <w:pStyle w:val="BodyText"/>
        <w:rPr>
          <w:b/>
          <w:sz w:val="23"/>
        </w:rPr>
      </w:pPr>
    </w:p>
    <w:p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bidi w:val="0"/>
        <w:spacing w:before="52" w:after="0" w:line="240" w:lineRule="auto"/>
        <w:ind w:left="820" w:right="0" w:hanging="361"/>
        <w:jc w:val="left"/>
      </w:pPr>
      <w:r>
        <w:rPr>
          <w:rtl w:val="0"/>
        </w:rPr>
        <w:t>Soo dhawoow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3" w:after="0" w:line="240" w:lineRule="auto"/>
        <w:ind w:left="1540" w:right="0" w:hanging="361"/>
        <w:jc w:val="left"/>
        <w:rPr>
          <w:sz w:val="24"/>
        </w:rPr>
      </w:pPr>
      <w:r>
        <w:rPr>
          <w:sz w:val="24"/>
          <w:rtl w:val="0"/>
        </w:rPr>
        <w:t>Ujeedada kulanka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5" w:after="0" w:line="240" w:lineRule="auto"/>
        <w:ind w:left="1540" w:right="0" w:hanging="361"/>
        <w:jc w:val="left"/>
        <w:rPr>
          <w:sz w:val="24"/>
        </w:rPr>
      </w:pPr>
      <w:r>
        <w:rPr>
          <w:sz w:val="24"/>
          <w:rtl w:val="0"/>
        </w:rPr>
        <w:t>Hordhac &amp; doorar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3" w:after="0" w:line="240" w:lineRule="auto"/>
        <w:ind w:left="1540" w:right="0" w:hanging="361"/>
        <w:jc w:val="left"/>
        <w:rPr>
          <w:sz w:val="24"/>
        </w:rPr>
      </w:pPr>
      <w:r>
        <w:rPr>
          <w:sz w:val="24"/>
          <w:rtl w:val="0"/>
        </w:rPr>
        <w:t>Dib u eegidda natiijooyinka kulanka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6" w:after="0" w:line="240" w:lineRule="auto"/>
        <w:ind w:left="1540" w:right="0" w:hanging="361"/>
        <w:jc w:val="left"/>
        <w:rPr>
          <w:sz w:val="24"/>
        </w:rPr>
      </w:pPr>
      <w:r>
        <w:rPr>
          <w:sz w:val="24"/>
          <w:rtl w:val="0"/>
        </w:rPr>
        <w:t>Dib u eegista Ajandaha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3" w:after="0" w:line="240" w:lineRule="auto"/>
        <w:ind w:left="1540" w:right="0" w:hanging="361"/>
        <w:jc w:val="left"/>
        <w:rPr>
          <w:sz w:val="24"/>
        </w:rPr>
      </w:pPr>
      <w:r>
        <w:rPr>
          <w:sz w:val="24"/>
          <w:rtl w:val="0"/>
        </w:rPr>
        <w:t>Xeerarka kooxda</w:t>
      </w:r>
    </w:p>
    <w:p>
      <w:pPr>
        <w:pStyle w:val="BodyText"/>
        <w:spacing w:before="3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bidi w:val="0"/>
        <w:spacing w:before="0" w:after="0" w:line="240" w:lineRule="auto"/>
        <w:ind w:left="820" w:right="0" w:hanging="361"/>
        <w:jc w:val="left"/>
      </w:pPr>
      <w:r>
        <w:rPr>
          <w:rtl w:val="0"/>
        </w:rPr>
        <w:t>Heerarka Hadda ee Waxqabadka Akadeemiyadda iyo Waxqabadka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3" w:after="0" w:line="240" w:lineRule="auto"/>
        <w:ind w:left="1540" w:right="0" w:hanging="361"/>
        <w:jc w:val="left"/>
        <w:rPr>
          <w:sz w:val="24"/>
        </w:rPr>
      </w:pPr>
      <w:r>
        <w:rPr>
          <w:sz w:val="24"/>
          <w:rtl w:val="0"/>
        </w:rPr>
        <w:t>Dib u eegidda awooda ardayga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4" w:after="0" w:line="240" w:lineRule="auto"/>
        <w:ind w:left="1540" w:right="0" w:hanging="361"/>
        <w:jc w:val="left"/>
        <w:rPr>
          <w:sz w:val="24"/>
        </w:rPr>
      </w:pPr>
      <w:r>
        <w:rPr>
          <w:sz w:val="24"/>
          <w:rtl w:val="0"/>
        </w:rPr>
        <w:t>Dib u eegidda caqabadaha ardayda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5" w:after="0" w:line="240" w:lineRule="auto"/>
        <w:ind w:left="1540" w:right="0" w:hanging="361"/>
        <w:jc w:val="left"/>
        <w:rPr>
          <w:sz w:val="24"/>
        </w:rPr>
      </w:pPr>
      <w:r>
        <w:rPr>
          <w:sz w:val="24"/>
          <w:rtl w:val="0"/>
        </w:rPr>
        <w:t>Dib u eegista qiimeynta iyo la socodka xogta horumarka</w:t>
      </w:r>
    </w:p>
    <w:p>
      <w:pPr>
        <w:pStyle w:val="BodyText"/>
        <w:spacing w:before="3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bidi w:val="0"/>
        <w:spacing w:before="0" w:after="0" w:line="240" w:lineRule="auto"/>
        <w:ind w:left="820" w:right="0" w:hanging="361"/>
        <w:jc w:val="left"/>
      </w:pPr>
      <w:r>
        <w:rPr>
          <w:rtl w:val="0"/>
        </w:rPr>
        <w:t>Himilooyinka iyo ujeeddooyinka sanadlaha ah ee la cabbiri karo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3" w:after="0" w:line="240" w:lineRule="auto"/>
        <w:ind w:left="1540" w:right="0" w:hanging="361"/>
        <w:jc w:val="left"/>
        <w:rPr>
          <w:sz w:val="24"/>
        </w:rPr>
      </w:pPr>
      <w:r>
        <w:rPr>
          <w:sz w:val="24"/>
          <w:rtl w:val="0"/>
        </w:rPr>
        <w:t>Dib u eeg, cusboonaysii, iyo/ama dib u eeg himilooyinka hadda jira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3" w:after="0" w:line="240" w:lineRule="auto"/>
        <w:ind w:left="1540" w:right="0" w:hanging="361"/>
        <w:jc w:val="left"/>
        <w:rPr>
          <w:sz w:val="24"/>
        </w:rPr>
      </w:pPr>
      <w:r>
        <w:rPr>
          <w:sz w:val="24"/>
          <w:rtl w:val="0"/>
        </w:rPr>
        <w:t>Abuur himilooyin cusub, haddii ay habboon tahay</w:t>
      </w:r>
    </w:p>
    <w:p>
      <w:pPr>
        <w:pStyle w:val="BodyText"/>
        <w:spacing w:before="3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bidi w:val="0"/>
        <w:spacing w:before="0" w:after="0" w:line="240" w:lineRule="auto"/>
        <w:ind w:left="820" w:right="0" w:hanging="361"/>
        <w:jc w:val="left"/>
      </w:pPr>
      <w:r>
        <w:rPr>
          <w:rtl w:val="0"/>
        </w:rPr>
        <w:t>Adeegyada waxbarashada khaaska ah iyo taageerooyinka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6" w:after="0" w:line="240" w:lineRule="auto"/>
        <w:ind w:left="1540" w:right="0" w:hanging="361"/>
        <w:jc w:val="left"/>
        <w:rPr>
          <w:sz w:val="24"/>
        </w:rPr>
      </w:pPr>
      <w:r>
        <w:rPr>
          <w:sz w:val="24"/>
          <w:rtl w:val="0"/>
        </w:rPr>
        <w:t>Dib u eeg waxbarashada khaaska ah ee hadda jirta iyo adeegyada laxiriira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3" w:after="0" w:line="276" w:lineRule="auto"/>
        <w:ind w:left="1540" w:right="898" w:hanging="360"/>
        <w:jc w:val="left"/>
        <w:rPr>
          <w:sz w:val="24"/>
        </w:rPr>
      </w:pPr>
      <w:r>
        <w:rPr>
          <w:sz w:val="24"/>
          <w:rtl w:val="0"/>
        </w:rPr>
        <w:t>Go'aami baahida loo qabo adeegyo dheeri ah iyo taageerooyin, ay ka mid yihiin Adeegyada Soo-kabashada Shakhsiyeed ee COVID-19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1" w:after="0" w:line="240" w:lineRule="auto"/>
        <w:ind w:left="1540" w:right="0" w:hanging="361"/>
        <w:jc w:val="left"/>
        <w:rPr>
          <w:sz w:val="24"/>
        </w:rPr>
      </w:pPr>
      <w:r>
        <w:rPr>
          <w:sz w:val="24"/>
          <w:rtl w:val="0"/>
        </w:rPr>
        <w:t>Dib-u-eeg/falanqee adeegyada kala-guurka (markay habboon tahay)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3" w:after="0" w:line="240" w:lineRule="auto"/>
        <w:ind w:left="1540" w:right="0" w:hanging="361"/>
        <w:jc w:val="left"/>
        <w:rPr>
          <w:sz w:val="24"/>
        </w:rPr>
      </w:pPr>
      <w:r>
        <w:rPr>
          <w:sz w:val="24"/>
          <w:rtl w:val="0"/>
        </w:rPr>
        <w:t>Dib u eeg/ka hadal kaqeybgalka imtixaanka gobolka</w:t>
      </w:r>
    </w:p>
    <w:p>
      <w:pPr>
        <w:pStyle w:val="BodyText"/>
        <w:spacing w:before="2"/>
        <w:rPr>
          <w:sz w:val="31"/>
        </w:rPr>
      </w:pPr>
    </w:p>
    <w:p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bidi w:val="0"/>
        <w:spacing w:before="1" w:after="0" w:line="240" w:lineRule="auto"/>
        <w:ind w:left="820" w:right="0" w:hanging="361"/>
        <w:jc w:val="left"/>
      </w:pPr>
      <w:r>
        <w:rPr>
          <w:rtl w:val="0"/>
        </w:rPr>
        <w:t>Xir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3" w:after="0" w:line="240" w:lineRule="auto"/>
        <w:ind w:left="1540" w:right="0" w:hanging="361"/>
        <w:jc w:val="left"/>
        <w:rPr>
          <w:sz w:val="24"/>
        </w:rPr>
      </w:pPr>
      <w:r>
        <w:rPr>
          <w:sz w:val="24"/>
          <w:rtl w:val="0"/>
        </w:rPr>
        <w:t>Dhameystir Buuxinta Waraaqaha (Dokumiintiyada)</w:t>
      </w:r>
    </w:p>
    <w:p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bidi w:val="0"/>
        <w:spacing w:before="45" w:after="0" w:line="240" w:lineRule="auto"/>
        <w:ind w:left="1540" w:right="0" w:hanging="361"/>
        <w:jc w:val="left"/>
        <w:rPr>
          <w:sz w:val="24"/>
        </w:rPr>
      </w:pPr>
      <w:r>
        <w:rPr>
          <w:sz w:val="24"/>
          <w:rtl w:val="0"/>
        </w:rPr>
        <w:t>Qaad saxiixyo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bidi w:val="0"/>
        <w:spacing w:before="56"/>
        <w:ind w:left="100" w:right="0" w:firstLine="0"/>
        <w:jc w:val="left"/>
        <w:rPr>
          <w:sz w:val="22"/>
        </w:rPr>
      </w:pPr>
      <w:r>
        <w:rPr>
          <w:sz w:val="22"/>
          <w:rtl w:val="0"/>
        </w:rPr>
        <w:t>Luulyo 2021</w:t>
      </w:r>
    </w:p>
    <w:sectPr>
      <w:type w:val="continuous"/>
      <w:pgSz w:w="12240" w:h="15840"/>
      <w:pgMar w:top="480" w:right="940" w:bottom="280" w:left="134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</w:font>
  <w:font w:name="Arial">
    <w:altName w:val="Arial"/>
    <w:charset w:val="00"/>
    <w:family w:val="swiss"/>
    <w:pitch w:val="variable"/>
  </w:font>
  <w:font w:name="Calibri">
    <w:altName w:val="Calibri"/>
    <w:charset w:val="0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06D97"/>
    <w:multiLevelType w:val="hybridMultilevel"/>
    <w:tmpl w:val="00000000"/>
    <w:lvl w:ilvl="0">
      <w:start w:val="0"/>
      <w:numFmt w:val="bullet"/>
      <w:lvlText w:val="●"/>
      <w:lvlJc w:val="left"/>
      <w:pPr>
        <w:ind w:left="820" w:hanging="360"/>
      </w:pPr>
      <w:rPr>
        <w:rFonts w:ascii="Calibri" w:eastAsia="Calibri" w:hAnsi="Calibri" w:cs="Calibri" w:hint="default"/>
        <w:spacing w:val="-1"/>
        <w:w w:val="100"/>
        <w:sz w:val="24"/>
        <w:szCs w:val="24"/>
      </w:rPr>
    </w:lvl>
    <w:lvl w:ilvl="1">
      <w:start w:val="0"/>
      <w:numFmt w:val="bullet"/>
      <w:lvlText w:val="○"/>
      <w:lvlJc w:val="left"/>
      <w:pPr>
        <w:ind w:left="1540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2">
      <w:start w:val="0"/>
      <w:numFmt w:val="bullet"/>
      <w:lvlText w:val="•"/>
      <w:lvlJc w:val="left"/>
      <w:pPr>
        <w:ind w:left="247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1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4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8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1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8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4"/>
      <w:szCs w:val="24"/>
    </w:rPr>
  </w:style>
  <w:style w:type="paragraph" w:customStyle="1" w:styleId="Heading1">
    <w:name w:val="Heading 1"/>
    <w:basedOn w:val="Normal"/>
    <w:uiPriority w:val="1"/>
    <w:qFormat/>
    <w:pPr>
      <w:ind w:left="820" w:hanging="361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3"/>
      <w:ind w:left="1540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E778F2BB90654EB6B48928A9AB6143" ma:contentTypeVersion="7" ma:contentTypeDescription="Create a new document." ma:contentTypeScope="" ma:versionID="154edd5e1820bb80c5de3ac5a4b38e4b">
  <xsd:schema xmlns:xsd="http://www.w3.org/2001/XMLSchema" xmlns:xs="http://www.w3.org/2001/XMLSchema" xmlns:p="http://schemas.microsoft.com/office/2006/metadata/properties" xmlns:ns1="http://schemas.microsoft.com/sharepoint/v3" xmlns:ns2="ba97f178-6759-4305-b375-637eefd68aa3" xmlns:ns3="54031767-dd6d-417c-ab73-583408f47564" targetNamespace="http://schemas.microsoft.com/office/2006/metadata/properties" ma:root="true" ma:fieldsID="35ae1ad8248d561f156734de25b2aeb2" ns1:_="" ns2:_="" ns3:_="">
    <xsd:import namespace="http://schemas.microsoft.com/sharepoint/v3"/>
    <xsd:import namespace="ba97f178-6759-4305-b375-637eefd68aa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7f178-6759-4305-b375-637eefd68aa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ority xmlns="ba97f178-6759-4305-b375-637eefd68aa3">New</Priority>
    <PublishingExpirationDate xmlns="http://schemas.microsoft.com/sharepoint/v3" xsi:nil="true"/>
    <PublishingStartDate xmlns="http://schemas.microsoft.com/sharepoint/v3" xsi:nil="true"/>
    <Estimated_x0020_Creation_x0020_Date xmlns="ba97f178-6759-4305-b375-637eefd68aa3" xsi:nil="true"/>
    <Remediation_x0020_Date xmlns="ba97f178-6759-4305-b375-637eefd68aa3">2021-08-25T18:39:02+00:00</Remediation_x0020_Date>
  </documentManagement>
</p:properties>
</file>

<file path=customXml/itemProps1.xml><?xml version="1.0" encoding="utf-8"?>
<ds:datastoreItem xmlns:ds="http://schemas.openxmlformats.org/officeDocument/2006/customXml" ds:itemID="{9C1E2C94-7074-4EA8-AE5D-DC884DCC05AB}"/>
</file>

<file path=customXml/itemProps2.xml><?xml version="1.0" encoding="utf-8"?>
<ds:datastoreItem xmlns:ds="http://schemas.openxmlformats.org/officeDocument/2006/customXml" ds:itemID="{13691BAD-71E1-4A52-919E-18157C7071C0}"/>
</file>

<file path=customXml/itemProps3.xml><?xml version="1.0" encoding="utf-8"?>
<ds:datastoreItem xmlns:ds="http://schemas.openxmlformats.org/officeDocument/2006/customXml" ds:itemID="{5B04AC2D-684A-4C47-9698-CE484284EF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Individualized COVID-19 Recovery Services IEP Meeting Agenda</dc:title>
  <dc:creator>KNAUS Jenni * ODE</dc:creator>
  <cp:revision>0</cp:revision>
  <dcterms:created xsi:type="dcterms:W3CDTF">2021-07-19T21:27:34Z</dcterms:created>
  <dcterms:modified xsi:type="dcterms:W3CDTF">2021-07-19T21:27:34Z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  <property fmtid="{D5CDD505-2E9C-101B-9397-08002B2CF9AE}" pid="5" name="ContentTypeId">
    <vt:lpwstr>0x01010021E778F2BB90654EB6B48928A9AB6143</vt:lpwstr>
  </property>
</Properties>
</file>