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35720" w14:textId="6AE32C99" w:rsidR="00273F1F" w:rsidRPr="00A80E0F" w:rsidRDefault="00D94D6D" w:rsidP="00A80E0F">
      <w:pPr>
        <w:pStyle w:val="Title"/>
        <w:spacing w:after="0" w:line="240" w:lineRule="auto"/>
        <w:jc w:val="center"/>
        <w:rPr>
          <w:rFonts w:asciiTheme="majorHAnsi" w:hAnsiTheme="majorHAnsi" w:cstheme="majorHAnsi"/>
          <w:b/>
          <w:color w:val="0070C0"/>
          <w:sz w:val="36"/>
        </w:rPr>
      </w:pPr>
      <w:bookmarkStart w:id="0" w:name="_GoBack"/>
      <w:bookmarkEnd w:id="0"/>
      <w:r w:rsidRPr="00A80E0F">
        <w:rPr>
          <w:rFonts w:asciiTheme="majorHAnsi" w:hAnsiTheme="majorHAnsi" w:cstheme="majorHAnsi"/>
          <w:b/>
          <w:color w:val="0070C0"/>
          <w:sz w:val="36"/>
        </w:rPr>
        <w:t>Frequently Asked Questions About the Novel Coronavirus (COVID-19) For Parents and Families of a Child who Experiences Disability</w:t>
      </w:r>
    </w:p>
    <w:p w14:paraId="459688BD" w14:textId="77777777" w:rsidR="00FC2EAC" w:rsidRPr="00F94BD5" w:rsidRDefault="00FC2EAC" w:rsidP="00FC2EAC">
      <w:pPr>
        <w:spacing w:before="120" w:line="240" w:lineRule="auto"/>
        <w:jc w:val="center"/>
        <w:rPr>
          <w:rFonts w:asciiTheme="majorHAnsi" w:hAnsiTheme="majorHAnsi" w:cstheme="majorHAnsi"/>
          <w:b/>
        </w:rPr>
      </w:pPr>
      <w:r w:rsidRPr="00F94BD5">
        <w:rPr>
          <w:rFonts w:asciiTheme="majorHAnsi" w:hAnsiTheme="majorHAnsi" w:cstheme="majorHAnsi"/>
          <w:b/>
        </w:rPr>
        <w:t>DEVELOPED BY:</w:t>
      </w:r>
    </w:p>
    <w:tbl>
      <w:tblPr>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ormatting Table"/>
        <w:tblDescription w:val="There is a table in this document to provide the ability to format images vertically and horizontally centered on the page."/>
      </w:tblPr>
      <w:tblGrid>
        <w:gridCol w:w="3312"/>
        <w:gridCol w:w="3312"/>
        <w:gridCol w:w="3312"/>
      </w:tblGrid>
      <w:tr w:rsidR="00FC2EAC" w:rsidRPr="00F94BD5" w14:paraId="3E44ABDF" w14:textId="77777777" w:rsidTr="00241440">
        <w:trPr>
          <w:trHeight w:val="1012"/>
          <w:tblHeader/>
        </w:trPr>
        <w:tc>
          <w:tcPr>
            <w:tcW w:w="331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3B08A3EF" w14:textId="77777777" w:rsidR="00FC2EAC" w:rsidRPr="00F94BD5" w:rsidRDefault="00FC2EAC" w:rsidP="00241440">
            <w:pPr>
              <w:spacing w:line="240" w:lineRule="auto"/>
              <w:jc w:val="center"/>
              <w:rPr>
                <w:rFonts w:asciiTheme="majorHAnsi" w:hAnsiTheme="majorHAnsi" w:cstheme="majorHAnsi"/>
              </w:rPr>
            </w:pPr>
            <w:r w:rsidRPr="00F94BD5">
              <w:rPr>
                <w:rFonts w:asciiTheme="majorHAnsi" w:hAnsiTheme="majorHAnsi" w:cstheme="majorHAnsi"/>
                <w:noProof/>
                <w:lang w:val="en-US"/>
              </w:rPr>
              <w:drawing>
                <wp:inline distT="0" distB="0" distL="0" distR="0" wp14:anchorId="6B825935" wp14:editId="02A5463C">
                  <wp:extent cx="1435210" cy="732873"/>
                  <wp:effectExtent l="0" t="0" r="0" b="0"/>
                  <wp:docPr id="4" name="Picture 4" descr="This is FACT Oregon's Logo" title="FACT Oregon Logo"/>
                  <wp:cNvGraphicFramePr/>
                  <a:graphic xmlns:a="http://schemas.openxmlformats.org/drawingml/2006/main">
                    <a:graphicData uri="http://schemas.openxmlformats.org/drawingml/2006/picture">
                      <pic:pic xmlns:pic="http://schemas.openxmlformats.org/drawingml/2006/picture">
                        <pic:nvPicPr>
                          <pic:cNvPr id="4" name="Picture 4" descr="This is FACT Oregon's Logo" title="FACT Oregon Logo"/>
                          <pic:cNvPicPr/>
                        </pic:nvPicPr>
                        <pic:blipFill rotWithShape="1">
                          <a:blip r:embed="rId11"/>
                          <a:srcRect t="20083" b="28578"/>
                          <a:stretch/>
                        </pic:blipFill>
                        <pic:spPr bwMode="auto">
                          <a:xfrm>
                            <a:off x="0" y="0"/>
                            <a:ext cx="1442645" cy="736669"/>
                          </a:xfrm>
                          <a:prstGeom prst="rect">
                            <a:avLst/>
                          </a:prstGeom>
                          <a:ln>
                            <a:noFill/>
                          </a:ln>
                          <a:extLst>
                            <a:ext uri="{53640926-AAD7-44D8-BBD7-CCE9431645EC}">
                              <a14:shadowObscured xmlns:a14="http://schemas.microsoft.com/office/drawing/2010/main"/>
                            </a:ext>
                          </a:extLst>
                        </pic:spPr>
                      </pic:pic>
                    </a:graphicData>
                  </a:graphic>
                </wp:inline>
              </w:drawing>
            </w:r>
          </w:p>
        </w:tc>
        <w:tc>
          <w:tcPr>
            <w:tcW w:w="331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5585E988" w14:textId="77777777" w:rsidR="00FC2EAC" w:rsidRPr="00F94BD5" w:rsidRDefault="00FC2EAC" w:rsidP="00241440">
            <w:pPr>
              <w:spacing w:line="240" w:lineRule="auto"/>
              <w:jc w:val="both"/>
              <w:rPr>
                <w:rFonts w:asciiTheme="majorHAnsi" w:hAnsiTheme="majorHAnsi" w:cstheme="majorHAnsi"/>
              </w:rPr>
            </w:pPr>
            <w:r w:rsidRPr="00F94BD5">
              <w:rPr>
                <w:rFonts w:asciiTheme="majorHAnsi" w:hAnsiTheme="majorHAnsi" w:cstheme="majorHAnsi"/>
                <w:noProof/>
                <w:lang w:val="en-US"/>
              </w:rPr>
              <w:drawing>
                <wp:inline distT="0" distB="0" distL="0" distR="0" wp14:anchorId="19842891" wp14:editId="7E150210">
                  <wp:extent cx="1959996" cy="732139"/>
                  <wp:effectExtent l="0" t="0" r="2540" b="0"/>
                  <wp:docPr id="3" name="Picture 3" descr="This is the Oregon Department of Education's logo." title="ODE's logo"/>
                  <wp:cNvGraphicFramePr/>
                  <a:graphic xmlns:a="http://schemas.openxmlformats.org/drawingml/2006/main">
                    <a:graphicData uri="http://schemas.openxmlformats.org/drawingml/2006/picture">
                      <pic:pic xmlns:pic="http://schemas.openxmlformats.org/drawingml/2006/picture">
                        <pic:nvPicPr>
                          <pic:cNvPr id="3" name="Picture 3" descr="This is the Oregon Department of Education's logo." title="ODE's logo"/>
                          <pic:cNvPicPr/>
                        </pic:nvPicPr>
                        <pic:blipFill>
                          <a:blip r:embed="rId12"/>
                          <a:srcRect/>
                          <a:stretch>
                            <a:fillRect/>
                          </a:stretch>
                        </pic:blipFill>
                        <pic:spPr>
                          <a:xfrm>
                            <a:off x="0" y="0"/>
                            <a:ext cx="2011673" cy="751442"/>
                          </a:xfrm>
                          <a:prstGeom prst="rect">
                            <a:avLst/>
                          </a:prstGeom>
                          <a:ln/>
                        </pic:spPr>
                      </pic:pic>
                    </a:graphicData>
                  </a:graphic>
                </wp:inline>
              </w:drawing>
            </w:r>
          </w:p>
        </w:tc>
        <w:tc>
          <w:tcPr>
            <w:tcW w:w="3312" w:type="dxa"/>
            <w:tcBorders>
              <w:top w:val="single" w:sz="8" w:space="0" w:color="FFFFFF"/>
              <w:left w:val="single" w:sz="8" w:space="0" w:color="FFFFFF"/>
              <w:bottom w:val="single" w:sz="8" w:space="0" w:color="FFFFFF"/>
              <w:right w:val="single" w:sz="8" w:space="0" w:color="FFFFFF"/>
            </w:tcBorders>
            <w:vAlign w:val="center"/>
          </w:tcPr>
          <w:p w14:paraId="0D5CDADB" w14:textId="77777777" w:rsidR="00FC2EAC" w:rsidRPr="00F94BD5" w:rsidRDefault="00FC2EAC" w:rsidP="00241440">
            <w:pPr>
              <w:spacing w:line="240" w:lineRule="auto"/>
              <w:jc w:val="center"/>
              <w:rPr>
                <w:rFonts w:asciiTheme="majorHAnsi" w:hAnsiTheme="majorHAnsi" w:cstheme="majorHAnsi"/>
                <w:noProof/>
                <w:lang w:val="en-US"/>
              </w:rPr>
            </w:pPr>
            <w:r w:rsidRPr="00F94BD5">
              <w:rPr>
                <w:rFonts w:asciiTheme="majorHAnsi" w:hAnsiTheme="majorHAnsi" w:cstheme="majorHAnsi"/>
                <w:noProof/>
                <w:sz w:val="28"/>
                <w:szCs w:val="28"/>
                <w:lang w:val="en-US"/>
              </w:rPr>
              <w:drawing>
                <wp:inline distT="0" distB="0" distL="0" distR="0" wp14:anchorId="06FD2A49" wp14:editId="394BD968">
                  <wp:extent cx="2027583" cy="481802"/>
                  <wp:effectExtent l="0" t="0" r="0" b="0"/>
                  <wp:docPr id="1" name="Picture 1" descr="cid:image001.jpg@01D3F9BA.EBD0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F9BA.EBD033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48464" cy="486764"/>
                          </a:xfrm>
                          <a:prstGeom prst="rect">
                            <a:avLst/>
                          </a:prstGeom>
                          <a:noFill/>
                          <a:ln>
                            <a:noFill/>
                          </a:ln>
                        </pic:spPr>
                      </pic:pic>
                    </a:graphicData>
                  </a:graphic>
                </wp:inline>
              </w:drawing>
            </w:r>
          </w:p>
        </w:tc>
      </w:tr>
    </w:tbl>
    <w:p w14:paraId="18783435" w14:textId="7A5788EA" w:rsidR="00EF4516" w:rsidRPr="00A80E0F" w:rsidRDefault="00A80E0F" w:rsidP="00BF6492">
      <w:pPr>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 xml:space="preserve">The world is responding to an unprecedented public health crisis, the 2019 Novel Coronavirus (COVID-19).  In </w:t>
      </w:r>
      <w:r w:rsidR="00D94D6D" w:rsidRPr="00A80E0F">
        <w:rPr>
          <w:rFonts w:asciiTheme="majorHAnsi" w:hAnsiTheme="majorHAnsi" w:cstheme="majorHAnsi"/>
          <w:sz w:val="24"/>
          <w:szCs w:val="24"/>
        </w:rPr>
        <w:t xml:space="preserve">The world is responding to an </w:t>
      </w:r>
      <w:r w:rsidR="00D94D6D" w:rsidRPr="00580AAE">
        <w:rPr>
          <w:rFonts w:asciiTheme="majorHAnsi" w:hAnsiTheme="majorHAnsi" w:cstheme="majorHAnsi"/>
          <w:sz w:val="24"/>
          <w:szCs w:val="24"/>
        </w:rPr>
        <w:t>unprecedented public health crisis, the 2019 Novel Coronavirus (COVID-19).  In response to this crisis, Governor Kate Brown, has closed schools for students in Oregon. While this closure presents significant challenges, it is the best way to flatten the curve, slow the rate of transmission, and protect the lives of Oregonians</w:t>
      </w:r>
      <w:r w:rsidR="00D94D6D" w:rsidRPr="00A80E0F">
        <w:rPr>
          <w:rFonts w:asciiTheme="majorHAnsi" w:hAnsiTheme="majorHAnsi" w:cstheme="majorHAnsi"/>
          <w:sz w:val="24"/>
          <w:szCs w:val="24"/>
        </w:rPr>
        <w:t>.</w:t>
      </w:r>
    </w:p>
    <w:p w14:paraId="73EB5720" w14:textId="4DF777BA" w:rsidR="00273F1F" w:rsidRPr="00A80E0F" w:rsidRDefault="00D94D6D" w:rsidP="00BF6492">
      <w:pPr>
        <w:spacing w:before="240" w:line="240" w:lineRule="auto"/>
        <w:rPr>
          <w:rFonts w:asciiTheme="majorHAnsi" w:hAnsiTheme="majorHAnsi" w:cstheme="majorHAnsi"/>
          <w:sz w:val="24"/>
          <w:szCs w:val="24"/>
        </w:rPr>
      </w:pPr>
      <w:r w:rsidRPr="00A80E0F">
        <w:rPr>
          <w:rFonts w:asciiTheme="majorHAnsi" w:hAnsiTheme="majorHAnsi" w:cstheme="majorHAnsi"/>
          <w:sz w:val="24"/>
          <w:szCs w:val="24"/>
        </w:rPr>
        <w:t xml:space="preserve">We understand that the current situation raises some questions and want to assure you that there is an entire community of people who are navigating this with you and seeking to provide you information, resources, and support.  You are not alone and we will get through this together.  If you have questions about the impact of the school closure due to COVID-19 that are not addressed in this document, please submit them </w:t>
      </w:r>
      <w:hyperlink r:id="rId15">
        <w:r w:rsidRPr="00A80E0F">
          <w:rPr>
            <w:rFonts w:asciiTheme="majorHAnsi" w:hAnsiTheme="majorHAnsi" w:cstheme="majorHAnsi"/>
            <w:color w:val="0000FF"/>
            <w:sz w:val="24"/>
            <w:szCs w:val="24"/>
            <w:u w:val="single"/>
          </w:rPr>
          <w:t>here</w:t>
        </w:r>
      </w:hyperlink>
      <w:r w:rsidRPr="00A80E0F">
        <w:rPr>
          <w:rFonts w:asciiTheme="majorHAnsi" w:hAnsiTheme="majorHAnsi" w:cstheme="majorHAnsi"/>
          <w:sz w:val="24"/>
          <w:szCs w:val="24"/>
        </w:rPr>
        <w:t>.</w:t>
      </w:r>
    </w:p>
    <w:p w14:paraId="2FFA0412" w14:textId="04C89295" w:rsidR="00A80E0F" w:rsidRPr="00A80E0F" w:rsidRDefault="00A80E0F" w:rsidP="00A80E0F">
      <w:pPr>
        <w:pStyle w:val="Heading1"/>
        <w:pBdr>
          <w:bottom w:val="double" w:sz="12" w:space="1" w:color="4F81BD" w:themeColor="accent1"/>
        </w:pBdr>
        <w:spacing w:before="240" w:line="240" w:lineRule="auto"/>
        <w:rPr>
          <w:rFonts w:asciiTheme="majorHAnsi" w:hAnsiTheme="majorHAnsi" w:cstheme="majorHAnsi"/>
          <w:b/>
          <w:color w:val="0070C0"/>
          <w:sz w:val="28"/>
          <w:szCs w:val="24"/>
        </w:rPr>
      </w:pPr>
      <w:r w:rsidRPr="00A80E0F">
        <w:rPr>
          <w:rFonts w:asciiTheme="majorHAnsi" w:hAnsiTheme="majorHAnsi" w:cstheme="majorHAnsi"/>
          <w:b/>
          <w:color w:val="0070C0"/>
          <w:sz w:val="28"/>
          <w:szCs w:val="24"/>
        </w:rPr>
        <w:t>Contents of Frequently Asked Questions</w:t>
      </w:r>
    </w:p>
    <w:sdt>
      <w:sdtPr>
        <w:rPr>
          <w:rFonts w:asciiTheme="majorHAnsi" w:hAnsiTheme="majorHAnsi" w:cstheme="majorHAnsi"/>
          <w:b w:val="0"/>
          <w:noProof w:val="0"/>
          <w:sz w:val="24"/>
          <w:szCs w:val="24"/>
        </w:rPr>
        <w:id w:val="1815214104"/>
        <w:docPartObj>
          <w:docPartGallery w:val="Table of Contents"/>
          <w:docPartUnique/>
        </w:docPartObj>
      </w:sdtPr>
      <w:sdtEndPr>
        <w:rPr>
          <w:bCs/>
        </w:rPr>
      </w:sdtEndPr>
      <w:sdtContent>
        <w:p w14:paraId="7B05CBB5" w14:textId="7EAB026C" w:rsidR="00027995" w:rsidRPr="00A80E0F" w:rsidRDefault="00514B4F" w:rsidP="00A80E0F">
          <w:pPr>
            <w:pStyle w:val="TOC1"/>
            <w:spacing w:line="240" w:lineRule="auto"/>
            <w:rPr>
              <w:rFonts w:asciiTheme="majorHAnsi" w:eastAsiaTheme="minorEastAsia" w:hAnsiTheme="majorHAnsi" w:cstheme="majorHAnsi"/>
              <w:sz w:val="24"/>
              <w:szCs w:val="24"/>
              <w:lang w:val="en-US"/>
            </w:rPr>
          </w:pPr>
          <w:r w:rsidRPr="00A80E0F">
            <w:rPr>
              <w:rFonts w:asciiTheme="majorHAnsi" w:hAnsiTheme="majorHAnsi" w:cstheme="majorHAnsi"/>
              <w:noProof w:val="0"/>
              <w:sz w:val="24"/>
              <w:szCs w:val="24"/>
            </w:rPr>
            <w:fldChar w:fldCharType="begin"/>
          </w:r>
          <w:r w:rsidRPr="00A80E0F">
            <w:rPr>
              <w:rFonts w:asciiTheme="majorHAnsi" w:hAnsiTheme="majorHAnsi" w:cstheme="majorHAnsi"/>
              <w:sz w:val="24"/>
              <w:szCs w:val="24"/>
            </w:rPr>
            <w:instrText xml:space="preserve"> TOC \o "1-3" \h \z \u </w:instrText>
          </w:r>
          <w:r w:rsidRPr="00A80E0F">
            <w:rPr>
              <w:rFonts w:asciiTheme="majorHAnsi" w:hAnsiTheme="majorHAnsi" w:cstheme="majorHAnsi"/>
              <w:noProof w:val="0"/>
              <w:sz w:val="24"/>
              <w:szCs w:val="24"/>
            </w:rPr>
            <w:fldChar w:fldCharType="separate"/>
          </w:r>
          <w:hyperlink w:anchor="_Toc36297353" w:history="1">
            <w:r w:rsidR="00027995" w:rsidRPr="00A80E0F">
              <w:rPr>
                <w:rStyle w:val="Hyperlink"/>
                <w:rFonts w:asciiTheme="majorHAnsi" w:hAnsiTheme="majorHAnsi" w:cstheme="majorHAnsi"/>
                <w:sz w:val="24"/>
                <w:szCs w:val="24"/>
              </w:rPr>
              <w:t>Impact on my Child’s Education</w:t>
            </w:r>
          </w:hyperlink>
        </w:p>
        <w:p w14:paraId="2864D059" w14:textId="0AD1642C"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54" w:history="1">
            <w:r w:rsidR="00027995" w:rsidRPr="00A80E0F">
              <w:rPr>
                <w:rStyle w:val="Hyperlink"/>
                <w:rFonts w:asciiTheme="majorHAnsi" w:hAnsiTheme="majorHAnsi" w:cstheme="majorHAnsi"/>
                <w:noProof/>
                <w:sz w:val="24"/>
                <w:szCs w:val="24"/>
              </w:rPr>
              <w:t>How will my child be able to access instruction?</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_Toc36297354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2</w:t>
            </w:r>
            <w:r w:rsidR="00027995" w:rsidRPr="00A80E0F">
              <w:rPr>
                <w:rFonts w:asciiTheme="majorHAnsi" w:hAnsiTheme="majorHAnsi" w:cstheme="majorHAnsi"/>
                <w:noProof/>
                <w:webHidden/>
                <w:sz w:val="24"/>
                <w:szCs w:val="24"/>
              </w:rPr>
              <w:fldChar w:fldCharType="end"/>
            </w:r>
          </w:hyperlink>
        </w:p>
        <w:p w14:paraId="3E99A7E5" w14:textId="7DE615E6"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55" w:history="1">
            <w:r w:rsidR="00027995" w:rsidRPr="00A80E0F">
              <w:rPr>
                <w:rStyle w:val="Hyperlink"/>
                <w:rFonts w:asciiTheme="majorHAnsi" w:hAnsiTheme="majorHAnsi" w:cstheme="majorHAnsi"/>
                <w:bCs/>
                <w:noProof/>
                <w:sz w:val="24"/>
                <w:szCs w:val="24"/>
              </w:rPr>
              <w:t>Will the school year be extended?</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_Toc36297355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3</w:t>
            </w:r>
            <w:r w:rsidR="00027995" w:rsidRPr="00A80E0F">
              <w:rPr>
                <w:rFonts w:asciiTheme="majorHAnsi" w:hAnsiTheme="majorHAnsi" w:cstheme="majorHAnsi"/>
                <w:noProof/>
                <w:webHidden/>
                <w:sz w:val="24"/>
                <w:szCs w:val="24"/>
              </w:rPr>
              <w:fldChar w:fldCharType="end"/>
            </w:r>
          </w:hyperlink>
        </w:p>
        <w:p w14:paraId="27CAD38F" w14:textId="6A9E0C2F"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56" w:history="1">
            <w:r w:rsidR="00027995" w:rsidRPr="00A80E0F">
              <w:rPr>
                <w:rStyle w:val="Hyperlink"/>
                <w:rFonts w:asciiTheme="majorHAnsi" w:hAnsiTheme="majorHAnsi" w:cstheme="majorHAnsi"/>
                <w:noProof/>
                <w:sz w:val="24"/>
                <w:szCs w:val="24"/>
              </w:rPr>
              <w:t>How and when will students be able to make up credits?</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_Toc36297356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3</w:t>
            </w:r>
            <w:r w:rsidR="00027995" w:rsidRPr="00A80E0F">
              <w:rPr>
                <w:rFonts w:asciiTheme="majorHAnsi" w:hAnsiTheme="majorHAnsi" w:cstheme="majorHAnsi"/>
                <w:noProof/>
                <w:webHidden/>
                <w:sz w:val="24"/>
                <w:szCs w:val="24"/>
              </w:rPr>
              <w:fldChar w:fldCharType="end"/>
            </w:r>
          </w:hyperlink>
        </w:p>
        <w:p w14:paraId="2B22E6D9" w14:textId="431A6A4B"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57" w:history="1">
            <w:r w:rsidR="00027995" w:rsidRPr="00A80E0F">
              <w:rPr>
                <w:rStyle w:val="Hyperlink"/>
                <w:rFonts w:asciiTheme="majorHAnsi" w:hAnsiTheme="majorHAnsi" w:cstheme="majorHAnsi"/>
                <w:noProof/>
                <w:sz w:val="24"/>
                <w:szCs w:val="24"/>
              </w:rPr>
              <w:t>Schools have been asked to provide distance learning for all.  What can I expect in that regard?</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_Toc36297357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3</w:t>
            </w:r>
            <w:r w:rsidR="00027995" w:rsidRPr="00A80E0F">
              <w:rPr>
                <w:rFonts w:asciiTheme="majorHAnsi" w:hAnsiTheme="majorHAnsi" w:cstheme="majorHAnsi"/>
                <w:noProof/>
                <w:webHidden/>
                <w:sz w:val="24"/>
                <w:szCs w:val="24"/>
              </w:rPr>
              <w:fldChar w:fldCharType="end"/>
            </w:r>
          </w:hyperlink>
        </w:p>
        <w:p w14:paraId="74FEDAC3" w14:textId="4D19E893"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58" w:history="1">
            <w:r w:rsidR="00027995" w:rsidRPr="00A80E0F">
              <w:rPr>
                <w:rStyle w:val="Hyperlink"/>
                <w:rFonts w:asciiTheme="majorHAnsi" w:hAnsiTheme="majorHAnsi" w:cstheme="majorHAnsi"/>
                <w:noProof/>
                <w:sz w:val="24"/>
                <w:szCs w:val="24"/>
              </w:rPr>
              <w:t>Are there any exceptions for our most vulnerable students to remain in school?</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_Toc36297358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3</w:t>
            </w:r>
            <w:r w:rsidR="00027995" w:rsidRPr="00A80E0F">
              <w:rPr>
                <w:rFonts w:asciiTheme="majorHAnsi" w:hAnsiTheme="majorHAnsi" w:cstheme="majorHAnsi"/>
                <w:noProof/>
                <w:webHidden/>
                <w:sz w:val="24"/>
                <w:szCs w:val="24"/>
              </w:rPr>
              <w:fldChar w:fldCharType="end"/>
            </w:r>
          </w:hyperlink>
        </w:p>
        <w:p w14:paraId="701B5310" w14:textId="6947D8D8"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59" w:history="1">
            <w:r w:rsidR="00027995" w:rsidRPr="00A80E0F">
              <w:rPr>
                <w:rStyle w:val="Hyperlink"/>
                <w:rFonts w:asciiTheme="majorHAnsi" w:hAnsiTheme="majorHAnsi" w:cstheme="majorHAnsi"/>
                <w:noProof/>
                <w:sz w:val="24"/>
                <w:szCs w:val="24"/>
              </w:rPr>
              <w:t>How will parents remain involved in meetings about their child’s special education services?</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_Toc36297359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3</w:t>
            </w:r>
            <w:r w:rsidR="00027995" w:rsidRPr="00A80E0F">
              <w:rPr>
                <w:rFonts w:asciiTheme="majorHAnsi" w:hAnsiTheme="majorHAnsi" w:cstheme="majorHAnsi"/>
                <w:noProof/>
                <w:webHidden/>
                <w:sz w:val="24"/>
                <w:szCs w:val="24"/>
              </w:rPr>
              <w:fldChar w:fldCharType="end"/>
            </w:r>
          </w:hyperlink>
        </w:p>
        <w:p w14:paraId="19015DE8" w14:textId="77777777" w:rsidR="00027995" w:rsidRPr="00A80E0F" w:rsidRDefault="00027995" w:rsidP="00A80E0F">
          <w:pPr>
            <w:pStyle w:val="TOC1"/>
            <w:spacing w:line="240" w:lineRule="auto"/>
            <w:rPr>
              <w:rStyle w:val="Hyperlink"/>
              <w:rFonts w:asciiTheme="majorHAnsi" w:hAnsiTheme="majorHAnsi" w:cstheme="majorHAnsi"/>
              <w:sz w:val="24"/>
              <w:szCs w:val="24"/>
            </w:rPr>
          </w:pPr>
        </w:p>
        <w:p w14:paraId="634E8020" w14:textId="222C4FE2" w:rsidR="00027995" w:rsidRPr="00A80E0F" w:rsidRDefault="000E238F" w:rsidP="00A80E0F">
          <w:pPr>
            <w:pStyle w:val="TOC1"/>
            <w:spacing w:line="240" w:lineRule="auto"/>
            <w:rPr>
              <w:rFonts w:asciiTheme="majorHAnsi" w:eastAsiaTheme="minorEastAsia" w:hAnsiTheme="majorHAnsi" w:cstheme="majorHAnsi"/>
              <w:sz w:val="24"/>
              <w:szCs w:val="24"/>
              <w:lang w:val="en-US"/>
            </w:rPr>
          </w:pPr>
          <w:hyperlink w:anchor="_Toc36297360" w:history="1">
            <w:r w:rsidR="00027995" w:rsidRPr="00A80E0F">
              <w:rPr>
                <w:rStyle w:val="Hyperlink"/>
                <w:rFonts w:asciiTheme="majorHAnsi" w:hAnsiTheme="majorHAnsi" w:cstheme="majorHAnsi"/>
                <w:sz w:val="24"/>
                <w:szCs w:val="24"/>
              </w:rPr>
              <w:t>Managing Extended Time at Home</w:t>
            </w:r>
          </w:hyperlink>
        </w:p>
        <w:p w14:paraId="55963A71" w14:textId="0F73F8D2"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61" w:history="1">
            <w:r w:rsidR="00027995" w:rsidRPr="00A80E0F">
              <w:rPr>
                <w:rStyle w:val="Hyperlink"/>
                <w:rFonts w:asciiTheme="majorHAnsi" w:hAnsiTheme="majorHAnsi" w:cstheme="majorHAnsi"/>
                <w:noProof/>
                <w:sz w:val="24"/>
                <w:szCs w:val="24"/>
              </w:rPr>
              <w:t>Should I establish a routine for my child during the school closure?</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_Toc36297361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4</w:t>
            </w:r>
            <w:r w:rsidR="00027995" w:rsidRPr="00A80E0F">
              <w:rPr>
                <w:rFonts w:asciiTheme="majorHAnsi" w:hAnsiTheme="majorHAnsi" w:cstheme="majorHAnsi"/>
                <w:noProof/>
                <w:webHidden/>
                <w:sz w:val="24"/>
                <w:szCs w:val="24"/>
              </w:rPr>
              <w:fldChar w:fldCharType="end"/>
            </w:r>
          </w:hyperlink>
        </w:p>
        <w:p w14:paraId="7F4CF3B0" w14:textId="4F75D69E"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62" w:history="1">
            <w:r w:rsidR="00027995" w:rsidRPr="00A80E0F">
              <w:rPr>
                <w:rStyle w:val="Hyperlink"/>
                <w:rFonts w:asciiTheme="majorHAnsi" w:hAnsiTheme="majorHAnsi" w:cstheme="majorHAnsi"/>
                <w:noProof/>
                <w:sz w:val="24"/>
                <w:szCs w:val="24"/>
              </w:rPr>
              <w:t>Should I take my child into the community (e.g., a playground, ice cream shop) when they get bored at home?</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_Toc36297362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4</w:t>
            </w:r>
            <w:r w:rsidR="00027995" w:rsidRPr="00A80E0F">
              <w:rPr>
                <w:rFonts w:asciiTheme="majorHAnsi" w:hAnsiTheme="majorHAnsi" w:cstheme="majorHAnsi"/>
                <w:noProof/>
                <w:webHidden/>
                <w:sz w:val="24"/>
                <w:szCs w:val="24"/>
              </w:rPr>
              <w:fldChar w:fldCharType="end"/>
            </w:r>
          </w:hyperlink>
        </w:p>
        <w:p w14:paraId="462DA3B1" w14:textId="7140F74F"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63" w:history="1">
            <w:r w:rsidR="00027995" w:rsidRPr="00A80E0F">
              <w:rPr>
                <w:rStyle w:val="Hyperlink"/>
                <w:rFonts w:asciiTheme="majorHAnsi" w:hAnsiTheme="majorHAnsi" w:cstheme="majorHAnsi"/>
                <w:noProof/>
                <w:sz w:val="24"/>
                <w:szCs w:val="24"/>
              </w:rPr>
              <w:t>Is it safe for my child to play outside?</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_Toc36297363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4</w:t>
            </w:r>
            <w:r w:rsidR="00027995" w:rsidRPr="00A80E0F">
              <w:rPr>
                <w:rFonts w:asciiTheme="majorHAnsi" w:hAnsiTheme="majorHAnsi" w:cstheme="majorHAnsi"/>
                <w:noProof/>
                <w:webHidden/>
                <w:sz w:val="24"/>
                <w:szCs w:val="24"/>
              </w:rPr>
              <w:fldChar w:fldCharType="end"/>
            </w:r>
          </w:hyperlink>
        </w:p>
        <w:p w14:paraId="5B1CB3E7" w14:textId="77777777" w:rsidR="00027995" w:rsidRPr="00A80E0F" w:rsidRDefault="00027995" w:rsidP="00A80E0F">
          <w:pPr>
            <w:pStyle w:val="TOC1"/>
            <w:spacing w:line="240" w:lineRule="auto"/>
            <w:rPr>
              <w:rStyle w:val="Hyperlink"/>
              <w:rFonts w:asciiTheme="majorHAnsi" w:hAnsiTheme="majorHAnsi" w:cstheme="majorHAnsi"/>
              <w:sz w:val="24"/>
              <w:szCs w:val="24"/>
            </w:rPr>
          </w:pPr>
        </w:p>
        <w:p w14:paraId="5FEDA7C6" w14:textId="00265F25" w:rsidR="00027995" w:rsidRPr="00A80E0F" w:rsidRDefault="000E238F" w:rsidP="00A80E0F">
          <w:pPr>
            <w:pStyle w:val="TOC1"/>
            <w:spacing w:line="240" w:lineRule="auto"/>
            <w:rPr>
              <w:rFonts w:asciiTheme="majorHAnsi" w:eastAsiaTheme="minorEastAsia" w:hAnsiTheme="majorHAnsi" w:cstheme="majorHAnsi"/>
              <w:sz w:val="24"/>
              <w:szCs w:val="24"/>
              <w:lang w:val="en-US"/>
            </w:rPr>
          </w:pPr>
          <w:hyperlink w:anchor="_Toc36297364" w:history="1">
            <w:r w:rsidR="00027995" w:rsidRPr="00A80E0F">
              <w:rPr>
                <w:rStyle w:val="Hyperlink"/>
                <w:rFonts w:asciiTheme="majorHAnsi" w:hAnsiTheme="majorHAnsi" w:cstheme="majorHAnsi"/>
                <w:sz w:val="24"/>
                <w:szCs w:val="24"/>
              </w:rPr>
              <w:t>Maintaining Connection with Others</w:t>
            </w:r>
          </w:hyperlink>
        </w:p>
        <w:p w14:paraId="3B4A350A" w14:textId="4EEB95F0"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65" w:history="1">
            <w:r w:rsidR="00027995" w:rsidRPr="00A80E0F">
              <w:rPr>
                <w:rStyle w:val="Hyperlink"/>
                <w:rFonts w:asciiTheme="majorHAnsi" w:hAnsiTheme="majorHAnsi" w:cstheme="majorHAnsi"/>
                <w:noProof/>
                <w:sz w:val="24"/>
                <w:szCs w:val="24"/>
              </w:rPr>
              <w:t>How can I help my child use technology to communicate with family and friends?</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_Toc36297365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4</w:t>
            </w:r>
            <w:r w:rsidR="00027995" w:rsidRPr="00A80E0F">
              <w:rPr>
                <w:rFonts w:asciiTheme="majorHAnsi" w:hAnsiTheme="majorHAnsi" w:cstheme="majorHAnsi"/>
                <w:noProof/>
                <w:webHidden/>
                <w:sz w:val="24"/>
                <w:szCs w:val="24"/>
              </w:rPr>
              <w:fldChar w:fldCharType="end"/>
            </w:r>
          </w:hyperlink>
        </w:p>
        <w:p w14:paraId="0959B291" w14:textId="77777777" w:rsidR="00027995" w:rsidRPr="00A80E0F" w:rsidRDefault="00027995" w:rsidP="00A80E0F">
          <w:pPr>
            <w:pStyle w:val="TOC1"/>
            <w:spacing w:line="240" w:lineRule="auto"/>
            <w:rPr>
              <w:rStyle w:val="Hyperlink"/>
              <w:rFonts w:asciiTheme="majorHAnsi" w:hAnsiTheme="majorHAnsi" w:cstheme="majorHAnsi"/>
              <w:sz w:val="24"/>
              <w:szCs w:val="24"/>
            </w:rPr>
          </w:pPr>
        </w:p>
        <w:p w14:paraId="28E19FDE" w14:textId="41342AC6" w:rsidR="00027995" w:rsidRPr="00A80E0F" w:rsidRDefault="000E238F" w:rsidP="00A80E0F">
          <w:pPr>
            <w:pStyle w:val="TOC1"/>
            <w:spacing w:line="240" w:lineRule="auto"/>
            <w:rPr>
              <w:rFonts w:asciiTheme="majorHAnsi" w:eastAsiaTheme="minorEastAsia" w:hAnsiTheme="majorHAnsi" w:cstheme="majorHAnsi"/>
              <w:sz w:val="24"/>
              <w:szCs w:val="24"/>
              <w:lang w:val="en-US"/>
            </w:rPr>
          </w:pPr>
          <w:hyperlink w:anchor="_Toc36297366" w:history="1">
            <w:r w:rsidR="00027995" w:rsidRPr="00A80E0F">
              <w:rPr>
                <w:rStyle w:val="Hyperlink"/>
                <w:rFonts w:asciiTheme="majorHAnsi" w:hAnsiTheme="majorHAnsi" w:cstheme="majorHAnsi"/>
                <w:sz w:val="24"/>
                <w:szCs w:val="24"/>
              </w:rPr>
              <w:t>Navigating the Situation</w:t>
            </w:r>
          </w:hyperlink>
        </w:p>
        <w:p w14:paraId="72BEDC51" w14:textId="4D24418C"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67" w:history="1">
            <w:r w:rsidR="00027995" w:rsidRPr="00A80E0F">
              <w:rPr>
                <w:rStyle w:val="Hyperlink"/>
                <w:rFonts w:asciiTheme="majorHAnsi" w:hAnsiTheme="majorHAnsi" w:cstheme="majorHAnsi"/>
                <w:noProof/>
                <w:sz w:val="24"/>
                <w:szCs w:val="24"/>
              </w:rPr>
              <w:t>How should I talk to my young child about COVID-19?</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_Toc36297367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5</w:t>
            </w:r>
            <w:r w:rsidR="00027995" w:rsidRPr="00A80E0F">
              <w:rPr>
                <w:rFonts w:asciiTheme="majorHAnsi" w:hAnsiTheme="majorHAnsi" w:cstheme="majorHAnsi"/>
                <w:noProof/>
                <w:webHidden/>
                <w:sz w:val="24"/>
                <w:szCs w:val="24"/>
              </w:rPr>
              <w:fldChar w:fldCharType="end"/>
            </w:r>
          </w:hyperlink>
        </w:p>
        <w:p w14:paraId="1F16F302" w14:textId="4F9D1A5D"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68" w:history="1">
            <w:r w:rsidR="00027995" w:rsidRPr="00A80E0F">
              <w:rPr>
                <w:rStyle w:val="Hyperlink"/>
                <w:rFonts w:asciiTheme="majorHAnsi" w:hAnsiTheme="majorHAnsi" w:cstheme="majorHAnsi"/>
                <w:noProof/>
                <w:sz w:val="24"/>
                <w:szCs w:val="24"/>
              </w:rPr>
              <w:t>How can we protect ourselves?</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_Toc36297368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5</w:t>
            </w:r>
            <w:r w:rsidR="00027995" w:rsidRPr="00A80E0F">
              <w:rPr>
                <w:rFonts w:asciiTheme="majorHAnsi" w:hAnsiTheme="majorHAnsi" w:cstheme="majorHAnsi"/>
                <w:noProof/>
                <w:webHidden/>
                <w:sz w:val="24"/>
                <w:szCs w:val="24"/>
              </w:rPr>
              <w:fldChar w:fldCharType="end"/>
            </w:r>
          </w:hyperlink>
        </w:p>
        <w:p w14:paraId="4E7556A3" w14:textId="53526583"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69" w:history="1">
            <w:r w:rsidR="00027995" w:rsidRPr="00A80E0F">
              <w:rPr>
                <w:rStyle w:val="Hyperlink"/>
                <w:rFonts w:asciiTheme="majorHAnsi" w:hAnsiTheme="majorHAnsi" w:cstheme="majorHAnsi"/>
                <w:noProof/>
                <w:sz w:val="24"/>
                <w:szCs w:val="24"/>
              </w:rPr>
              <w:t>What if my child gets sick?</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_Toc36297369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6</w:t>
            </w:r>
            <w:r w:rsidR="00027995" w:rsidRPr="00A80E0F">
              <w:rPr>
                <w:rFonts w:asciiTheme="majorHAnsi" w:hAnsiTheme="majorHAnsi" w:cstheme="majorHAnsi"/>
                <w:noProof/>
                <w:webHidden/>
                <w:sz w:val="24"/>
                <w:szCs w:val="24"/>
              </w:rPr>
              <w:fldChar w:fldCharType="end"/>
            </w:r>
          </w:hyperlink>
        </w:p>
        <w:p w14:paraId="06898CED" w14:textId="6693256B"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70" w:history="1">
            <w:r w:rsidR="00027995" w:rsidRPr="00A80E0F">
              <w:rPr>
                <w:rStyle w:val="Hyperlink"/>
                <w:rFonts w:asciiTheme="majorHAnsi" w:hAnsiTheme="majorHAnsi" w:cstheme="majorHAnsi"/>
                <w:noProof/>
                <w:sz w:val="24"/>
                <w:szCs w:val="24"/>
              </w:rPr>
              <w:t>What else do I need to know?</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_Toc36297370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6</w:t>
            </w:r>
            <w:r w:rsidR="00027995" w:rsidRPr="00A80E0F">
              <w:rPr>
                <w:rFonts w:asciiTheme="majorHAnsi" w:hAnsiTheme="majorHAnsi" w:cstheme="majorHAnsi"/>
                <w:noProof/>
                <w:webHidden/>
                <w:sz w:val="24"/>
                <w:szCs w:val="24"/>
              </w:rPr>
              <w:fldChar w:fldCharType="end"/>
            </w:r>
          </w:hyperlink>
        </w:p>
        <w:p w14:paraId="65F00E2D" w14:textId="0A46C287" w:rsidR="00027995" w:rsidRPr="00A80E0F" w:rsidRDefault="000E238F" w:rsidP="00A80E0F">
          <w:pPr>
            <w:pStyle w:val="TOC2"/>
            <w:tabs>
              <w:tab w:val="right" w:leader="dot" w:pos="10070"/>
            </w:tabs>
            <w:spacing w:after="0" w:line="240" w:lineRule="auto"/>
            <w:rPr>
              <w:rFonts w:asciiTheme="majorHAnsi" w:eastAsiaTheme="minorEastAsia" w:hAnsiTheme="majorHAnsi" w:cstheme="majorHAnsi"/>
              <w:noProof/>
              <w:sz w:val="24"/>
              <w:szCs w:val="24"/>
              <w:lang w:val="en-US"/>
            </w:rPr>
          </w:pPr>
          <w:hyperlink w:anchor="_Toc36297371" w:history="1">
            <w:r w:rsidR="00027995" w:rsidRPr="00A80E0F">
              <w:rPr>
                <w:rStyle w:val="Hyperlink"/>
                <w:rFonts w:asciiTheme="majorHAnsi" w:hAnsiTheme="majorHAnsi" w:cstheme="majorHAnsi"/>
                <w:noProof/>
                <w:sz w:val="24"/>
                <w:szCs w:val="24"/>
              </w:rPr>
              <w:t>What about the most high-need/nursing dependent students?</w:t>
            </w:r>
            <w:r w:rsidR="00027995" w:rsidRPr="00A80E0F">
              <w:rPr>
                <w:rFonts w:asciiTheme="majorHAnsi" w:hAnsiTheme="majorHAnsi" w:cstheme="majorHAnsi"/>
                <w:noProof/>
                <w:webHidden/>
                <w:sz w:val="24"/>
                <w:szCs w:val="24"/>
              </w:rPr>
              <w:tab/>
            </w:r>
            <w:r w:rsidR="00027995" w:rsidRPr="00A80E0F">
              <w:rPr>
                <w:rFonts w:asciiTheme="majorHAnsi" w:hAnsiTheme="majorHAnsi" w:cstheme="majorHAnsi"/>
                <w:noProof/>
                <w:webHidden/>
                <w:sz w:val="24"/>
                <w:szCs w:val="24"/>
              </w:rPr>
              <w:fldChar w:fldCharType="begin"/>
            </w:r>
            <w:r w:rsidR="00027995" w:rsidRPr="00A80E0F">
              <w:rPr>
                <w:rFonts w:asciiTheme="majorHAnsi" w:hAnsiTheme="majorHAnsi" w:cstheme="majorHAnsi"/>
                <w:noProof/>
                <w:webHidden/>
                <w:sz w:val="24"/>
                <w:szCs w:val="24"/>
              </w:rPr>
              <w:instrText xml:space="preserve"> PAGEREF _Toc36297371 \h </w:instrText>
            </w:r>
            <w:r w:rsidR="00027995" w:rsidRPr="00A80E0F">
              <w:rPr>
                <w:rFonts w:asciiTheme="majorHAnsi" w:hAnsiTheme="majorHAnsi" w:cstheme="majorHAnsi"/>
                <w:noProof/>
                <w:webHidden/>
                <w:sz w:val="24"/>
                <w:szCs w:val="24"/>
              </w:rPr>
            </w:r>
            <w:r w:rsidR="00027995" w:rsidRPr="00A80E0F">
              <w:rPr>
                <w:rFonts w:asciiTheme="majorHAnsi" w:hAnsiTheme="majorHAnsi" w:cstheme="majorHAnsi"/>
                <w:noProof/>
                <w:webHidden/>
                <w:sz w:val="24"/>
                <w:szCs w:val="24"/>
              </w:rPr>
              <w:fldChar w:fldCharType="separate"/>
            </w:r>
            <w:r w:rsidR="002B14C5" w:rsidRPr="00A80E0F">
              <w:rPr>
                <w:rFonts w:asciiTheme="majorHAnsi" w:hAnsiTheme="majorHAnsi" w:cstheme="majorHAnsi"/>
                <w:noProof/>
                <w:webHidden/>
                <w:sz w:val="24"/>
                <w:szCs w:val="24"/>
              </w:rPr>
              <w:t>6</w:t>
            </w:r>
            <w:r w:rsidR="00027995" w:rsidRPr="00A80E0F">
              <w:rPr>
                <w:rFonts w:asciiTheme="majorHAnsi" w:hAnsiTheme="majorHAnsi" w:cstheme="majorHAnsi"/>
                <w:noProof/>
                <w:webHidden/>
                <w:sz w:val="24"/>
                <w:szCs w:val="24"/>
              </w:rPr>
              <w:fldChar w:fldCharType="end"/>
            </w:r>
          </w:hyperlink>
        </w:p>
        <w:p w14:paraId="053C0DDE" w14:textId="53F50D23" w:rsidR="00901E8B" w:rsidRPr="00A80E0F" w:rsidRDefault="00514B4F" w:rsidP="00A80E0F">
          <w:pPr>
            <w:spacing w:line="240" w:lineRule="auto"/>
            <w:rPr>
              <w:rFonts w:asciiTheme="majorHAnsi" w:hAnsiTheme="majorHAnsi" w:cstheme="majorHAnsi"/>
              <w:bCs/>
              <w:noProof/>
              <w:sz w:val="24"/>
              <w:szCs w:val="24"/>
            </w:rPr>
          </w:pPr>
          <w:r w:rsidRPr="00A80E0F">
            <w:rPr>
              <w:rFonts w:asciiTheme="majorHAnsi" w:hAnsiTheme="majorHAnsi" w:cstheme="majorHAnsi"/>
              <w:bCs/>
              <w:noProof/>
              <w:sz w:val="24"/>
              <w:szCs w:val="24"/>
            </w:rPr>
            <w:lastRenderedPageBreak/>
            <w:fldChar w:fldCharType="end"/>
          </w:r>
        </w:p>
      </w:sdtContent>
    </w:sdt>
    <w:bookmarkStart w:id="1" w:name="_Toc35522286" w:displacedByCustomXml="prev"/>
    <w:p w14:paraId="6BECBD43" w14:textId="77777777" w:rsidR="00273F1F" w:rsidRPr="00A80E0F" w:rsidRDefault="00D94D6D" w:rsidP="00A80E0F">
      <w:pPr>
        <w:pStyle w:val="Heading1"/>
        <w:pBdr>
          <w:bottom w:val="double" w:sz="12" w:space="1" w:color="4F81BD" w:themeColor="accent1"/>
        </w:pBdr>
        <w:spacing w:before="240" w:line="240" w:lineRule="auto"/>
        <w:rPr>
          <w:rFonts w:asciiTheme="majorHAnsi" w:hAnsiTheme="majorHAnsi" w:cstheme="majorHAnsi"/>
          <w:b/>
          <w:color w:val="0070C0"/>
          <w:sz w:val="28"/>
          <w:szCs w:val="24"/>
        </w:rPr>
      </w:pPr>
      <w:bookmarkStart w:id="2" w:name="_Toc36297353"/>
      <w:r w:rsidRPr="00A80E0F">
        <w:rPr>
          <w:rFonts w:asciiTheme="majorHAnsi" w:hAnsiTheme="majorHAnsi" w:cstheme="majorHAnsi"/>
          <w:b/>
          <w:color w:val="0070C0"/>
          <w:sz w:val="28"/>
          <w:szCs w:val="24"/>
        </w:rPr>
        <w:t>Impact on my Child’s Education</w:t>
      </w:r>
      <w:bookmarkEnd w:id="2"/>
      <w:bookmarkEnd w:id="1"/>
    </w:p>
    <w:p w14:paraId="74259558"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3" w:name="_Toc35522287"/>
      <w:bookmarkStart w:id="4" w:name="_Toc36297354"/>
      <w:r w:rsidRPr="00A80E0F">
        <w:rPr>
          <w:rFonts w:asciiTheme="majorHAnsi" w:hAnsiTheme="majorHAnsi" w:cstheme="majorHAnsi"/>
          <w:b/>
          <w:sz w:val="24"/>
          <w:szCs w:val="24"/>
        </w:rPr>
        <w:t>How will my child be able to access instruction?</w:t>
      </w:r>
      <w:bookmarkEnd w:id="3"/>
      <w:bookmarkEnd w:id="4"/>
      <w:r w:rsidRPr="00A80E0F">
        <w:rPr>
          <w:rFonts w:asciiTheme="majorHAnsi" w:hAnsiTheme="majorHAnsi" w:cstheme="majorHAnsi"/>
          <w:b/>
          <w:sz w:val="24"/>
          <w:szCs w:val="24"/>
        </w:rPr>
        <w:t xml:space="preserve"> </w:t>
      </w:r>
    </w:p>
    <w:p w14:paraId="46CC9427" w14:textId="48D1B8FE" w:rsidR="009C708C" w:rsidRPr="00A80E0F" w:rsidRDefault="00236D64"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During extended school closure, learning and the instructional experience will take new shape as </w:t>
      </w:r>
      <w:r w:rsidR="00B96C62" w:rsidRPr="00A80E0F">
        <w:rPr>
          <w:rFonts w:asciiTheme="majorHAnsi" w:hAnsiTheme="majorHAnsi" w:cstheme="majorHAnsi"/>
          <w:sz w:val="24"/>
          <w:szCs w:val="24"/>
        </w:rPr>
        <w:t xml:space="preserve">districts and programs across the state </w:t>
      </w:r>
      <w:r w:rsidRPr="00A80E0F">
        <w:rPr>
          <w:rFonts w:asciiTheme="majorHAnsi" w:hAnsiTheme="majorHAnsi" w:cstheme="majorHAnsi"/>
          <w:sz w:val="24"/>
          <w:szCs w:val="24"/>
        </w:rPr>
        <w:t xml:space="preserve">implement a distance learning model for all students.  </w:t>
      </w:r>
      <w:r w:rsidR="00043535" w:rsidRPr="00A80E0F">
        <w:rPr>
          <w:rFonts w:asciiTheme="majorHAnsi" w:hAnsiTheme="majorHAnsi" w:cstheme="majorHAnsi"/>
          <w:sz w:val="24"/>
          <w:szCs w:val="24"/>
        </w:rPr>
        <w:t xml:space="preserve">Distance learning opportunities </w:t>
      </w:r>
      <w:r w:rsidR="009C708C" w:rsidRPr="00A80E0F">
        <w:rPr>
          <w:rFonts w:asciiTheme="majorHAnsi" w:hAnsiTheme="majorHAnsi" w:cstheme="majorHAnsi"/>
          <w:sz w:val="24"/>
          <w:szCs w:val="24"/>
        </w:rPr>
        <w:t xml:space="preserve">will </w:t>
      </w:r>
      <w:r w:rsidR="00043535" w:rsidRPr="00A80E0F">
        <w:rPr>
          <w:rFonts w:asciiTheme="majorHAnsi" w:hAnsiTheme="majorHAnsi" w:cstheme="majorHAnsi"/>
          <w:sz w:val="24"/>
          <w:szCs w:val="24"/>
        </w:rPr>
        <w:t xml:space="preserve">center on critical problem solving, collaboration, communication and creativity, while focusing on essential and relevant learning for students.  Therefore, while instruction in distance learning will be aligned to the Oregon Standards, it will focus on the most critical standards.  </w:t>
      </w:r>
      <w:r w:rsidR="0060297D" w:rsidRPr="00A80E0F">
        <w:rPr>
          <w:rFonts w:asciiTheme="majorHAnsi" w:hAnsiTheme="majorHAnsi" w:cstheme="majorHAnsi"/>
          <w:sz w:val="24"/>
          <w:szCs w:val="24"/>
        </w:rPr>
        <w:t>Distance learning will focus on student belonging and connection (well-being and mental health).</w:t>
      </w:r>
    </w:p>
    <w:p w14:paraId="430F7D41" w14:textId="761EA27C" w:rsidR="00027995" w:rsidRPr="00A80E0F" w:rsidRDefault="009C708C" w:rsidP="00BF6492">
      <w:pPr>
        <w:spacing w:before="240" w:line="240" w:lineRule="auto"/>
        <w:rPr>
          <w:rFonts w:asciiTheme="majorHAnsi" w:hAnsiTheme="majorHAnsi" w:cstheme="majorHAnsi"/>
          <w:sz w:val="24"/>
          <w:szCs w:val="24"/>
        </w:rPr>
      </w:pPr>
      <w:r w:rsidRPr="00A80E0F">
        <w:rPr>
          <w:rFonts w:asciiTheme="majorHAnsi" w:hAnsiTheme="majorHAnsi" w:cstheme="majorHAnsi"/>
          <w:sz w:val="24"/>
          <w:szCs w:val="24"/>
        </w:rPr>
        <w:t xml:space="preserve">Free Appropriate Public Education (FAPE) must be provided for students who receive special education and related services during distance learning.  </w:t>
      </w:r>
      <w:r w:rsidR="1DAFD0E3" w:rsidRPr="00A80E0F">
        <w:rPr>
          <w:rFonts w:asciiTheme="majorHAnsi" w:hAnsiTheme="majorHAnsi" w:cstheme="majorHAnsi"/>
          <w:sz w:val="24"/>
          <w:szCs w:val="24"/>
        </w:rPr>
        <w:t>D</w:t>
      </w:r>
      <w:r w:rsidRPr="00A80E0F">
        <w:rPr>
          <w:rFonts w:asciiTheme="majorHAnsi" w:hAnsiTheme="majorHAnsi" w:cstheme="majorHAnsi"/>
          <w:sz w:val="24"/>
          <w:szCs w:val="24"/>
        </w:rPr>
        <w:t>istricts</w:t>
      </w:r>
      <w:r w:rsidR="46DC23AD" w:rsidRPr="00A80E0F">
        <w:rPr>
          <w:rFonts w:asciiTheme="majorHAnsi" w:hAnsiTheme="majorHAnsi" w:cstheme="majorHAnsi"/>
          <w:sz w:val="24"/>
          <w:szCs w:val="24"/>
        </w:rPr>
        <w:t>, during this time</w:t>
      </w:r>
      <w:r w:rsidR="0038097F">
        <w:rPr>
          <w:rFonts w:asciiTheme="majorHAnsi" w:hAnsiTheme="majorHAnsi" w:cstheme="majorHAnsi"/>
          <w:sz w:val="24"/>
          <w:szCs w:val="24"/>
        </w:rPr>
        <w:t>,</w:t>
      </w:r>
      <w:r w:rsidR="46DC23AD" w:rsidRPr="00A80E0F">
        <w:rPr>
          <w:rFonts w:asciiTheme="majorHAnsi" w:hAnsiTheme="majorHAnsi" w:cstheme="majorHAnsi"/>
          <w:sz w:val="24"/>
          <w:szCs w:val="24"/>
        </w:rPr>
        <w:t xml:space="preserve"> will be</w:t>
      </w:r>
      <w:r w:rsidR="4D73B659" w:rsidRPr="00A80E0F">
        <w:rPr>
          <w:rFonts w:asciiTheme="majorHAnsi" w:hAnsiTheme="majorHAnsi" w:cstheme="majorHAnsi"/>
          <w:sz w:val="24"/>
          <w:szCs w:val="24"/>
        </w:rPr>
        <w:t>gin</w:t>
      </w:r>
      <w:r w:rsidR="46DC23AD" w:rsidRPr="00A80E0F">
        <w:rPr>
          <w:rFonts w:asciiTheme="majorHAnsi" w:hAnsiTheme="majorHAnsi" w:cstheme="majorHAnsi"/>
          <w:sz w:val="24"/>
          <w:szCs w:val="24"/>
        </w:rPr>
        <w:t xml:space="preserve"> to </w:t>
      </w:r>
      <w:r w:rsidRPr="00A80E0F">
        <w:rPr>
          <w:rFonts w:asciiTheme="majorHAnsi" w:hAnsiTheme="majorHAnsi" w:cstheme="majorHAnsi"/>
          <w:sz w:val="24"/>
          <w:szCs w:val="24"/>
        </w:rPr>
        <w:t>implement students’ IEPs</w:t>
      </w:r>
      <w:r w:rsidR="52BC2740" w:rsidRPr="00A80E0F">
        <w:rPr>
          <w:rFonts w:asciiTheme="majorHAnsi" w:hAnsiTheme="majorHAnsi" w:cstheme="majorHAnsi"/>
          <w:sz w:val="24"/>
          <w:szCs w:val="24"/>
        </w:rPr>
        <w:t>,</w:t>
      </w:r>
      <w:r w:rsidRPr="00A80E0F">
        <w:rPr>
          <w:rFonts w:asciiTheme="majorHAnsi" w:hAnsiTheme="majorHAnsi" w:cstheme="majorHAnsi"/>
          <w:sz w:val="24"/>
          <w:szCs w:val="24"/>
        </w:rPr>
        <w:t xml:space="preserve"> to the maximum extent possible</w:t>
      </w:r>
      <w:r w:rsidR="1D6FB8AB" w:rsidRPr="00A80E0F">
        <w:rPr>
          <w:rFonts w:asciiTheme="majorHAnsi" w:hAnsiTheme="majorHAnsi" w:cstheme="majorHAnsi"/>
          <w:sz w:val="24"/>
          <w:szCs w:val="24"/>
        </w:rPr>
        <w:t>,</w:t>
      </w:r>
      <w:r w:rsidRPr="00A80E0F">
        <w:rPr>
          <w:rFonts w:asciiTheme="majorHAnsi" w:hAnsiTheme="majorHAnsi" w:cstheme="majorHAnsi"/>
          <w:sz w:val="24"/>
          <w:szCs w:val="24"/>
        </w:rPr>
        <w:t xml:space="preserve"> and make appropriate modifications in consultation with a student’s IEP team, if necessary. </w:t>
      </w:r>
      <w:r w:rsidR="008F0EA9" w:rsidRPr="00A80E0F">
        <w:rPr>
          <w:rFonts w:asciiTheme="majorHAnsi" w:hAnsiTheme="majorHAnsi" w:cstheme="majorHAnsi"/>
          <w:b/>
          <w:bCs/>
          <w:sz w:val="24"/>
          <w:szCs w:val="24"/>
        </w:rPr>
        <w:t>It is important to note that during the extended closure, IEP services could look different than in a school setting during normal circumstances.</w:t>
      </w:r>
      <w:r w:rsidR="008F0EA9" w:rsidRPr="00A80E0F">
        <w:rPr>
          <w:rFonts w:asciiTheme="majorHAnsi" w:hAnsiTheme="majorHAnsi" w:cstheme="majorHAnsi"/>
          <w:sz w:val="24"/>
          <w:szCs w:val="24"/>
        </w:rPr>
        <w:t xml:space="preserve">  As is the case for all other children, the specific services your child receives during this time will be different than when schools are operating normally.  As such, the services your child </w:t>
      </w:r>
      <w:r w:rsidR="32316FC8" w:rsidRPr="00A80E0F">
        <w:rPr>
          <w:rFonts w:asciiTheme="majorHAnsi" w:hAnsiTheme="majorHAnsi" w:cstheme="majorHAnsi"/>
          <w:sz w:val="24"/>
          <w:szCs w:val="24"/>
        </w:rPr>
        <w:t>requires</w:t>
      </w:r>
      <w:r w:rsidR="008F0EA9" w:rsidRPr="00A80E0F">
        <w:rPr>
          <w:rFonts w:asciiTheme="majorHAnsi" w:hAnsiTheme="majorHAnsi" w:cstheme="majorHAnsi"/>
          <w:sz w:val="24"/>
          <w:szCs w:val="24"/>
        </w:rPr>
        <w:t xml:space="preserve"> in order to </w:t>
      </w:r>
      <w:r w:rsidR="4C88C64F" w:rsidRPr="00A80E0F">
        <w:rPr>
          <w:rFonts w:asciiTheme="majorHAnsi" w:hAnsiTheme="majorHAnsi" w:cstheme="majorHAnsi"/>
          <w:sz w:val="24"/>
          <w:szCs w:val="24"/>
        </w:rPr>
        <w:t>receive</w:t>
      </w:r>
      <w:r w:rsidR="008F0EA9" w:rsidRPr="00A80E0F">
        <w:rPr>
          <w:rFonts w:asciiTheme="majorHAnsi" w:hAnsiTheme="majorHAnsi" w:cstheme="majorHAnsi"/>
          <w:sz w:val="24"/>
          <w:szCs w:val="24"/>
        </w:rPr>
        <w:t xml:space="preserve"> FAPE may be different at this time. </w:t>
      </w:r>
      <w:r w:rsidR="00027995" w:rsidRPr="00A80E0F">
        <w:rPr>
          <w:rFonts w:asciiTheme="majorHAnsi" w:hAnsiTheme="majorHAnsi" w:cstheme="majorHAnsi"/>
          <w:sz w:val="24"/>
          <w:szCs w:val="24"/>
        </w:rPr>
        <w:t xml:space="preserve">IEP Teams </w:t>
      </w:r>
      <w:r w:rsidR="00EF4516" w:rsidRPr="00A80E0F">
        <w:rPr>
          <w:rFonts w:asciiTheme="majorHAnsi" w:hAnsiTheme="majorHAnsi" w:cstheme="majorHAnsi"/>
          <w:sz w:val="24"/>
          <w:szCs w:val="24"/>
        </w:rPr>
        <w:t xml:space="preserve">may </w:t>
      </w:r>
      <w:r w:rsidR="00027995" w:rsidRPr="00A80E0F">
        <w:rPr>
          <w:rFonts w:asciiTheme="majorHAnsi" w:hAnsiTheme="majorHAnsi" w:cstheme="majorHAnsi"/>
          <w:sz w:val="24"/>
          <w:szCs w:val="24"/>
        </w:rPr>
        <w:t>need to gather parent input regarding distance learning in order to ensure meaningful parent participation in any individual educational decisions made during this time.</w:t>
      </w:r>
    </w:p>
    <w:p w14:paraId="2017B697" w14:textId="77777777" w:rsidR="00027995" w:rsidRPr="00A80E0F" w:rsidRDefault="00027995" w:rsidP="00A80E0F">
      <w:pPr>
        <w:spacing w:line="240" w:lineRule="auto"/>
        <w:rPr>
          <w:rFonts w:asciiTheme="majorHAnsi" w:hAnsiTheme="majorHAnsi" w:cstheme="majorHAnsi"/>
          <w:sz w:val="24"/>
          <w:szCs w:val="24"/>
        </w:rPr>
      </w:pPr>
    </w:p>
    <w:p w14:paraId="6C7859BE" w14:textId="63D5A9E1" w:rsidR="008F0EA9" w:rsidRPr="00BF6492" w:rsidRDefault="25394705"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Each district’s </w:t>
      </w:r>
      <w:r w:rsidR="008F0EA9" w:rsidRPr="00A80E0F">
        <w:rPr>
          <w:rFonts w:asciiTheme="majorHAnsi" w:hAnsiTheme="majorHAnsi" w:cstheme="majorHAnsi"/>
          <w:sz w:val="24"/>
          <w:szCs w:val="24"/>
        </w:rPr>
        <w:t xml:space="preserve">distance learning </w:t>
      </w:r>
      <w:r w:rsidR="116731F5" w:rsidRPr="00A80E0F">
        <w:rPr>
          <w:rFonts w:asciiTheme="majorHAnsi" w:hAnsiTheme="majorHAnsi" w:cstheme="majorHAnsi"/>
          <w:sz w:val="24"/>
          <w:szCs w:val="24"/>
        </w:rPr>
        <w:t xml:space="preserve">plan </w:t>
      </w:r>
      <w:r w:rsidR="008F0EA9" w:rsidRPr="00A80E0F">
        <w:rPr>
          <w:rFonts w:asciiTheme="majorHAnsi" w:hAnsiTheme="majorHAnsi" w:cstheme="majorHAnsi"/>
          <w:sz w:val="24"/>
          <w:szCs w:val="24"/>
        </w:rPr>
        <w:t xml:space="preserve">should be designed to be accessible to as many students as possible from the </w:t>
      </w:r>
      <w:r w:rsidR="64B97F1C" w:rsidRPr="00A80E0F">
        <w:rPr>
          <w:rFonts w:asciiTheme="majorHAnsi" w:hAnsiTheme="majorHAnsi" w:cstheme="majorHAnsi"/>
          <w:sz w:val="24"/>
          <w:szCs w:val="24"/>
        </w:rPr>
        <w:t>beginning.  Those plans may need to be tailored to</w:t>
      </w:r>
      <w:r w:rsidR="008F0EA9" w:rsidRPr="00A80E0F">
        <w:rPr>
          <w:rFonts w:asciiTheme="majorHAnsi" w:hAnsiTheme="majorHAnsi" w:cstheme="majorHAnsi"/>
          <w:sz w:val="24"/>
          <w:szCs w:val="24"/>
        </w:rPr>
        <w:t xml:space="preserve"> meet the needs of some students.  School districts and teachers will need to work with parents/caregivers to ensure distance learning is accessible</w:t>
      </w:r>
      <w:r w:rsidR="6A62FCBF" w:rsidRPr="00A80E0F">
        <w:rPr>
          <w:rFonts w:asciiTheme="majorHAnsi" w:hAnsiTheme="majorHAnsi" w:cstheme="majorHAnsi"/>
          <w:sz w:val="24"/>
          <w:szCs w:val="24"/>
        </w:rPr>
        <w:t xml:space="preserve"> and some will need to work to create new materials; all of this will be based on your child’s individual needs and the circumstances of this closure</w:t>
      </w:r>
      <w:r w:rsidR="008F0EA9" w:rsidRPr="00A80E0F">
        <w:rPr>
          <w:rFonts w:asciiTheme="majorHAnsi" w:hAnsiTheme="majorHAnsi" w:cstheme="majorHAnsi"/>
          <w:sz w:val="24"/>
          <w:szCs w:val="24"/>
        </w:rPr>
        <w:t>.</w:t>
      </w:r>
      <w:r w:rsidR="002B14C5" w:rsidRPr="00A80E0F">
        <w:rPr>
          <w:rFonts w:asciiTheme="majorHAnsi" w:hAnsiTheme="majorHAnsi" w:cstheme="majorHAnsi"/>
          <w:sz w:val="24"/>
          <w:szCs w:val="24"/>
        </w:rPr>
        <w:t xml:space="preserve"> </w:t>
      </w:r>
      <w:r w:rsidR="027B3FC0" w:rsidRPr="00A80E0F">
        <w:rPr>
          <w:rFonts w:asciiTheme="majorHAnsi" w:hAnsiTheme="majorHAnsi" w:cstheme="majorHAnsi"/>
          <w:sz w:val="24"/>
          <w:szCs w:val="24"/>
        </w:rPr>
        <w:t xml:space="preserve"> </w:t>
      </w:r>
      <w:r w:rsidR="002B14C5" w:rsidRPr="00A80E0F">
        <w:rPr>
          <w:rFonts w:asciiTheme="majorHAnsi" w:hAnsiTheme="majorHAnsi" w:cstheme="majorHAnsi"/>
          <w:sz w:val="24"/>
          <w:szCs w:val="24"/>
        </w:rPr>
        <w:t>Schools may provide compensatory educational services and/or extended school year services to maintain and/or recoup skills, as determined necessary by the IEP team.</w:t>
      </w:r>
    </w:p>
    <w:p w14:paraId="64BF2AFA" w14:textId="1948B5D5" w:rsidR="008F0EA9" w:rsidRPr="00A80E0F" w:rsidRDefault="008F0EA9" w:rsidP="00BF6492">
      <w:pPr>
        <w:spacing w:before="240" w:line="240" w:lineRule="auto"/>
        <w:rPr>
          <w:rFonts w:asciiTheme="majorHAnsi" w:hAnsiTheme="majorHAnsi" w:cstheme="majorHAnsi"/>
          <w:b/>
          <w:bCs/>
          <w:sz w:val="24"/>
          <w:szCs w:val="24"/>
        </w:rPr>
      </w:pPr>
      <w:r w:rsidRPr="00A80E0F">
        <w:rPr>
          <w:rFonts w:asciiTheme="majorHAnsi" w:hAnsiTheme="majorHAnsi" w:cstheme="majorHAnsi"/>
          <w:b/>
          <w:bCs/>
          <w:sz w:val="24"/>
          <w:szCs w:val="24"/>
        </w:rPr>
        <w:t>How should my child’s distance learning program be structured?</w:t>
      </w:r>
    </w:p>
    <w:p w14:paraId="7782F110" w14:textId="54F66532" w:rsidR="00B96C62" w:rsidRPr="00A80E0F" w:rsidRDefault="00B96C62"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D</w:t>
      </w:r>
      <w:r w:rsidR="00043535" w:rsidRPr="00A80E0F">
        <w:rPr>
          <w:rFonts w:asciiTheme="majorHAnsi" w:hAnsiTheme="majorHAnsi" w:cstheme="majorHAnsi"/>
          <w:sz w:val="24"/>
          <w:szCs w:val="24"/>
        </w:rPr>
        <w:t xml:space="preserve">elivery models </w:t>
      </w:r>
      <w:r w:rsidRPr="00A80E0F">
        <w:rPr>
          <w:rFonts w:asciiTheme="majorHAnsi" w:hAnsiTheme="majorHAnsi" w:cstheme="majorHAnsi"/>
          <w:sz w:val="24"/>
          <w:szCs w:val="24"/>
        </w:rPr>
        <w:t xml:space="preserve">for distance learning </w:t>
      </w:r>
      <w:r w:rsidR="009C708C" w:rsidRPr="00A80E0F">
        <w:rPr>
          <w:rFonts w:asciiTheme="majorHAnsi" w:hAnsiTheme="majorHAnsi" w:cstheme="majorHAnsi"/>
          <w:sz w:val="24"/>
          <w:szCs w:val="24"/>
        </w:rPr>
        <w:t xml:space="preserve">will meet local needs and </w:t>
      </w:r>
      <w:r w:rsidR="00043535" w:rsidRPr="00A80E0F">
        <w:rPr>
          <w:rFonts w:asciiTheme="majorHAnsi" w:hAnsiTheme="majorHAnsi" w:cstheme="majorHAnsi"/>
          <w:sz w:val="24"/>
          <w:szCs w:val="24"/>
        </w:rPr>
        <w:t xml:space="preserve">should be differentiated and adjusted </w:t>
      </w:r>
      <w:r w:rsidRPr="00A80E0F">
        <w:rPr>
          <w:rFonts w:asciiTheme="majorHAnsi" w:hAnsiTheme="majorHAnsi" w:cstheme="majorHAnsi"/>
          <w:sz w:val="24"/>
          <w:szCs w:val="24"/>
        </w:rPr>
        <w:t>to include paper packets, on</w:t>
      </w:r>
      <w:r w:rsidR="00043535" w:rsidRPr="00A80E0F">
        <w:rPr>
          <w:rFonts w:asciiTheme="majorHAnsi" w:hAnsiTheme="majorHAnsi" w:cstheme="majorHAnsi"/>
          <w:sz w:val="24"/>
          <w:szCs w:val="24"/>
        </w:rPr>
        <w:t>line experiences, blended learning, phone, etc. as it matches student learning needs and technology and connectivity capacity.</w:t>
      </w:r>
      <w:r w:rsidRPr="00A80E0F">
        <w:rPr>
          <w:rFonts w:asciiTheme="majorHAnsi" w:hAnsiTheme="majorHAnsi" w:cstheme="majorHAnsi"/>
          <w:sz w:val="24"/>
          <w:szCs w:val="24"/>
        </w:rPr>
        <w:t xml:space="preserve">  Distance learning should honor the student’s environment, and harness the assets of the student’s environment including home language, family (siblings and extended family), and culture.  Learning should be connected to the student's environment and allow for student choice and voice when possible.</w:t>
      </w:r>
    </w:p>
    <w:p w14:paraId="619DCB83" w14:textId="507D3177" w:rsidR="00B96C62" w:rsidRPr="00A80E0F" w:rsidRDefault="00B96C62" w:rsidP="00A80E0F">
      <w:pPr>
        <w:spacing w:line="240" w:lineRule="auto"/>
        <w:rPr>
          <w:rFonts w:asciiTheme="majorHAnsi" w:hAnsiTheme="majorHAnsi" w:cstheme="majorHAnsi"/>
          <w:sz w:val="24"/>
          <w:szCs w:val="24"/>
        </w:rPr>
      </w:pPr>
    </w:p>
    <w:p w14:paraId="48CF5E42" w14:textId="439ACE3A" w:rsidR="00950B67" w:rsidRPr="00A80E0F" w:rsidRDefault="00B96C62" w:rsidP="00A80E0F">
      <w:p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rPr>
        <w:t xml:space="preserve">Distance learning programs should have set schedules with </w:t>
      </w:r>
      <w:r w:rsidR="00950B67" w:rsidRPr="00A80E0F">
        <w:rPr>
          <w:rFonts w:asciiTheme="majorHAnsi" w:hAnsiTheme="majorHAnsi" w:cstheme="majorHAnsi"/>
          <w:sz w:val="24"/>
          <w:szCs w:val="24"/>
        </w:rPr>
        <w:t xml:space="preserve">an appropriate amount of instructional time and </w:t>
      </w:r>
      <w:r w:rsidRPr="00A80E0F">
        <w:rPr>
          <w:rFonts w:asciiTheme="majorHAnsi" w:hAnsiTheme="majorHAnsi" w:cstheme="majorHAnsi"/>
          <w:sz w:val="24"/>
          <w:szCs w:val="24"/>
        </w:rPr>
        <w:t xml:space="preserve">designated educator “office hours” to ensure consistency and structure. </w:t>
      </w:r>
      <w:r w:rsidR="00950B67" w:rsidRPr="00A80E0F">
        <w:rPr>
          <w:rFonts w:asciiTheme="majorHAnsi" w:hAnsiTheme="majorHAnsi" w:cstheme="majorHAnsi"/>
          <w:b/>
          <w:bCs/>
          <w:i/>
          <w:iCs/>
          <w:sz w:val="24"/>
          <w:szCs w:val="24"/>
        </w:rPr>
        <w:t xml:space="preserve">ODE is suggesting the following </w:t>
      </w:r>
      <w:r w:rsidR="00950B67" w:rsidRPr="00A80E0F">
        <w:rPr>
          <w:rFonts w:asciiTheme="majorHAnsi" w:hAnsiTheme="majorHAnsi" w:cstheme="majorHAnsi"/>
          <w:b/>
          <w:bCs/>
          <w:i/>
          <w:iCs/>
          <w:sz w:val="24"/>
          <w:szCs w:val="24"/>
          <w:lang w:val="en-US"/>
        </w:rPr>
        <w:t>minimum student distance learning commitments each day</w:t>
      </w:r>
      <w:r w:rsidR="37CC4168" w:rsidRPr="00A80E0F">
        <w:rPr>
          <w:rFonts w:asciiTheme="majorHAnsi" w:hAnsiTheme="majorHAnsi" w:cstheme="majorHAnsi"/>
          <w:b/>
          <w:bCs/>
          <w:i/>
          <w:iCs/>
          <w:sz w:val="24"/>
          <w:szCs w:val="24"/>
          <w:lang w:val="en-US"/>
        </w:rPr>
        <w:t xml:space="preserve"> for general education instruction.  Since the general education window has </w:t>
      </w:r>
      <w:r w:rsidR="09883A16" w:rsidRPr="00A80E0F">
        <w:rPr>
          <w:rFonts w:asciiTheme="majorHAnsi" w:hAnsiTheme="majorHAnsi" w:cstheme="majorHAnsi"/>
          <w:b/>
          <w:bCs/>
          <w:i/>
          <w:iCs/>
          <w:sz w:val="24"/>
          <w:szCs w:val="24"/>
          <w:lang w:val="en-US"/>
        </w:rPr>
        <w:t>been reduced</w:t>
      </w:r>
      <w:r w:rsidR="37CC4168" w:rsidRPr="00A80E0F">
        <w:rPr>
          <w:rFonts w:asciiTheme="majorHAnsi" w:hAnsiTheme="majorHAnsi" w:cstheme="majorHAnsi"/>
          <w:b/>
          <w:bCs/>
          <w:i/>
          <w:iCs/>
          <w:sz w:val="24"/>
          <w:szCs w:val="24"/>
          <w:lang w:val="en-US"/>
        </w:rPr>
        <w:t xml:space="preserve">, specially designed instruction and minutes for services could also </w:t>
      </w:r>
      <w:r w:rsidR="696620F6" w:rsidRPr="00A80E0F">
        <w:rPr>
          <w:rFonts w:asciiTheme="majorHAnsi" w:hAnsiTheme="majorHAnsi" w:cstheme="majorHAnsi"/>
          <w:b/>
          <w:bCs/>
          <w:i/>
          <w:iCs/>
          <w:sz w:val="24"/>
          <w:szCs w:val="24"/>
          <w:lang w:val="en-US"/>
        </w:rPr>
        <w:t xml:space="preserve">be reduced </w:t>
      </w:r>
      <w:r w:rsidR="37CC4168" w:rsidRPr="00A80E0F">
        <w:rPr>
          <w:rFonts w:asciiTheme="majorHAnsi" w:hAnsiTheme="majorHAnsi" w:cstheme="majorHAnsi"/>
          <w:b/>
          <w:bCs/>
          <w:i/>
          <w:iCs/>
          <w:sz w:val="24"/>
          <w:szCs w:val="24"/>
          <w:lang w:val="en-US"/>
        </w:rPr>
        <w:t>in relationship to the general education</w:t>
      </w:r>
      <w:r w:rsidR="63E0422E" w:rsidRPr="00A80E0F">
        <w:rPr>
          <w:rFonts w:asciiTheme="majorHAnsi" w:hAnsiTheme="majorHAnsi" w:cstheme="majorHAnsi"/>
          <w:b/>
          <w:bCs/>
          <w:i/>
          <w:iCs/>
          <w:sz w:val="24"/>
          <w:szCs w:val="24"/>
          <w:lang w:val="en-US"/>
        </w:rPr>
        <w:t xml:space="preserve"> services during this closure</w:t>
      </w:r>
      <w:r w:rsidR="00950B67" w:rsidRPr="00A80E0F">
        <w:rPr>
          <w:rFonts w:asciiTheme="majorHAnsi" w:hAnsiTheme="majorHAnsi" w:cstheme="majorHAnsi"/>
          <w:sz w:val="24"/>
          <w:szCs w:val="24"/>
          <w:lang w:val="en-US"/>
        </w:rPr>
        <w:t>:</w:t>
      </w:r>
    </w:p>
    <w:p w14:paraId="3571D498" w14:textId="77777777" w:rsidR="00950B67" w:rsidRPr="00A80E0F" w:rsidRDefault="00950B67" w:rsidP="00A80E0F">
      <w:pPr>
        <w:pStyle w:val="ListParagraph"/>
        <w:numPr>
          <w:ilvl w:val="0"/>
          <w:numId w:val="24"/>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Grades K-1: 45 minutes</w:t>
      </w:r>
    </w:p>
    <w:p w14:paraId="6AF594F2" w14:textId="77777777" w:rsidR="00950B67" w:rsidRPr="00A80E0F" w:rsidRDefault="00950B67" w:rsidP="00A80E0F">
      <w:pPr>
        <w:pStyle w:val="ListParagraph"/>
        <w:numPr>
          <w:ilvl w:val="0"/>
          <w:numId w:val="24"/>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lastRenderedPageBreak/>
        <w:t>Grades 2-3: 60 minutes</w:t>
      </w:r>
    </w:p>
    <w:p w14:paraId="6A5FFDED" w14:textId="77777777" w:rsidR="00950B67" w:rsidRPr="00A80E0F" w:rsidRDefault="00950B67" w:rsidP="00A80E0F">
      <w:pPr>
        <w:pStyle w:val="ListParagraph"/>
        <w:numPr>
          <w:ilvl w:val="0"/>
          <w:numId w:val="24"/>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Grades 4-5: 90 minutes</w:t>
      </w:r>
    </w:p>
    <w:p w14:paraId="7F9D4A3B" w14:textId="77777777" w:rsidR="00950B67" w:rsidRPr="00A80E0F" w:rsidRDefault="00950B67" w:rsidP="00A80E0F">
      <w:pPr>
        <w:pStyle w:val="ListParagraph"/>
        <w:numPr>
          <w:ilvl w:val="0"/>
          <w:numId w:val="24"/>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Grades 6-12: 30 minutes per teacher (3 hours in a day)</w:t>
      </w:r>
    </w:p>
    <w:p w14:paraId="2C54E6AB" w14:textId="77777777" w:rsidR="00950B67" w:rsidRPr="00A80E0F" w:rsidRDefault="00950B67" w:rsidP="00A80E0F">
      <w:pPr>
        <w:spacing w:line="240" w:lineRule="auto"/>
        <w:rPr>
          <w:rFonts w:asciiTheme="majorHAnsi" w:hAnsiTheme="majorHAnsi" w:cstheme="majorHAnsi"/>
          <w:sz w:val="24"/>
          <w:szCs w:val="24"/>
        </w:rPr>
      </w:pPr>
    </w:p>
    <w:p w14:paraId="302FB4B6" w14:textId="51F063AC" w:rsidR="00B96C62" w:rsidRPr="00A80E0F" w:rsidRDefault="00950B67" w:rsidP="00A80E0F">
      <w:p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rPr>
        <w:t>In addition, ODE is recommending that each teacher maintain “o</w:t>
      </w:r>
      <w:r w:rsidR="00B96C62" w:rsidRPr="00A80E0F">
        <w:rPr>
          <w:rFonts w:asciiTheme="majorHAnsi" w:hAnsiTheme="majorHAnsi" w:cstheme="majorHAnsi"/>
          <w:sz w:val="24"/>
          <w:szCs w:val="24"/>
        </w:rPr>
        <w:t xml:space="preserve">ffice hours” when </w:t>
      </w:r>
      <w:r w:rsidRPr="00A80E0F">
        <w:rPr>
          <w:rFonts w:asciiTheme="majorHAnsi" w:hAnsiTheme="majorHAnsi" w:cstheme="majorHAnsi"/>
          <w:sz w:val="24"/>
          <w:szCs w:val="24"/>
        </w:rPr>
        <w:t xml:space="preserve">they </w:t>
      </w:r>
      <w:r w:rsidR="00B96C62" w:rsidRPr="00A80E0F">
        <w:rPr>
          <w:rFonts w:asciiTheme="majorHAnsi" w:hAnsiTheme="majorHAnsi" w:cstheme="majorHAnsi"/>
          <w:sz w:val="24"/>
          <w:szCs w:val="24"/>
        </w:rPr>
        <w:t xml:space="preserve">will be accessible (online or via telephone is recommended) for consultation.  Office hours should be structured so that all students have an opportunity to contact their teacher. </w:t>
      </w:r>
    </w:p>
    <w:p w14:paraId="34C56D30" w14:textId="1E7A44F6" w:rsidR="0060297D" w:rsidRPr="00A80E0F" w:rsidRDefault="0060297D" w:rsidP="00A80E0F">
      <w:pPr>
        <w:spacing w:line="240" w:lineRule="auto"/>
        <w:rPr>
          <w:rFonts w:asciiTheme="majorHAnsi" w:hAnsiTheme="majorHAnsi" w:cstheme="majorHAnsi"/>
          <w:sz w:val="24"/>
          <w:szCs w:val="24"/>
        </w:rPr>
      </w:pPr>
    </w:p>
    <w:p w14:paraId="77399913" w14:textId="240B0E03" w:rsidR="00B96C62" w:rsidRPr="00A80E0F" w:rsidRDefault="0060297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It will be essential that teachers e</w:t>
      </w:r>
      <w:r w:rsidR="00236D64" w:rsidRPr="00A80E0F">
        <w:rPr>
          <w:rFonts w:asciiTheme="majorHAnsi" w:hAnsiTheme="majorHAnsi" w:cstheme="majorHAnsi"/>
          <w:sz w:val="24"/>
          <w:szCs w:val="24"/>
        </w:rPr>
        <w:t>ngage with parents/families/caregivers as critical partners and co-facilitators of learning.</w:t>
      </w:r>
      <w:r w:rsidRPr="00A80E0F">
        <w:rPr>
          <w:rFonts w:asciiTheme="majorHAnsi" w:hAnsiTheme="majorHAnsi" w:cstheme="majorHAnsi"/>
          <w:sz w:val="24"/>
          <w:szCs w:val="24"/>
        </w:rPr>
        <w:t xml:space="preserve">  </w:t>
      </w:r>
      <w:r w:rsidR="00B96C62" w:rsidRPr="00A80E0F">
        <w:rPr>
          <w:rFonts w:asciiTheme="majorHAnsi" w:hAnsiTheme="majorHAnsi" w:cstheme="majorHAnsi"/>
          <w:sz w:val="24"/>
          <w:szCs w:val="24"/>
        </w:rPr>
        <w:t>S</w:t>
      </w:r>
      <w:r w:rsidR="00236D64" w:rsidRPr="00A80E0F">
        <w:rPr>
          <w:rFonts w:asciiTheme="majorHAnsi" w:hAnsiTheme="majorHAnsi" w:cstheme="majorHAnsi"/>
          <w:sz w:val="24"/>
          <w:szCs w:val="24"/>
        </w:rPr>
        <w:t xml:space="preserve">upports, resources, policies, and expectations </w:t>
      </w:r>
      <w:r w:rsidR="00B96C62" w:rsidRPr="00A80E0F">
        <w:rPr>
          <w:rFonts w:asciiTheme="majorHAnsi" w:hAnsiTheme="majorHAnsi" w:cstheme="majorHAnsi"/>
          <w:sz w:val="24"/>
          <w:szCs w:val="24"/>
        </w:rPr>
        <w:t xml:space="preserve">will </w:t>
      </w:r>
      <w:r w:rsidRPr="00A80E0F">
        <w:rPr>
          <w:rFonts w:asciiTheme="majorHAnsi" w:hAnsiTheme="majorHAnsi" w:cstheme="majorHAnsi"/>
          <w:sz w:val="24"/>
          <w:szCs w:val="24"/>
        </w:rPr>
        <w:t xml:space="preserve">be clearly communicated </w:t>
      </w:r>
      <w:r w:rsidR="00236D64" w:rsidRPr="00A80E0F">
        <w:rPr>
          <w:rFonts w:asciiTheme="majorHAnsi" w:hAnsiTheme="majorHAnsi" w:cstheme="majorHAnsi"/>
          <w:sz w:val="24"/>
          <w:szCs w:val="24"/>
        </w:rPr>
        <w:t>to students and parents/families/caregivers.</w:t>
      </w:r>
      <w:r w:rsidRPr="00A80E0F">
        <w:rPr>
          <w:rFonts w:asciiTheme="majorHAnsi" w:hAnsiTheme="majorHAnsi" w:cstheme="majorHAnsi"/>
          <w:sz w:val="24"/>
          <w:szCs w:val="24"/>
        </w:rPr>
        <w:t xml:space="preserve">  </w:t>
      </w:r>
      <w:r w:rsidR="00B96C62" w:rsidRPr="00A80E0F">
        <w:rPr>
          <w:rFonts w:asciiTheme="majorHAnsi" w:hAnsiTheme="majorHAnsi" w:cstheme="majorHAnsi"/>
          <w:sz w:val="24"/>
          <w:szCs w:val="24"/>
        </w:rPr>
        <w:t>If the student is under the age of 18, any calls, or other means of contact, should be made to parent/caregiver who is in parental relationship to the student. Norms and agreements for interaction between educators and students will need to be established with the parent/caregiver.  However, every student should have contact with school personnel, including a licensed or registered teacher, each session day throughout the school closure for the purpose of connection, instruction, and progress monitoring. Contact could be through telephone, writing, or electronic means.</w:t>
      </w:r>
    </w:p>
    <w:p w14:paraId="6FD87225" w14:textId="493AE9E8" w:rsidR="00273F1F" w:rsidRPr="00A80E0F" w:rsidRDefault="00D94D6D" w:rsidP="00A80E0F">
      <w:pPr>
        <w:pStyle w:val="Heading2"/>
        <w:spacing w:before="240" w:line="240" w:lineRule="auto"/>
        <w:rPr>
          <w:rFonts w:asciiTheme="majorHAnsi" w:hAnsiTheme="majorHAnsi" w:cstheme="majorHAnsi"/>
          <w:b/>
          <w:bCs/>
          <w:sz w:val="24"/>
          <w:szCs w:val="24"/>
        </w:rPr>
      </w:pPr>
      <w:bookmarkStart w:id="5" w:name="_Toc36297355"/>
      <w:bookmarkStart w:id="6" w:name="_Toc35522288"/>
      <w:r w:rsidRPr="00A80E0F">
        <w:rPr>
          <w:rFonts w:asciiTheme="majorHAnsi" w:hAnsiTheme="majorHAnsi" w:cstheme="majorHAnsi"/>
          <w:b/>
          <w:bCs/>
          <w:sz w:val="24"/>
          <w:szCs w:val="24"/>
        </w:rPr>
        <w:t>Will the school year be extended?</w:t>
      </w:r>
      <w:bookmarkEnd w:id="5"/>
      <w:r w:rsidRPr="00A80E0F">
        <w:rPr>
          <w:rFonts w:asciiTheme="majorHAnsi" w:hAnsiTheme="majorHAnsi" w:cstheme="majorHAnsi"/>
          <w:b/>
          <w:bCs/>
          <w:sz w:val="24"/>
          <w:szCs w:val="24"/>
        </w:rPr>
        <w:t xml:space="preserve"> </w:t>
      </w:r>
      <w:bookmarkEnd w:id="6"/>
    </w:p>
    <w:p w14:paraId="5D9FF378"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That determination has not been made at this time. </w:t>
      </w:r>
    </w:p>
    <w:p w14:paraId="5C4C3083"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7" w:name="_Toc35522289"/>
      <w:bookmarkStart w:id="8" w:name="_Toc36297356"/>
      <w:r w:rsidRPr="00A80E0F">
        <w:rPr>
          <w:rFonts w:asciiTheme="majorHAnsi" w:hAnsiTheme="majorHAnsi" w:cstheme="majorHAnsi"/>
          <w:b/>
          <w:sz w:val="24"/>
          <w:szCs w:val="24"/>
        </w:rPr>
        <w:t>How and when will students be able to make up credits?</w:t>
      </w:r>
      <w:bookmarkEnd w:id="7"/>
      <w:bookmarkEnd w:id="8"/>
    </w:p>
    <w:p w14:paraId="71EDFD56" w14:textId="43021A0A"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ODE is developing guidance for districts related to the requirement for </w:t>
      </w:r>
      <w:r w:rsidR="00950B67" w:rsidRPr="00A80E0F">
        <w:rPr>
          <w:rFonts w:asciiTheme="majorHAnsi" w:hAnsiTheme="majorHAnsi" w:cstheme="majorHAnsi"/>
          <w:sz w:val="24"/>
          <w:szCs w:val="24"/>
        </w:rPr>
        <w:t>distance learning for all</w:t>
      </w:r>
      <w:r w:rsidRPr="00A80E0F">
        <w:rPr>
          <w:rFonts w:asciiTheme="majorHAnsi" w:hAnsiTheme="majorHAnsi" w:cstheme="majorHAnsi"/>
          <w:sz w:val="24"/>
          <w:szCs w:val="24"/>
        </w:rPr>
        <w:t xml:space="preserve"> that should further address </w:t>
      </w:r>
      <w:r w:rsidR="00411093" w:rsidRPr="00A80E0F">
        <w:rPr>
          <w:rFonts w:asciiTheme="majorHAnsi" w:hAnsiTheme="majorHAnsi" w:cstheme="majorHAnsi"/>
          <w:sz w:val="24"/>
          <w:szCs w:val="24"/>
        </w:rPr>
        <w:t>next steps</w:t>
      </w:r>
      <w:r w:rsidR="00F216B9" w:rsidRPr="00A80E0F">
        <w:rPr>
          <w:rFonts w:asciiTheme="majorHAnsi" w:hAnsiTheme="majorHAnsi" w:cstheme="majorHAnsi"/>
          <w:sz w:val="24"/>
          <w:szCs w:val="24"/>
        </w:rPr>
        <w:t xml:space="preserve"> to earn credits</w:t>
      </w:r>
      <w:r w:rsidRPr="00A80E0F">
        <w:rPr>
          <w:rFonts w:asciiTheme="majorHAnsi" w:hAnsiTheme="majorHAnsi" w:cstheme="majorHAnsi"/>
          <w:sz w:val="24"/>
          <w:szCs w:val="24"/>
        </w:rPr>
        <w:t>. It is possible that guidance will change as the response to COVID-19 changes.</w:t>
      </w:r>
    </w:p>
    <w:p w14:paraId="521CADB9" w14:textId="717C6387" w:rsidR="00273F1F" w:rsidRPr="00A80E0F" w:rsidRDefault="00D94D6D" w:rsidP="00A80E0F">
      <w:pPr>
        <w:pStyle w:val="Heading2"/>
        <w:spacing w:before="240" w:line="240" w:lineRule="auto"/>
        <w:rPr>
          <w:rFonts w:asciiTheme="majorHAnsi" w:hAnsiTheme="majorHAnsi" w:cstheme="majorHAnsi"/>
          <w:b/>
          <w:bCs/>
          <w:sz w:val="24"/>
          <w:szCs w:val="24"/>
        </w:rPr>
      </w:pPr>
      <w:bookmarkStart w:id="9" w:name="_Toc35522290"/>
      <w:bookmarkStart w:id="10" w:name="_Toc36297357"/>
      <w:r w:rsidRPr="00A80E0F">
        <w:rPr>
          <w:rFonts w:asciiTheme="majorHAnsi" w:hAnsiTheme="majorHAnsi" w:cstheme="majorHAnsi"/>
          <w:b/>
          <w:bCs/>
          <w:sz w:val="24"/>
          <w:szCs w:val="24"/>
        </w:rPr>
        <w:t xml:space="preserve">Schools have been asked to provide </w:t>
      </w:r>
      <w:r w:rsidR="00950B67" w:rsidRPr="00A80E0F">
        <w:rPr>
          <w:rFonts w:asciiTheme="majorHAnsi" w:hAnsiTheme="majorHAnsi" w:cstheme="majorHAnsi"/>
          <w:b/>
          <w:bCs/>
          <w:sz w:val="24"/>
          <w:szCs w:val="24"/>
        </w:rPr>
        <w:t>distance learning for all</w:t>
      </w:r>
      <w:r w:rsidRPr="00A80E0F">
        <w:rPr>
          <w:rFonts w:asciiTheme="majorHAnsi" w:hAnsiTheme="majorHAnsi" w:cstheme="majorHAnsi"/>
          <w:b/>
          <w:bCs/>
          <w:sz w:val="24"/>
          <w:szCs w:val="24"/>
        </w:rPr>
        <w:t>.  What can I expect in that regard?</w:t>
      </w:r>
      <w:bookmarkEnd w:id="9"/>
      <w:bookmarkEnd w:id="10"/>
    </w:p>
    <w:p w14:paraId="279E7CBD" w14:textId="3B3EF6AC" w:rsidR="00D3032A"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Though ODE is </w:t>
      </w:r>
      <w:r w:rsidR="00D3032A" w:rsidRPr="00A80E0F">
        <w:rPr>
          <w:rFonts w:asciiTheme="majorHAnsi" w:hAnsiTheme="majorHAnsi" w:cstheme="majorHAnsi"/>
          <w:sz w:val="24"/>
          <w:szCs w:val="24"/>
        </w:rPr>
        <w:t xml:space="preserve">providing </w:t>
      </w:r>
      <w:r w:rsidRPr="00A80E0F">
        <w:rPr>
          <w:rFonts w:asciiTheme="majorHAnsi" w:hAnsiTheme="majorHAnsi" w:cstheme="majorHAnsi"/>
          <w:sz w:val="24"/>
          <w:szCs w:val="24"/>
        </w:rPr>
        <w:t>guidance for districts, this determination will be a local decision that is individually determined based on each district’s context</w:t>
      </w:r>
      <w:r w:rsidR="00677653" w:rsidRPr="00A80E0F">
        <w:rPr>
          <w:rFonts w:asciiTheme="majorHAnsi" w:hAnsiTheme="majorHAnsi" w:cstheme="majorHAnsi"/>
          <w:sz w:val="24"/>
          <w:szCs w:val="24"/>
        </w:rPr>
        <w:t xml:space="preserve"> (e.g., the district may provide virtual instruction for all students, </w:t>
      </w:r>
      <w:r w:rsidR="00950B67" w:rsidRPr="00A80E0F">
        <w:rPr>
          <w:rFonts w:asciiTheme="majorHAnsi" w:hAnsiTheme="majorHAnsi" w:cstheme="majorHAnsi"/>
          <w:sz w:val="24"/>
          <w:szCs w:val="24"/>
        </w:rPr>
        <w:t xml:space="preserve">other </w:t>
      </w:r>
      <w:r w:rsidR="00677653" w:rsidRPr="00A80E0F">
        <w:rPr>
          <w:rFonts w:asciiTheme="majorHAnsi" w:hAnsiTheme="majorHAnsi" w:cstheme="majorHAnsi"/>
          <w:sz w:val="24"/>
          <w:szCs w:val="24"/>
        </w:rPr>
        <w:t xml:space="preserve">graded work projects and assignments, or other forms of </w:t>
      </w:r>
      <w:r w:rsidR="003B5246" w:rsidRPr="00A80E0F">
        <w:rPr>
          <w:rFonts w:asciiTheme="majorHAnsi" w:hAnsiTheme="majorHAnsi" w:cstheme="majorHAnsi"/>
          <w:sz w:val="24"/>
          <w:szCs w:val="24"/>
        </w:rPr>
        <w:t xml:space="preserve">distance learning </w:t>
      </w:r>
      <w:r w:rsidR="00677653" w:rsidRPr="00A80E0F">
        <w:rPr>
          <w:rFonts w:asciiTheme="majorHAnsi" w:hAnsiTheme="majorHAnsi" w:cstheme="majorHAnsi"/>
          <w:sz w:val="24"/>
          <w:szCs w:val="24"/>
        </w:rPr>
        <w:t>that make sense for the district)</w:t>
      </w:r>
      <w:r w:rsidRPr="00A80E0F">
        <w:rPr>
          <w:rFonts w:asciiTheme="majorHAnsi" w:hAnsiTheme="majorHAnsi" w:cstheme="majorHAnsi"/>
          <w:sz w:val="24"/>
          <w:szCs w:val="24"/>
        </w:rPr>
        <w:t xml:space="preserve">. Each district will be responsible for determining what that looks like for their individual students. </w:t>
      </w:r>
    </w:p>
    <w:p w14:paraId="37AC8515"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11" w:name="_Toc35522291"/>
      <w:bookmarkStart w:id="12" w:name="_Toc36297358"/>
      <w:r w:rsidRPr="00A80E0F">
        <w:rPr>
          <w:rFonts w:asciiTheme="majorHAnsi" w:hAnsiTheme="majorHAnsi" w:cstheme="majorHAnsi"/>
          <w:b/>
          <w:sz w:val="24"/>
          <w:szCs w:val="24"/>
        </w:rPr>
        <w:t>Are there any exceptions for our most vulnerable students to remain in school?</w:t>
      </w:r>
      <w:bookmarkEnd w:id="11"/>
      <w:bookmarkEnd w:id="12"/>
      <w:r w:rsidRPr="00A80E0F">
        <w:rPr>
          <w:rFonts w:asciiTheme="majorHAnsi" w:hAnsiTheme="majorHAnsi" w:cstheme="majorHAnsi"/>
          <w:b/>
          <w:sz w:val="24"/>
          <w:szCs w:val="24"/>
        </w:rPr>
        <w:t xml:space="preserve"> </w:t>
      </w:r>
    </w:p>
    <w:p w14:paraId="5F315C67" w14:textId="5870DC99" w:rsidR="003B5246"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This school closure presents additional challenges for parents of students with significant support needs, including those with significant emotional and behavioral support needs.  </w:t>
      </w:r>
      <w:r w:rsidR="003B5246" w:rsidRPr="00A80E0F">
        <w:rPr>
          <w:rFonts w:asciiTheme="majorHAnsi" w:hAnsiTheme="majorHAnsi" w:cstheme="majorHAnsi"/>
          <w:sz w:val="24"/>
          <w:szCs w:val="24"/>
        </w:rPr>
        <w:t>Students, regardless of their need, must be engaged through distance learning.</w:t>
      </w:r>
    </w:p>
    <w:p w14:paraId="0E90AF55" w14:textId="77777777" w:rsidR="003B5246" w:rsidRPr="00A80E0F" w:rsidRDefault="003B5246" w:rsidP="00A80E0F">
      <w:pPr>
        <w:spacing w:line="240" w:lineRule="auto"/>
        <w:rPr>
          <w:rFonts w:asciiTheme="majorHAnsi" w:hAnsiTheme="majorHAnsi" w:cstheme="majorHAnsi"/>
          <w:sz w:val="24"/>
          <w:szCs w:val="24"/>
        </w:rPr>
      </w:pPr>
    </w:p>
    <w:p w14:paraId="1454B37A" w14:textId="6E03FDD9" w:rsidR="00623805"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However,</w:t>
      </w:r>
      <w:r w:rsidR="00677653" w:rsidRPr="00A80E0F">
        <w:rPr>
          <w:rFonts w:asciiTheme="majorHAnsi" w:hAnsiTheme="majorHAnsi" w:cstheme="majorHAnsi"/>
          <w:sz w:val="24"/>
          <w:szCs w:val="24"/>
        </w:rPr>
        <w:t xml:space="preserve"> at this time,</w:t>
      </w:r>
      <w:r w:rsidRPr="00A80E0F">
        <w:rPr>
          <w:rFonts w:asciiTheme="majorHAnsi" w:hAnsiTheme="majorHAnsi" w:cstheme="majorHAnsi"/>
          <w:sz w:val="24"/>
          <w:szCs w:val="24"/>
        </w:rPr>
        <w:t xml:space="preserve"> there is no </w:t>
      </w:r>
      <w:r w:rsidR="00AB0E06" w:rsidRPr="00A80E0F">
        <w:rPr>
          <w:rFonts w:asciiTheme="majorHAnsi" w:hAnsiTheme="majorHAnsi" w:cstheme="majorHAnsi"/>
          <w:sz w:val="24"/>
          <w:szCs w:val="24"/>
        </w:rPr>
        <w:t>allowance</w:t>
      </w:r>
      <w:r w:rsidRPr="00A80E0F">
        <w:rPr>
          <w:rFonts w:asciiTheme="majorHAnsi" w:hAnsiTheme="majorHAnsi" w:cstheme="majorHAnsi"/>
          <w:sz w:val="24"/>
          <w:szCs w:val="24"/>
        </w:rPr>
        <w:t xml:space="preserve"> for any classrooms or schools, regardless of type</w:t>
      </w:r>
      <w:r w:rsidR="00AB0E06" w:rsidRPr="00A80E0F">
        <w:rPr>
          <w:rFonts w:asciiTheme="majorHAnsi" w:hAnsiTheme="majorHAnsi" w:cstheme="majorHAnsi"/>
          <w:sz w:val="24"/>
          <w:szCs w:val="24"/>
        </w:rPr>
        <w:t>, or the support need of the students</w:t>
      </w:r>
      <w:r w:rsidRPr="00A80E0F">
        <w:rPr>
          <w:rFonts w:asciiTheme="majorHAnsi" w:hAnsiTheme="majorHAnsi" w:cstheme="majorHAnsi"/>
          <w:sz w:val="24"/>
          <w:szCs w:val="24"/>
        </w:rPr>
        <w:t xml:space="preserve">, to operate </w:t>
      </w:r>
      <w:r w:rsidR="003B5246" w:rsidRPr="00A80E0F">
        <w:rPr>
          <w:rFonts w:asciiTheme="majorHAnsi" w:hAnsiTheme="majorHAnsi" w:cstheme="majorHAnsi"/>
          <w:sz w:val="24"/>
          <w:szCs w:val="24"/>
        </w:rPr>
        <w:t xml:space="preserve">face-to-face programs </w:t>
      </w:r>
      <w:r w:rsidRPr="00A80E0F">
        <w:rPr>
          <w:rFonts w:asciiTheme="majorHAnsi" w:hAnsiTheme="majorHAnsi" w:cstheme="majorHAnsi"/>
          <w:sz w:val="24"/>
          <w:szCs w:val="24"/>
        </w:rPr>
        <w:t>during this closure. W</w:t>
      </w:r>
      <w:r w:rsidR="00AB0E06" w:rsidRPr="00A80E0F">
        <w:rPr>
          <w:rFonts w:asciiTheme="majorHAnsi" w:hAnsiTheme="majorHAnsi" w:cstheme="majorHAnsi"/>
          <w:sz w:val="24"/>
          <w:szCs w:val="24"/>
        </w:rPr>
        <w:t>hile w</w:t>
      </w:r>
      <w:r w:rsidRPr="00A80E0F">
        <w:rPr>
          <w:rFonts w:asciiTheme="majorHAnsi" w:hAnsiTheme="majorHAnsi" w:cstheme="majorHAnsi"/>
          <w:sz w:val="24"/>
          <w:szCs w:val="24"/>
        </w:rPr>
        <w:t>e</w:t>
      </w:r>
      <w:r w:rsidR="00AB0E06" w:rsidRPr="00A80E0F">
        <w:rPr>
          <w:rFonts w:asciiTheme="majorHAnsi" w:hAnsiTheme="majorHAnsi" w:cstheme="majorHAnsi"/>
          <w:sz w:val="24"/>
          <w:szCs w:val="24"/>
        </w:rPr>
        <w:t xml:space="preserve"> absolutely</w:t>
      </w:r>
      <w:r w:rsidRPr="00A80E0F">
        <w:rPr>
          <w:rFonts w:asciiTheme="majorHAnsi" w:hAnsiTheme="majorHAnsi" w:cstheme="majorHAnsi"/>
          <w:sz w:val="24"/>
          <w:szCs w:val="24"/>
        </w:rPr>
        <w:t xml:space="preserve"> understand that </w:t>
      </w:r>
      <w:r w:rsidR="00AB0E06" w:rsidRPr="00A80E0F">
        <w:rPr>
          <w:rFonts w:asciiTheme="majorHAnsi" w:hAnsiTheme="majorHAnsi" w:cstheme="majorHAnsi"/>
          <w:sz w:val="24"/>
          <w:szCs w:val="24"/>
        </w:rPr>
        <w:t xml:space="preserve">the COVID-19 closure creates challenging situations for many families, </w:t>
      </w:r>
      <w:r w:rsidRPr="00A80E0F">
        <w:rPr>
          <w:rFonts w:asciiTheme="majorHAnsi" w:hAnsiTheme="majorHAnsi" w:cstheme="majorHAnsi"/>
          <w:sz w:val="24"/>
          <w:szCs w:val="24"/>
        </w:rPr>
        <w:t xml:space="preserve">it is a necessary response to this </w:t>
      </w:r>
      <w:r w:rsidR="00AB0E06" w:rsidRPr="00A80E0F">
        <w:rPr>
          <w:rFonts w:asciiTheme="majorHAnsi" w:hAnsiTheme="majorHAnsi" w:cstheme="majorHAnsi"/>
          <w:sz w:val="24"/>
          <w:szCs w:val="24"/>
        </w:rPr>
        <w:t xml:space="preserve">unprecedented </w:t>
      </w:r>
      <w:r w:rsidRPr="00A80E0F">
        <w:rPr>
          <w:rFonts w:asciiTheme="majorHAnsi" w:hAnsiTheme="majorHAnsi" w:cstheme="majorHAnsi"/>
          <w:sz w:val="24"/>
          <w:szCs w:val="24"/>
        </w:rPr>
        <w:t xml:space="preserve">outbreak.  </w:t>
      </w:r>
    </w:p>
    <w:p w14:paraId="4F28BED1" w14:textId="3E8AC374" w:rsidR="003B5246" w:rsidRPr="00A80E0F" w:rsidRDefault="003B5246" w:rsidP="00A80E0F">
      <w:pPr>
        <w:pStyle w:val="Heading2"/>
        <w:spacing w:before="240" w:line="240" w:lineRule="auto"/>
        <w:rPr>
          <w:rFonts w:asciiTheme="majorHAnsi" w:hAnsiTheme="majorHAnsi" w:cstheme="majorHAnsi"/>
          <w:b/>
          <w:bCs/>
          <w:sz w:val="24"/>
          <w:szCs w:val="24"/>
        </w:rPr>
      </w:pPr>
      <w:bookmarkStart w:id="13" w:name="_Toc36297359"/>
      <w:r w:rsidRPr="00A80E0F">
        <w:rPr>
          <w:rFonts w:asciiTheme="majorHAnsi" w:hAnsiTheme="majorHAnsi" w:cstheme="majorHAnsi"/>
          <w:b/>
          <w:bCs/>
          <w:sz w:val="24"/>
          <w:szCs w:val="24"/>
        </w:rPr>
        <w:lastRenderedPageBreak/>
        <w:t>How will parents remain involved in meetings about their child’s special education services?</w:t>
      </w:r>
      <w:bookmarkEnd w:id="13"/>
    </w:p>
    <w:p w14:paraId="707A4095" w14:textId="4450F709" w:rsidR="00273F1F" w:rsidRPr="00A80E0F" w:rsidRDefault="00623805"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Parents remain critical partners in their child’s education during this period of time and must be given the opportunity to participate in any meetings regarding the identification, evaluation, IFSP/IEP and educational placement of their child, and the provision of a free appropriate public education to their child.  If IFSP/IEP meetings are held, d</w:t>
      </w:r>
      <w:r w:rsidR="00AB3D58" w:rsidRPr="00A80E0F">
        <w:rPr>
          <w:rFonts w:asciiTheme="majorHAnsi" w:hAnsiTheme="majorHAnsi" w:cstheme="majorHAnsi"/>
          <w:sz w:val="24"/>
          <w:szCs w:val="24"/>
        </w:rPr>
        <w:t xml:space="preserve">istricts </w:t>
      </w:r>
      <w:r w:rsidRPr="00A80E0F">
        <w:rPr>
          <w:rFonts w:asciiTheme="majorHAnsi" w:hAnsiTheme="majorHAnsi" w:cstheme="majorHAnsi"/>
          <w:sz w:val="24"/>
          <w:szCs w:val="24"/>
        </w:rPr>
        <w:t xml:space="preserve">and programs </w:t>
      </w:r>
      <w:r w:rsidR="00AB3D58" w:rsidRPr="00A80E0F">
        <w:rPr>
          <w:rFonts w:asciiTheme="majorHAnsi" w:hAnsiTheme="majorHAnsi" w:cstheme="majorHAnsi"/>
          <w:sz w:val="24"/>
          <w:szCs w:val="24"/>
        </w:rPr>
        <w:t xml:space="preserve">may work with parents, families, and service providers to hold IFSP/IEP meetings through alternative means, such as via conference call or </w:t>
      </w:r>
      <w:r w:rsidR="001F1605" w:rsidRPr="00A80E0F">
        <w:rPr>
          <w:rFonts w:asciiTheme="majorHAnsi" w:hAnsiTheme="majorHAnsi" w:cstheme="majorHAnsi"/>
          <w:sz w:val="24"/>
          <w:szCs w:val="24"/>
        </w:rPr>
        <w:t>a virtual meeting</w:t>
      </w:r>
      <w:r w:rsidR="00AB3D58" w:rsidRPr="00A80E0F">
        <w:rPr>
          <w:rFonts w:asciiTheme="majorHAnsi" w:hAnsiTheme="majorHAnsi" w:cstheme="majorHAnsi"/>
          <w:sz w:val="24"/>
          <w:szCs w:val="24"/>
        </w:rPr>
        <w:t xml:space="preserve"> (e.g., Zoom, GoToMeeting, Google Meet, Cisco Webex).  In line with current health recommendations, ODE encourages parents to agree to alternative means of participating that enables the implementation of social distancing recommendations, so long as the alternative means remains conducive to meaningful parent participation in the meeting.  </w:t>
      </w:r>
      <w:r w:rsidR="00AB3D58" w:rsidRPr="00A80E0F">
        <w:rPr>
          <w:rStyle w:val="CommentReference"/>
          <w:rFonts w:asciiTheme="majorHAnsi" w:hAnsiTheme="majorHAnsi" w:cstheme="majorHAnsi"/>
          <w:sz w:val="24"/>
          <w:szCs w:val="24"/>
        </w:rPr>
        <w:t xml:space="preserve"> </w:t>
      </w:r>
      <w:r w:rsidR="00D94D6D" w:rsidRPr="00A80E0F">
        <w:rPr>
          <w:rFonts w:asciiTheme="majorHAnsi" w:hAnsiTheme="majorHAnsi" w:cstheme="majorHAnsi"/>
          <w:sz w:val="24"/>
          <w:szCs w:val="24"/>
        </w:rPr>
        <w:t xml:space="preserve">It is also possible that, due to COVID-19, districts and programs are unable to hold IFSP/IEP meetings at this time. </w:t>
      </w:r>
      <w:r w:rsidR="00AB3D58" w:rsidRPr="00A80E0F">
        <w:rPr>
          <w:rFonts w:asciiTheme="majorHAnsi" w:hAnsiTheme="majorHAnsi" w:cstheme="majorHAnsi"/>
          <w:sz w:val="24"/>
          <w:szCs w:val="24"/>
        </w:rPr>
        <w:t xml:space="preserve"> If that is the case, or if a meeting is proposed through alternative means that is not agreeable to the parent, the district should provide Prior Written Notice to the parent documenting the situation.</w:t>
      </w:r>
      <w:r w:rsidR="00D94D6D" w:rsidRPr="00A80E0F">
        <w:rPr>
          <w:rFonts w:asciiTheme="majorHAnsi" w:hAnsiTheme="majorHAnsi" w:cstheme="majorHAnsi"/>
          <w:sz w:val="24"/>
          <w:szCs w:val="24"/>
        </w:rPr>
        <w:t xml:space="preserve"> In those cases, if a child should be receiving services at this time and does not, the district or program should hold an IFSP/IEP meeting upon reopening to determine if FAPE was provided and, if it was not, how to remedy the situation.</w:t>
      </w:r>
      <w:r w:rsidR="00AB3D58" w:rsidRPr="00A80E0F">
        <w:rPr>
          <w:rFonts w:asciiTheme="majorHAnsi" w:hAnsiTheme="majorHAnsi" w:cstheme="majorHAnsi"/>
          <w:sz w:val="24"/>
          <w:szCs w:val="24"/>
        </w:rPr>
        <w:t xml:space="preserve">  There is no one specific way that these situations must be remedied.  Appropriate remedies must be individualized based on the student’s needs, but could include, for example, additional specially designed instruction, extended school year supports, or compensatory services.</w:t>
      </w:r>
    </w:p>
    <w:p w14:paraId="1D0C78AF" w14:textId="0CD0C445" w:rsidR="00273F1F" w:rsidRPr="00A80E0F" w:rsidRDefault="00D94D6D" w:rsidP="00A80E0F">
      <w:pPr>
        <w:pStyle w:val="Heading1"/>
        <w:pBdr>
          <w:bottom w:val="double" w:sz="12" w:space="1" w:color="4F81BD" w:themeColor="accent1"/>
        </w:pBdr>
        <w:spacing w:before="240" w:line="240" w:lineRule="auto"/>
        <w:rPr>
          <w:rFonts w:asciiTheme="majorHAnsi" w:hAnsiTheme="majorHAnsi" w:cstheme="majorHAnsi"/>
          <w:b/>
          <w:color w:val="0070C0"/>
          <w:sz w:val="28"/>
          <w:szCs w:val="24"/>
        </w:rPr>
      </w:pPr>
      <w:bookmarkStart w:id="14" w:name="_Toc35522292"/>
      <w:bookmarkStart w:id="15" w:name="_Toc36297360"/>
      <w:r w:rsidRPr="00A80E0F">
        <w:rPr>
          <w:rFonts w:asciiTheme="majorHAnsi" w:hAnsiTheme="majorHAnsi" w:cstheme="majorHAnsi"/>
          <w:b/>
          <w:color w:val="0070C0"/>
          <w:sz w:val="28"/>
          <w:szCs w:val="24"/>
        </w:rPr>
        <w:t xml:space="preserve">Managing </w:t>
      </w:r>
      <w:r w:rsidR="008F0EA9" w:rsidRPr="00A80E0F">
        <w:rPr>
          <w:rFonts w:asciiTheme="majorHAnsi" w:hAnsiTheme="majorHAnsi" w:cstheme="majorHAnsi"/>
          <w:b/>
          <w:color w:val="0070C0"/>
          <w:sz w:val="28"/>
          <w:szCs w:val="24"/>
        </w:rPr>
        <w:t xml:space="preserve">Extended </w:t>
      </w:r>
      <w:r w:rsidRPr="00A80E0F">
        <w:rPr>
          <w:rFonts w:asciiTheme="majorHAnsi" w:hAnsiTheme="majorHAnsi" w:cstheme="majorHAnsi"/>
          <w:b/>
          <w:color w:val="0070C0"/>
          <w:sz w:val="28"/>
          <w:szCs w:val="24"/>
        </w:rPr>
        <w:t xml:space="preserve">Time </w:t>
      </w:r>
      <w:r w:rsidR="008F0EA9" w:rsidRPr="00A80E0F">
        <w:rPr>
          <w:rFonts w:asciiTheme="majorHAnsi" w:hAnsiTheme="majorHAnsi" w:cstheme="majorHAnsi"/>
          <w:b/>
          <w:color w:val="0070C0"/>
          <w:sz w:val="28"/>
          <w:szCs w:val="24"/>
        </w:rPr>
        <w:t>at Home</w:t>
      </w:r>
      <w:bookmarkEnd w:id="14"/>
      <w:bookmarkEnd w:id="15"/>
    </w:p>
    <w:p w14:paraId="027EA26D"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16" w:name="_Toc35522293"/>
      <w:bookmarkStart w:id="17" w:name="_Toc36297361"/>
      <w:r w:rsidRPr="00A80E0F">
        <w:rPr>
          <w:rFonts w:asciiTheme="majorHAnsi" w:hAnsiTheme="majorHAnsi" w:cstheme="majorHAnsi"/>
          <w:b/>
          <w:sz w:val="24"/>
          <w:szCs w:val="24"/>
        </w:rPr>
        <w:t>Should I establish a routine for my child during the school closure?</w:t>
      </w:r>
      <w:bookmarkEnd w:id="16"/>
      <w:bookmarkEnd w:id="17"/>
    </w:p>
    <w:p w14:paraId="4F29E2B3" w14:textId="78F02155"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Yes, maintain existing routines as possible, and establish a new, consistent, and predictable routine for your child(ren) for the duration of any school closure. For example, if you typically get up at 6 am to get ready for school, continue to do so. Children thrive with appropriate structure.  Even though there is a significant disruption to their typical routine, establishing consistency and predictability will support them as they transition into this significant lifestyle change.  Here is a </w:t>
      </w:r>
      <w:hyperlink r:id="rId16">
        <w:r w:rsidRPr="00A80E0F">
          <w:rPr>
            <w:rFonts w:asciiTheme="majorHAnsi" w:hAnsiTheme="majorHAnsi" w:cstheme="majorHAnsi"/>
            <w:color w:val="1155CC"/>
            <w:sz w:val="24"/>
            <w:szCs w:val="24"/>
            <w:u w:val="single"/>
          </w:rPr>
          <w:t>sample daily schedule.</w:t>
        </w:r>
      </w:hyperlink>
      <w:r w:rsidRPr="00A80E0F">
        <w:rPr>
          <w:rFonts w:asciiTheme="majorHAnsi" w:hAnsiTheme="majorHAnsi" w:cstheme="majorHAnsi"/>
          <w:sz w:val="24"/>
          <w:szCs w:val="24"/>
        </w:rPr>
        <w:t xml:space="preserve"> </w:t>
      </w:r>
      <w:r w:rsidR="008F0EA9" w:rsidRPr="00A80E0F">
        <w:rPr>
          <w:rFonts w:asciiTheme="majorHAnsi" w:hAnsiTheme="majorHAnsi" w:cstheme="majorHAnsi"/>
          <w:sz w:val="24"/>
          <w:szCs w:val="24"/>
        </w:rPr>
        <w:t>Distance Learning for All should become part of their daily routine, with specifics to be determined based on the local decisions made in establishing district learning programs.</w:t>
      </w:r>
    </w:p>
    <w:p w14:paraId="14EAC23A"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18" w:name="_Toc35522294"/>
      <w:bookmarkStart w:id="19" w:name="_Toc36297362"/>
      <w:r w:rsidRPr="00A80E0F">
        <w:rPr>
          <w:rFonts w:asciiTheme="majorHAnsi" w:hAnsiTheme="majorHAnsi" w:cstheme="majorHAnsi"/>
          <w:b/>
          <w:sz w:val="24"/>
          <w:szCs w:val="24"/>
        </w:rPr>
        <w:t>Should I take my child into the community (e.g., a playground, ice cream shop) when they get bored at home?</w:t>
      </w:r>
      <w:bookmarkEnd w:id="18"/>
      <w:bookmarkEnd w:id="19"/>
    </w:p>
    <w:p w14:paraId="0D29E358"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Doctors are recommending that children do not play at neighborhood playgrounds. Maintaining appropriate social distance is hard for children, especially in unstructured situations like those encountered at playgrounds.  It may also be difficult to ensure that playground equipment is not contaminated, which could cause children to face additional risk </w:t>
      </w:r>
      <w:r w:rsidR="00901E8B" w:rsidRPr="00A80E0F">
        <w:rPr>
          <w:rFonts w:asciiTheme="majorHAnsi" w:hAnsiTheme="majorHAnsi" w:cstheme="majorHAnsi"/>
          <w:sz w:val="24"/>
          <w:szCs w:val="24"/>
        </w:rPr>
        <w:t xml:space="preserve">when they touch the equipment.  </w:t>
      </w:r>
      <w:r w:rsidRPr="00A80E0F">
        <w:rPr>
          <w:rFonts w:asciiTheme="majorHAnsi" w:hAnsiTheme="majorHAnsi" w:cstheme="majorHAnsi"/>
          <w:sz w:val="24"/>
          <w:szCs w:val="24"/>
        </w:rPr>
        <w:t xml:space="preserve">Additional information is available </w:t>
      </w:r>
      <w:hyperlink r:id="rId17">
        <w:r w:rsidRPr="00A80E0F">
          <w:rPr>
            <w:rFonts w:asciiTheme="majorHAnsi" w:hAnsiTheme="majorHAnsi" w:cstheme="majorHAnsi"/>
            <w:color w:val="1155CC"/>
            <w:sz w:val="24"/>
            <w:szCs w:val="24"/>
            <w:u w:val="single"/>
          </w:rPr>
          <w:t>here</w:t>
        </w:r>
      </w:hyperlink>
      <w:r w:rsidRPr="00A80E0F">
        <w:rPr>
          <w:rFonts w:asciiTheme="majorHAnsi" w:hAnsiTheme="majorHAnsi" w:cstheme="majorHAnsi"/>
          <w:sz w:val="24"/>
          <w:szCs w:val="24"/>
        </w:rPr>
        <w:t>.</w:t>
      </w:r>
    </w:p>
    <w:p w14:paraId="1B036A42"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20" w:name="_Toc35522295"/>
      <w:bookmarkStart w:id="21" w:name="_Toc36297363"/>
      <w:r w:rsidRPr="00A80E0F">
        <w:rPr>
          <w:rFonts w:asciiTheme="majorHAnsi" w:hAnsiTheme="majorHAnsi" w:cstheme="majorHAnsi"/>
          <w:b/>
          <w:sz w:val="24"/>
          <w:szCs w:val="24"/>
        </w:rPr>
        <w:t>Is it safe for my child to play outside?</w:t>
      </w:r>
      <w:bookmarkEnd w:id="20"/>
      <w:bookmarkEnd w:id="21"/>
    </w:p>
    <w:p w14:paraId="6D101DCC"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If social distancing rules can be maintained, children can spend time outside.  Gatherings of people are not recommended.  To the extent possible, when outside, children should not encounter any different people than they do at other times.  The </w:t>
      </w:r>
      <w:hyperlink r:id="rId18">
        <w:r w:rsidRPr="00A80E0F">
          <w:rPr>
            <w:rFonts w:asciiTheme="majorHAnsi" w:hAnsiTheme="majorHAnsi" w:cstheme="majorHAnsi"/>
            <w:color w:val="1155CC"/>
            <w:sz w:val="24"/>
            <w:szCs w:val="24"/>
            <w:u w:val="single"/>
          </w:rPr>
          <w:t>Oregon Health Administration recommends</w:t>
        </w:r>
      </w:hyperlink>
      <w:r w:rsidRPr="00A80E0F">
        <w:rPr>
          <w:rFonts w:asciiTheme="majorHAnsi" w:hAnsiTheme="majorHAnsi" w:cstheme="majorHAnsi"/>
          <w:sz w:val="24"/>
          <w:szCs w:val="24"/>
        </w:rPr>
        <w:t xml:space="preserve"> that Oregonians stay “at least three feet, but ideally six feet, from one another … [to] protect themselves from the disease and help slow its spread.”</w:t>
      </w:r>
    </w:p>
    <w:p w14:paraId="1E540150" w14:textId="77777777" w:rsidR="00273F1F" w:rsidRPr="00A80E0F" w:rsidRDefault="00D94D6D" w:rsidP="00A80E0F">
      <w:pPr>
        <w:pStyle w:val="Heading1"/>
        <w:spacing w:before="360" w:line="240" w:lineRule="auto"/>
        <w:rPr>
          <w:rFonts w:asciiTheme="majorHAnsi" w:hAnsiTheme="majorHAnsi" w:cstheme="majorHAnsi"/>
          <w:b/>
          <w:sz w:val="24"/>
          <w:szCs w:val="24"/>
          <w:u w:val="single"/>
        </w:rPr>
      </w:pPr>
      <w:bookmarkStart w:id="22" w:name="_Toc35522296"/>
      <w:bookmarkStart w:id="23" w:name="_Toc36297364"/>
      <w:r w:rsidRPr="00A80E0F">
        <w:rPr>
          <w:rFonts w:asciiTheme="majorHAnsi" w:hAnsiTheme="majorHAnsi" w:cstheme="majorHAnsi"/>
          <w:b/>
          <w:sz w:val="24"/>
          <w:szCs w:val="24"/>
          <w:u w:val="single"/>
        </w:rPr>
        <w:lastRenderedPageBreak/>
        <w:t>Maintaining Connection with Others</w:t>
      </w:r>
      <w:bookmarkEnd w:id="22"/>
      <w:bookmarkEnd w:id="23"/>
    </w:p>
    <w:p w14:paraId="17C32A9D"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24" w:name="_Toc35522297"/>
      <w:bookmarkStart w:id="25" w:name="_Toc36297365"/>
      <w:r w:rsidRPr="00A80E0F">
        <w:rPr>
          <w:rFonts w:asciiTheme="majorHAnsi" w:hAnsiTheme="majorHAnsi" w:cstheme="majorHAnsi"/>
          <w:b/>
          <w:sz w:val="24"/>
          <w:szCs w:val="24"/>
        </w:rPr>
        <w:t>How can I help my child use technology to communicate with family and friends?</w:t>
      </w:r>
      <w:bookmarkEnd w:id="24"/>
      <w:bookmarkEnd w:id="25"/>
    </w:p>
    <w:p w14:paraId="354686A1"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Start simple and stay developmentally appropriate. For toddlers, use a video messaging app with them to connect with loved ones. For older children and teens, they may like to text a friend or use a social media platform for sharing messages and videos.  Please take care to </w:t>
      </w:r>
      <w:hyperlink r:id="rId19">
        <w:r w:rsidRPr="00A80E0F">
          <w:rPr>
            <w:rFonts w:asciiTheme="majorHAnsi" w:hAnsiTheme="majorHAnsi" w:cstheme="majorHAnsi"/>
            <w:color w:val="1155CC"/>
            <w:sz w:val="24"/>
            <w:szCs w:val="24"/>
            <w:u w:val="single"/>
          </w:rPr>
          <w:t>ensure your child is safe while interacting online</w:t>
        </w:r>
      </w:hyperlink>
      <w:r w:rsidRPr="00A80E0F">
        <w:rPr>
          <w:rFonts w:asciiTheme="majorHAnsi" w:hAnsiTheme="majorHAnsi" w:cstheme="majorHAnsi"/>
          <w:sz w:val="24"/>
          <w:szCs w:val="24"/>
        </w:rPr>
        <w:t>.</w:t>
      </w:r>
    </w:p>
    <w:p w14:paraId="6DA78DCD" w14:textId="77777777" w:rsidR="00273F1F" w:rsidRPr="00A80E0F" w:rsidRDefault="00D94D6D" w:rsidP="00A80E0F">
      <w:pPr>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Some school districts are providing computers on loan to families who do not otherwise have access to technology used for learning. Check in with your local school district to see if this is a possibility.</w:t>
      </w:r>
    </w:p>
    <w:p w14:paraId="4FF7DDF8" w14:textId="77777777" w:rsidR="00273F1F" w:rsidRPr="00A80E0F" w:rsidRDefault="00D94D6D" w:rsidP="00A80E0F">
      <w:pPr>
        <w:pStyle w:val="Heading1"/>
        <w:pBdr>
          <w:bottom w:val="double" w:sz="12" w:space="1" w:color="4F81BD" w:themeColor="accent1"/>
        </w:pBdr>
        <w:spacing w:before="240" w:line="240" w:lineRule="auto"/>
        <w:rPr>
          <w:rFonts w:asciiTheme="majorHAnsi" w:hAnsiTheme="majorHAnsi" w:cstheme="majorHAnsi"/>
          <w:b/>
          <w:color w:val="0070C0"/>
          <w:sz w:val="28"/>
          <w:szCs w:val="24"/>
        </w:rPr>
      </w:pPr>
      <w:bookmarkStart w:id="26" w:name="_Toc35522298"/>
      <w:bookmarkStart w:id="27" w:name="_Toc36297366"/>
      <w:r w:rsidRPr="00A80E0F">
        <w:rPr>
          <w:rFonts w:asciiTheme="majorHAnsi" w:hAnsiTheme="majorHAnsi" w:cstheme="majorHAnsi"/>
          <w:b/>
          <w:color w:val="0070C0"/>
          <w:sz w:val="28"/>
          <w:szCs w:val="24"/>
        </w:rPr>
        <w:t>Navigating the Situation</w:t>
      </w:r>
      <w:bookmarkEnd w:id="26"/>
      <w:bookmarkEnd w:id="27"/>
    </w:p>
    <w:p w14:paraId="730B4D88" w14:textId="77777777" w:rsidR="00273F1F" w:rsidRPr="00A80E0F" w:rsidRDefault="000E238F" w:rsidP="00A80E0F">
      <w:pPr>
        <w:pStyle w:val="Heading2"/>
        <w:spacing w:before="240" w:line="240" w:lineRule="auto"/>
        <w:rPr>
          <w:rFonts w:asciiTheme="majorHAnsi" w:hAnsiTheme="majorHAnsi" w:cstheme="majorHAnsi"/>
          <w:b/>
          <w:sz w:val="24"/>
          <w:szCs w:val="24"/>
        </w:rPr>
      </w:pPr>
      <w:hyperlink r:id="rId20">
        <w:bookmarkStart w:id="28" w:name="_Toc35522299"/>
        <w:bookmarkStart w:id="29" w:name="_Toc36297367"/>
        <w:r w:rsidR="00D94D6D" w:rsidRPr="00A80E0F">
          <w:rPr>
            <w:rFonts w:asciiTheme="majorHAnsi" w:hAnsiTheme="majorHAnsi" w:cstheme="majorHAnsi"/>
            <w:b/>
            <w:sz w:val="24"/>
            <w:szCs w:val="24"/>
          </w:rPr>
          <w:t>How should I talk to my young child about COVID-19?</w:t>
        </w:r>
        <w:bookmarkEnd w:id="28"/>
        <w:bookmarkEnd w:id="29"/>
      </w:hyperlink>
    </w:p>
    <w:p w14:paraId="13AA3D77"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The University of Michigan published </w:t>
      </w:r>
      <w:hyperlink r:id="rId21">
        <w:r w:rsidRPr="00A80E0F">
          <w:rPr>
            <w:rFonts w:asciiTheme="majorHAnsi" w:hAnsiTheme="majorHAnsi" w:cstheme="majorHAnsi"/>
            <w:color w:val="1155CC"/>
            <w:sz w:val="24"/>
            <w:szCs w:val="24"/>
            <w:u w:val="single"/>
          </w:rPr>
          <w:t>this article</w:t>
        </w:r>
      </w:hyperlink>
      <w:r w:rsidRPr="00A80E0F">
        <w:rPr>
          <w:rFonts w:asciiTheme="majorHAnsi" w:hAnsiTheme="majorHAnsi" w:cstheme="majorHAnsi"/>
          <w:sz w:val="24"/>
          <w:szCs w:val="24"/>
        </w:rPr>
        <w:t xml:space="preserve"> on how to talk to your kids about COVID-19.  Among the things they recommend are:</w:t>
      </w:r>
    </w:p>
    <w:p w14:paraId="0504B6CE" w14:textId="77777777" w:rsidR="00273F1F" w:rsidRPr="00A80E0F" w:rsidRDefault="00D94D6D" w:rsidP="00A80E0F">
      <w:pPr>
        <w:pStyle w:val="ListParagraph"/>
        <w:numPr>
          <w:ilvl w:val="0"/>
          <w:numId w:val="19"/>
        </w:numPr>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Use developmentally appropriate, simple and honest language.</w:t>
      </w:r>
    </w:p>
    <w:p w14:paraId="20E5B5A2" w14:textId="77777777" w:rsidR="00273F1F" w:rsidRPr="00A80E0F" w:rsidRDefault="00D94D6D" w:rsidP="00A80E0F">
      <w:pPr>
        <w:pStyle w:val="ListParagraph"/>
        <w:numPr>
          <w:ilvl w:val="0"/>
          <w:numId w:val="19"/>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Offer reasonable reassurance. </w:t>
      </w:r>
    </w:p>
    <w:p w14:paraId="2775D58E" w14:textId="77777777" w:rsidR="00273F1F" w:rsidRPr="00A80E0F" w:rsidRDefault="00D94D6D" w:rsidP="00A80E0F">
      <w:pPr>
        <w:pStyle w:val="ListParagraph"/>
        <w:numPr>
          <w:ilvl w:val="0"/>
          <w:numId w:val="19"/>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Follow their lead and validate their feelings. </w:t>
      </w:r>
    </w:p>
    <w:p w14:paraId="6E8E69EC" w14:textId="77777777" w:rsidR="00273F1F" w:rsidRPr="00A80E0F" w:rsidRDefault="00D94D6D" w:rsidP="00A80E0F">
      <w:pPr>
        <w:pStyle w:val="ListParagraph"/>
        <w:numPr>
          <w:ilvl w:val="0"/>
          <w:numId w:val="19"/>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Bring some control and fun where you can. </w:t>
      </w:r>
    </w:p>
    <w:p w14:paraId="68826B8F" w14:textId="77777777" w:rsidR="00273F1F" w:rsidRPr="00A80E0F" w:rsidRDefault="00D94D6D" w:rsidP="00A80E0F">
      <w:pPr>
        <w:pStyle w:val="ListParagraph"/>
        <w:numPr>
          <w:ilvl w:val="0"/>
          <w:numId w:val="19"/>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Take time to yourself to address your own feelings. </w:t>
      </w:r>
    </w:p>
    <w:p w14:paraId="6E652B48" w14:textId="77777777" w:rsidR="00273F1F" w:rsidRPr="00A80E0F" w:rsidRDefault="00D94D6D" w:rsidP="00A80E0F">
      <w:pPr>
        <w:spacing w:before="100" w:beforeAutospacing="1" w:line="240" w:lineRule="auto"/>
        <w:rPr>
          <w:rFonts w:asciiTheme="majorHAnsi" w:hAnsiTheme="majorHAnsi" w:cstheme="majorHAnsi"/>
          <w:sz w:val="24"/>
          <w:szCs w:val="24"/>
        </w:rPr>
      </w:pPr>
      <w:r w:rsidRPr="00A80E0F">
        <w:rPr>
          <w:rFonts w:asciiTheme="majorHAnsi" w:hAnsiTheme="majorHAnsi" w:cstheme="majorHAnsi"/>
          <w:sz w:val="24"/>
          <w:szCs w:val="24"/>
        </w:rPr>
        <w:t xml:space="preserve">The CDC has also </w:t>
      </w:r>
      <w:hyperlink r:id="rId22">
        <w:r w:rsidRPr="00A80E0F">
          <w:rPr>
            <w:rFonts w:asciiTheme="majorHAnsi" w:hAnsiTheme="majorHAnsi" w:cstheme="majorHAnsi"/>
            <w:color w:val="1155CC"/>
            <w:sz w:val="24"/>
            <w:szCs w:val="24"/>
            <w:u w:val="single"/>
          </w:rPr>
          <w:t>shared information to help people talk with children about COVID-19</w:t>
        </w:r>
      </w:hyperlink>
      <w:r w:rsidRPr="00A80E0F">
        <w:rPr>
          <w:rFonts w:asciiTheme="majorHAnsi" w:hAnsiTheme="majorHAnsi" w:cstheme="majorHAnsi"/>
          <w:sz w:val="24"/>
          <w:szCs w:val="24"/>
        </w:rPr>
        <w:t>.  Included in their information are general principles for talking to children and specific factual information about COVID-19.</w:t>
      </w:r>
    </w:p>
    <w:p w14:paraId="3A3A5D4C" w14:textId="77777777" w:rsidR="00273F1F" w:rsidRPr="00A80E0F" w:rsidRDefault="000E238F" w:rsidP="00A80E0F">
      <w:pPr>
        <w:pStyle w:val="Heading2"/>
        <w:spacing w:before="240" w:line="240" w:lineRule="auto"/>
        <w:rPr>
          <w:rFonts w:asciiTheme="majorHAnsi" w:hAnsiTheme="majorHAnsi" w:cstheme="majorHAnsi"/>
          <w:b/>
          <w:sz w:val="24"/>
          <w:szCs w:val="24"/>
        </w:rPr>
      </w:pPr>
      <w:hyperlink r:id="rId23">
        <w:bookmarkStart w:id="30" w:name="_Toc35522300"/>
        <w:bookmarkStart w:id="31" w:name="_Toc36297368"/>
        <w:r w:rsidR="00D94D6D" w:rsidRPr="00A80E0F">
          <w:rPr>
            <w:rFonts w:asciiTheme="majorHAnsi" w:hAnsiTheme="majorHAnsi" w:cstheme="majorHAnsi"/>
            <w:b/>
            <w:sz w:val="24"/>
            <w:szCs w:val="24"/>
          </w:rPr>
          <w:t>How can we protect ourselves?</w:t>
        </w:r>
        <w:bookmarkEnd w:id="30"/>
        <w:bookmarkEnd w:id="31"/>
      </w:hyperlink>
    </w:p>
    <w:p w14:paraId="6C19F510"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On </w:t>
      </w:r>
      <w:hyperlink r:id="rId24">
        <w:r w:rsidRPr="00A80E0F">
          <w:rPr>
            <w:rFonts w:asciiTheme="majorHAnsi" w:hAnsiTheme="majorHAnsi" w:cstheme="majorHAnsi"/>
            <w:color w:val="1155CC"/>
            <w:sz w:val="24"/>
            <w:szCs w:val="24"/>
            <w:u w:val="single"/>
          </w:rPr>
          <w:t>their FAQ page</w:t>
        </w:r>
      </w:hyperlink>
      <w:r w:rsidRPr="00A80E0F">
        <w:rPr>
          <w:rFonts w:asciiTheme="majorHAnsi" w:hAnsiTheme="majorHAnsi" w:cstheme="majorHAnsi"/>
          <w:sz w:val="24"/>
          <w:szCs w:val="24"/>
        </w:rPr>
        <w:t>, the Oregon Health Authority shared information about how people can keep from getting sick with COVID-19.</w:t>
      </w:r>
    </w:p>
    <w:p w14:paraId="3ADB5974" w14:textId="77777777" w:rsidR="00273F1F" w:rsidRPr="00A80E0F" w:rsidRDefault="00D94D6D" w:rsidP="00A80E0F">
      <w:pPr>
        <w:shd w:val="clear" w:color="auto" w:fill="FFFFFF"/>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​There are simple steps you can take to protect yourself and your family from COVID-19 as well as influenza and other illnesses:</w:t>
      </w:r>
    </w:p>
    <w:p w14:paraId="0C038DB0" w14:textId="77777777" w:rsidR="00273F1F" w:rsidRPr="00A80E0F" w:rsidRDefault="00D94D6D" w:rsidP="00A80E0F">
      <w:pPr>
        <w:pStyle w:val="ListParagraph"/>
        <w:numPr>
          <w:ilvl w:val="0"/>
          <w:numId w:val="14"/>
        </w:numPr>
        <w:shd w:val="clear" w:color="auto" w:fill="FFFFFF"/>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Wash your hands often with soap and water for at least 20 seconds. If soap and water are not available, use an alcohol-based hand sanitizer.</w:t>
      </w:r>
    </w:p>
    <w:p w14:paraId="7F5F448B" w14:textId="77777777" w:rsidR="00273F1F" w:rsidRPr="00A80E0F" w:rsidRDefault="00D94D6D" w:rsidP="00A80E0F">
      <w:pPr>
        <w:pStyle w:val="ListParagraph"/>
        <w:numPr>
          <w:ilvl w:val="0"/>
          <w:numId w:val="14"/>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Avoid touching your eyes, nose and mouth with unwashed hands.</w:t>
      </w:r>
    </w:p>
    <w:p w14:paraId="04D57DC3" w14:textId="77777777" w:rsidR="00273F1F" w:rsidRPr="00A80E0F" w:rsidRDefault="00D94D6D" w:rsidP="00A80E0F">
      <w:pPr>
        <w:pStyle w:val="ListParagraph"/>
        <w:numPr>
          <w:ilvl w:val="0"/>
          <w:numId w:val="14"/>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Avoid close contact with sick people or animals.</w:t>
      </w:r>
    </w:p>
    <w:p w14:paraId="0D465FA9" w14:textId="77777777" w:rsidR="00273F1F" w:rsidRPr="00A80E0F" w:rsidRDefault="00D94D6D" w:rsidP="00A80E0F">
      <w:pPr>
        <w:pStyle w:val="ListParagraph"/>
        <w:numPr>
          <w:ilvl w:val="0"/>
          <w:numId w:val="14"/>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Stay home when you are sick.</w:t>
      </w:r>
    </w:p>
    <w:p w14:paraId="5FD08440" w14:textId="77777777" w:rsidR="00273F1F" w:rsidRPr="00A80E0F" w:rsidRDefault="00D94D6D" w:rsidP="00A80E0F">
      <w:pPr>
        <w:pStyle w:val="ListParagraph"/>
        <w:numPr>
          <w:ilvl w:val="0"/>
          <w:numId w:val="14"/>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Cover your cough or sneeze with a tissue, then throw it away. If you don’t have a tissue, cough into your elbow.</w:t>
      </w:r>
    </w:p>
    <w:p w14:paraId="5D6E6B62" w14:textId="77777777" w:rsidR="00273F1F" w:rsidRPr="00A80E0F" w:rsidRDefault="00D94D6D" w:rsidP="00A80E0F">
      <w:pPr>
        <w:pStyle w:val="ListParagraph"/>
        <w:numPr>
          <w:ilvl w:val="0"/>
          <w:numId w:val="14"/>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Clean and disinfect objects and surfaces that you frequently touch.</w:t>
      </w:r>
    </w:p>
    <w:p w14:paraId="701A6A29" w14:textId="77777777" w:rsidR="00273F1F" w:rsidRPr="00A80E0F" w:rsidRDefault="00D94D6D" w:rsidP="00A80E0F">
      <w:pPr>
        <w:pStyle w:val="ListParagraph"/>
        <w:numPr>
          <w:ilvl w:val="0"/>
          <w:numId w:val="14"/>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Avoid non-essential travel to regions listed in </w:t>
      </w:r>
      <w:hyperlink r:id="rId25">
        <w:r w:rsidRPr="00A80E0F">
          <w:rPr>
            <w:rFonts w:asciiTheme="majorHAnsi" w:hAnsiTheme="majorHAnsi" w:cstheme="majorHAnsi"/>
            <w:color w:val="2279BD"/>
            <w:sz w:val="24"/>
            <w:szCs w:val="24"/>
            <w:u w:val="single"/>
          </w:rPr>
          <w:t>CDC travel advisories​</w:t>
        </w:r>
      </w:hyperlink>
      <w:r w:rsidRPr="00A80E0F">
        <w:rPr>
          <w:rFonts w:asciiTheme="majorHAnsi" w:hAnsiTheme="majorHAnsi" w:cstheme="majorHAnsi"/>
          <w:color w:val="333333"/>
          <w:sz w:val="24"/>
          <w:szCs w:val="24"/>
        </w:rPr>
        <w:t>.</w:t>
      </w:r>
    </w:p>
    <w:p w14:paraId="4067A5C0" w14:textId="77777777" w:rsidR="00273F1F" w:rsidRPr="00A80E0F" w:rsidRDefault="00D94D6D" w:rsidP="00A80E0F">
      <w:pPr>
        <w:shd w:val="clear" w:color="auto" w:fill="FFFFFF"/>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It is also important to keep your body resilient:</w:t>
      </w:r>
    </w:p>
    <w:p w14:paraId="634E7E28" w14:textId="77777777" w:rsidR="00273F1F" w:rsidRPr="00A80E0F" w:rsidRDefault="00D94D6D" w:rsidP="00A80E0F">
      <w:pPr>
        <w:pStyle w:val="ListParagraph"/>
        <w:numPr>
          <w:ilvl w:val="0"/>
          <w:numId w:val="15"/>
        </w:numPr>
        <w:shd w:val="clear" w:color="auto" w:fill="FFFFFF"/>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Eat a healthy diet.</w:t>
      </w:r>
    </w:p>
    <w:p w14:paraId="554AA257" w14:textId="77777777" w:rsidR="00273F1F" w:rsidRPr="00A80E0F" w:rsidRDefault="00D94D6D" w:rsidP="00A80E0F">
      <w:pPr>
        <w:pStyle w:val="ListParagraph"/>
        <w:numPr>
          <w:ilvl w:val="0"/>
          <w:numId w:val="15"/>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Exercise.</w:t>
      </w:r>
    </w:p>
    <w:p w14:paraId="2B42CD55" w14:textId="77777777" w:rsidR="00273F1F" w:rsidRPr="00A80E0F" w:rsidRDefault="00D94D6D" w:rsidP="00A80E0F">
      <w:pPr>
        <w:pStyle w:val="ListParagraph"/>
        <w:numPr>
          <w:ilvl w:val="0"/>
          <w:numId w:val="15"/>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lastRenderedPageBreak/>
        <w:t>Get plenty of rest.</w:t>
      </w:r>
    </w:p>
    <w:p w14:paraId="3CCBF4AB" w14:textId="77777777" w:rsidR="00273F1F" w:rsidRPr="00A80E0F" w:rsidRDefault="00D94D6D" w:rsidP="00A80E0F">
      <w:pPr>
        <w:pStyle w:val="ListParagraph"/>
        <w:numPr>
          <w:ilvl w:val="0"/>
          <w:numId w:val="15"/>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Stay up-to-date on routine vaccines. This includes the flu vaccine. It is not too late to get a flu shot to protect yourself from the flu, which continues to cause illness in Oregon.</w:t>
      </w:r>
    </w:p>
    <w:p w14:paraId="77762633" w14:textId="77777777" w:rsidR="00273F1F" w:rsidRPr="00A80E0F" w:rsidRDefault="00D94D6D" w:rsidP="00A80E0F">
      <w:pPr>
        <w:pStyle w:val="ListParagraph"/>
        <w:numPr>
          <w:ilvl w:val="0"/>
          <w:numId w:val="15"/>
        </w:numPr>
        <w:shd w:val="clear" w:color="auto" w:fill="FFFFFF"/>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Quit smoking and vaping. Initial research shows that people who smoke may be more likely to develop serious complications from COVID-19. If you’d like to quit, free help is available at 1-800-QUIT-NOW or </w:t>
      </w:r>
      <w:hyperlink r:id="rId26">
        <w:r w:rsidRPr="00A80E0F">
          <w:rPr>
            <w:rFonts w:asciiTheme="majorHAnsi" w:hAnsiTheme="majorHAnsi" w:cstheme="majorHAnsi"/>
            <w:color w:val="2279BD"/>
            <w:sz w:val="24"/>
            <w:szCs w:val="24"/>
            <w:u w:val="single"/>
          </w:rPr>
          <w:t>www.quitnow.net/oregon</w:t>
        </w:r>
      </w:hyperlink>
      <w:r w:rsidRPr="00A80E0F">
        <w:rPr>
          <w:rFonts w:asciiTheme="majorHAnsi" w:hAnsiTheme="majorHAnsi" w:cstheme="majorHAnsi"/>
          <w:color w:val="333333"/>
          <w:sz w:val="24"/>
          <w:szCs w:val="24"/>
        </w:rPr>
        <w:t xml:space="preserve">.​ </w:t>
      </w:r>
    </w:p>
    <w:p w14:paraId="0AA469D1" w14:textId="77777777" w:rsidR="00273F1F" w:rsidRPr="00A80E0F" w:rsidRDefault="00D94D6D" w:rsidP="00A80E0F">
      <w:pPr>
        <w:shd w:val="clear" w:color="auto" w:fill="FFFFFF"/>
        <w:spacing w:before="120" w:line="240" w:lineRule="auto"/>
        <w:rPr>
          <w:rFonts w:asciiTheme="majorHAnsi" w:hAnsiTheme="majorHAnsi" w:cstheme="majorHAnsi"/>
          <w:color w:val="333333"/>
          <w:sz w:val="24"/>
          <w:szCs w:val="24"/>
        </w:rPr>
      </w:pPr>
      <w:r w:rsidRPr="00A80E0F">
        <w:rPr>
          <w:rFonts w:asciiTheme="majorHAnsi" w:hAnsiTheme="majorHAnsi" w:cstheme="majorHAnsi"/>
          <w:color w:val="333333"/>
          <w:sz w:val="24"/>
          <w:szCs w:val="24"/>
        </w:rPr>
        <w:t>Prevention information is available in multiple languages.</w:t>
      </w:r>
    </w:p>
    <w:p w14:paraId="607C30FE"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27">
        <w:r w:rsidR="00D94D6D" w:rsidRPr="00A80E0F">
          <w:rPr>
            <w:rFonts w:asciiTheme="majorHAnsi" w:hAnsiTheme="majorHAnsi" w:cstheme="majorHAnsi"/>
            <w:color w:val="2279BD"/>
            <w:sz w:val="24"/>
            <w:szCs w:val="24"/>
            <w:u w:val="single"/>
          </w:rPr>
          <w:t>English</w:t>
        </w:r>
      </w:hyperlink>
    </w:p>
    <w:p w14:paraId="177077B6"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28">
        <w:r w:rsidR="00D94D6D" w:rsidRPr="00A80E0F">
          <w:rPr>
            <w:rFonts w:asciiTheme="majorHAnsi" w:hAnsiTheme="majorHAnsi" w:cstheme="majorHAnsi"/>
            <w:color w:val="2279BD"/>
            <w:sz w:val="24"/>
            <w:szCs w:val="24"/>
            <w:u w:val="single"/>
          </w:rPr>
          <w:t>Español / Spanish</w:t>
        </w:r>
      </w:hyperlink>
    </w:p>
    <w:p w14:paraId="50AD491F"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29">
        <w:r w:rsidR="00D94D6D" w:rsidRPr="00A80E0F">
          <w:rPr>
            <w:rFonts w:asciiTheme="majorHAnsi" w:hAnsiTheme="majorHAnsi" w:cstheme="majorHAnsi"/>
            <w:color w:val="2279BD"/>
            <w:sz w:val="24"/>
            <w:szCs w:val="24"/>
            <w:u w:val="single"/>
            <w:rtl/>
          </w:rPr>
          <w:t>اللغة</w:t>
        </w:r>
      </w:hyperlink>
      <w:hyperlink r:id="rId30">
        <w:r w:rsidR="00D94D6D" w:rsidRPr="00A80E0F">
          <w:rPr>
            <w:rFonts w:asciiTheme="majorHAnsi" w:hAnsiTheme="majorHAnsi" w:cstheme="majorHAnsi"/>
            <w:color w:val="2279BD"/>
            <w:sz w:val="24"/>
            <w:szCs w:val="24"/>
            <w:u w:val="single"/>
            <w:rtl/>
          </w:rPr>
          <w:t xml:space="preserve"> </w:t>
        </w:r>
      </w:hyperlink>
      <w:hyperlink r:id="rId31">
        <w:r w:rsidR="00D94D6D" w:rsidRPr="00A80E0F">
          <w:rPr>
            <w:rFonts w:asciiTheme="majorHAnsi" w:hAnsiTheme="majorHAnsi" w:cstheme="majorHAnsi"/>
            <w:color w:val="2279BD"/>
            <w:sz w:val="24"/>
            <w:szCs w:val="24"/>
            <w:u w:val="single"/>
            <w:rtl/>
          </w:rPr>
          <w:t>العربية</w:t>
        </w:r>
      </w:hyperlink>
      <w:hyperlink r:id="rId32">
        <w:r w:rsidR="00D94D6D" w:rsidRPr="00A80E0F">
          <w:rPr>
            <w:rFonts w:asciiTheme="majorHAnsi" w:hAnsiTheme="majorHAnsi" w:cstheme="majorHAnsi"/>
            <w:color w:val="2279BD"/>
            <w:sz w:val="24"/>
            <w:szCs w:val="24"/>
            <w:u w:val="single"/>
          </w:rPr>
          <w:t xml:space="preserve"> / </w:t>
        </w:r>
      </w:hyperlink>
      <w:hyperlink r:id="rId33">
        <w:r w:rsidR="00D94D6D" w:rsidRPr="00A80E0F">
          <w:rPr>
            <w:rFonts w:asciiTheme="majorHAnsi" w:hAnsiTheme="majorHAnsi" w:cstheme="majorHAnsi"/>
            <w:color w:val="2279BD"/>
            <w:sz w:val="24"/>
            <w:szCs w:val="24"/>
            <w:u w:val="single"/>
          </w:rPr>
          <w:t>Arabic</w:t>
        </w:r>
      </w:hyperlink>
      <w:hyperlink r:id="rId34">
        <w:r w:rsidR="00D94D6D" w:rsidRPr="00A80E0F">
          <w:rPr>
            <w:rFonts w:asciiTheme="majorHAnsi" w:hAnsiTheme="majorHAnsi" w:cstheme="majorHAnsi"/>
            <w:color w:val="2279BD"/>
            <w:sz w:val="24"/>
            <w:szCs w:val="24"/>
            <w:u w:val="single"/>
          </w:rPr>
          <w:t>​</w:t>
        </w:r>
      </w:hyperlink>
    </w:p>
    <w:p w14:paraId="22DB1975"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35">
        <w:r w:rsidR="00D94D6D" w:rsidRPr="00A80E0F">
          <w:rPr>
            <w:rFonts w:asciiTheme="majorHAnsi" w:eastAsia="Microsoft JhengHei" w:hAnsiTheme="majorHAnsi" w:cstheme="majorHAnsi"/>
            <w:color w:val="2279BD"/>
            <w:sz w:val="24"/>
            <w:szCs w:val="24"/>
            <w:u w:val="single"/>
          </w:rPr>
          <w:t>简体中文</w:t>
        </w:r>
        <w:r w:rsidR="00D94D6D" w:rsidRPr="00A80E0F">
          <w:rPr>
            <w:rFonts w:asciiTheme="majorHAnsi" w:hAnsiTheme="majorHAnsi" w:cstheme="majorHAnsi"/>
            <w:color w:val="2279BD"/>
            <w:sz w:val="24"/>
            <w:szCs w:val="24"/>
            <w:u w:val="single"/>
          </w:rPr>
          <w:t xml:space="preserve"> / Simplified Chinese</w:t>
        </w:r>
      </w:hyperlink>
    </w:p>
    <w:p w14:paraId="4A6C6642"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36">
        <w:r w:rsidR="00D94D6D" w:rsidRPr="00A80E0F">
          <w:rPr>
            <w:rFonts w:asciiTheme="majorHAnsi" w:eastAsia="MS Gothic" w:hAnsiTheme="majorHAnsi" w:cstheme="majorHAnsi"/>
            <w:color w:val="2279BD"/>
            <w:sz w:val="24"/>
            <w:szCs w:val="24"/>
            <w:u w:val="single"/>
          </w:rPr>
          <w:t>繁體中文</w:t>
        </w:r>
        <w:r w:rsidR="00D94D6D" w:rsidRPr="00A80E0F">
          <w:rPr>
            <w:rFonts w:asciiTheme="majorHAnsi" w:hAnsiTheme="majorHAnsi" w:cstheme="majorHAnsi"/>
            <w:color w:val="2279BD"/>
            <w:sz w:val="24"/>
            <w:szCs w:val="24"/>
            <w:u w:val="single"/>
          </w:rPr>
          <w:t xml:space="preserve"> / Traditio​nal Chinese</w:t>
        </w:r>
      </w:hyperlink>
    </w:p>
    <w:p w14:paraId="3B9BDA21"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37">
        <w:r w:rsidR="00D94D6D" w:rsidRPr="00A80E0F">
          <w:rPr>
            <w:rFonts w:asciiTheme="majorHAnsi" w:hAnsiTheme="majorHAnsi" w:cstheme="majorHAnsi"/>
            <w:color w:val="2279BD"/>
            <w:sz w:val="24"/>
            <w:szCs w:val="24"/>
            <w:u w:val="single"/>
          </w:rPr>
          <w:t>Русский / Russian</w:t>
        </w:r>
      </w:hyperlink>
    </w:p>
    <w:p w14:paraId="650BE9E5"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38">
        <w:r w:rsidR="00D94D6D" w:rsidRPr="00A80E0F">
          <w:rPr>
            <w:rFonts w:asciiTheme="majorHAnsi" w:hAnsiTheme="majorHAnsi" w:cstheme="majorHAnsi"/>
            <w:color w:val="2279BD"/>
            <w:sz w:val="24"/>
            <w:szCs w:val="24"/>
            <w:u w:val="single"/>
          </w:rPr>
          <w:t>Af Soomaali / Somali</w:t>
        </w:r>
      </w:hyperlink>
    </w:p>
    <w:p w14:paraId="1518E217" w14:textId="77777777" w:rsidR="00273F1F" w:rsidRPr="00A80E0F" w:rsidRDefault="000E238F" w:rsidP="00A80E0F">
      <w:pPr>
        <w:pStyle w:val="ListParagraph"/>
        <w:numPr>
          <w:ilvl w:val="0"/>
          <w:numId w:val="17"/>
        </w:numPr>
        <w:shd w:val="clear" w:color="auto" w:fill="FFFFFF"/>
        <w:spacing w:line="240" w:lineRule="auto"/>
        <w:rPr>
          <w:rFonts w:asciiTheme="majorHAnsi" w:hAnsiTheme="majorHAnsi" w:cstheme="majorHAnsi"/>
          <w:sz w:val="24"/>
          <w:szCs w:val="24"/>
          <w:u w:val="single"/>
        </w:rPr>
      </w:pPr>
      <w:hyperlink r:id="rId39">
        <w:r w:rsidR="00D94D6D" w:rsidRPr="00A80E0F">
          <w:rPr>
            <w:rFonts w:asciiTheme="majorHAnsi" w:hAnsiTheme="majorHAnsi" w:cstheme="majorHAnsi"/>
            <w:color w:val="2279BD"/>
            <w:sz w:val="24"/>
            <w:szCs w:val="24"/>
            <w:u w:val="single"/>
          </w:rPr>
          <w:t>Tiếng Việt / Vietnamese</w:t>
        </w:r>
      </w:hyperlink>
    </w:p>
    <w:p w14:paraId="76A65568" w14:textId="77777777" w:rsidR="00273F1F" w:rsidRPr="00A80E0F" w:rsidRDefault="00D94D6D" w:rsidP="00A80E0F">
      <w:pPr>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 xml:space="preserve">The CDC also has a page on prevention of Coronavirus Disease 2019 (COVID-19) available </w:t>
      </w:r>
      <w:hyperlink r:id="rId40">
        <w:r w:rsidRPr="00A80E0F">
          <w:rPr>
            <w:rFonts w:asciiTheme="majorHAnsi" w:hAnsiTheme="majorHAnsi" w:cstheme="majorHAnsi"/>
            <w:color w:val="1155CC"/>
            <w:sz w:val="24"/>
            <w:szCs w:val="24"/>
            <w:u w:val="single"/>
          </w:rPr>
          <w:t>here</w:t>
        </w:r>
      </w:hyperlink>
      <w:r w:rsidRPr="00A80E0F">
        <w:rPr>
          <w:rFonts w:asciiTheme="majorHAnsi" w:hAnsiTheme="majorHAnsi" w:cstheme="majorHAnsi"/>
          <w:sz w:val="24"/>
          <w:szCs w:val="24"/>
        </w:rPr>
        <w:t xml:space="preserve">.  They also have a page that documents symptoms of COVID-19 </w:t>
      </w:r>
      <w:hyperlink r:id="rId41">
        <w:r w:rsidRPr="00A80E0F">
          <w:rPr>
            <w:rFonts w:asciiTheme="majorHAnsi" w:hAnsiTheme="majorHAnsi" w:cstheme="majorHAnsi"/>
            <w:color w:val="1155CC"/>
            <w:sz w:val="24"/>
            <w:szCs w:val="24"/>
            <w:u w:val="single"/>
          </w:rPr>
          <w:t>here</w:t>
        </w:r>
      </w:hyperlink>
      <w:r w:rsidRPr="00A80E0F">
        <w:rPr>
          <w:rFonts w:asciiTheme="majorHAnsi" w:hAnsiTheme="majorHAnsi" w:cstheme="majorHAnsi"/>
          <w:sz w:val="24"/>
          <w:szCs w:val="24"/>
        </w:rPr>
        <w:t>.</w:t>
      </w:r>
    </w:p>
    <w:p w14:paraId="66277ACE"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32" w:name="_Toc35522301"/>
      <w:bookmarkStart w:id="33" w:name="_Toc36297369"/>
      <w:r w:rsidRPr="00A80E0F">
        <w:rPr>
          <w:rFonts w:asciiTheme="majorHAnsi" w:hAnsiTheme="majorHAnsi" w:cstheme="majorHAnsi"/>
          <w:b/>
          <w:sz w:val="24"/>
          <w:szCs w:val="24"/>
        </w:rPr>
        <w:t>What if my child gets sick?</w:t>
      </w:r>
      <w:bookmarkEnd w:id="32"/>
      <w:bookmarkEnd w:id="33"/>
    </w:p>
    <w:p w14:paraId="139F0CC7" w14:textId="4E737E91" w:rsidR="00273F1F" w:rsidRPr="00A80E0F" w:rsidRDefault="000E238F" w:rsidP="00A80E0F">
      <w:pPr>
        <w:spacing w:line="240" w:lineRule="auto"/>
        <w:rPr>
          <w:rFonts w:asciiTheme="majorHAnsi" w:hAnsiTheme="majorHAnsi" w:cstheme="majorHAnsi"/>
          <w:sz w:val="24"/>
          <w:szCs w:val="24"/>
        </w:rPr>
      </w:pPr>
      <w:hyperlink r:id="rId42" w:history="1">
        <w:r w:rsidR="003F2650" w:rsidRPr="00A80E0F">
          <w:rPr>
            <w:rStyle w:val="Hyperlink"/>
            <w:rFonts w:asciiTheme="majorHAnsi" w:hAnsiTheme="majorHAnsi" w:cstheme="majorHAnsi"/>
            <w:sz w:val="24"/>
            <w:szCs w:val="24"/>
          </w:rPr>
          <w:t>This site</w:t>
        </w:r>
      </w:hyperlink>
      <w:r w:rsidR="003F2650" w:rsidRPr="00A80E0F">
        <w:rPr>
          <w:rFonts w:asciiTheme="majorHAnsi" w:hAnsiTheme="majorHAnsi" w:cstheme="majorHAnsi"/>
          <w:sz w:val="24"/>
          <w:szCs w:val="24"/>
        </w:rPr>
        <w:t xml:space="preserve"> </w:t>
      </w:r>
      <w:r w:rsidR="00D94D6D" w:rsidRPr="00A80E0F">
        <w:rPr>
          <w:rFonts w:asciiTheme="majorHAnsi" w:hAnsiTheme="majorHAnsi" w:cstheme="majorHAnsi"/>
          <w:sz w:val="24"/>
          <w:szCs w:val="24"/>
        </w:rPr>
        <w:t xml:space="preserve">has a page that describes the steps parents should take if their child gets </w:t>
      </w:r>
      <w:r w:rsidR="003F2650" w:rsidRPr="00A80E0F">
        <w:rPr>
          <w:rFonts w:asciiTheme="majorHAnsi" w:hAnsiTheme="majorHAnsi" w:cstheme="majorHAnsi"/>
          <w:sz w:val="24"/>
          <w:szCs w:val="24"/>
        </w:rPr>
        <w:t>s</w:t>
      </w:r>
      <w:r w:rsidR="00D94D6D" w:rsidRPr="00A80E0F">
        <w:rPr>
          <w:rFonts w:asciiTheme="majorHAnsi" w:hAnsiTheme="majorHAnsi" w:cstheme="majorHAnsi"/>
          <w:sz w:val="24"/>
          <w:szCs w:val="24"/>
        </w:rPr>
        <w:t xml:space="preserve">ick with COVID-19.  Among their recommendations, </w:t>
      </w:r>
      <w:r w:rsidR="003F2650" w:rsidRPr="00A80E0F">
        <w:rPr>
          <w:rFonts w:asciiTheme="majorHAnsi" w:hAnsiTheme="majorHAnsi" w:cstheme="majorHAnsi"/>
          <w:sz w:val="24"/>
          <w:szCs w:val="24"/>
        </w:rPr>
        <w:t xml:space="preserve">they </w:t>
      </w:r>
      <w:r w:rsidR="00D94D6D" w:rsidRPr="00A80E0F">
        <w:rPr>
          <w:rFonts w:asciiTheme="majorHAnsi" w:hAnsiTheme="majorHAnsi" w:cstheme="majorHAnsi"/>
          <w:sz w:val="24"/>
          <w:szCs w:val="24"/>
        </w:rPr>
        <w:t>recommend</w:t>
      </w:r>
      <w:r w:rsidR="003F2650" w:rsidRPr="00A80E0F">
        <w:rPr>
          <w:rFonts w:asciiTheme="majorHAnsi" w:hAnsiTheme="majorHAnsi" w:cstheme="majorHAnsi"/>
          <w:sz w:val="24"/>
          <w:szCs w:val="24"/>
        </w:rPr>
        <w:t xml:space="preserve"> that parents</w:t>
      </w:r>
      <w:r w:rsidR="00D94D6D" w:rsidRPr="00A80E0F">
        <w:rPr>
          <w:rFonts w:asciiTheme="majorHAnsi" w:hAnsiTheme="majorHAnsi" w:cstheme="majorHAnsi"/>
          <w:sz w:val="24"/>
          <w:szCs w:val="24"/>
        </w:rPr>
        <w:t>:</w:t>
      </w:r>
    </w:p>
    <w:p w14:paraId="57B9DCE6" w14:textId="6224B764" w:rsidR="00273F1F" w:rsidRPr="00A80E0F" w:rsidRDefault="005E4043" w:rsidP="00A80E0F">
      <w:pPr>
        <w:pStyle w:val="ListParagraph"/>
        <w:numPr>
          <w:ilvl w:val="0"/>
          <w:numId w:val="13"/>
        </w:numPr>
        <w:spacing w:before="120" w:line="240" w:lineRule="auto"/>
        <w:rPr>
          <w:rFonts w:asciiTheme="majorHAnsi" w:hAnsiTheme="majorHAnsi" w:cstheme="majorHAnsi"/>
          <w:sz w:val="24"/>
          <w:szCs w:val="24"/>
        </w:rPr>
      </w:pPr>
      <w:r w:rsidRPr="00A80E0F">
        <w:rPr>
          <w:rFonts w:asciiTheme="majorHAnsi" w:hAnsiTheme="majorHAnsi" w:cstheme="majorHAnsi"/>
          <w:sz w:val="24"/>
          <w:szCs w:val="24"/>
        </w:rPr>
        <w:t>Do their best to stay calm</w:t>
      </w:r>
    </w:p>
    <w:p w14:paraId="105C3CA6" w14:textId="728085E1" w:rsidR="00273F1F" w:rsidRPr="00A80E0F" w:rsidRDefault="005E4043" w:rsidP="00A80E0F">
      <w:pPr>
        <w:pStyle w:val="ListParagraph"/>
        <w:numPr>
          <w:ilvl w:val="0"/>
          <w:numId w:val="13"/>
        </w:numPr>
        <w:spacing w:line="240" w:lineRule="auto"/>
        <w:rPr>
          <w:rFonts w:asciiTheme="majorHAnsi" w:hAnsiTheme="majorHAnsi" w:cstheme="majorHAnsi"/>
          <w:sz w:val="24"/>
          <w:szCs w:val="24"/>
        </w:rPr>
      </w:pPr>
      <w:r w:rsidRPr="00A80E0F">
        <w:rPr>
          <w:rFonts w:asciiTheme="majorHAnsi" w:hAnsiTheme="majorHAnsi" w:cstheme="majorHAnsi"/>
          <w:sz w:val="24"/>
          <w:szCs w:val="24"/>
        </w:rPr>
        <w:t>Talk to a health care provider</w:t>
      </w:r>
    </w:p>
    <w:p w14:paraId="3D8F5EA8" w14:textId="1F1319AB" w:rsidR="00273F1F" w:rsidRPr="00A80E0F" w:rsidRDefault="00D94D6D" w:rsidP="00A80E0F">
      <w:pPr>
        <w:pStyle w:val="ListParagraph"/>
        <w:numPr>
          <w:ilvl w:val="0"/>
          <w:numId w:val="13"/>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Keep </w:t>
      </w:r>
      <w:r w:rsidR="005E4043" w:rsidRPr="00A80E0F">
        <w:rPr>
          <w:rFonts w:asciiTheme="majorHAnsi" w:hAnsiTheme="majorHAnsi" w:cstheme="majorHAnsi"/>
          <w:sz w:val="24"/>
          <w:szCs w:val="24"/>
        </w:rPr>
        <w:t>their child home</w:t>
      </w:r>
    </w:p>
    <w:p w14:paraId="402F2F45" w14:textId="0F726F92" w:rsidR="00273F1F" w:rsidRPr="00A80E0F" w:rsidRDefault="00D94D6D" w:rsidP="00A80E0F">
      <w:pPr>
        <w:pStyle w:val="ListParagraph"/>
        <w:numPr>
          <w:ilvl w:val="0"/>
          <w:numId w:val="13"/>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Keep other people and pets away from </w:t>
      </w:r>
      <w:r w:rsidR="005E4043" w:rsidRPr="00A80E0F">
        <w:rPr>
          <w:rFonts w:asciiTheme="majorHAnsi" w:hAnsiTheme="majorHAnsi" w:cstheme="majorHAnsi"/>
          <w:sz w:val="24"/>
          <w:szCs w:val="24"/>
        </w:rPr>
        <w:t>their child as much as possible</w:t>
      </w:r>
    </w:p>
    <w:p w14:paraId="6D35348B" w14:textId="53C49782" w:rsidR="00273F1F" w:rsidRPr="00A80E0F" w:rsidRDefault="00D94D6D" w:rsidP="00A80E0F">
      <w:pPr>
        <w:pStyle w:val="ListParagraph"/>
        <w:numPr>
          <w:ilvl w:val="0"/>
          <w:numId w:val="13"/>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Have </w:t>
      </w:r>
      <w:r w:rsidR="005E4043" w:rsidRPr="00A80E0F">
        <w:rPr>
          <w:rFonts w:asciiTheme="majorHAnsi" w:hAnsiTheme="majorHAnsi" w:cstheme="majorHAnsi"/>
          <w:sz w:val="24"/>
          <w:szCs w:val="24"/>
        </w:rPr>
        <w:t>their</w:t>
      </w:r>
      <w:r w:rsidRPr="00A80E0F">
        <w:rPr>
          <w:rFonts w:asciiTheme="majorHAnsi" w:hAnsiTheme="majorHAnsi" w:cstheme="majorHAnsi"/>
          <w:sz w:val="24"/>
          <w:szCs w:val="24"/>
        </w:rPr>
        <w:t xml:space="preserve"> sick child use a different ba</w:t>
      </w:r>
      <w:r w:rsidR="005E4043" w:rsidRPr="00A80E0F">
        <w:rPr>
          <w:rFonts w:asciiTheme="majorHAnsi" w:hAnsiTheme="majorHAnsi" w:cstheme="majorHAnsi"/>
          <w:sz w:val="24"/>
          <w:szCs w:val="24"/>
        </w:rPr>
        <w:t>throom from others, if possible</w:t>
      </w:r>
    </w:p>
    <w:p w14:paraId="2D2DA777" w14:textId="2E1B7319" w:rsidR="00273F1F" w:rsidRPr="00A80E0F" w:rsidRDefault="00D94D6D" w:rsidP="00A80E0F">
      <w:pPr>
        <w:pStyle w:val="ListParagraph"/>
        <w:numPr>
          <w:ilvl w:val="0"/>
          <w:numId w:val="13"/>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Wash </w:t>
      </w:r>
      <w:r w:rsidR="005E4043" w:rsidRPr="00A80E0F">
        <w:rPr>
          <w:rFonts w:asciiTheme="majorHAnsi" w:hAnsiTheme="majorHAnsi" w:cstheme="majorHAnsi"/>
          <w:sz w:val="24"/>
          <w:szCs w:val="24"/>
        </w:rPr>
        <w:t>their</w:t>
      </w:r>
      <w:r w:rsidRPr="00A80E0F">
        <w:rPr>
          <w:rFonts w:asciiTheme="majorHAnsi" w:hAnsiTheme="majorHAnsi" w:cstheme="majorHAnsi"/>
          <w:sz w:val="24"/>
          <w:szCs w:val="24"/>
        </w:rPr>
        <w:t xml:space="preserve"> ha</w:t>
      </w:r>
      <w:r w:rsidR="005E4043" w:rsidRPr="00A80E0F">
        <w:rPr>
          <w:rFonts w:asciiTheme="majorHAnsi" w:hAnsiTheme="majorHAnsi" w:cstheme="majorHAnsi"/>
          <w:sz w:val="24"/>
          <w:szCs w:val="24"/>
        </w:rPr>
        <w:t>nds, clean, and disinfect often</w:t>
      </w:r>
    </w:p>
    <w:p w14:paraId="4B7E5A85" w14:textId="5F899562" w:rsidR="00273F1F" w:rsidRPr="00A80E0F" w:rsidRDefault="00D94D6D" w:rsidP="00A80E0F">
      <w:pPr>
        <w:pStyle w:val="ListParagraph"/>
        <w:numPr>
          <w:ilvl w:val="0"/>
          <w:numId w:val="13"/>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Help </w:t>
      </w:r>
      <w:r w:rsidR="005E4043" w:rsidRPr="00A80E0F">
        <w:rPr>
          <w:rFonts w:asciiTheme="majorHAnsi" w:hAnsiTheme="majorHAnsi" w:cstheme="majorHAnsi"/>
          <w:sz w:val="24"/>
          <w:szCs w:val="24"/>
        </w:rPr>
        <w:t>their</w:t>
      </w:r>
      <w:r w:rsidRPr="00A80E0F">
        <w:rPr>
          <w:rFonts w:asciiTheme="majorHAnsi" w:hAnsiTheme="majorHAnsi" w:cstheme="majorHAnsi"/>
          <w:sz w:val="24"/>
          <w:szCs w:val="24"/>
        </w:rPr>
        <w:t xml:space="preserve"> child get plenty of</w:t>
      </w:r>
      <w:r w:rsidR="005E4043" w:rsidRPr="00A80E0F">
        <w:rPr>
          <w:rFonts w:asciiTheme="majorHAnsi" w:hAnsiTheme="majorHAnsi" w:cstheme="majorHAnsi"/>
          <w:sz w:val="24"/>
          <w:szCs w:val="24"/>
        </w:rPr>
        <w:t xml:space="preserve"> rest and drink lots of liquids</w:t>
      </w:r>
    </w:p>
    <w:p w14:paraId="4963756F" w14:textId="31231F24" w:rsidR="00273F1F" w:rsidRPr="00A80E0F" w:rsidRDefault="00D94D6D" w:rsidP="00A80E0F">
      <w:pPr>
        <w:pStyle w:val="ListParagraph"/>
        <w:numPr>
          <w:ilvl w:val="0"/>
          <w:numId w:val="13"/>
        </w:num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Watch for signs that </w:t>
      </w:r>
      <w:r w:rsidR="005E4043" w:rsidRPr="00A80E0F">
        <w:rPr>
          <w:rFonts w:asciiTheme="majorHAnsi" w:hAnsiTheme="majorHAnsi" w:cstheme="majorHAnsi"/>
          <w:sz w:val="24"/>
          <w:szCs w:val="24"/>
        </w:rPr>
        <w:t>their</w:t>
      </w:r>
      <w:r w:rsidRPr="00A80E0F">
        <w:rPr>
          <w:rFonts w:asciiTheme="majorHAnsi" w:hAnsiTheme="majorHAnsi" w:cstheme="majorHAnsi"/>
          <w:sz w:val="24"/>
          <w:szCs w:val="24"/>
        </w:rPr>
        <w:t xml:space="preserve"> chil</w:t>
      </w:r>
      <w:r w:rsidR="005E4043" w:rsidRPr="00A80E0F">
        <w:rPr>
          <w:rFonts w:asciiTheme="majorHAnsi" w:hAnsiTheme="majorHAnsi" w:cstheme="majorHAnsi"/>
          <w:sz w:val="24"/>
          <w:szCs w:val="24"/>
        </w:rPr>
        <w:t>d might need more medical help</w:t>
      </w:r>
    </w:p>
    <w:p w14:paraId="3DBAE6AB" w14:textId="7B31714B" w:rsidR="006B05CE" w:rsidRPr="00A80E0F" w:rsidRDefault="006B05CE" w:rsidP="00A80E0F">
      <w:pPr>
        <w:pStyle w:val="Heading2"/>
        <w:spacing w:before="240" w:line="240" w:lineRule="auto"/>
        <w:rPr>
          <w:rFonts w:asciiTheme="majorHAnsi" w:hAnsiTheme="majorHAnsi" w:cstheme="majorHAnsi"/>
          <w:b/>
          <w:sz w:val="24"/>
          <w:szCs w:val="24"/>
        </w:rPr>
      </w:pPr>
      <w:bookmarkStart w:id="34" w:name="_Toc35522302"/>
      <w:bookmarkStart w:id="35" w:name="_Toc36297370"/>
      <w:r w:rsidRPr="00A80E0F">
        <w:rPr>
          <w:rFonts w:asciiTheme="majorHAnsi" w:hAnsiTheme="majorHAnsi" w:cstheme="majorHAnsi"/>
          <w:b/>
          <w:sz w:val="24"/>
          <w:szCs w:val="24"/>
        </w:rPr>
        <w:t>Who can I call if I or my child(ren) are in crisis or experiencing suicidal thoughts?</w:t>
      </w:r>
    </w:p>
    <w:p w14:paraId="614F48D2" w14:textId="77777777" w:rsidR="002A42FC" w:rsidRPr="00A80E0F" w:rsidRDefault="002A42FC" w:rsidP="00A80E0F">
      <w:pPr>
        <w:pStyle w:val="NormalWeb"/>
        <w:spacing w:line="240" w:lineRule="auto"/>
        <w:rPr>
          <w:rFonts w:asciiTheme="majorHAnsi" w:hAnsiTheme="majorHAnsi" w:cstheme="majorHAnsi"/>
        </w:rPr>
      </w:pPr>
      <w:r w:rsidRPr="00A80E0F">
        <w:rPr>
          <w:rFonts w:asciiTheme="majorHAnsi" w:hAnsiTheme="majorHAnsi" w:cstheme="majorHAnsi"/>
          <w:color w:val="000000"/>
        </w:rPr>
        <w:t xml:space="preserve">Emotions like fear, sadness, anger, frustration and anxiety are natural responses to the COVID-19 outbreak. Many of us will experience some or all of these emotions and others as we cope with the novel Coronavirus. It is important to remember that </w:t>
      </w:r>
      <w:r w:rsidRPr="00A80E0F">
        <w:rPr>
          <w:rFonts w:asciiTheme="majorHAnsi" w:hAnsiTheme="majorHAnsi" w:cstheme="majorHAnsi"/>
          <w:b/>
          <w:bCs/>
          <w:color w:val="000000"/>
        </w:rPr>
        <w:t>everyone reacts differently to stressful situations, and that you are never alone.</w:t>
      </w:r>
    </w:p>
    <w:p w14:paraId="42CA1B46" w14:textId="77777777" w:rsidR="002A42FC" w:rsidRPr="00A80E0F" w:rsidRDefault="002A42FC" w:rsidP="00A80E0F">
      <w:pPr>
        <w:spacing w:line="240" w:lineRule="auto"/>
        <w:rPr>
          <w:rFonts w:asciiTheme="majorHAnsi" w:hAnsiTheme="majorHAnsi" w:cstheme="majorHAnsi"/>
          <w:b/>
          <w:bCs/>
          <w:color w:val="FF0000"/>
          <w:sz w:val="24"/>
          <w:szCs w:val="24"/>
          <w:lang w:val="en-US"/>
        </w:rPr>
      </w:pPr>
    </w:p>
    <w:p w14:paraId="24353D04" w14:textId="71C69E28" w:rsidR="002A42FC" w:rsidRPr="00A80E0F" w:rsidRDefault="002A42FC" w:rsidP="00A80E0F">
      <w:pPr>
        <w:spacing w:line="240" w:lineRule="auto"/>
        <w:rPr>
          <w:rFonts w:asciiTheme="majorHAnsi" w:hAnsiTheme="majorHAnsi" w:cstheme="majorHAnsi"/>
          <w:b/>
          <w:bCs/>
          <w:color w:val="FF0000"/>
          <w:sz w:val="28"/>
          <w:szCs w:val="28"/>
          <w:lang w:val="en-US"/>
        </w:rPr>
      </w:pPr>
      <w:r w:rsidRPr="00A80E0F">
        <w:rPr>
          <w:rFonts w:asciiTheme="majorHAnsi" w:hAnsiTheme="majorHAnsi" w:cstheme="majorHAnsi"/>
          <w:b/>
          <w:bCs/>
          <w:color w:val="FF0000"/>
          <w:sz w:val="28"/>
          <w:szCs w:val="28"/>
          <w:lang w:val="en-US"/>
        </w:rPr>
        <w:t>If you or someone you know is experiencing severe emotional distress or is suicidal, GET HELP IMMEDIATELY by contacting one or more of the following:</w:t>
      </w:r>
    </w:p>
    <w:p w14:paraId="6BAE621C" w14:textId="77777777" w:rsidR="006D2A74" w:rsidRPr="00A80E0F" w:rsidRDefault="006D2A74" w:rsidP="00A80E0F">
      <w:pPr>
        <w:spacing w:line="240" w:lineRule="auto"/>
        <w:rPr>
          <w:rFonts w:asciiTheme="majorHAnsi" w:hAnsiTheme="majorHAnsi" w:cstheme="majorHAnsi"/>
          <w:color w:val="FF0000"/>
          <w:sz w:val="24"/>
          <w:szCs w:val="24"/>
          <w:lang w:val="en-US"/>
        </w:rPr>
      </w:pPr>
    </w:p>
    <w:p w14:paraId="27E96B37" w14:textId="00EFE779"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 xml:space="preserve">Call </w:t>
      </w:r>
      <w:r w:rsidRPr="00A80E0F">
        <w:rPr>
          <w:rFonts w:asciiTheme="majorHAnsi" w:hAnsiTheme="majorHAnsi" w:cstheme="majorHAnsi"/>
          <w:bCs/>
          <w:sz w:val="24"/>
          <w:szCs w:val="24"/>
          <w:lang w:val="en-US"/>
        </w:rPr>
        <w:t>911</w:t>
      </w:r>
      <w:r w:rsidRPr="00A80E0F">
        <w:rPr>
          <w:rFonts w:asciiTheme="majorHAnsi" w:hAnsiTheme="majorHAnsi" w:cstheme="majorHAnsi"/>
          <w:sz w:val="24"/>
          <w:szCs w:val="24"/>
          <w:lang w:val="en-US"/>
        </w:rPr>
        <w:t xml:space="preserve"> or your local crisis line</w:t>
      </w:r>
    </w:p>
    <w:p w14:paraId="40C2DD7E"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 xml:space="preserve">National Suicide Prevention Lifeline at </w:t>
      </w:r>
      <w:r w:rsidRPr="00A80E0F">
        <w:rPr>
          <w:rFonts w:asciiTheme="majorHAnsi" w:hAnsiTheme="majorHAnsi" w:cstheme="majorHAnsi"/>
          <w:bCs/>
          <w:sz w:val="24"/>
          <w:szCs w:val="24"/>
          <w:lang w:val="en-US"/>
        </w:rPr>
        <w:t>1-800-273-TALK</w:t>
      </w:r>
      <w:r w:rsidRPr="00A80E0F">
        <w:rPr>
          <w:rFonts w:asciiTheme="majorHAnsi" w:hAnsiTheme="majorHAnsi" w:cstheme="majorHAnsi"/>
          <w:sz w:val="24"/>
          <w:szCs w:val="24"/>
          <w:lang w:val="en-US"/>
        </w:rPr>
        <w:t xml:space="preserve"> En español: </w:t>
      </w:r>
      <w:r w:rsidRPr="00A80E0F">
        <w:rPr>
          <w:rFonts w:asciiTheme="majorHAnsi" w:hAnsiTheme="majorHAnsi" w:cstheme="majorHAnsi"/>
          <w:bCs/>
          <w:sz w:val="24"/>
          <w:szCs w:val="24"/>
          <w:lang w:val="en-US"/>
        </w:rPr>
        <w:t>1-888-628-9454</w:t>
      </w:r>
      <w:r w:rsidRPr="00A80E0F">
        <w:rPr>
          <w:rFonts w:asciiTheme="majorHAnsi" w:hAnsiTheme="majorHAnsi" w:cstheme="majorHAnsi"/>
          <w:sz w:val="24"/>
          <w:szCs w:val="24"/>
          <w:lang w:val="en-US"/>
        </w:rPr>
        <w:t>​​</w:t>
      </w:r>
    </w:p>
    <w:p w14:paraId="0EB813AD"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Crisis Text Line (</w:t>
      </w:r>
      <w:r w:rsidRPr="00A80E0F">
        <w:rPr>
          <w:rFonts w:asciiTheme="majorHAnsi" w:hAnsiTheme="majorHAnsi" w:cstheme="majorHAnsi"/>
          <w:bCs/>
          <w:sz w:val="24"/>
          <w:szCs w:val="24"/>
          <w:lang w:val="en-US"/>
        </w:rPr>
        <w:t>text “HOME” to 741741</w:t>
      </w:r>
      <w:r w:rsidRPr="00A80E0F">
        <w:rPr>
          <w:rFonts w:asciiTheme="majorHAnsi" w:hAnsiTheme="majorHAnsi" w:cstheme="majorHAnsi"/>
          <w:sz w:val="24"/>
          <w:szCs w:val="24"/>
          <w:lang w:val="en-US"/>
        </w:rPr>
        <w:t>)</w:t>
      </w:r>
    </w:p>
    <w:p w14:paraId="46D792B6"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bCs/>
          <w:sz w:val="24"/>
          <w:szCs w:val="24"/>
          <w:lang w:val="en-US"/>
        </w:rPr>
        <w:t xml:space="preserve">The </w:t>
      </w:r>
      <w:hyperlink r:id="rId43" w:history="1">
        <w:r w:rsidRPr="00A80E0F">
          <w:rPr>
            <w:rStyle w:val="Hyperlink"/>
            <w:rFonts w:asciiTheme="majorHAnsi" w:hAnsiTheme="majorHAnsi" w:cstheme="majorHAnsi"/>
            <w:bCs/>
            <w:sz w:val="24"/>
            <w:szCs w:val="24"/>
            <w:lang w:val="en-US"/>
          </w:rPr>
          <w:t>Teen Line: 1-310-855-HOPE (4673)</w:t>
        </w:r>
      </w:hyperlink>
    </w:p>
    <w:p w14:paraId="5724392A"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lastRenderedPageBreak/>
        <w:t xml:space="preserve">National Youth Crisis Hotline: </w:t>
      </w:r>
      <w:r w:rsidRPr="00A80E0F">
        <w:rPr>
          <w:rFonts w:asciiTheme="majorHAnsi" w:hAnsiTheme="majorHAnsi" w:cstheme="majorHAnsi"/>
          <w:bCs/>
          <w:sz w:val="24"/>
          <w:szCs w:val="24"/>
          <w:lang w:val="en-US"/>
        </w:rPr>
        <w:t>1-800-448-4663</w:t>
      </w:r>
    </w:p>
    <w:p w14:paraId="23B1F36D" w14:textId="77777777" w:rsidR="002A42FC" w:rsidRPr="00A80E0F" w:rsidRDefault="000E238F" w:rsidP="00A80E0F">
      <w:pPr>
        <w:numPr>
          <w:ilvl w:val="0"/>
          <w:numId w:val="26"/>
        </w:numPr>
        <w:spacing w:line="240" w:lineRule="auto"/>
        <w:rPr>
          <w:rFonts w:asciiTheme="majorHAnsi" w:hAnsiTheme="majorHAnsi" w:cstheme="majorHAnsi"/>
          <w:sz w:val="24"/>
          <w:szCs w:val="24"/>
          <w:lang w:val="en-US"/>
        </w:rPr>
      </w:pPr>
      <w:hyperlink r:id="rId44" w:history="1">
        <w:r w:rsidR="002A42FC" w:rsidRPr="00A80E0F">
          <w:rPr>
            <w:rStyle w:val="Hyperlink"/>
            <w:rFonts w:asciiTheme="majorHAnsi" w:hAnsiTheme="majorHAnsi" w:cstheme="majorHAnsi"/>
            <w:sz w:val="24"/>
            <w:szCs w:val="24"/>
            <w:lang w:val="en-US"/>
          </w:rPr>
          <w:t>Find Crisis Services in Your County</w:t>
        </w:r>
        <w:r w:rsidR="002A42FC" w:rsidRPr="00A80E0F">
          <w:rPr>
            <w:rStyle w:val="Hyperlink"/>
            <w:rFonts w:asciiTheme="majorHAnsi" w:hAnsiTheme="majorHAnsi" w:cstheme="majorHAnsi"/>
            <w:sz w:val="24"/>
            <w:szCs w:val="24"/>
            <w:lang w:val="en-US"/>
          </w:rPr>
          <w:tab/>
        </w:r>
      </w:hyperlink>
      <w:r w:rsidR="002A42FC" w:rsidRPr="00A80E0F">
        <w:rPr>
          <w:rFonts w:asciiTheme="majorHAnsi" w:hAnsiTheme="majorHAnsi" w:cstheme="majorHAnsi"/>
          <w:sz w:val="24"/>
          <w:szCs w:val="24"/>
          <w:lang w:val="en-US"/>
        </w:rPr>
        <w:tab/>
      </w:r>
      <w:r w:rsidR="002A42FC" w:rsidRPr="00A80E0F">
        <w:rPr>
          <w:rFonts w:asciiTheme="majorHAnsi" w:hAnsiTheme="majorHAnsi" w:cstheme="majorHAnsi"/>
          <w:sz w:val="24"/>
          <w:szCs w:val="24"/>
          <w:lang w:val="en-US"/>
        </w:rPr>
        <w:tab/>
      </w:r>
    </w:p>
    <w:p w14:paraId="7CD4570A"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 xml:space="preserve">Substance use help: </w:t>
      </w:r>
      <w:hyperlink r:id="rId45" w:history="1">
        <w:r w:rsidRPr="00A80E0F">
          <w:rPr>
            <w:rStyle w:val="Hyperlink"/>
            <w:rFonts w:asciiTheme="majorHAnsi" w:hAnsiTheme="majorHAnsi" w:cstheme="majorHAnsi"/>
            <w:bCs/>
            <w:sz w:val="24"/>
            <w:szCs w:val="24"/>
            <w:lang w:val="en-US"/>
          </w:rPr>
          <w:t>1-800-662-HELP (4357)</w:t>
        </w:r>
      </w:hyperlink>
    </w:p>
    <w:p w14:paraId="791C0E8B" w14:textId="0160EAE2"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For Peers:  </w:t>
      </w:r>
      <w:hyperlink r:id="rId46" w:history="1">
        <w:r w:rsidRPr="00A80E0F">
          <w:rPr>
            <w:rStyle w:val="Hyperlink"/>
            <w:rFonts w:asciiTheme="majorHAnsi" w:hAnsiTheme="majorHAnsi" w:cstheme="majorHAnsi"/>
            <w:bCs/>
            <w:sz w:val="24"/>
            <w:szCs w:val="24"/>
            <w:lang w:val="en-US"/>
          </w:rPr>
          <w:t>warmline.org</w:t>
        </w:r>
      </w:hyperlink>
      <w:r w:rsidRPr="00A80E0F">
        <w:rPr>
          <w:rFonts w:asciiTheme="majorHAnsi" w:hAnsiTheme="majorHAnsi" w:cstheme="majorHAnsi"/>
          <w:sz w:val="24"/>
          <w:szCs w:val="24"/>
          <w:lang w:val="en-US"/>
        </w:rPr>
        <w:t> links to warmlines in every state or chat </w:t>
      </w:r>
      <w:hyperlink r:id="rId47" w:history="1">
        <w:r w:rsidRPr="00A80E0F">
          <w:rPr>
            <w:rStyle w:val="Hyperlink"/>
            <w:rFonts w:asciiTheme="majorHAnsi" w:hAnsiTheme="majorHAnsi" w:cstheme="majorHAnsi"/>
            <w:bCs/>
            <w:sz w:val="24"/>
            <w:szCs w:val="24"/>
            <w:lang w:val="en-US"/>
          </w:rPr>
          <w:t>Lifeline Crisis Chat</w:t>
        </w:r>
      </w:hyperlink>
      <w:r w:rsidRPr="00A80E0F">
        <w:rPr>
          <w:rFonts w:asciiTheme="majorHAnsi" w:hAnsiTheme="majorHAnsi" w:cstheme="majorHAnsi"/>
          <w:sz w:val="24"/>
          <w:szCs w:val="24"/>
          <w:lang w:val="en-US"/>
        </w:rPr>
        <w:t> or </w:t>
      </w:r>
      <w:hyperlink r:id="rId48" w:history="1">
        <w:r w:rsidRPr="00A80E0F">
          <w:rPr>
            <w:rStyle w:val="Hyperlink"/>
            <w:rFonts w:asciiTheme="majorHAnsi" w:hAnsiTheme="majorHAnsi" w:cstheme="majorHAnsi"/>
            <w:bCs/>
            <w:sz w:val="24"/>
            <w:szCs w:val="24"/>
            <w:lang w:val="en-US"/>
          </w:rPr>
          <w:t>Crisis Text Line</w:t>
        </w:r>
      </w:hyperlink>
    </w:p>
    <w:p w14:paraId="4466EAB3"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 xml:space="preserve">For Youth: </w:t>
      </w:r>
      <w:hyperlink r:id="rId49" w:history="1">
        <w:r w:rsidRPr="00A80E0F">
          <w:rPr>
            <w:rStyle w:val="Hyperlink"/>
            <w:rFonts w:asciiTheme="majorHAnsi" w:hAnsiTheme="majorHAnsi" w:cstheme="majorHAnsi"/>
            <w:sz w:val="24"/>
            <w:szCs w:val="24"/>
            <w:lang w:val="en-US"/>
          </w:rPr>
          <w:t>Oregon Youthline</w:t>
        </w:r>
      </w:hyperlink>
      <w:r w:rsidRPr="00A80E0F">
        <w:rPr>
          <w:rFonts w:asciiTheme="majorHAnsi" w:hAnsiTheme="majorHAnsi" w:cstheme="majorHAnsi"/>
          <w:sz w:val="24"/>
          <w:szCs w:val="24"/>
          <w:lang w:val="en-US"/>
        </w:rPr>
        <w:t xml:space="preserve"> or call </w:t>
      </w:r>
      <w:r w:rsidRPr="00A80E0F">
        <w:rPr>
          <w:rFonts w:asciiTheme="majorHAnsi" w:hAnsiTheme="majorHAnsi" w:cstheme="majorHAnsi"/>
          <w:bCs/>
          <w:sz w:val="24"/>
          <w:szCs w:val="24"/>
          <w:lang w:val="en-US"/>
        </w:rPr>
        <w:t>877-968-8491</w:t>
      </w:r>
      <w:r w:rsidRPr="00A80E0F">
        <w:rPr>
          <w:rFonts w:asciiTheme="majorHAnsi" w:hAnsiTheme="majorHAnsi" w:cstheme="majorHAnsi"/>
          <w:sz w:val="24"/>
          <w:szCs w:val="24"/>
          <w:lang w:val="en-US"/>
        </w:rPr>
        <w:t xml:space="preserve"> or </w:t>
      </w:r>
      <w:r w:rsidRPr="00A80E0F">
        <w:rPr>
          <w:rFonts w:asciiTheme="majorHAnsi" w:hAnsiTheme="majorHAnsi" w:cstheme="majorHAnsi"/>
          <w:bCs/>
          <w:sz w:val="24"/>
          <w:szCs w:val="24"/>
          <w:lang w:val="en-US"/>
        </w:rPr>
        <w:t>text “teen2teen” to 839863</w:t>
      </w:r>
    </w:p>
    <w:p w14:paraId="3B46A6C6" w14:textId="5B8D7DE3"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 xml:space="preserve">For LGBTQIA+ Youth: </w:t>
      </w:r>
      <w:hyperlink r:id="rId50" w:history="1">
        <w:r w:rsidRPr="00A80E0F">
          <w:rPr>
            <w:rStyle w:val="Hyperlink"/>
            <w:rFonts w:asciiTheme="majorHAnsi" w:hAnsiTheme="majorHAnsi" w:cstheme="majorHAnsi"/>
            <w:sz w:val="24"/>
            <w:szCs w:val="24"/>
            <w:lang w:val="en-US"/>
          </w:rPr>
          <w:t>The Trevor Project website</w:t>
        </w:r>
      </w:hyperlink>
      <w:r w:rsidRPr="00A80E0F">
        <w:rPr>
          <w:rFonts w:asciiTheme="majorHAnsi" w:hAnsiTheme="majorHAnsi" w:cstheme="majorHAnsi"/>
          <w:sz w:val="24"/>
          <w:szCs w:val="24"/>
          <w:lang w:val="en-US"/>
        </w:rPr>
        <w:t xml:space="preserve"> or call </w:t>
      </w:r>
      <w:r w:rsidRPr="00A80E0F">
        <w:rPr>
          <w:rFonts w:asciiTheme="majorHAnsi" w:hAnsiTheme="majorHAnsi" w:cstheme="majorHAnsi"/>
          <w:bCs/>
          <w:sz w:val="24"/>
          <w:szCs w:val="24"/>
          <w:lang w:val="en-US"/>
        </w:rPr>
        <w:t>(866) 488-7386</w:t>
      </w:r>
      <w:r w:rsidRPr="00A80E0F">
        <w:rPr>
          <w:rFonts w:asciiTheme="majorHAnsi" w:hAnsiTheme="majorHAnsi" w:cstheme="majorHAnsi"/>
          <w:sz w:val="24"/>
          <w:szCs w:val="24"/>
          <w:lang w:val="en-US"/>
        </w:rPr>
        <w:t xml:space="preserve"> for a 24-hour toll-free suicide hotline </w:t>
      </w:r>
      <w:r w:rsidRPr="00A80E0F">
        <w:rPr>
          <w:rFonts w:asciiTheme="majorHAnsi" w:hAnsiTheme="majorHAnsi" w:cstheme="majorHAnsi"/>
          <w:i/>
          <w:iCs/>
          <w:sz w:val="24"/>
          <w:szCs w:val="24"/>
          <w:lang w:val="en-US"/>
        </w:rPr>
        <w:t>or</w:t>
      </w:r>
      <w:r w:rsidRPr="00A80E0F">
        <w:rPr>
          <w:rFonts w:asciiTheme="majorHAnsi" w:hAnsiTheme="majorHAnsi" w:cstheme="majorHAnsi"/>
          <w:sz w:val="24"/>
          <w:szCs w:val="24"/>
          <w:lang w:val="en-US"/>
        </w:rPr>
        <w:t> </w:t>
      </w:r>
      <w:hyperlink r:id="rId51" w:history="1">
        <w:r w:rsidRPr="00A80E0F">
          <w:rPr>
            <w:rStyle w:val="Hyperlink"/>
            <w:rFonts w:asciiTheme="majorHAnsi" w:hAnsiTheme="majorHAnsi" w:cstheme="majorHAnsi"/>
            <w:i/>
            <w:iCs/>
            <w:sz w:val="24"/>
            <w:szCs w:val="24"/>
            <w:lang w:val="en-US"/>
          </w:rPr>
          <w:t>Trans Lifeline</w:t>
        </w:r>
      </w:hyperlink>
      <w:r w:rsidRPr="00A80E0F">
        <w:rPr>
          <w:rFonts w:asciiTheme="majorHAnsi" w:hAnsiTheme="majorHAnsi" w:cstheme="majorHAnsi"/>
          <w:sz w:val="24"/>
          <w:szCs w:val="24"/>
          <w:lang w:val="en-US"/>
        </w:rPr>
        <w:t> </w:t>
      </w:r>
      <w:r w:rsidRPr="00A80E0F">
        <w:rPr>
          <w:rFonts w:asciiTheme="majorHAnsi" w:hAnsiTheme="majorHAnsi" w:cstheme="majorHAnsi"/>
          <w:i/>
          <w:iCs/>
          <w:sz w:val="24"/>
          <w:szCs w:val="24"/>
          <w:lang w:val="en-US"/>
        </w:rPr>
        <w:t xml:space="preserve">at </w:t>
      </w:r>
      <w:r w:rsidRPr="00A80E0F">
        <w:rPr>
          <w:rFonts w:asciiTheme="majorHAnsi" w:hAnsiTheme="majorHAnsi" w:cstheme="majorHAnsi"/>
          <w:bCs/>
          <w:i/>
          <w:iCs/>
          <w:sz w:val="24"/>
          <w:szCs w:val="24"/>
          <w:lang w:val="en-US"/>
        </w:rPr>
        <w:t>1–877–565–8860</w:t>
      </w:r>
    </w:p>
    <w:p w14:paraId="2078DA4A"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 xml:space="preserve">For Native Youth: </w:t>
      </w:r>
      <w:hyperlink r:id="rId52" w:history="1">
        <w:r w:rsidRPr="00A80E0F">
          <w:rPr>
            <w:rStyle w:val="Hyperlink"/>
            <w:rFonts w:asciiTheme="majorHAnsi" w:hAnsiTheme="majorHAnsi" w:cstheme="majorHAnsi"/>
            <w:sz w:val="24"/>
            <w:szCs w:val="24"/>
            <w:lang w:val="en-US"/>
          </w:rPr>
          <w:t>WeRNative</w:t>
        </w:r>
      </w:hyperlink>
      <w:r w:rsidRPr="00A80E0F">
        <w:rPr>
          <w:rFonts w:asciiTheme="majorHAnsi" w:hAnsiTheme="majorHAnsi" w:cstheme="majorHAnsi"/>
          <w:sz w:val="24"/>
          <w:szCs w:val="24"/>
          <w:lang w:val="en-US"/>
        </w:rPr>
        <w:t xml:space="preserve">, </w:t>
      </w:r>
      <w:hyperlink r:id="rId53" w:history="1">
        <w:r w:rsidRPr="00A80E0F">
          <w:rPr>
            <w:rStyle w:val="Hyperlink"/>
            <w:rFonts w:asciiTheme="majorHAnsi" w:hAnsiTheme="majorHAnsi" w:cstheme="majorHAnsi"/>
            <w:sz w:val="24"/>
            <w:szCs w:val="24"/>
            <w:lang w:val="en-US"/>
          </w:rPr>
          <w:t>You are Not Alone Network</w:t>
        </w:r>
      </w:hyperlink>
    </w:p>
    <w:p w14:paraId="575B12FC" w14:textId="77777777" w:rsidR="002A42FC" w:rsidRPr="00A80E0F" w:rsidRDefault="002A42FC" w:rsidP="00A80E0F">
      <w:pPr>
        <w:numPr>
          <w:ilvl w:val="0"/>
          <w:numId w:val="26"/>
        </w:numPr>
        <w:spacing w:line="240" w:lineRule="auto"/>
        <w:rPr>
          <w:rFonts w:asciiTheme="majorHAnsi" w:hAnsiTheme="majorHAnsi" w:cstheme="majorHAnsi"/>
          <w:sz w:val="24"/>
          <w:szCs w:val="24"/>
          <w:lang w:val="en-US"/>
        </w:rPr>
      </w:pPr>
      <w:r w:rsidRPr="00A80E0F">
        <w:rPr>
          <w:rFonts w:asciiTheme="majorHAnsi" w:hAnsiTheme="majorHAnsi" w:cstheme="majorHAnsi"/>
          <w:sz w:val="24"/>
          <w:szCs w:val="24"/>
          <w:lang w:val="en-US"/>
        </w:rPr>
        <w:t xml:space="preserve">When a Friend Dies: </w:t>
      </w:r>
      <w:hyperlink r:id="rId54" w:history="1">
        <w:r w:rsidRPr="00A80E0F">
          <w:rPr>
            <w:rStyle w:val="Hyperlink"/>
            <w:rFonts w:asciiTheme="majorHAnsi" w:hAnsiTheme="majorHAnsi" w:cstheme="majorHAnsi"/>
            <w:sz w:val="24"/>
            <w:szCs w:val="24"/>
            <w:lang w:val="en-US"/>
          </w:rPr>
          <w:t>Guidelines for Students</w:t>
        </w:r>
      </w:hyperlink>
    </w:p>
    <w:p w14:paraId="32D44B46" w14:textId="6E8CDBB8" w:rsidR="006B05CE" w:rsidRPr="00A80E0F" w:rsidRDefault="006B05CE" w:rsidP="00A80E0F">
      <w:pPr>
        <w:spacing w:line="240" w:lineRule="auto"/>
        <w:rPr>
          <w:rFonts w:asciiTheme="majorHAnsi" w:hAnsiTheme="majorHAnsi" w:cstheme="majorHAnsi"/>
          <w:sz w:val="24"/>
          <w:szCs w:val="24"/>
        </w:rPr>
      </w:pPr>
    </w:p>
    <w:p w14:paraId="2CD61B9B" w14:textId="6F7F9FA2" w:rsidR="002A42FC" w:rsidRPr="00A80E0F" w:rsidRDefault="002A42FC"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 xml:space="preserve">Additional supports for mental health are listed in the resources document and on the </w:t>
      </w:r>
      <w:hyperlink r:id="rId55" w:history="1">
        <w:r w:rsidRPr="00A80E0F">
          <w:rPr>
            <w:rStyle w:val="Hyperlink"/>
            <w:rFonts w:asciiTheme="majorHAnsi" w:hAnsiTheme="majorHAnsi" w:cstheme="majorHAnsi"/>
            <w:sz w:val="24"/>
            <w:szCs w:val="24"/>
          </w:rPr>
          <w:t>ODE COVID-19 website</w:t>
        </w:r>
      </w:hyperlink>
      <w:r w:rsidRPr="00A80E0F">
        <w:rPr>
          <w:rFonts w:asciiTheme="majorHAnsi" w:hAnsiTheme="majorHAnsi" w:cstheme="majorHAnsi"/>
          <w:sz w:val="24"/>
          <w:szCs w:val="24"/>
        </w:rPr>
        <w:t>.</w:t>
      </w:r>
    </w:p>
    <w:p w14:paraId="079D0A5B" w14:textId="4AEE9445" w:rsidR="00273F1F" w:rsidRPr="00A80E0F" w:rsidRDefault="00D94D6D" w:rsidP="00A80E0F">
      <w:pPr>
        <w:pStyle w:val="Heading2"/>
        <w:spacing w:before="240" w:line="240" w:lineRule="auto"/>
        <w:rPr>
          <w:rFonts w:asciiTheme="majorHAnsi" w:hAnsiTheme="majorHAnsi" w:cstheme="majorHAnsi"/>
          <w:b/>
          <w:sz w:val="24"/>
          <w:szCs w:val="24"/>
        </w:rPr>
      </w:pPr>
      <w:r w:rsidRPr="00A80E0F">
        <w:rPr>
          <w:rFonts w:asciiTheme="majorHAnsi" w:hAnsiTheme="majorHAnsi" w:cstheme="majorHAnsi"/>
          <w:b/>
          <w:sz w:val="24"/>
          <w:szCs w:val="24"/>
        </w:rPr>
        <w:t>What else do I need to know?</w:t>
      </w:r>
      <w:bookmarkEnd w:id="34"/>
      <w:bookmarkEnd w:id="35"/>
    </w:p>
    <w:p w14:paraId="2EA2EF2B"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No one group, ethnicity or population in the US is at a higher risk for getting or spreading COVID-19 than others. While people may worry or have concerns about COVID-19, it is important to not let fear lead to social stigma toward friends, neighbors or members of the community or unwarranted paranoia.</w:t>
      </w:r>
    </w:p>
    <w:p w14:paraId="3BBE219C" w14:textId="77777777" w:rsidR="00273F1F" w:rsidRPr="00A80E0F" w:rsidRDefault="00D94D6D" w:rsidP="00A80E0F">
      <w:pPr>
        <w:pStyle w:val="Heading2"/>
        <w:spacing w:before="240" w:line="240" w:lineRule="auto"/>
        <w:rPr>
          <w:rFonts w:asciiTheme="majorHAnsi" w:hAnsiTheme="majorHAnsi" w:cstheme="majorHAnsi"/>
          <w:b/>
          <w:sz w:val="24"/>
          <w:szCs w:val="24"/>
        </w:rPr>
      </w:pPr>
      <w:bookmarkStart w:id="36" w:name="_Toc35522303"/>
      <w:bookmarkStart w:id="37" w:name="_Toc36297371"/>
      <w:r w:rsidRPr="00A80E0F">
        <w:rPr>
          <w:rFonts w:asciiTheme="majorHAnsi" w:hAnsiTheme="majorHAnsi" w:cstheme="majorHAnsi"/>
          <w:b/>
          <w:sz w:val="24"/>
          <w:szCs w:val="24"/>
        </w:rPr>
        <w:t>What about the most high-need/nursing dependent students?</w:t>
      </w:r>
      <w:bookmarkEnd w:id="36"/>
      <w:bookmarkEnd w:id="37"/>
      <w:r w:rsidRPr="00A80E0F">
        <w:rPr>
          <w:rFonts w:asciiTheme="majorHAnsi" w:hAnsiTheme="majorHAnsi" w:cstheme="majorHAnsi"/>
          <w:b/>
          <w:sz w:val="24"/>
          <w:szCs w:val="24"/>
        </w:rPr>
        <w:t xml:space="preserve">  </w:t>
      </w:r>
    </w:p>
    <w:p w14:paraId="081C211C" w14:textId="77777777" w:rsidR="00273F1F" w:rsidRPr="00A80E0F" w:rsidRDefault="00D94D6D" w:rsidP="00A80E0F">
      <w:pPr>
        <w:spacing w:line="240" w:lineRule="auto"/>
        <w:rPr>
          <w:rFonts w:asciiTheme="majorHAnsi" w:hAnsiTheme="majorHAnsi" w:cstheme="majorHAnsi"/>
          <w:sz w:val="24"/>
          <w:szCs w:val="24"/>
        </w:rPr>
      </w:pPr>
      <w:r w:rsidRPr="00A80E0F">
        <w:rPr>
          <w:rFonts w:asciiTheme="majorHAnsi" w:hAnsiTheme="majorHAnsi" w:cstheme="majorHAnsi"/>
          <w:sz w:val="24"/>
          <w:szCs w:val="24"/>
        </w:rPr>
        <w:t>Since transition from receiving full time 1:1 nursing at school to only at home is a significant transition, schools may need to pay some extra attention in working with families.  Families will also be taking on the burden of care for less serious conditions as well.</w:t>
      </w:r>
    </w:p>
    <w:p w14:paraId="3A2EF4EE" w14:textId="77777777" w:rsidR="00273F1F" w:rsidRPr="00A80E0F" w:rsidRDefault="00273F1F" w:rsidP="00A80E0F">
      <w:pPr>
        <w:spacing w:line="240" w:lineRule="auto"/>
        <w:ind w:left="720"/>
        <w:rPr>
          <w:rFonts w:asciiTheme="majorHAnsi" w:hAnsiTheme="majorHAnsi" w:cstheme="majorHAnsi"/>
          <w:sz w:val="24"/>
          <w:szCs w:val="24"/>
        </w:rPr>
      </w:pPr>
    </w:p>
    <w:sectPr w:rsidR="00273F1F" w:rsidRPr="00A80E0F" w:rsidSect="00901E8B">
      <w:footerReference w:type="default" r:id="rId56"/>
      <w:pgSz w:w="12240" w:h="15840" w:code="1"/>
      <w:pgMar w:top="1080" w:right="1080" w:bottom="1080" w:left="1080" w:header="432" w:footer="43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E5979" w16cex:dateUtc="2020-03-20T03:50:00Z"/>
  <w16cex:commentExtensible w16cex:durableId="221E59BD" w16cex:dateUtc="2020-03-20T03:51:00Z"/>
  <w16cex:commentExtensible w16cex:durableId="221E5A5B" w16cex:dateUtc="2020-03-20T03:53:00Z"/>
  <w16cex:commentExtensible w16cex:durableId="221E5A31" w16cex:dateUtc="2020-03-20T03:53:00Z"/>
  <w16cex:commentExtensible w16cex:durableId="221E5B6A" w16cex:dateUtc="2020-03-20T03:58:00Z"/>
  <w16cex:commentExtensible w16cex:durableId="221E5BB2" w16cex:dateUtc="2020-03-20T03:59:00Z"/>
  <w16cex:commentExtensible w16cex:durableId="221E5CDD" w16cex:dateUtc="2020-03-20T04:04:00Z"/>
  <w16cex:commentExtensible w16cex:durableId="221E5D33" w16cex:dateUtc="2020-03-20T04:05:00Z"/>
  <w16cex:commentExtensible w16cex:durableId="221E5D83" w16cex:dateUtc="2020-03-20T04:07:00Z"/>
  <w16cex:commentExtensible w16cex:durableId="221E5DC4" w16cex:dateUtc="2020-03-20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8EF99" w16cid:durableId="2220B155"/>
  <w16cid:commentId w16cid:paraId="0FCD0B32" w16cid:durableId="2220B25E"/>
  <w16cid:commentId w16cid:paraId="68B19614" w16cid:durableId="2220B3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59B0" w14:textId="77777777" w:rsidR="00BC46B3" w:rsidRDefault="00BC46B3">
      <w:pPr>
        <w:spacing w:line="240" w:lineRule="auto"/>
      </w:pPr>
      <w:r>
        <w:separator/>
      </w:r>
    </w:p>
  </w:endnote>
  <w:endnote w:type="continuationSeparator" w:id="0">
    <w:p w14:paraId="7117F574" w14:textId="77777777" w:rsidR="00BC46B3" w:rsidRDefault="00BC4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2029904182"/>
      <w:docPartObj>
        <w:docPartGallery w:val="Page Numbers (Bottom of Page)"/>
        <w:docPartUnique/>
      </w:docPartObj>
    </w:sdtPr>
    <w:sdtEndPr>
      <w:rPr>
        <w:noProof/>
      </w:rPr>
    </w:sdtEndPr>
    <w:sdtContent>
      <w:p w14:paraId="7EC5F551" w14:textId="0F1AAF1E" w:rsidR="00901E8B" w:rsidRPr="00A80E0F" w:rsidRDefault="00901E8B" w:rsidP="00EF4516">
        <w:pPr>
          <w:pStyle w:val="Footer"/>
          <w:jc w:val="right"/>
          <w:rPr>
            <w:rFonts w:asciiTheme="majorHAnsi" w:hAnsiTheme="majorHAnsi" w:cstheme="majorHAnsi"/>
            <w:sz w:val="18"/>
          </w:rPr>
        </w:pPr>
        <w:r w:rsidRPr="00A80E0F">
          <w:rPr>
            <w:rFonts w:asciiTheme="majorHAnsi" w:hAnsiTheme="majorHAnsi" w:cstheme="majorHAnsi"/>
          </w:rPr>
          <w:fldChar w:fldCharType="begin"/>
        </w:r>
        <w:r w:rsidRPr="00A80E0F">
          <w:rPr>
            <w:rFonts w:asciiTheme="majorHAnsi" w:hAnsiTheme="majorHAnsi" w:cstheme="majorHAnsi"/>
          </w:rPr>
          <w:instrText xml:space="preserve"> PAGE   \* MERGEFORMAT </w:instrText>
        </w:r>
        <w:r w:rsidRPr="00A80E0F">
          <w:rPr>
            <w:rFonts w:asciiTheme="majorHAnsi" w:hAnsiTheme="majorHAnsi" w:cstheme="majorHAnsi"/>
          </w:rPr>
          <w:fldChar w:fldCharType="separate"/>
        </w:r>
        <w:r w:rsidR="000E238F">
          <w:rPr>
            <w:rFonts w:asciiTheme="majorHAnsi" w:hAnsiTheme="majorHAnsi" w:cstheme="majorHAnsi"/>
            <w:noProof/>
          </w:rPr>
          <w:t>1</w:t>
        </w:r>
        <w:r w:rsidRPr="00A80E0F">
          <w:rPr>
            <w:rFonts w:asciiTheme="majorHAnsi" w:hAnsiTheme="majorHAnsi" w:cstheme="majorHAnsi"/>
            <w:noProof/>
          </w:rPr>
          <w:fldChar w:fldCharType="end"/>
        </w:r>
        <w:r w:rsidR="00EF4516" w:rsidRPr="00A80E0F">
          <w:rPr>
            <w:rFonts w:asciiTheme="majorHAnsi" w:hAnsiTheme="majorHAnsi" w:cstheme="majorHAnsi"/>
            <w:noProof/>
          </w:rPr>
          <w:tab/>
        </w:r>
        <w:r w:rsidR="00EF4516" w:rsidRPr="00A80E0F">
          <w:rPr>
            <w:rFonts w:asciiTheme="majorHAnsi" w:hAnsiTheme="majorHAnsi" w:cstheme="majorHAnsi"/>
            <w:sz w:val="18"/>
          </w:rPr>
          <w:t xml:space="preserve">Revision Date: </w:t>
        </w:r>
        <w:r w:rsidR="00580AAE">
          <w:rPr>
            <w:rFonts w:asciiTheme="majorHAnsi" w:hAnsiTheme="majorHAnsi" w:cstheme="majorHAnsi"/>
            <w:sz w:val="18"/>
          </w:rPr>
          <w:t>April 9</w:t>
        </w:r>
        <w:r w:rsidR="00EF4516" w:rsidRPr="00A80E0F">
          <w:rPr>
            <w:rFonts w:asciiTheme="majorHAnsi" w:hAnsiTheme="majorHAnsi" w:cstheme="majorHAnsi"/>
            <w:sz w:val="18"/>
          </w:rPr>
          <w:t>,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DF52" w14:textId="77777777" w:rsidR="00BC46B3" w:rsidRDefault="00BC46B3">
      <w:pPr>
        <w:spacing w:line="240" w:lineRule="auto"/>
      </w:pPr>
      <w:r>
        <w:separator/>
      </w:r>
    </w:p>
  </w:footnote>
  <w:footnote w:type="continuationSeparator" w:id="0">
    <w:p w14:paraId="4ABF0472" w14:textId="77777777" w:rsidR="00BC46B3" w:rsidRDefault="00BC46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326F"/>
    <w:multiLevelType w:val="hybridMultilevel"/>
    <w:tmpl w:val="02C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B368D"/>
    <w:multiLevelType w:val="multilevel"/>
    <w:tmpl w:val="D55818A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741B5"/>
    <w:multiLevelType w:val="hybridMultilevel"/>
    <w:tmpl w:val="E266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1A8"/>
    <w:multiLevelType w:val="hybridMultilevel"/>
    <w:tmpl w:val="B61E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2D56"/>
    <w:multiLevelType w:val="hybridMultilevel"/>
    <w:tmpl w:val="EC1EE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3D7537"/>
    <w:multiLevelType w:val="hybridMultilevel"/>
    <w:tmpl w:val="3B1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E38AA"/>
    <w:multiLevelType w:val="hybridMultilevel"/>
    <w:tmpl w:val="0538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3738B"/>
    <w:multiLevelType w:val="multilevel"/>
    <w:tmpl w:val="D650510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6563C"/>
    <w:multiLevelType w:val="hybridMultilevel"/>
    <w:tmpl w:val="AD562BE8"/>
    <w:lvl w:ilvl="0" w:tplc="7AD23CE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B59F0"/>
    <w:multiLevelType w:val="hybridMultilevel"/>
    <w:tmpl w:val="4FC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A719D"/>
    <w:multiLevelType w:val="multilevel"/>
    <w:tmpl w:val="C1EE7A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FD51765"/>
    <w:multiLevelType w:val="hybridMultilevel"/>
    <w:tmpl w:val="4E14A2F8"/>
    <w:lvl w:ilvl="0" w:tplc="E2F8BEE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C6D5F"/>
    <w:multiLevelType w:val="multilevel"/>
    <w:tmpl w:val="34C4AB7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0E3B41"/>
    <w:multiLevelType w:val="multilevel"/>
    <w:tmpl w:val="BDC00560"/>
    <w:lvl w:ilvl="0">
      <w:start w:val="1"/>
      <w:numFmt w:val="decimal"/>
      <w:lvlText w:val="%1."/>
      <w:lvlJc w:val="left"/>
      <w:pPr>
        <w:ind w:left="720" w:hanging="360"/>
      </w:pPr>
      <w:rPr>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345B37"/>
    <w:multiLevelType w:val="multilevel"/>
    <w:tmpl w:val="18524C4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755A1D"/>
    <w:multiLevelType w:val="hybridMultilevel"/>
    <w:tmpl w:val="B416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40A2F"/>
    <w:multiLevelType w:val="multilevel"/>
    <w:tmpl w:val="AE603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D35B2"/>
    <w:multiLevelType w:val="multilevel"/>
    <w:tmpl w:val="561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D77B0"/>
    <w:multiLevelType w:val="multilevel"/>
    <w:tmpl w:val="D26642A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0037F3"/>
    <w:multiLevelType w:val="multilevel"/>
    <w:tmpl w:val="3C1A040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956262"/>
    <w:multiLevelType w:val="hybridMultilevel"/>
    <w:tmpl w:val="36E07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30E67"/>
    <w:multiLevelType w:val="multilevel"/>
    <w:tmpl w:val="0D8E61FE"/>
    <w:lvl w:ilvl="0">
      <w:start w:val="1"/>
      <w:numFmt w:val="bullet"/>
      <w:lvlText w:val="●"/>
      <w:lvlJc w:val="left"/>
      <w:pPr>
        <w:ind w:left="720" w:hanging="360"/>
      </w:pPr>
      <w:rPr>
        <w:rFonts w:ascii="Arial" w:eastAsia="Arial" w:hAnsi="Arial" w:cs="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0C7F0A"/>
    <w:multiLevelType w:val="hybridMultilevel"/>
    <w:tmpl w:val="66CE7496"/>
    <w:lvl w:ilvl="0" w:tplc="E2F8BEE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851B4"/>
    <w:multiLevelType w:val="multilevel"/>
    <w:tmpl w:val="3A34699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496A52"/>
    <w:multiLevelType w:val="multilevel"/>
    <w:tmpl w:val="2CAA04D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1B1C7E"/>
    <w:multiLevelType w:val="hybridMultilevel"/>
    <w:tmpl w:val="8BB2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1"/>
  </w:num>
  <w:num w:numId="5">
    <w:abstractNumId w:val="10"/>
  </w:num>
  <w:num w:numId="6">
    <w:abstractNumId w:val="24"/>
  </w:num>
  <w:num w:numId="7">
    <w:abstractNumId w:val="7"/>
  </w:num>
  <w:num w:numId="8">
    <w:abstractNumId w:val="23"/>
  </w:num>
  <w:num w:numId="9">
    <w:abstractNumId w:val="12"/>
  </w:num>
  <w:num w:numId="10">
    <w:abstractNumId w:val="21"/>
  </w:num>
  <w:num w:numId="11">
    <w:abstractNumId w:val="19"/>
  </w:num>
  <w:num w:numId="12">
    <w:abstractNumId w:val="4"/>
  </w:num>
  <w:num w:numId="13">
    <w:abstractNumId w:val="3"/>
  </w:num>
  <w:num w:numId="14">
    <w:abstractNumId w:val="0"/>
  </w:num>
  <w:num w:numId="15">
    <w:abstractNumId w:val="2"/>
  </w:num>
  <w:num w:numId="16">
    <w:abstractNumId w:val="20"/>
  </w:num>
  <w:num w:numId="17">
    <w:abstractNumId w:val="5"/>
  </w:num>
  <w:num w:numId="18">
    <w:abstractNumId w:val="15"/>
  </w:num>
  <w:num w:numId="19">
    <w:abstractNumId w:val="9"/>
  </w:num>
  <w:num w:numId="20">
    <w:abstractNumId w:val="8"/>
  </w:num>
  <w:num w:numId="21">
    <w:abstractNumId w:val="6"/>
  </w:num>
  <w:num w:numId="22">
    <w:abstractNumId w:val="22"/>
  </w:num>
  <w:num w:numId="23">
    <w:abstractNumId w:val="11"/>
  </w:num>
  <w:num w:numId="24">
    <w:abstractNumId w:val="25"/>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1F"/>
    <w:rsid w:val="00010C56"/>
    <w:rsid w:val="00027995"/>
    <w:rsid w:val="00034CF5"/>
    <w:rsid w:val="00043535"/>
    <w:rsid w:val="000476AD"/>
    <w:rsid w:val="00060232"/>
    <w:rsid w:val="00094450"/>
    <w:rsid w:val="000C57AD"/>
    <w:rsid w:val="000E238F"/>
    <w:rsid w:val="00174164"/>
    <w:rsid w:val="001B1A39"/>
    <w:rsid w:val="001C7C49"/>
    <w:rsid w:val="001F1605"/>
    <w:rsid w:val="001F3EF8"/>
    <w:rsid w:val="00203759"/>
    <w:rsid w:val="00236D64"/>
    <w:rsid w:val="00273F1F"/>
    <w:rsid w:val="002A42FC"/>
    <w:rsid w:val="002B14C5"/>
    <w:rsid w:val="0038097F"/>
    <w:rsid w:val="003B5246"/>
    <w:rsid w:val="003B7D7E"/>
    <w:rsid w:val="003C5BB2"/>
    <w:rsid w:val="003D4BEF"/>
    <w:rsid w:val="003F0717"/>
    <w:rsid w:val="003F2650"/>
    <w:rsid w:val="00411093"/>
    <w:rsid w:val="004B6B3D"/>
    <w:rsid w:val="00514B4F"/>
    <w:rsid w:val="00580AAE"/>
    <w:rsid w:val="005811C1"/>
    <w:rsid w:val="00583F8B"/>
    <w:rsid w:val="005E4043"/>
    <w:rsid w:val="0060297D"/>
    <w:rsid w:val="00604B3C"/>
    <w:rsid w:val="00623805"/>
    <w:rsid w:val="00647C3B"/>
    <w:rsid w:val="006757C4"/>
    <w:rsid w:val="00677653"/>
    <w:rsid w:val="006B05CE"/>
    <w:rsid w:val="006B7C22"/>
    <w:rsid w:val="006D2A74"/>
    <w:rsid w:val="00711E6C"/>
    <w:rsid w:val="00716E7F"/>
    <w:rsid w:val="00822217"/>
    <w:rsid w:val="00873452"/>
    <w:rsid w:val="008B9AD9"/>
    <w:rsid w:val="008C1DCE"/>
    <w:rsid w:val="008C5412"/>
    <w:rsid w:val="008F0EA9"/>
    <w:rsid w:val="00901E8B"/>
    <w:rsid w:val="00950B67"/>
    <w:rsid w:val="00963206"/>
    <w:rsid w:val="00973567"/>
    <w:rsid w:val="00975DB3"/>
    <w:rsid w:val="009B3FFF"/>
    <w:rsid w:val="009C708C"/>
    <w:rsid w:val="00A07F35"/>
    <w:rsid w:val="00A80E0F"/>
    <w:rsid w:val="00A84CC4"/>
    <w:rsid w:val="00AA5945"/>
    <w:rsid w:val="00AB0E06"/>
    <w:rsid w:val="00AB3D58"/>
    <w:rsid w:val="00AD0090"/>
    <w:rsid w:val="00AD55EE"/>
    <w:rsid w:val="00AD5B97"/>
    <w:rsid w:val="00AE0492"/>
    <w:rsid w:val="00B06C15"/>
    <w:rsid w:val="00B74304"/>
    <w:rsid w:val="00B96C62"/>
    <w:rsid w:val="00BC46B3"/>
    <w:rsid w:val="00BF6492"/>
    <w:rsid w:val="00CF5721"/>
    <w:rsid w:val="00D3032A"/>
    <w:rsid w:val="00D94D6D"/>
    <w:rsid w:val="00E53FFA"/>
    <w:rsid w:val="00E556DF"/>
    <w:rsid w:val="00EA2754"/>
    <w:rsid w:val="00ED0778"/>
    <w:rsid w:val="00EF4516"/>
    <w:rsid w:val="00F216B9"/>
    <w:rsid w:val="00FC2EAC"/>
    <w:rsid w:val="00FC31AB"/>
    <w:rsid w:val="02061FC0"/>
    <w:rsid w:val="027B3FC0"/>
    <w:rsid w:val="0396EA7E"/>
    <w:rsid w:val="0494C18D"/>
    <w:rsid w:val="04A7A6E1"/>
    <w:rsid w:val="08DD3744"/>
    <w:rsid w:val="09883A16"/>
    <w:rsid w:val="0A6C5264"/>
    <w:rsid w:val="106C1B1D"/>
    <w:rsid w:val="116731F5"/>
    <w:rsid w:val="136722E4"/>
    <w:rsid w:val="14884099"/>
    <w:rsid w:val="14EBB853"/>
    <w:rsid w:val="157F3CC8"/>
    <w:rsid w:val="1D6FB8AB"/>
    <w:rsid w:val="1DAFD0E3"/>
    <w:rsid w:val="2385C86F"/>
    <w:rsid w:val="23924A8F"/>
    <w:rsid w:val="2412D856"/>
    <w:rsid w:val="25394705"/>
    <w:rsid w:val="25D05A96"/>
    <w:rsid w:val="25E10EA1"/>
    <w:rsid w:val="2680766E"/>
    <w:rsid w:val="294C2A6F"/>
    <w:rsid w:val="3037E553"/>
    <w:rsid w:val="3116D0FC"/>
    <w:rsid w:val="31F51FA0"/>
    <w:rsid w:val="32316FC8"/>
    <w:rsid w:val="349FE87C"/>
    <w:rsid w:val="35ED0F9A"/>
    <w:rsid w:val="37CC4168"/>
    <w:rsid w:val="385A2036"/>
    <w:rsid w:val="394994FD"/>
    <w:rsid w:val="3B6BAA65"/>
    <w:rsid w:val="3D2DBAAD"/>
    <w:rsid w:val="3FF8104C"/>
    <w:rsid w:val="40898936"/>
    <w:rsid w:val="4258E660"/>
    <w:rsid w:val="444E89D3"/>
    <w:rsid w:val="46DC23AD"/>
    <w:rsid w:val="46EDEE13"/>
    <w:rsid w:val="48AEFBE6"/>
    <w:rsid w:val="48C73066"/>
    <w:rsid w:val="4B2E2C1F"/>
    <w:rsid w:val="4C88C64F"/>
    <w:rsid w:val="4D73B659"/>
    <w:rsid w:val="50726E56"/>
    <w:rsid w:val="50D7A54C"/>
    <w:rsid w:val="5234B074"/>
    <w:rsid w:val="52BC2740"/>
    <w:rsid w:val="57D5E8E3"/>
    <w:rsid w:val="587914ED"/>
    <w:rsid w:val="58B55309"/>
    <w:rsid w:val="59E4F28D"/>
    <w:rsid w:val="5D8ACBBB"/>
    <w:rsid w:val="5E60AFA1"/>
    <w:rsid w:val="60A4785B"/>
    <w:rsid w:val="63A98FA3"/>
    <w:rsid w:val="63DB8F1A"/>
    <w:rsid w:val="63E0422E"/>
    <w:rsid w:val="64B35E5D"/>
    <w:rsid w:val="64B97F1C"/>
    <w:rsid w:val="677431A0"/>
    <w:rsid w:val="696620F6"/>
    <w:rsid w:val="6A11D770"/>
    <w:rsid w:val="6A3A250F"/>
    <w:rsid w:val="6A62FCBF"/>
    <w:rsid w:val="6A7AF71A"/>
    <w:rsid w:val="6B6BC0F4"/>
    <w:rsid w:val="6C6F8D14"/>
    <w:rsid w:val="6FA8A6E2"/>
    <w:rsid w:val="7103FDB0"/>
    <w:rsid w:val="73C31146"/>
    <w:rsid w:val="73CC6650"/>
    <w:rsid w:val="7DE2E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7B49F"/>
  <w15:docId w15:val="{1F735F9E-A038-45B0-91E4-53FED264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4B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4F"/>
    <w:rPr>
      <w:rFonts w:ascii="Segoe UI" w:hAnsi="Segoe UI" w:cs="Segoe UI"/>
      <w:sz w:val="18"/>
      <w:szCs w:val="18"/>
    </w:rPr>
  </w:style>
  <w:style w:type="paragraph" w:styleId="ListParagraph">
    <w:name w:val="List Paragraph"/>
    <w:basedOn w:val="Normal"/>
    <w:uiPriority w:val="34"/>
    <w:qFormat/>
    <w:rsid w:val="00514B4F"/>
    <w:pPr>
      <w:ind w:left="720"/>
      <w:contextualSpacing/>
    </w:pPr>
  </w:style>
  <w:style w:type="paragraph" w:styleId="TOC1">
    <w:name w:val="toc 1"/>
    <w:basedOn w:val="Normal"/>
    <w:next w:val="Normal"/>
    <w:autoRedefine/>
    <w:uiPriority w:val="39"/>
    <w:unhideWhenUsed/>
    <w:rsid w:val="00027995"/>
    <w:pPr>
      <w:tabs>
        <w:tab w:val="right" w:leader="dot" w:pos="10070"/>
      </w:tabs>
    </w:pPr>
    <w:rPr>
      <w:b/>
      <w:noProof/>
    </w:rPr>
  </w:style>
  <w:style w:type="paragraph" w:styleId="TOC2">
    <w:name w:val="toc 2"/>
    <w:basedOn w:val="Normal"/>
    <w:next w:val="Normal"/>
    <w:autoRedefine/>
    <w:uiPriority w:val="39"/>
    <w:unhideWhenUsed/>
    <w:rsid w:val="00514B4F"/>
    <w:pPr>
      <w:spacing w:after="100"/>
      <w:ind w:left="220"/>
    </w:pPr>
  </w:style>
  <w:style w:type="character" w:styleId="Hyperlink">
    <w:name w:val="Hyperlink"/>
    <w:basedOn w:val="DefaultParagraphFont"/>
    <w:uiPriority w:val="99"/>
    <w:unhideWhenUsed/>
    <w:rsid w:val="00514B4F"/>
    <w:rPr>
      <w:color w:val="0000FF" w:themeColor="hyperlink"/>
      <w:u w:val="single"/>
    </w:rPr>
  </w:style>
  <w:style w:type="paragraph" w:styleId="TOCHeading">
    <w:name w:val="TOC Heading"/>
    <w:basedOn w:val="Heading1"/>
    <w:next w:val="Normal"/>
    <w:uiPriority w:val="39"/>
    <w:unhideWhenUsed/>
    <w:qFormat/>
    <w:rsid w:val="00514B4F"/>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901E8B"/>
    <w:pPr>
      <w:tabs>
        <w:tab w:val="center" w:pos="4680"/>
        <w:tab w:val="right" w:pos="9360"/>
      </w:tabs>
      <w:spacing w:line="240" w:lineRule="auto"/>
    </w:pPr>
  </w:style>
  <w:style w:type="character" w:customStyle="1" w:styleId="HeaderChar">
    <w:name w:val="Header Char"/>
    <w:basedOn w:val="DefaultParagraphFont"/>
    <w:link w:val="Header"/>
    <w:uiPriority w:val="99"/>
    <w:rsid w:val="00901E8B"/>
  </w:style>
  <w:style w:type="paragraph" w:styleId="Footer">
    <w:name w:val="footer"/>
    <w:basedOn w:val="Normal"/>
    <w:link w:val="FooterChar"/>
    <w:uiPriority w:val="99"/>
    <w:unhideWhenUsed/>
    <w:rsid w:val="00901E8B"/>
    <w:pPr>
      <w:tabs>
        <w:tab w:val="center" w:pos="4680"/>
        <w:tab w:val="right" w:pos="9360"/>
      </w:tabs>
      <w:spacing w:line="240" w:lineRule="auto"/>
    </w:pPr>
  </w:style>
  <w:style w:type="character" w:customStyle="1" w:styleId="FooterChar">
    <w:name w:val="Footer Char"/>
    <w:basedOn w:val="DefaultParagraphFont"/>
    <w:link w:val="Footer"/>
    <w:uiPriority w:val="99"/>
    <w:rsid w:val="00901E8B"/>
  </w:style>
  <w:style w:type="paragraph" w:styleId="CommentSubject">
    <w:name w:val="annotation subject"/>
    <w:basedOn w:val="CommentText"/>
    <w:next w:val="CommentText"/>
    <w:link w:val="CommentSubjectChar"/>
    <w:uiPriority w:val="99"/>
    <w:semiHidden/>
    <w:unhideWhenUsed/>
    <w:rsid w:val="005811C1"/>
    <w:rPr>
      <w:b/>
      <w:bCs/>
    </w:rPr>
  </w:style>
  <w:style w:type="character" w:customStyle="1" w:styleId="CommentSubjectChar">
    <w:name w:val="Comment Subject Char"/>
    <w:basedOn w:val="CommentTextChar"/>
    <w:link w:val="CommentSubject"/>
    <w:uiPriority w:val="99"/>
    <w:semiHidden/>
    <w:rsid w:val="005811C1"/>
    <w:rPr>
      <w:b/>
      <w:bCs/>
      <w:sz w:val="20"/>
      <w:szCs w:val="20"/>
    </w:rPr>
  </w:style>
  <w:style w:type="paragraph" w:styleId="NormalWeb">
    <w:name w:val="Normal (Web)"/>
    <w:basedOn w:val="Normal"/>
    <w:uiPriority w:val="99"/>
    <w:semiHidden/>
    <w:unhideWhenUsed/>
    <w:rsid w:val="00236D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54790">
      <w:bodyDiv w:val="1"/>
      <w:marLeft w:val="0"/>
      <w:marRight w:val="0"/>
      <w:marTop w:val="0"/>
      <w:marBottom w:val="0"/>
      <w:divBdr>
        <w:top w:val="none" w:sz="0" w:space="0" w:color="auto"/>
        <w:left w:val="none" w:sz="0" w:space="0" w:color="auto"/>
        <w:bottom w:val="none" w:sz="0" w:space="0" w:color="auto"/>
        <w:right w:val="none" w:sz="0" w:space="0" w:color="auto"/>
      </w:divBdr>
    </w:div>
    <w:div w:id="319387731">
      <w:bodyDiv w:val="1"/>
      <w:marLeft w:val="0"/>
      <w:marRight w:val="0"/>
      <w:marTop w:val="0"/>
      <w:marBottom w:val="0"/>
      <w:divBdr>
        <w:top w:val="none" w:sz="0" w:space="0" w:color="auto"/>
        <w:left w:val="none" w:sz="0" w:space="0" w:color="auto"/>
        <w:bottom w:val="none" w:sz="0" w:space="0" w:color="auto"/>
        <w:right w:val="none" w:sz="0" w:space="0" w:color="auto"/>
      </w:divBdr>
    </w:div>
    <w:div w:id="479929490">
      <w:bodyDiv w:val="1"/>
      <w:marLeft w:val="0"/>
      <w:marRight w:val="0"/>
      <w:marTop w:val="0"/>
      <w:marBottom w:val="0"/>
      <w:divBdr>
        <w:top w:val="none" w:sz="0" w:space="0" w:color="auto"/>
        <w:left w:val="none" w:sz="0" w:space="0" w:color="auto"/>
        <w:bottom w:val="none" w:sz="0" w:space="0" w:color="auto"/>
        <w:right w:val="none" w:sz="0" w:space="0" w:color="auto"/>
      </w:divBdr>
    </w:div>
    <w:div w:id="824127962">
      <w:bodyDiv w:val="1"/>
      <w:marLeft w:val="0"/>
      <w:marRight w:val="0"/>
      <w:marTop w:val="0"/>
      <w:marBottom w:val="0"/>
      <w:divBdr>
        <w:top w:val="none" w:sz="0" w:space="0" w:color="auto"/>
        <w:left w:val="none" w:sz="0" w:space="0" w:color="auto"/>
        <w:bottom w:val="none" w:sz="0" w:space="0" w:color="auto"/>
        <w:right w:val="none" w:sz="0" w:space="0" w:color="auto"/>
      </w:divBdr>
    </w:div>
    <w:div w:id="1028721946">
      <w:bodyDiv w:val="1"/>
      <w:marLeft w:val="0"/>
      <w:marRight w:val="0"/>
      <w:marTop w:val="0"/>
      <w:marBottom w:val="0"/>
      <w:divBdr>
        <w:top w:val="none" w:sz="0" w:space="0" w:color="auto"/>
        <w:left w:val="none" w:sz="0" w:space="0" w:color="auto"/>
        <w:bottom w:val="none" w:sz="0" w:space="0" w:color="auto"/>
        <w:right w:val="none" w:sz="0" w:space="0" w:color="auto"/>
      </w:divBdr>
    </w:div>
    <w:div w:id="1171336917">
      <w:bodyDiv w:val="1"/>
      <w:marLeft w:val="0"/>
      <w:marRight w:val="0"/>
      <w:marTop w:val="0"/>
      <w:marBottom w:val="0"/>
      <w:divBdr>
        <w:top w:val="none" w:sz="0" w:space="0" w:color="auto"/>
        <w:left w:val="none" w:sz="0" w:space="0" w:color="auto"/>
        <w:bottom w:val="none" w:sz="0" w:space="0" w:color="auto"/>
        <w:right w:val="none" w:sz="0" w:space="0" w:color="auto"/>
      </w:divBdr>
    </w:div>
    <w:div w:id="1174881184">
      <w:bodyDiv w:val="1"/>
      <w:marLeft w:val="0"/>
      <w:marRight w:val="0"/>
      <w:marTop w:val="0"/>
      <w:marBottom w:val="0"/>
      <w:divBdr>
        <w:top w:val="none" w:sz="0" w:space="0" w:color="auto"/>
        <w:left w:val="none" w:sz="0" w:space="0" w:color="auto"/>
        <w:bottom w:val="none" w:sz="0" w:space="0" w:color="auto"/>
        <w:right w:val="none" w:sz="0" w:space="0" w:color="auto"/>
      </w:divBdr>
    </w:div>
    <w:div w:id="1437170914">
      <w:bodyDiv w:val="1"/>
      <w:marLeft w:val="0"/>
      <w:marRight w:val="0"/>
      <w:marTop w:val="0"/>
      <w:marBottom w:val="0"/>
      <w:divBdr>
        <w:top w:val="none" w:sz="0" w:space="0" w:color="auto"/>
        <w:left w:val="none" w:sz="0" w:space="0" w:color="auto"/>
        <w:bottom w:val="none" w:sz="0" w:space="0" w:color="auto"/>
        <w:right w:val="none" w:sz="0" w:space="0" w:color="auto"/>
      </w:divBdr>
    </w:div>
    <w:div w:id="2085829837">
      <w:bodyDiv w:val="1"/>
      <w:marLeft w:val="0"/>
      <w:marRight w:val="0"/>
      <w:marTop w:val="0"/>
      <w:marBottom w:val="0"/>
      <w:divBdr>
        <w:top w:val="none" w:sz="0" w:space="0" w:color="auto"/>
        <w:left w:val="none" w:sz="0" w:space="0" w:color="auto"/>
        <w:bottom w:val="none" w:sz="0" w:space="0" w:color="auto"/>
        <w:right w:val="none" w:sz="0" w:space="0" w:color="auto"/>
      </w:divBdr>
      <w:divsChild>
        <w:div w:id="904880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sharedsystems.dhsoha.state.or.us/DHSForms/Served/le2268.pdf" TargetMode="External"/><Relationship Id="rId26" Type="http://schemas.openxmlformats.org/officeDocument/2006/relationships/hyperlink" Target="http://www.quitnow.net/oregon" TargetMode="External"/><Relationship Id="rId39" Type="http://schemas.openxmlformats.org/officeDocument/2006/relationships/hyperlink" Target="https://sharedsystems.dhsoha.state.or.us/DHSForms/Served//LV2681.pdf" TargetMode="External"/><Relationship Id="rId21" Type="http://schemas.openxmlformats.org/officeDocument/2006/relationships/hyperlink" Target="https://healthblog.uofmhealth.org/wellness-prevention/how-to-talk-to-your-kids-about-covid-19" TargetMode="External"/><Relationship Id="rId34" Type="http://schemas.openxmlformats.org/officeDocument/2006/relationships/hyperlink" Target="https://sharedsystems.dhsoha.state.or.us/DHSForms/Served/la2681.pdf" TargetMode="External"/><Relationship Id="rId42" Type="http://schemas.openxmlformats.org/officeDocument/2006/relationships/hyperlink" Target="https://kidshealth.org/en/parents/coronavirus-child-is-sick.html" TargetMode="External"/><Relationship Id="rId47" Type="http://schemas.openxmlformats.org/officeDocument/2006/relationships/hyperlink" Target="http://crisischat.org/" TargetMode="External"/><Relationship Id="rId50" Type="http://schemas.openxmlformats.org/officeDocument/2006/relationships/hyperlink" Target="http://www.thetrevorproject.org/" TargetMode="External"/><Relationship Id="rId55" Type="http://schemas.openxmlformats.org/officeDocument/2006/relationships/hyperlink" Target="https://www.oregon.gov/ode/students-and-family/healthsafety/Pages/COVID19.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ealthier.stanfordchildrens.org/en/covid-19-what-parents-need-to-know/" TargetMode="External"/><Relationship Id="rId25" Type="http://schemas.openxmlformats.org/officeDocument/2006/relationships/hyperlink" Target="https://www.cdc.gov/coronavirus/2019-ncov/travelers/index.html" TargetMode="External"/><Relationship Id="rId33" Type="http://schemas.openxmlformats.org/officeDocument/2006/relationships/hyperlink" Target="https://sharedsystems.dhsoha.state.or.us/DHSForms/Served/la2681.pdf" TargetMode="External"/><Relationship Id="rId38" Type="http://schemas.openxmlformats.org/officeDocument/2006/relationships/hyperlink" Target="https://sharedsystems.dhsoha.state.or.us/DHSForms/Served//Li2681.pdf" TargetMode="External"/><Relationship Id="rId46" Type="http://schemas.openxmlformats.org/officeDocument/2006/relationships/hyperlink" Target="http://warmline.org/" TargetMode="External"/><Relationship Id="rId2" Type="http://schemas.openxmlformats.org/officeDocument/2006/relationships/customXml" Target="../customXml/item2.xml"/><Relationship Id="rId16" Type="http://schemas.openxmlformats.org/officeDocument/2006/relationships/hyperlink" Target="https://schoolclosures.org/khan-academy-sample-schedule" TargetMode="External"/><Relationship Id="rId20" Type="http://schemas.openxmlformats.org/officeDocument/2006/relationships/hyperlink" Target="https://healthblog.uofmhealth.org/wellness-prevention/how-to-talk-to-your-kids-about-covid-19" TargetMode="External"/><Relationship Id="rId29" Type="http://schemas.openxmlformats.org/officeDocument/2006/relationships/hyperlink" Target="https://sharedsystems.dhsoha.state.or.us/DHSForms/Served/la2681.pdf" TargetMode="External"/><Relationship Id="rId41" Type="http://schemas.openxmlformats.org/officeDocument/2006/relationships/hyperlink" Target="https://www.cdc.gov/coronavirus/2019-ncov/symptoms-testing/symptoms.html" TargetMode="External"/><Relationship Id="rId54" Type="http://schemas.openxmlformats.org/officeDocument/2006/relationships/hyperlink" Target="http://www.sptsusa.org/wp-content/uploads/2015/05/friend-death-guidelines.pdf"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regon.gov/oha/PH/DISEASESCONDITIONS/DISEASESAZ/Pages/COVID19-FAQ.aspx?wp1284=f:%7Bc:77198,o:%7Bt:2,o:%5B%22Staying+well%22%5D%7D%7D" TargetMode="External"/><Relationship Id="rId32" Type="http://schemas.openxmlformats.org/officeDocument/2006/relationships/hyperlink" Target="https://sharedsystems.dhsoha.state.or.us/DHSForms/Served/la2681.pdf" TargetMode="External"/><Relationship Id="rId37" Type="http://schemas.openxmlformats.org/officeDocument/2006/relationships/hyperlink" Target="https://sharedsystems.dhsoha.state.or.us/DHSForms/Served//LR2681.pdf" TargetMode="External"/><Relationship Id="rId40" Type="http://schemas.openxmlformats.org/officeDocument/2006/relationships/hyperlink" Target="https://www.cdc.gov/coronavirus/2019-ncov/prepare/prevention.html?CDC_AA_refVal=https%3A%2F%2Fwww.cdc.gov%2Fcoronavirus%2F2019-ncov%2Fabout%2Fprevention.html" TargetMode="External"/><Relationship Id="rId45" Type="http://schemas.openxmlformats.org/officeDocument/2006/relationships/hyperlink" Target="https://www.samhsa.gov/" TargetMode="External"/><Relationship Id="rId53" Type="http://schemas.openxmlformats.org/officeDocument/2006/relationships/hyperlink" Target="http://www.youarenotalonenetwork.org/"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martsheet.com/b/form/929a93fa7a73431a89b92734bc358b7f" TargetMode="External"/><Relationship Id="rId23" Type="http://schemas.openxmlformats.org/officeDocument/2006/relationships/hyperlink" Target="https://www.cdc.gov/coronavirus/2019-ncov/prepare/prevention.html?CDC_AA_refVal=https%3A%2F%2Fwww.cdc.gov%2Fcoronavirus%2F2019-ncov%2Fabout%2Fprevention.html" TargetMode="External"/><Relationship Id="rId28" Type="http://schemas.openxmlformats.org/officeDocument/2006/relationships/hyperlink" Target="https://sharedsystems.dhsoha.state.or.us/DHSForms/Served//LS2681.pdf" TargetMode="External"/><Relationship Id="rId36" Type="http://schemas.openxmlformats.org/officeDocument/2006/relationships/hyperlink" Target="https://sharedsystems.dhsoha.state.or.us/DHSForms/Served//L42681.pdf" TargetMode="External"/><Relationship Id="rId49" Type="http://schemas.openxmlformats.org/officeDocument/2006/relationships/hyperlink" Target="http://oregonyouthline.org/" TargetMode="External"/><Relationship Id="rId57" Type="http://schemas.openxmlformats.org/officeDocument/2006/relationships/fontTable" Target="fontTable.xm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us-cert.gov/ncas/tips/ST05-002" TargetMode="External"/><Relationship Id="rId31" Type="http://schemas.openxmlformats.org/officeDocument/2006/relationships/hyperlink" Target="https://sharedsystems.dhsoha.state.or.us/DHSForms/Served/la2681.pdf" TargetMode="External"/><Relationship Id="rId44" Type="http://schemas.openxmlformats.org/officeDocument/2006/relationships/hyperlink" Target="https://www.oregon.gov/oha/PH/PREVENTIONWELLNESS/SAFELIVING/SUICIDEPREVENTION/Pages/crisislines.aspx" TargetMode="External"/><Relationship Id="rId52" Type="http://schemas.openxmlformats.org/officeDocument/2006/relationships/hyperlink" Target="https://www.wernativ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3F9BA.EBD03340" TargetMode="External"/><Relationship Id="rId22" Type="http://schemas.openxmlformats.org/officeDocument/2006/relationships/hyperlink" Target="https://www.cdc.gov/coronavirus/2019-ncov/community/schools-childcare/talking-with-children.html" TargetMode="External"/><Relationship Id="rId27" Type="http://schemas.openxmlformats.org/officeDocument/2006/relationships/hyperlink" Target="https://sharedsystems.dhsoha.state.or.us/DHSForms/Served//LE2681.pdf" TargetMode="External"/><Relationship Id="rId30" Type="http://schemas.openxmlformats.org/officeDocument/2006/relationships/hyperlink" Target="https://sharedsystems.dhsoha.state.or.us/DHSForms/Served/la2681.pdf" TargetMode="External"/><Relationship Id="rId35" Type="http://schemas.openxmlformats.org/officeDocument/2006/relationships/hyperlink" Target="https://sharedsystems.dhsoha.state.or.us/DHSForms/Served//LN2681.pdf" TargetMode="External"/><Relationship Id="rId43" Type="http://schemas.openxmlformats.org/officeDocument/2006/relationships/hyperlink" Target="https://teenlineonline.org/" TargetMode="External"/><Relationship Id="rId48" Type="http://schemas.openxmlformats.org/officeDocument/2006/relationships/hyperlink" Target="http://crisistextline.org/"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translifeline.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a97f178-6759-4305-b375-637eefd68aa3">2020-04-10T07:00:00+00:00</Remediation_x0020_Date>
    <Estimated_x0020_Creation_x0020_Date xmlns="ba97f178-6759-4305-b375-637eefd68aa3">2020-04-09T07:00:00+00:00</Estimated_x0020_Creation_x0020_Date>
    <Priority xmlns="ba97f178-6759-4305-b375-637eefd68aa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F7C7-4BAE-4AB9-973C-8E96FF8670F9}"/>
</file>

<file path=customXml/itemProps2.xml><?xml version="1.0" encoding="utf-8"?>
<ds:datastoreItem xmlns:ds="http://schemas.openxmlformats.org/officeDocument/2006/customXml" ds:itemID="{119BBE22-2E96-4A50-8005-39E4A89B048A}"/>
</file>

<file path=customXml/itemProps3.xml><?xml version="1.0" encoding="utf-8"?>
<ds:datastoreItem xmlns:ds="http://schemas.openxmlformats.org/officeDocument/2006/customXml" ds:itemID="{436B5486-E59C-43D8-A83B-AA827B650AED}"/>
</file>

<file path=customXml/itemProps4.xml><?xml version="1.0" encoding="utf-8"?>
<ds:datastoreItem xmlns:ds="http://schemas.openxmlformats.org/officeDocument/2006/customXml" ds:itemID="{B30D6DA9-DBA7-4628-B92A-48D63149C100}"/>
</file>

<file path=docProps/app.xml><?xml version="1.0" encoding="utf-8"?>
<Properties xmlns="http://schemas.openxmlformats.org/officeDocument/2006/extended-properties" xmlns:vt="http://schemas.openxmlformats.org/officeDocument/2006/docPropsVTypes">
  <Template>Normal</Template>
  <TotalTime>1</TotalTime>
  <Pages>7</Pages>
  <Words>3312</Words>
  <Characters>18885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Eric - ODE</dc:creator>
  <cp:lastModifiedBy>TURNBULL Mariana - ODE</cp:lastModifiedBy>
  <cp:revision>2</cp:revision>
  <cp:lastPrinted>2020-03-19T22:10:00Z</cp:lastPrinted>
  <dcterms:created xsi:type="dcterms:W3CDTF">2020-04-10T18:30:00Z</dcterms:created>
  <dcterms:modified xsi:type="dcterms:W3CDTF">2020-04-10T18:30:00Z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