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F5" w:rsidRDefault="00FF7AD0" w:rsidP="00FF7AD0">
      <w:pPr>
        <w:jc w:val="center"/>
        <w:rPr>
          <w:rFonts w:asciiTheme="majorHAnsi" w:hAnsiTheme="majorHAnsi"/>
        </w:rPr>
      </w:pPr>
      <w:bookmarkStart w:id="0" w:name="_GoBack"/>
      <w:bookmarkEnd w:id="0"/>
      <w:r>
        <w:rPr>
          <w:rFonts w:asciiTheme="majorHAnsi" w:hAnsiTheme="majorHAnsi"/>
          <w:lang w:val="es"/>
        </w:rPr>
        <w:t>Muestra 1 de la notificación de cambio en la carta de intervención</w:t>
      </w:r>
    </w:p>
    <w:p w:rsidR="00FF7AD0" w:rsidRDefault="00FF7AD0" w:rsidP="00FF7AD0">
      <w:pPr>
        <w:jc w:val="center"/>
        <w:rPr>
          <w:rFonts w:asciiTheme="majorHAnsi" w:hAnsiTheme="majorHAnsi"/>
        </w:rPr>
      </w:pPr>
    </w:p>
    <w:p w:rsidR="00BD666F" w:rsidRDefault="00BD666F" w:rsidP="00FF7AD0">
      <w:pPr>
        <w:rPr>
          <w:rFonts w:asciiTheme="majorHAnsi" w:hAnsiTheme="majorHAnsi"/>
        </w:rPr>
      </w:pPr>
      <w:r>
        <w:rPr>
          <w:rFonts w:asciiTheme="majorHAnsi" w:hAnsiTheme="majorHAnsi"/>
          <w:lang w:val="es"/>
        </w:rPr>
        <w:t>Fecha:</w:t>
      </w:r>
    </w:p>
    <w:p w:rsidR="00BD666F" w:rsidRDefault="00BD666F" w:rsidP="00FF7AD0">
      <w:pPr>
        <w:rPr>
          <w:rFonts w:asciiTheme="majorHAnsi" w:hAnsiTheme="majorHAnsi"/>
        </w:rPr>
      </w:pPr>
    </w:p>
    <w:p w:rsidR="00BD666F" w:rsidRDefault="00BD666F" w:rsidP="00FF7AD0">
      <w:pPr>
        <w:rPr>
          <w:rFonts w:asciiTheme="majorHAnsi" w:hAnsiTheme="majorHAnsi"/>
        </w:rPr>
      </w:pPr>
      <w:r>
        <w:rPr>
          <w:rFonts w:asciiTheme="majorHAnsi" w:hAnsiTheme="majorHAnsi"/>
          <w:lang w:val="es"/>
        </w:rPr>
        <w:t>Estimados Padres/Tutores de: ___________________________________.</w:t>
      </w:r>
    </w:p>
    <w:p w:rsidR="00BD666F" w:rsidRDefault="00BD666F" w:rsidP="00FF7AD0">
      <w:pPr>
        <w:rPr>
          <w:rFonts w:asciiTheme="majorHAnsi" w:hAnsiTheme="majorHAnsi"/>
        </w:rPr>
      </w:pPr>
    </w:p>
    <w:p w:rsidR="00FD6F69" w:rsidRDefault="00FD6F69" w:rsidP="00FF7AD0">
      <w:pPr>
        <w:rPr>
          <w:rFonts w:asciiTheme="majorHAnsi" w:hAnsiTheme="majorHAnsi"/>
        </w:rPr>
      </w:pPr>
      <w:r>
        <w:rPr>
          <w:rFonts w:asciiTheme="majorHAnsi" w:hAnsiTheme="majorHAnsi"/>
          <w:lang w:val="es"/>
        </w:rPr>
        <w:t>Le escribimos para proporcionarle una actualización sobre el progreso de lectura de su hijo como resultado del apoyo suplementario que se le brindó a partir del [fecha].</w:t>
      </w:r>
    </w:p>
    <w:p w:rsidR="00FD6F69" w:rsidRDefault="00FD6F69" w:rsidP="00FF7AD0">
      <w:pPr>
        <w:rPr>
          <w:rFonts w:asciiTheme="majorHAnsi" w:hAnsiTheme="majorHAnsi"/>
        </w:rPr>
      </w:pPr>
    </w:p>
    <w:p w:rsidR="00FD6F69" w:rsidRDefault="0098142B" w:rsidP="00FF7AD0">
      <w:pPr>
        <w:rPr>
          <w:rFonts w:asciiTheme="majorHAnsi" w:hAnsiTheme="majorHAnsi"/>
        </w:rPr>
      </w:pPr>
      <w:r>
        <w:rPr>
          <w:rFonts w:asciiTheme="majorHAnsi" w:hAnsiTheme="majorHAnsi"/>
          <w:lang w:val="es"/>
        </w:rPr>
        <w:t>El progreso de su hijo en [insertar áreas de habilidades] ha sido monitoreado cada X semanas desde que comenzó el soporte de lectura suplementario. Los resultados del monitoreo de progreso se incluyen en los gráficos a continuación.</w:t>
      </w:r>
    </w:p>
    <w:p w:rsidR="00FD6F69" w:rsidRDefault="00FD6F69" w:rsidP="00FF7AD0">
      <w:pPr>
        <w:rPr>
          <w:rFonts w:asciiTheme="majorHAnsi" w:hAnsiTheme="majorHAnsi"/>
        </w:rPr>
      </w:pPr>
    </w:p>
    <w:p w:rsidR="0098142B" w:rsidRDefault="0098142B" w:rsidP="00FF7AD0">
      <w:pPr>
        <w:rPr>
          <w:rFonts w:asciiTheme="majorHAnsi" w:hAnsiTheme="majorHAnsi"/>
        </w:rPr>
      </w:pPr>
      <w:r>
        <w:rPr>
          <w:rFonts w:asciiTheme="majorHAnsi" w:hAnsiTheme="majorHAnsi"/>
          <w:lang w:val="es"/>
        </w:rPr>
        <w:t>[Insertar gráficos de supervisión de progreso del sistema de gestión de datos.]</w:t>
      </w:r>
    </w:p>
    <w:p w:rsidR="0098142B" w:rsidRDefault="0098142B" w:rsidP="00FF7AD0">
      <w:pPr>
        <w:rPr>
          <w:rFonts w:asciiTheme="majorHAnsi" w:hAnsiTheme="majorHAnsi"/>
        </w:rPr>
      </w:pPr>
    </w:p>
    <w:p w:rsidR="000D0DBA" w:rsidRDefault="000D0DBA" w:rsidP="00FF7AD0">
      <w:pPr>
        <w:rPr>
          <w:rFonts w:asciiTheme="majorHAnsi" w:hAnsiTheme="majorHAnsi"/>
        </w:rPr>
      </w:pPr>
      <w:r>
        <w:rPr>
          <w:rFonts w:asciiTheme="majorHAnsi" w:hAnsiTheme="majorHAnsi"/>
          <w:lang w:val="es"/>
        </w:rPr>
        <w:t xml:space="preserve">[Resuma los resultados, destacando el crecimiento que se ha realizado. Tenga en cuenta los puntajes actuales del niño e incluya el objetivo para cada medida.] </w:t>
      </w:r>
    </w:p>
    <w:p w:rsidR="000D0DBA" w:rsidRDefault="000D0DBA" w:rsidP="00FF7AD0">
      <w:pPr>
        <w:rPr>
          <w:rFonts w:asciiTheme="majorHAnsi" w:hAnsiTheme="majorHAnsi"/>
        </w:rPr>
      </w:pPr>
    </w:p>
    <w:p w:rsidR="00BD666F" w:rsidRDefault="0098142B" w:rsidP="00FF7AD0">
      <w:pPr>
        <w:rPr>
          <w:rFonts w:asciiTheme="majorHAnsi" w:hAnsiTheme="majorHAnsi"/>
        </w:rPr>
      </w:pPr>
      <w:r>
        <w:rPr>
          <w:rFonts w:asciiTheme="majorHAnsi" w:hAnsiTheme="majorHAnsi"/>
          <w:lang w:val="es"/>
        </w:rPr>
        <w:t>Según el progreso de su hijo hasta la fecha, el equipo de la escuela ha determinado que se necesita un apoyo de lectura más intensificado. El equipo recopilará la información adicional de diagnóstico informal que se utilizará para ayudar a diseñar el apoyo intensificado. Específicamente, la escuela recopilará la información más detallada en las áreas de [enumerar áreas para la evaluación de diagnóstico informal].</w:t>
      </w:r>
    </w:p>
    <w:p w:rsidR="0098142B" w:rsidRDefault="0098142B" w:rsidP="00FF7AD0">
      <w:pPr>
        <w:rPr>
          <w:rFonts w:asciiTheme="majorHAnsi" w:hAnsiTheme="majorHAnsi"/>
        </w:rPr>
      </w:pPr>
    </w:p>
    <w:p w:rsidR="0098142B" w:rsidRDefault="0025491C" w:rsidP="00FF7AD0">
      <w:pPr>
        <w:rPr>
          <w:rFonts w:asciiTheme="majorHAnsi" w:hAnsiTheme="majorHAnsi"/>
        </w:rPr>
      </w:pPr>
      <w:r>
        <w:rPr>
          <w:rFonts w:asciiTheme="majorHAnsi" w:hAnsiTheme="majorHAnsi"/>
          <w:lang w:val="es"/>
        </w:rPr>
        <w:t>Este apoyo de lectura intensificado se desarrollará en base a la información de evaluación que se recopila y consistirá en instrucción en grupos pequeños que se presentarán X minutos por día, X veces por semana, además de las instrucciones básicas de lectura.</w:t>
      </w:r>
    </w:p>
    <w:p w:rsidR="00BD666F" w:rsidRDefault="00BD666F" w:rsidP="00FF7AD0">
      <w:pPr>
        <w:rPr>
          <w:rFonts w:asciiTheme="majorHAnsi" w:hAnsiTheme="majorHAnsi"/>
        </w:rPr>
      </w:pPr>
    </w:p>
    <w:p w:rsidR="00FD6F69" w:rsidRDefault="00FD6F69" w:rsidP="00FF7AD0">
      <w:pPr>
        <w:rPr>
          <w:rFonts w:asciiTheme="majorHAnsi" w:hAnsiTheme="majorHAnsi"/>
        </w:rPr>
      </w:pPr>
      <w:r>
        <w:rPr>
          <w:rFonts w:asciiTheme="majorHAnsi" w:hAnsiTheme="majorHAnsi"/>
          <w:lang w:val="es"/>
        </w:rPr>
        <w:t xml:space="preserve">Algunas veces las dificultades en la lectura se pueden atribuir a las características asociadas con la dislexia. Los estudiantes con dislexia tienen dificultades aisladas con la lectura de palabras y la ortografía a pesar de tener fuertes habilidades del lenguaje oral. La dislexia es una dificultad de lectura relativamente común, con personas que experimentan diferentes niveles de gravedad de las características. </w:t>
      </w:r>
    </w:p>
    <w:p w:rsidR="00FD6F69" w:rsidRDefault="00FD6F69" w:rsidP="00FF7AD0">
      <w:pPr>
        <w:rPr>
          <w:rFonts w:asciiTheme="majorHAnsi" w:hAnsiTheme="majorHAnsi"/>
        </w:rPr>
      </w:pPr>
    </w:p>
    <w:p w:rsidR="00BD666F" w:rsidRDefault="00FD6F69" w:rsidP="00FF7AD0">
      <w:pPr>
        <w:rPr>
          <w:rFonts w:asciiTheme="majorHAnsi" w:hAnsiTheme="majorHAnsi"/>
        </w:rPr>
      </w:pPr>
      <w:r>
        <w:rPr>
          <w:rFonts w:asciiTheme="majorHAnsi" w:hAnsiTheme="majorHAnsi"/>
          <w:lang w:val="es"/>
        </w:rPr>
        <w:t>La dislexia se presenta en las familias. Si hay un familiar directo (es decir, un padre o un hermano mayor) que ha tenido dificultades para leer, es más probable que el niño también experimente dificultades para leer. La evidencia de señales de advertencia tempranas relacionadas con el desarrollo del habla y lenguaje de un niño proporciona más información para apoyar la posibilidad de la dislexia como la causa de las dificultades de lectura. La ley exige que los distritos de Oregón examinen los antecedentes familiares de dificultades de lectura si un niño muestra factores de riesgo en el examen de lectura universal y no progresa adecuadamente como resultado del apoyo suplementario de lectura. Por favor, complete cuidadosamente la lista de verificación adjunta sobre los antecedentes familiares y devuélvala al maestro de su hijo.</w:t>
      </w:r>
    </w:p>
    <w:p w:rsidR="00FD6F69" w:rsidRDefault="00FD6F69" w:rsidP="00FF7AD0">
      <w:pPr>
        <w:rPr>
          <w:rFonts w:asciiTheme="majorHAnsi" w:hAnsiTheme="majorHAnsi"/>
        </w:rPr>
      </w:pPr>
    </w:p>
    <w:p w:rsidR="00FD6F69" w:rsidRDefault="00FD6F69" w:rsidP="00FF7AD0">
      <w:pPr>
        <w:rPr>
          <w:rFonts w:asciiTheme="majorHAnsi" w:hAnsiTheme="majorHAnsi"/>
        </w:rPr>
      </w:pPr>
      <w:r>
        <w:rPr>
          <w:rFonts w:asciiTheme="majorHAnsi" w:hAnsiTheme="majorHAnsi"/>
          <w:lang w:val="es"/>
        </w:rPr>
        <w:t>Si bien la información que proporciona en la lista de verificación no cambiará la naturaleza de la intervención de lectura proporcionada, ayudará al equipo de la escuela a comprender mejor la posible causa de las dificultades de lectura, y su hijo continuará siendo monitoreado de cerca. La respuesta de su hijo a la intervención también proporcionará al equipo la información sobre la naturaleza de la dificultad de lectura. Si un estudiante no se pone al día con el tiempo, esto puede ser un signo de una discapacidad de aprendizaje en el área de lectura, y el equipo de la escuela puede considerar solicitar su consentimiento para completar una evaluación de lectura completa.</w:t>
      </w:r>
    </w:p>
    <w:p w:rsidR="0015640F" w:rsidRDefault="0015640F" w:rsidP="00FF7AD0">
      <w:pPr>
        <w:rPr>
          <w:rFonts w:asciiTheme="majorHAnsi" w:hAnsiTheme="majorHAnsi"/>
        </w:rPr>
      </w:pPr>
    </w:p>
    <w:p w:rsidR="004C6AA5" w:rsidRDefault="0015640F" w:rsidP="00FF7AD0">
      <w:pPr>
        <w:rPr>
          <w:rFonts w:asciiTheme="majorHAnsi" w:hAnsiTheme="majorHAnsi"/>
        </w:rPr>
      </w:pPr>
      <w:r>
        <w:rPr>
          <w:rFonts w:asciiTheme="majorHAnsi" w:hAnsiTheme="majorHAnsi"/>
          <w:lang w:val="es"/>
        </w:rPr>
        <w:t>La intervención temprana, independientemente de la causa de las dificultades de lectura, puede evitar significativamente que se desarrollen problemas con la lectura. Estamos comprometidos con el éxito académico de su hijo y nos complace tener la oportunidad de continuar brindándole a su hijo las instrucciones de lectura y los apoyos necesarios. Lo mantendremos informado sobre el progreso de su hijo en función de los ajustes que se harán a su intervención de lectura en grupos pequeños.</w:t>
      </w:r>
    </w:p>
    <w:p w:rsidR="004C6AA5" w:rsidRDefault="004C6AA5" w:rsidP="00FF7AD0">
      <w:pPr>
        <w:rPr>
          <w:rFonts w:asciiTheme="majorHAnsi" w:hAnsiTheme="majorHAnsi"/>
        </w:rPr>
      </w:pPr>
    </w:p>
    <w:p w:rsidR="0015640F" w:rsidRDefault="004C6AA5" w:rsidP="00FF7AD0">
      <w:pPr>
        <w:rPr>
          <w:rFonts w:asciiTheme="majorHAnsi" w:hAnsiTheme="majorHAnsi"/>
        </w:rPr>
      </w:pPr>
      <w:r>
        <w:rPr>
          <w:rFonts w:asciiTheme="majorHAnsi" w:hAnsiTheme="majorHAnsi"/>
          <w:lang w:val="es"/>
        </w:rPr>
        <w:t>Como siempre, si tiene preguntas sobre los resultados del monitoreo del progreso, el plan para intensificar el apoyo de lectura, o las necesidades de aprendizaje y el progreso de su hijo, comuníquese con el maestro de la clase. También puede comunicarse con [nombre, número de teléfono y correo electrónico del maestro capacitado en dislexia] para obtener más información sobre la dislexia. Los recursos adicionales en línea sobre la dislexia se enumeran a continuación.</w:t>
      </w:r>
    </w:p>
    <w:p w:rsidR="00826FB5" w:rsidRDefault="00826FB5" w:rsidP="00FF7AD0">
      <w:pPr>
        <w:rPr>
          <w:rFonts w:asciiTheme="majorHAnsi" w:hAnsiTheme="majorHAnsi"/>
        </w:rPr>
      </w:pPr>
    </w:p>
    <w:p w:rsidR="00826FB5" w:rsidRDefault="00826FB5" w:rsidP="00FF7AD0">
      <w:pPr>
        <w:rPr>
          <w:rFonts w:asciiTheme="majorHAnsi" w:hAnsiTheme="majorHAnsi"/>
        </w:rPr>
      </w:pPr>
      <w:r>
        <w:rPr>
          <w:rFonts w:asciiTheme="majorHAnsi" w:hAnsiTheme="majorHAnsi"/>
          <w:lang w:val="es"/>
        </w:rPr>
        <w:t>Atentamente,</w:t>
      </w:r>
    </w:p>
    <w:p w:rsidR="00826FB5" w:rsidRDefault="00826FB5" w:rsidP="00FF7AD0">
      <w:pPr>
        <w:rPr>
          <w:rFonts w:asciiTheme="majorHAnsi" w:hAnsiTheme="majorHAnsi"/>
        </w:rPr>
      </w:pPr>
    </w:p>
    <w:p w:rsidR="00826FB5" w:rsidRDefault="00826FB5" w:rsidP="00FF7AD0">
      <w:pPr>
        <w:rPr>
          <w:rFonts w:asciiTheme="majorHAnsi" w:hAnsiTheme="majorHAnsi"/>
        </w:rPr>
      </w:pPr>
    </w:p>
    <w:p w:rsidR="00826FB5" w:rsidRDefault="00826FB5" w:rsidP="00FF7AD0">
      <w:pPr>
        <w:rPr>
          <w:rFonts w:asciiTheme="majorHAnsi" w:hAnsiTheme="majorHAnsi"/>
        </w:rPr>
      </w:pPr>
    </w:p>
    <w:p w:rsidR="00235013" w:rsidRDefault="00235013" w:rsidP="00FF7AD0">
      <w:pPr>
        <w:rPr>
          <w:rFonts w:asciiTheme="majorHAnsi" w:hAnsiTheme="majorHAnsi"/>
        </w:rPr>
      </w:pPr>
    </w:p>
    <w:p w:rsidR="00235013" w:rsidRDefault="00235013" w:rsidP="00235013">
      <w:pPr>
        <w:rPr>
          <w:rFonts w:asciiTheme="majorHAnsi" w:hAnsiTheme="majorHAnsi"/>
          <w:b/>
        </w:rPr>
      </w:pPr>
      <w:r>
        <w:rPr>
          <w:rFonts w:asciiTheme="majorHAnsi" w:hAnsiTheme="majorHAnsi"/>
          <w:b/>
          <w:bCs/>
          <w:lang w:val="es"/>
        </w:rPr>
        <w:t>Recursos que brindan más información sobre la dislexia:</w:t>
      </w:r>
    </w:p>
    <w:p w:rsidR="00235013" w:rsidRPr="005A0D70" w:rsidRDefault="00235013" w:rsidP="00235013">
      <w:pPr>
        <w:rPr>
          <w:rFonts w:asciiTheme="majorHAnsi" w:hAnsiTheme="majorHAnsi"/>
          <w:b/>
        </w:rPr>
      </w:pPr>
    </w:p>
    <w:p w:rsidR="00235013" w:rsidRDefault="00235013" w:rsidP="00235013">
      <w:pPr>
        <w:rPr>
          <w:rFonts w:asciiTheme="majorHAnsi" w:hAnsiTheme="majorHAnsi"/>
        </w:rPr>
      </w:pPr>
      <w:r>
        <w:rPr>
          <w:rFonts w:asciiTheme="majorHAnsi" w:hAnsiTheme="majorHAnsi"/>
          <w:lang w:val="es"/>
        </w:rPr>
        <w:t xml:space="preserve">ODE – Página de dislexia: </w:t>
      </w:r>
      <w:hyperlink r:id="rId4" w:history="1">
        <w:r>
          <w:rPr>
            <w:rStyle w:val="Hyperlink"/>
            <w:rFonts w:asciiTheme="majorHAnsi" w:hAnsiTheme="majorHAnsi"/>
            <w:lang w:val="es"/>
          </w:rPr>
          <w:t>https://www.oregon.gov/ode/students-and-family/SpecialEducation/RegPrograms_BestPractice/Pages/Dyslexia.aspx</w:t>
        </w:r>
      </w:hyperlink>
    </w:p>
    <w:p w:rsidR="00235013" w:rsidRDefault="00235013" w:rsidP="00235013">
      <w:pPr>
        <w:rPr>
          <w:rFonts w:asciiTheme="majorHAnsi" w:hAnsiTheme="majorHAnsi"/>
        </w:rPr>
      </w:pPr>
    </w:p>
    <w:p w:rsidR="00235013" w:rsidRDefault="00235013" w:rsidP="00235013">
      <w:pPr>
        <w:rPr>
          <w:rFonts w:asciiTheme="majorHAnsi" w:hAnsiTheme="majorHAnsi"/>
        </w:rPr>
      </w:pPr>
      <w:r>
        <w:rPr>
          <w:rFonts w:asciiTheme="majorHAnsi" w:hAnsiTheme="majorHAnsi"/>
          <w:lang w:val="es"/>
        </w:rPr>
        <w:t xml:space="preserve">Understood: </w:t>
      </w:r>
      <w:hyperlink r:id="rId5" w:history="1">
        <w:r>
          <w:rPr>
            <w:rStyle w:val="Hyperlink"/>
            <w:rFonts w:asciiTheme="majorHAnsi" w:hAnsiTheme="majorHAnsi"/>
            <w:lang w:val="es"/>
          </w:rPr>
          <w:t>https://www.understood.org/en</w:t>
        </w:r>
      </w:hyperlink>
    </w:p>
    <w:p w:rsidR="00235013" w:rsidRDefault="00235013" w:rsidP="00235013">
      <w:pPr>
        <w:rPr>
          <w:rFonts w:asciiTheme="majorHAnsi" w:hAnsiTheme="majorHAnsi"/>
        </w:rPr>
      </w:pPr>
    </w:p>
    <w:p w:rsidR="00235013" w:rsidRDefault="00235013" w:rsidP="00235013">
      <w:pPr>
        <w:rPr>
          <w:rStyle w:val="Hyperlink"/>
          <w:rFonts w:asciiTheme="majorHAnsi" w:hAnsiTheme="majorHAnsi"/>
        </w:rPr>
      </w:pPr>
      <w:r>
        <w:rPr>
          <w:rFonts w:asciiTheme="majorHAnsi" w:hAnsiTheme="majorHAnsi"/>
          <w:lang w:val="es"/>
        </w:rPr>
        <w:t xml:space="preserve">International Dyslexia Association (IDA): </w:t>
      </w:r>
      <w:hyperlink r:id="rId6" w:history="1">
        <w:r>
          <w:rPr>
            <w:rStyle w:val="Hyperlink"/>
            <w:rFonts w:asciiTheme="majorHAnsi" w:hAnsiTheme="majorHAnsi"/>
            <w:lang w:val="es"/>
          </w:rPr>
          <w:t>https://dyslexiaida.org/</w:t>
        </w:r>
      </w:hyperlink>
    </w:p>
    <w:p w:rsidR="00EC01F0" w:rsidRDefault="00EC01F0" w:rsidP="00235013">
      <w:pPr>
        <w:rPr>
          <w:rStyle w:val="Hyperlink"/>
          <w:rFonts w:asciiTheme="majorHAnsi" w:hAnsiTheme="majorHAnsi"/>
        </w:rPr>
      </w:pPr>
    </w:p>
    <w:p w:rsidR="00EC01F0" w:rsidRDefault="00EC01F0" w:rsidP="00235013">
      <w:pPr>
        <w:rPr>
          <w:rStyle w:val="Hyperlink"/>
          <w:rFonts w:asciiTheme="majorHAnsi" w:hAnsiTheme="majorHAnsi"/>
          <w:color w:val="auto"/>
          <w:u w:val="none"/>
        </w:rPr>
      </w:pPr>
      <w:r>
        <w:rPr>
          <w:rStyle w:val="Hyperlink"/>
          <w:rFonts w:asciiTheme="majorHAnsi" w:hAnsiTheme="majorHAnsi"/>
          <w:color w:val="auto"/>
          <w:u w:val="none"/>
          <w:lang w:val="es"/>
        </w:rPr>
        <w:t xml:space="preserve">Decoding Dyslexia Oregon: </w:t>
      </w:r>
      <w:hyperlink r:id="rId7" w:history="1">
        <w:r>
          <w:rPr>
            <w:rStyle w:val="Hyperlink"/>
            <w:rFonts w:asciiTheme="majorHAnsi" w:hAnsiTheme="majorHAnsi"/>
            <w:lang w:val="es"/>
          </w:rPr>
          <w:t>http://www.decodingdyslexiaor.org/</w:t>
        </w:r>
      </w:hyperlink>
    </w:p>
    <w:p w:rsidR="009B334A" w:rsidRPr="00EC01F0" w:rsidRDefault="009B334A" w:rsidP="00235013">
      <w:pPr>
        <w:rPr>
          <w:rFonts w:asciiTheme="majorHAnsi" w:hAnsiTheme="majorHAnsi"/>
        </w:rPr>
      </w:pPr>
    </w:p>
    <w:p w:rsidR="00235013" w:rsidRPr="00FF7AD0" w:rsidRDefault="00235013" w:rsidP="00FF7AD0">
      <w:pPr>
        <w:rPr>
          <w:rFonts w:asciiTheme="majorHAnsi" w:hAnsiTheme="majorHAnsi"/>
        </w:rPr>
      </w:pPr>
    </w:p>
    <w:sectPr w:rsidR="00235013" w:rsidRPr="00FF7AD0"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D0"/>
    <w:rsid w:val="000854D3"/>
    <w:rsid w:val="000A0D30"/>
    <w:rsid w:val="000D0DBA"/>
    <w:rsid w:val="0015640F"/>
    <w:rsid w:val="00235013"/>
    <w:rsid w:val="0025491C"/>
    <w:rsid w:val="002F4CD3"/>
    <w:rsid w:val="00354A0B"/>
    <w:rsid w:val="003D1520"/>
    <w:rsid w:val="00460CA0"/>
    <w:rsid w:val="004661C1"/>
    <w:rsid w:val="004C6AA5"/>
    <w:rsid w:val="00677BF9"/>
    <w:rsid w:val="006B5D4B"/>
    <w:rsid w:val="00755546"/>
    <w:rsid w:val="0081019A"/>
    <w:rsid w:val="00826FB5"/>
    <w:rsid w:val="0098142B"/>
    <w:rsid w:val="009B334A"/>
    <w:rsid w:val="009E2FD3"/>
    <w:rsid w:val="00A6512F"/>
    <w:rsid w:val="00A824F5"/>
    <w:rsid w:val="00A96A17"/>
    <w:rsid w:val="00B448A6"/>
    <w:rsid w:val="00BD666F"/>
    <w:rsid w:val="00DE0E24"/>
    <w:rsid w:val="00E935A0"/>
    <w:rsid w:val="00EC01F0"/>
    <w:rsid w:val="00FD6F69"/>
    <w:rsid w:val="00FF7AD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2C1B52D-953D-4EE2-B790-5E63FB87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codingdyslexiaor.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yslexiaida.org/" TargetMode="External"/><Relationship Id="rId11" Type="http://schemas.openxmlformats.org/officeDocument/2006/relationships/customXml" Target="../customXml/item2.xml"/><Relationship Id="rId5" Type="http://schemas.openxmlformats.org/officeDocument/2006/relationships/hyperlink" Target="https://www.understood.org/en" TargetMode="External"/><Relationship Id="rId10" Type="http://schemas.openxmlformats.org/officeDocument/2006/relationships/customXml" Target="../customXml/item1.xml"/><Relationship Id="rId4" Type="http://schemas.openxmlformats.org/officeDocument/2006/relationships/hyperlink" Target="https://www.oregon.gov/ode/students-and-family/SpecialEducation/RegPrograms_BestPractice/Pages/Dyslexia.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2018-10-19T18:35:51+00:00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748A616B-1F61-46DA-A2CC-3FEF95B2CB41}"/>
</file>

<file path=customXml/itemProps2.xml><?xml version="1.0" encoding="utf-8"?>
<ds:datastoreItem xmlns:ds="http://schemas.openxmlformats.org/officeDocument/2006/customXml" ds:itemID="{276A2E37-84A4-4B41-BDFF-D8018EA35EA4}"/>
</file>

<file path=customXml/itemProps3.xml><?xml version="1.0" encoding="utf-8"?>
<ds:datastoreItem xmlns:ds="http://schemas.openxmlformats.org/officeDocument/2006/customXml" ds:itemID="{67205A08-5EFB-457B-8A6C-54C9A4AFA710}"/>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2018-10-19T16:56:00Z</dcterms:created>
  <dcterms:modified xsi:type="dcterms:W3CDTF">2018-10-19T16:56:00Z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