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0D" w:rsidRPr="002E6602" w:rsidRDefault="0051520D" w:rsidP="002E6602">
      <w:pPr>
        <w:jc w:val="left"/>
        <w:rPr>
          <w:b/>
        </w:rPr>
      </w:pPr>
      <w:bookmarkStart w:id="0" w:name="_GoBack"/>
      <w:bookmarkEnd w:id="0"/>
      <w:r w:rsidRPr="002E6602">
        <w:rPr>
          <w:b/>
        </w:rPr>
        <w:t>Standard Protocol for Documenting Attempts at Screening for Family History of Reading Difficulties</w:t>
      </w:r>
    </w:p>
    <w:p w:rsidR="003C4EF9" w:rsidRDefault="003C4EF9" w:rsidP="003C4EF9">
      <w:pPr>
        <w:pStyle w:val="ListParagraph"/>
        <w:jc w:val="left"/>
      </w:pPr>
    </w:p>
    <w:p w:rsidR="003C4EF9" w:rsidRPr="003C4EF9" w:rsidRDefault="003C4EF9" w:rsidP="002E6602">
      <w:pPr>
        <w:jc w:val="left"/>
        <w:rPr>
          <w:rFonts w:ascii="Calibri" w:hAnsi="Calibri" w:cs="Calibri"/>
        </w:rPr>
      </w:pPr>
      <w:r w:rsidRPr="003C4EF9">
        <w:rPr>
          <w:rFonts w:ascii="Calibri" w:hAnsi="Calibri" w:cs="Calibri"/>
        </w:rPr>
        <w:t xml:space="preserve">Oregon law requires that districts universally screen for risk factors of dyslexia in kindergarten (and screen any first grade student newly enrolled in an Oregon public school as a first grader) using designated measures of early literacy skills. The law states that if a student shows risk factors for reading difficulties, including dyslexia, school districts must also screen for a family history of difficulty in learning to read. </w:t>
      </w:r>
      <w:proofErr w:type="gramStart"/>
      <w:r w:rsidRPr="003C4EF9">
        <w:rPr>
          <w:rFonts w:ascii="Calibri" w:hAnsi="Calibri" w:cs="Calibri"/>
        </w:rPr>
        <w:t>Specifically, a student is considered to show risk factors for reading difficulties if (a) based on test developer guidelines, the student shows risk on the universal screening test; and (b) the student does not make adequate progress, as indicated by the progress monitoring measures aligned with the universal screener, as the result of evidence-based reading intervention provided in addition to regular core instruction.</w:t>
      </w:r>
      <w:proofErr w:type="gramEnd"/>
      <w:r w:rsidRPr="003C4EF9">
        <w:rPr>
          <w:rFonts w:ascii="Calibri" w:hAnsi="Calibri" w:cs="Calibri"/>
        </w:rPr>
        <w:t xml:space="preserve"> Districts must screen for family history of reading difficulties for any student meeting </w:t>
      </w:r>
      <w:r w:rsidRPr="003C4EF9">
        <w:rPr>
          <w:rFonts w:ascii="Calibri" w:hAnsi="Calibri" w:cs="Calibri"/>
          <w:b/>
          <w:bCs/>
        </w:rPr>
        <w:t>both</w:t>
      </w:r>
      <w:r w:rsidRPr="003C4EF9">
        <w:rPr>
          <w:rFonts w:ascii="Calibri" w:hAnsi="Calibri" w:cs="Calibri"/>
        </w:rPr>
        <w:t xml:space="preserve"> of these criteria.</w:t>
      </w:r>
    </w:p>
    <w:p w:rsidR="003C4EF9" w:rsidRPr="003C4EF9" w:rsidRDefault="003C4EF9" w:rsidP="002E6602">
      <w:pPr>
        <w:jc w:val="left"/>
        <w:rPr>
          <w:rFonts w:ascii="Calibri" w:hAnsi="Calibri" w:cs="Calibri"/>
        </w:rPr>
      </w:pPr>
    </w:p>
    <w:p w:rsidR="003C4EF9" w:rsidRPr="003C4EF9" w:rsidRDefault="00B04F88" w:rsidP="002E6602">
      <w:pPr>
        <w:jc w:val="left"/>
        <w:rPr>
          <w:rFonts w:ascii="Cambria" w:hAnsi="Cambria" w:cs="Times New Roman"/>
        </w:rPr>
      </w:pPr>
      <w:hyperlink r:id="rId5" w:history="1">
        <w:r w:rsidR="003C4EF9" w:rsidRPr="003C4EF9">
          <w:rPr>
            <w:rStyle w:val="Hyperlink"/>
            <w:rFonts w:ascii="Calibri" w:hAnsi="Calibri" w:cs="Calibri"/>
            <w:color w:val="auto"/>
          </w:rPr>
          <w:t>OAR 581-022-2445</w:t>
        </w:r>
      </w:hyperlink>
      <w:r w:rsidR="003C4EF9" w:rsidRPr="003C4EF9">
        <w:rPr>
          <w:rFonts w:ascii="Calibri" w:hAnsi="Calibri" w:cs="Calibri"/>
        </w:rPr>
        <w:t xml:space="preserve"> provides the requirements for completing a family history screening. One of these requirements is that the screening </w:t>
      </w:r>
      <w:proofErr w:type="gramStart"/>
      <w:r w:rsidR="003C4EF9" w:rsidRPr="003C4EF9">
        <w:rPr>
          <w:rFonts w:ascii="Calibri" w:hAnsi="Calibri" w:cs="Calibri"/>
        </w:rPr>
        <w:t>will be completed and documented by the classroom teacher, data-review team member, or designee of the team</w:t>
      </w:r>
      <w:proofErr w:type="gramEnd"/>
      <w:r w:rsidR="003C4EF9" w:rsidRPr="003C4EF9">
        <w:rPr>
          <w:rFonts w:ascii="Calibri" w:hAnsi="Calibri" w:cs="Calibri"/>
        </w:rPr>
        <w:t xml:space="preserve">. In the event that a district is not able </w:t>
      </w:r>
      <w:proofErr w:type="gramStart"/>
      <w:r w:rsidR="003C4EF9" w:rsidRPr="003C4EF9">
        <w:rPr>
          <w:rFonts w:ascii="Calibri" w:hAnsi="Calibri" w:cs="Calibri"/>
        </w:rPr>
        <w:t>to successfully complete</w:t>
      </w:r>
      <w:proofErr w:type="gramEnd"/>
      <w:r w:rsidR="003C4EF9" w:rsidRPr="003C4EF9">
        <w:rPr>
          <w:rFonts w:ascii="Calibri" w:hAnsi="Calibri" w:cs="Calibri"/>
        </w:rPr>
        <w:t xml:space="preserve"> the screening for family history of difficulties in learning to read due to a lack of response from parents/guardians, the district must demonstrate that reasonable efforts were made to complete the screening.</w:t>
      </w:r>
    </w:p>
    <w:p w:rsidR="003C4EF9" w:rsidRPr="003C4EF9" w:rsidRDefault="003C4EF9" w:rsidP="002E6602">
      <w:pPr>
        <w:jc w:val="left"/>
        <w:rPr>
          <w:rFonts w:ascii="Calibri" w:hAnsi="Calibri" w:cs="Calibri"/>
        </w:rPr>
      </w:pPr>
    </w:p>
    <w:p w:rsidR="003C4EF9" w:rsidRPr="003C4EF9" w:rsidRDefault="003C4EF9" w:rsidP="002E6602">
      <w:pPr>
        <w:jc w:val="left"/>
        <w:rPr>
          <w:rFonts w:ascii="Calibri" w:hAnsi="Calibri" w:cs="Calibri"/>
        </w:rPr>
      </w:pPr>
      <w:r w:rsidRPr="003C4EF9">
        <w:rPr>
          <w:rFonts w:ascii="Calibri" w:hAnsi="Calibri" w:cs="Calibri"/>
        </w:rPr>
        <w:t xml:space="preserve">As a standard protocol, districts are required to document the type of efforts or attempts made to contact parents/guardians to complete the screening for family history of reading difficulties. </w:t>
      </w:r>
      <w:r w:rsidRPr="003C4EF9">
        <w:rPr>
          <w:rFonts w:ascii="Calibri" w:hAnsi="Calibri" w:cs="Calibri"/>
          <w:b/>
          <w:bCs/>
        </w:rPr>
        <w:t xml:space="preserve">At least three efforts </w:t>
      </w:r>
      <w:proofErr w:type="gramStart"/>
      <w:r w:rsidRPr="003C4EF9">
        <w:rPr>
          <w:rFonts w:ascii="Calibri" w:hAnsi="Calibri" w:cs="Calibri"/>
          <w:b/>
          <w:bCs/>
        </w:rPr>
        <w:t>must be made and documented</w:t>
      </w:r>
      <w:proofErr w:type="gramEnd"/>
      <w:r w:rsidRPr="003C4EF9">
        <w:rPr>
          <w:rFonts w:ascii="Calibri" w:hAnsi="Calibri" w:cs="Calibri"/>
        </w:rPr>
        <w:t>. The efforts must include a variety of modalities (including attempts at both written and verbal communication).</w:t>
      </w:r>
    </w:p>
    <w:p w:rsidR="003C4EF9" w:rsidRPr="003C4EF9" w:rsidRDefault="003C4EF9" w:rsidP="002E6602">
      <w:pPr>
        <w:jc w:val="left"/>
        <w:rPr>
          <w:rFonts w:ascii="Calibri" w:hAnsi="Calibri" w:cs="Calibri"/>
        </w:rPr>
      </w:pPr>
    </w:p>
    <w:p w:rsidR="003C4EF9" w:rsidRPr="003C4EF9" w:rsidRDefault="003C4EF9" w:rsidP="002E6602">
      <w:pPr>
        <w:jc w:val="left"/>
        <w:rPr>
          <w:rFonts w:ascii="Calibri" w:hAnsi="Calibri" w:cs="Calibri"/>
        </w:rPr>
      </w:pPr>
      <w:r w:rsidRPr="003C4EF9">
        <w:rPr>
          <w:rFonts w:ascii="Calibri" w:hAnsi="Calibri" w:cs="Calibri"/>
        </w:rPr>
        <w:t>Examples of documentation of reasonable efforts include:</w:t>
      </w:r>
    </w:p>
    <w:p w:rsidR="003C4EF9" w:rsidRPr="003C4EF9" w:rsidRDefault="003C4EF9" w:rsidP="002E6602">
      <w:pPr>
        <w:pStyle w:val="ListParagraph"/>
        <w:numPr>
          <w:ilvl w:val="0"/>
          <w:numId w:val="5"/>
        </w:numPr>
        <w:contextualSpacing w:val="0"/>
        <w:jc w:val="left"/>
        <w:rPr>
          <w:rFonts w:ascii="Calibri" w:hAnsi="Calibri" w:cs="Calibri"/>
        </w:rPr>
      </w:pPr>
      <w:r w:rsidRPr="003C4EF9">
        <w:rPr>
          <w:rFonts w:ascii="Calibri" w:hAnsi="Calibri" w:cs="Calibri"/>
        </w:rPr>
        <w:t>records of calls and results of those calls;</w:t>
      </w:r>
    </w:p>
    <w:p w:rsidR="003C4EF9" w:rsidRPr="003C4EF9" w:rsidRDefault="003C4EF9" w:rsidP="002E6602">
      <w:pPr>
        <w:pStyle w:val="ListParagraph"/>
        <w:numPr>
          <w:ilvl w:val="0"/>
          <w:numId w:val="5"/>
        </w:numPr>
        <w:contextualSpacing w:val="0"/>
        <w:jc w:val="left"/>
        <w:rPr>
          <w:rFonts w:ascii="Calibri" w:hAnsi="Calibri" w:cs="Calibri"/>
        </w:rPr>
      </w:pPr>
      <w:r w:rsidRPr="003C4EF9">
        <w:rPr>
          <w:rFonts w:ascii="Calibri" w:hAnsi="Calibri" w:cs="Calibri"/>
        </w:rPr>
        <w:t>copies of correspondences and any response received;</w:t>
      </w:r>
    </w:p>
    <w:p w:rsidR="003C4EF9" w:rsidRPr="003C4EF9" w:rsidRDefault="003C4EF9" w:rsidP="002E6602">
      <w:pPr>
        <w:pStyle w:val="ListParagraph"/>
        <w:numPr>
          <w:ilvl w:val="0"/>
          <w:numId w:val="5"/>
        </w:numPr>
        <w:contextualSpacing w:val="0"/>
        <w:jc w:val="left"/>
        <w:rPr>
          <w:rFonts w:ascii="Calibri" w:hAnsi="Calibri" w:cs="Calibri"/>
        </w:rPr>
      </w:pPr>
      <w:r w:rsidRPr="003C4EF9">
        <w:rPr>
          <w:rFonts w:ascii="Calibri" w:hAnsi="Calibri" w:cs="Calibri"/>
        </w:rPr>
        <w:t>copies of documents sent to parents/guardians and responses received; and</w:t>
      </w:r>
    </w:p>
    <w:p w:rsidR="003C4EF9" w:rsidRPr="003C4EF9" w:rsidRDefault="003C4EF9" w:rsidP="002E6602">
      <w:pPr>
        <w:pStyle w:val="ListParagraph"/>
        <w:numPr>
          <w:ilvl w:val="0"/>
          <w:numId w:val="5"/>
        </w:numPr>
        <w:contextualSpacing w:val="0"/>
        <w:jc w:val="left"/>
        <w:rPr>
          <w:rFonts w:ascii="Calibri" w:hAnsi="Calibri" w:cs="Calibri"/>
        </w:rPr>
      </w:pPr>
      <w:proofErr w:type="gramStart"/>
      <w:r w:rsidRPr="003C4EF9">
        <w:rPr>
          <w:rFonts w:ascii="Calibri" w:hAnsi="Calibri" w:cs="Calibri"/>
        </w:rPr>
        <w:t>records</w:t>
      </w:r>
      <w:proofErr w:type="gramEnd"/>
      <w:r w:rsidRPr="003C4EF9">
        <w:rPr>
          <w:rFonts w:ascii="Calibri" w:hAnsi="Calibri" w:cs="Calibri"/>
        </w:rPr>
        <w:t xml:space="preserve"> of visits made to parents/guardians’ home or workplace and the results of those visits.</w:t>
      </w:r>
    </w:p>
    <w:p w:rsidR="003C4EF9" w:rsidRPr="003C4EF9" w:rsidRDefault="003C4EF9" w:rsidP="002E6602">
      <w:pPr>
        <w:jc w:val="left"/>
        <w:rPr>
          <w:rFonts w:ascii="Calibri" w:hAnsi="Calibri" w:cs="Calibri"/>
        </w:rPr>
      </w:pPr>
    </w:p>
    <w:p w:rsidR="003C4EF9" w:rsidRPr="003C4EF9" w:rsidRDefault="003C4EF9" w:rsidP="002E6602">
      <w:pPr>
        <w:jc w:val="left"/>
        <w:rPr>
          <w:rFonts w:ascii="Calibri" w:hAnsi="Calibri" w:cs="Calibri"/>
        </w:rPr>
      </w:pPr>
      <w:r w:rsidRPr="003C4EF9">
        <w:rPr>
          <w:rFonts w:ascii="Calibri" w:hAnsi="Calibri" w:cs="Calibri"/>
        </w:rPr>
        <w:t>In cases where reasonable steps have been taken to gather family history of difficulty in learning to read, and no response is provided by parents or guardians in a written or verbal format, districts are considered to have made due diligence to satisfy the requirements of OAR 581-022-2445. </w:t>
      </w:r>
    </w:p>
    <w:p w:rsidR="003C4EF9" w:rsidRPr="003C4EF9" w:rsidRDefault="003C4EF9" w:rsidP="002E6602">
      <w:pPr>
        <w:jc w:val="left"/>
        <w:rPr>
          <w:rFonts w:ascii="Calibri" w:hAnsi="Calibri" w:cs="Calibri"/>
        </w:rPr>
      </w:pPr>
    </w:p>
    <w:p w:rsidR="003C4EF9" w:rsidRPr="003C4EF9" w:rsidRDefault="00B04F88" w:rsidP="002E6602">
      <w:pPr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C4EF9" w:rsidRPr="003C4EF9">
          <w:rPr>
            <w:rStyle w:val="Hyperlink"/>
            <w:rFonts w:ascii="Calibri" w:hAnsi="Calibri" w:cs="Calibri"/>
            <w:color w:val="auto"/>
          </w:rPr>
          <w:t>Additional guidance on screening for family history of reading difficulties</w:t>
        </w:r>
      </w:hyperlink>
      <w:r w:rsidR="003C4EF9" w:rsidRPr="003C4EF9">
        <w:rPr>
          <w:rFonts w:ascii="Calibri" w:hAnsi="Calibri" w:cs="Calibri"/>
        </w:rPr>
        <w:t xml:space="preserve"> </w:t>
      </w:r>
      <w:proofErr w:type="gramStart"/>
      <w:r w:rsidR="003C4EF9" w:rsidRPr="003C4EF9">
        <w:rPr>
          <w:rFonts w:ascii="Calibri" w:hAnsi="Calibri" w:cs="Calibri"/>
        </w:rPr>
        <w:t>can be found</w:t>
      </w:r>
      <w:proofErr w:type="gramEnd"/>
      <w:r w:rsidR="003C4EF9" w:rsidRPr="003C4EF9">
        <w:rPr>
          <w:rFonts w:ascii="Calibri" w:hAnsi="Calibri" w:cs="Calibri"/>
        </w:rPr>
        <w:t xml:space="preserve"> on the dyslexia page of the ODE website.</w:t>
      </w:r>
    </w:p>
    <w:p w:rsidR="0051520D" w:rsidRDefault="0051520D" w:rsidP="002E6602">
      <w:pPr>
        <w:ind w:left="360"/>
        <w:jc w:val="left"/>
      </w:pPr>
    </w:p>
    <w:p w:rsidR="003C4EF9" w:rsidRDefault="003C4EF9" w:rsidP="002E6602">
      <w:pPr>
        <w:jc w:val="left"/>
      </w:pPr>
      <w:r>
        <w:t xml:space="preserve">Questions? Contact </w:t>
      </w:r>
      <w:hyperlink r:id="rId7" w:history="1">
        <w:r w:rsidRPr="003C4EF9">
          <w:rPr>
            <w:rStyle w:val="Hyperlink"/>
          </w:rPr>
          <w:t>Carrie Thomas Beck</w:t>
        </w:r>
      </w:hyperlink>
      <w:r>
        <w:t xml:space="preserve">, Dyslexia Specialist, for additional information. </w:t>
      </w:r>
    </w:p>
    <w:sectPr w:rsidR="003C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CF7"/>
    <w:multiLevelType w:val="hybridMultilevel"/>
    <w:tmpl w:val="EE085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1ED3"/>
    <w:multiLevelType w:val="hybridMultilevel"/>
    <w:tmpl w:val="6854E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E3A69"/>
    <w:multiLevelType w:val="hybridMultilevel"/>
    <w:tmpl w:val="370EA33A"/>
    <w:lvl w:ilvl="0" w:tplc="63FE9D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0E5C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BA41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72D8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4A4A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02CE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CAEF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D0B3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E460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E3C0A5C"/>
    <w:multiLevelType w:val="hybridMultilevel"/>
    <w:tmpl w:val="37202178"/>
    <w:lvl w:ilvl="0" w:tplc="69320E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6E4E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7CBB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EC75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841D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8C43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9E95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70ED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1E81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4962052"/>
    <w:multiLevelType w:val="hybridMultilevel"/>
    <w:tmpl w:val="4A3691D2"/>
    <w:lvl w:ilvl="0" w:tplc="ACAE0F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42AE92">
      <w:start w:val="25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2C69C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18B9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FAFB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92ED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0AC6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A83B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1425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D180FE5"/>
    <w:multiLevelType w:val="hybridMultilevel"/>
    <w:tmpl w:val="F3EE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0D"/>
    <w:rsid w:val="00273275"/>
    <w:rsid w:val="002E6602"/>
    <w:rsid w:val="0033393B"/>
    <w:rsid w:val="003C4EF9"/>
    <w:rsid w:val="0051520D"/>
    <w:rsid w:val="005525EB"/>
    <w:rsid w:val="0084749F"/>
    <w:rsid w:val="009C740A"/>
    <w:rsid w:val="00A64719"/>
    <w:rsid w:val="00AD5EAF"/>
    <w:rsid w:val="00B04F88"/>
    <w:rsid w:val="00B5282C"/>
    <w:rsid w:val="00E17D9B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ECE57-0F1D-4721-822A-21C8DF53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2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4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7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rie.thomas-beck@state.or.u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students-and-family/SpecialEducation/RegPrograms_BestPractice/Documents/familyhistoryscreening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oregon.gov/ode/students-and-family/SpecialEducation/RegPrograms_BestPractice/Documents/oarsuniversalscreeningdyslexia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2019-05-06T07:00:00+00:00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23724DF2-0E90-4BB9-BCE1-1ABA42F973DD}"/>
</file>

<file path=customXml/itemProps2.xml><?xml version="1.0" encoding="utf-8"?>
<ds:datastoreItem xmlns:ds="http://schemas.openxmlformats.org/officeDocument/2006/customXml" ds:itemID="{E46750C9-37EC-477E-8E16-2F9F200207E0}"/>
</file>

<file path=customXml/itemProps3.xml><?xml version="1.0" encoding="utf-8"?>
<ds:datastoreItem xmlns:ds="http://schemas.openxmlformats.org/officeDocument/2006/customXml" ds:itemID="{FFC8832C-BA6D-4190-8A37-0EA619DBB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THOMAS-BECK Carrie - ODE</dc:creator>
  <cp:keywords/>
  <dc:description/>
  <cp:lastModifiedBy>TURNBULL Mariana - ODE</cp:lastModifiedBy>
  <cp:revision>2</cp:revision>
  <dcterms:created xsi:type="dcterms:W3CDTF">2019-05-06T15:50:00Z</dcterms:created>
  <dcterms:modified xsi:type="dcterms:W3CDTF">2019-05-06T15:50:00Z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