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7AB5E" w14:textId="29C2F55E" w:rsidR="003841D7" w:rsidRPr="00FC09BB" w:rsidRDefault="000C1DCA" w:rsidP="00FC09BB">
      <w:pPr>
        <w:spacing w:line="276" w:lineRule="auto"/>
        <w:jc w:val="center"/>
        <w:rPr>
          <w:rFonts w:asciiTheme="minorHAnsi" w:hAnsiTheme="minorHAnsi" w:cstheme="minorHAnsi"/>
          <w:b/>
          <w:sz w:val="28"/>
          <w:szCs w:val="28"/>
        </w:rPr>
      </w:pPr>
      <w:bookmarkStart w:id="0" w:name="A_INFORMED_NOTICE_CONSENT_FOR_INSURANCE"/>
      <w:bookmarkStart w:id="1" w:name="A_INFORMED_NOTICE_CONSENT_EVALU_ASSESS"/>
      <w:bookmarkEnd w:id="0"/>
      <w:r>
        <w:rPr>
          <w:rFonts w:asciiTheme="minorHAnsi" w:hAnsiTheme="minorHAnsi"/>
          <w:b/>
          <w:sz w:val="28"/>
        </w:rPr>
        <w:t>Ogeysiiska Qoran ee Adeegsiga Caymiska Dawlada</w:t>
      </w:r>
    </w:p>
    <w:p w14:paraId="18860C4B" w14:textId="374BF21D" w:rsidR="000C1DCA" w:rsidRPr="00FC09BB" w:rsidRDefault="00904673" w:rsidP="00FC09BB">
      <w:pPr>
        <w:spacing w:line="276" w:lineRule="auto"/>
        <w:jc w:val="center"/>
        <w:rPr>
          <w:rFonts w:asciiTheme="minorHAnsi" w:hAnsiTheme="minorHAnsi" w:cstheme="minorHAnsi"/>
          <w:b/>
          <w:sz w:val="28"/>
          <w:szCs w:val="28"/>
        </w:rPr>
      </w:pPr>
      <w:r>
        <w:rPr>
          <w:rFonts w:asciiTheme="minorHAnsi" w:hAnsiTheme="minorHAnsi"/>
          <w:b/>
          <w:sz w:val="28"/>
        </w:rPr>
        <w:t>Loogu tala galay Da'aha Ilmaha dhahsay ilaa 2 jir</w:t>
      </w:r>
    </w:p>
    <w:bookmarkEnd w:id="1"/>
    <w:p w14:paraId="6992563C" w14:textId="7C866A7F" w:rsidR="003841D7" w:rsidRPr="009879B3" w:rsidRDefault="001A0E72" w:rsidP="00FC09BB">
      <w:pPr>
        <w:spacing w:line="276" w:lineRule="auto"/>
        <w:rPr>
          <w:rFonts w:asciiTheme="minorHAnsi" w:hAnsiTheme="minorHAnsi" w:cstheme="minorHAnsi"/>
          <w:b/>
          <w:bCs/>
        </w:rPr>
      </w:pPr>
      <w:r>
        <w:rPr>
          <w:rFonts w:asciiTheme="minorHAnsi" w:hAnsiTheme="minorHAnsi"/>
          <w:b/>
        </w:rPr>
        <w:t>Taariikhda Foomka:</w:t>
      </w:r>
    </w:p>
    <w:tbl>
      <w:tblPr>
        <w:tblStyle w:val="TableGrid"/>
        <w:tblW w:w="0" w:type="auto"/>
        <w:tblLook w:val="04A0" w:firstRow="1" w:lastRow="0" w:firstColumn="1" w:lastColumn="0" w:noHBand="0" w:noVBand="1"/>
      </w:tblPr>
      <w:tblGrid>
        <w:gridCol w:w="3116"/>
        <w:gridCol w:w="3117"/>
        <w:gridCol w:w="3117"/>
      </w:tblGrid>
      <w:tr w:rsidR="00C77086" w14:paraId="46375A37" w14:textId="77777777">
        <w:tc>
          <w:tcPr>
            <w:tcW w:w="3116" w:type="dxa"/>
          </w:tcPr>
          <w:p w14:paraId="3694ACDC" w14:textId="2EA0F70D" w:rsidR="00C77086" w:rsidRDefault="00C77086" w:rsidP="002E7CEF">
            <w:pPr>
              <w:spacing w:after="120" w:line="276" w:lineRule="auto"/>
              <w:rPr>
                <w:rFonts w:asciiTheme="minorHAnsi" w:hAnsiTheme="minorHAnsi" w:cstheme="minorHAnsi"/>
              </w:rPr>
            </w:pPr>
            <w:r>
              <w:rPr>
                <w:rFonts w:asciiTheme="minorHAnsi" w:hAnsiTheme="minorHAnsi"/>
              </w:rPr>
              <w:t>Magaca Ilmaha</w:t>
            </w:r>
          </w:p>
        </w:tc>
        <w:tc>
          <w:tcPr>
            <w:tcW w:w="3117" w:type="dxa"/>
          </w:tcPr>
          <w:p w14:paraId="00B83231" w14:textId="703277F9" w:rsidR="00C77086" w:rsidRDefault="00C77086" w:rsidP="002E7CEF">
            <w:pPr>
              <w:spacing w:after="120" w:line="276" w:lineRule="auto"/>
              <w:rPr>
                <w:rFonts w:asciiTheme="minorHAnsi" w:hAnsiTheme="minorHAnsi" w:cstheme="minorHAnsi"/>
              </w:rPr>
            </w:pPr>
            <w:r>
              <w:rPr>
                <w:rFonts w:asciiTheme="minorHAnsi" w:hAnsiTheme="minorHAnsi"/>
              </w:rPr>
              <w:t>Taariikhda Dhalashada</w:t>
            </w:r>
          </w:p>
        </w:tc>
        <w:tc>
          <w:tcPr>
            <w:tcW w:w="3117" w:type="dxa"/>
          </w:tcPr>
          <w:p w14:paraId="356A331B" w14:textId="09218AA5" w:rsidR="00C77086" w:rsidRDefault="00C77086" w:rsidP="002E7CEF">
            <w:pPr>
              <w:spacing w:after="120" w:line="276" w:lineRule="auto"/>
              <w:rPr>
                <w:rFonts w:asciiTheme="minorHAnsi" w:hAnsiTheme="minorHAnsi" w:cstheme="minorHAnsi"/>
              </w:rPr>
            </w:pPr>
            <w:r>
              <w:rPr>
                <w:rFonts w:asciiTheme="minorHAnsi" w:hAnsiTheme="minorHAnsi"/>
              </w:rPr>
              <w:t>SSID</w:t>
            </w:r>
          </w:p>
        </w:tc>
      </w:tr>
      <w:tr w:rsidR="00C77086" w14:paraId="5217C679" w14:textId="77777777">
        <w:tc>
          <w:tcPr>
            <w:tcW w:w="3116" w:type="dxa"/>
          </w:tcPr>
          <w:p w14:paraId="548CD941" w14:textId="77777777" w:rsidR="00C77086" w:rsidRDefault="00C77086" w:rsidP="002E7CEF">
            <w:pPr>
              <w:spacing w:after="120" w:line="276" w:lineRule="auto"/>
              <w:rPr>
                <w:rFonts w:asciiTheme="minorHAnsi" w:hAnsiTheme="minorHAnsi" w:cstheme="minorHAnsi"/>
              </w:rPr>
            </w:pPr>
          </w:p>
        </w:tc>
        <w:tc>
          <w:tcPr>
            <w:tcW w:w="3117" w:type="dxa"/>
          </w:tcPr>
          <w:p w14:paraId="3A777452" w14:textId="77777777" w:rsidR="00C77086" w:rsidRDefault="00C77086" w:rsidP="002E7CEF">
            <w:pPr>
              <w:spacing w:after="120" w:line="276" w:lineRule="auto"/>
              <w:rPr>
                <w:rFonts w:asciiTheme="minorHAnsi" w:hAnsiTheme="minorHAnsi" w:cstheme="minorHAnsi"/>
              </w:rPr>
            </w:pPr>
          </w:p>
        </w:tc>
        <w:tc>
          <w:tcPr>
            <w:tcW w:w="3117" w:type="dxa"/>
          </w:tcPr>
          <w:p w14:paraId="13B6423C" w14:textId="77777777" w:rsidR="00C77086" w:rsidRDefault="00C77086" w:rsidP="002E7CEF">
            <w:pPr>
              <w:spacing w:after="120" w:line="276" w:lineRule="auto"/>
              <w:rPr>
                <w:rFonts w:asciiTheme="minorHAnsi" w:hAnsiTheme="minorHAnsi" w:cstheme="minorHAnsi"/>
              </w:rPr>
            </w:pPr>
          </w:p>
        </w:tc>
      </w:tr>
    </w:tbl>
    <w:p w14:paraId="5A72F761" w14:textId="61C1D7B1" w:rsidR="00C77086" w:rsidRDefault="00C77086" w:rsidP="002E7CEF">
      <w:pPr>
        <w:spacing w:after="120" w:line="276" w:lineRule="auto"/>
        <w:rPr>
          <w:rFonts w:asciiTheme="minorHAnsi" w:hAnsiTheme="minorHAnsi" w:cstheme="minorHAnsi"/>
        </w:rPr>
      </w:pPr>
      <w:r>
        <w:rPr>
          <w:rFonts w:asciiTheme="minorHAnsi" w:hAnsiTheme="minorHAnsi"/>
        </w:rPr>
        <w:t>Taariikhda IFSP: _______________</w:t>
      </w:r>
    </w:p>
    <w:p w14:paraId="2EF724C1" w14:textId="70450FD8" w:rsidR="00C77086" w:rsidRDefault="00C77086" w:rsidP="002E7CEF">
      <w:pPr>
        <w:spacing w:after="120" w:line="276" w:lineRule="auto"/>
        <w:rPr>
          <w:rFonts w:asciiTheme="minorHAnsi" w:hAnsiTheme="minorHAnsi" w:cstheme="minorHAnsi"/>
        </w:rPr>
      </w:pPr>
      <w:r>
        <w:rPr>
          <w:rFonts w:asciiTheme="minorHAnsi" w:hAnsiTheme="minorHAnsi"/>
        </w:rPr>
        <w:t>Nooca Ogeysiiska:</w:t>
      </w:r>
    </w:p>
    <w:p w14:paraId="41D372F5" w14:textId="77777777" w:rsidR="00101C79" w:rsidRDefault="00331886" w:rsidP="002E7CEF">
      <w:pPr>
        <w:spacing w:after="120" w:line="276" w:lineRule="auto"/>
        <w:rPr>
          <w:rFonts w:asciiTheme="minorHAnsi" w:hAnsiTheme="minorHAnsi"/>
        </w:rPr>
      </w:pPr>
      <w:sdt>
        <w:sdtPr>
          <w:rPr>
            <w:rFonts w:asciiTheme="minorHAnsi" w:hAnsiTheme="minorHAnsi" w:cstheme="minorHAnsi"/>
          </w:rPr>
          <w:id w:val="2104523767"/>
          <w14:checkbox>
            <w14:checked w14:val="0"/>
            <w14:checkedState w14:val="2612" w14:font="MS Gothic"/>
            <w14:uncheckedState w14:val="2610" w14:font="MS Gothic"/>
          </w14:checkbox>
        </w:sdtPr>
        <w:sdtEndPr/>
        <w:sdtContent>
          <w:r w:rsidR="005F7110">
            <w:rPr>
              <w:rFonts w:ascii="MS Gothic" w:eastAsia="MS Gothic" w:hAnsi="MS Gothic" w:cstheme="minorHAnsi" w:hint="eastAsia"/>
            </w:rPr>
            <w:t>☐</w:t>
          </w:r>
        </w:sdtContent>
      </w:sdt>
      <w:r w:rsidR="00101C79">
        <w:rPr>
          <w:rFonts w:asciiTheme="minorHAnsi" w:hAnsiTheme="minorHAnsi"/>
        </w:rPr>
        <w:t xml:space="preserve"> Ogeysiiska Hore ee Qoraalka ah ee loo Diray Waalidka</w:t>
      </w:r>
      <w:r w:rsidR="00101C79">
        <w:rPr>
          <w:rFonts w:asciiTheme="minorHAnsi" w:hAnsiTheme="minorHAnsi"/>
        </w:rPr>
        <w:tab/>
      </w:r>
      <w:r w:rsidR="00101C79">
        <w:rPr>
          <w:rFonts w:asciiTheme="minorHAnsi" w:hAnsiTheme="minorHAnsi"/>
        </w:rPr>
        <w:tab/>
      </w:r>
      <w:r w:rsidR="00101C79">
        <w:rPr>
          <w:rFonts w:asciiTheme="minorHAnsi" w:hAnsiTheme="minorHAnsi"/>
        </w:rPr>
        <w:tab/>
      </w:r>
    </w:p>
    <w:p w14:paraId="700388EA" w14:textId="761940AF" w:rsidR="005F7110" w:rsidRDefault="00331886" w:rsidP="002E7CEF">
      <w:pPr>
        <w:spacing w:after="120" w:line="276" w:lineRule="auto"/>
        <w:rPr>
          <w:rFonts w:asciiTheme="minorHAnsi" w:hAnsiTheme="minorHAnsi" w:cstheme="minorHAnsi"/>
        </w:rPr>
      </w:pPr>
      <w:sdt>
        <w:sdtPr>
          <w:rPr>
            <w:rFonts w:asciiTheme="minorHAnsi" w:hAnsiTheme="minorHAnsi" w:cstheme="minorHAnsi"/>
          </w:rPr>
          <w:id w:val="-971434653"/>
          <w14:checkbox>
            <w14:checked w14:val="0"/>
            <w14:checkedState w14:val="2612" w14:font="MS Gothic"/>
            <w14:uncheckedState w14:val="2610" w14:font="MS Gothic"/>
          </w14:checkbox>
        </w:sdtPr>
        <w:sdtEndPr/>
        <w:sdtContent>
          <w:r w:rsidR="00101C79">
            <w:rPr>
              <w:rFonts w:ascii="MS Gothic" w:eastAsia="MS Gothic" w:hAnsi="MS Gothic" w:cstheme="minorHAnsi" w:hint="eastAsia"/>
            </w:rPr>
            <w:t>☐</w:t>
          </w:r>
        </w:sdtContent>
      </w:sdt>
      <w:r w:rsidR="00101C79">
        <w:rPr>
          <w:rFonts w:asciiTheme="minorHAnsi" w:hAnsiTheme="minorHAnsi" w:cstheme="minorHAnsi"/>
        </w:rPr>
        <w:t xml:space="preserve"> </w:t>
      </w:r>
      <w:r w:rsidR="00101C79">
        <w:rPr>
          <w:rFonts w:asciiTheme="minorHAnsi" w:hAnsiTheme="minorHAnsi"/>
        </w:rPr>
        <w:t>Ogeysiiska Sanadlaha ah ee Waalidka</w:t>
      </w:r>
    </w:p>
    <w:p w14:paraId="60E9689C" w14:textId="48EDA3A5" w:rsidR="00D06A74" w:rsidRDefault="00D06A74" w:rsidP="002E7CEF">
      <w:pPr>
        <w:spacing w:after="120" w:line="276" w:lineRule="auto"/>
        <w:rPr>
          <w:rFonts w:asciiTheme="minorHAnsi" w:hAnsiTheme="minorHAnsi" w:cstheme="minorHAnsi"/>
        </w:rPr>
      </w:pPr>
      <w:r>
        <w:rPr>
          <w:rFonts w:asciiTheme="minorHAnsi" w:hAnsiTheme="minorHAnsi"/>
        </w:rPr>
        <w:t>Qaabka Lagu Diray:_________________</w:t>
      </w:r>
    </w:p>
    <w:p w14:paraId="33EB4327" w14:textId="5FABC0F7" w:rsidR="000B54B6" w:rsidRPr="006C7D05" w:rsidRDefault="008B5DFF" w:rsidP="002E7CEF">
      <w:pPr>
        <w:spacing w:after="120" w:line="276" w:lineRule="auto"/>
        <w:rPr>
          <w:rFonts w:asciiTheme="minorHAnsi" w:hAnsiTheme="minorHAnsi" w:cstheme="minorHAnsi"/>
        </w:rPr>
      </w:pPr>
      <w:r>
        <w:rPr>
          <w:rFonts w:asciiTheme="minorHAnsi" w:hAnsiTheme="minorHAnsi"/>
        </w:rPr>
        <w:t>Degmooyinka Dugsiga iyo barnaamijyada Caawimaada Dhalaanka (Early Intervention, EI) ayaa heli kara qarash celinta qaybta ah oo ay bixinayso Maamulka Caafimaadka Oregon (Oregon Health Authority (OHA)) si loogu daboolo qarashaadka adeegyada caafimaadka ee ay Medicaid bixiso lana siiyo carruurta iyo da'yarta qaangaarka ah ee ka diiwaan gashan Medicaid. Degmada dugsiga/barnaamijka EI ayaa u baahan ogolaanshahaaga si ay xogta ku saabsan ilmahaaga ula wadaagaan OHA si u helaan qarash celinta Medicaid ee adeegyada caafimaadka ee la daboolo ee la siiyay ilmahaaga. Xogta soo socota ee ku saabsan ilmahaaga ayaa la wadaagi karaa ayadoo qayb ka ah hawsha qarash celinta: magaca; taariikhda dhalashada; nooca adeegyada la siiyay, taariikhda adeegyada la siiyay, iyo cida siisay; diiwaannada xaadirista, iyo Lambarka Aqoonsiga Ardayga ee Gobalka (State Student Identification Number, SSID).</w:t>
      </w:r>
    </w:p>
    <w:p w14:paraId="2152BDDA" w14:textId="1B9A3BA9" w:rsidR="003B5A1F" w:rsidRPr="00FC09BB" w:rsidRDefault="003B5A1F" w:rsidP="002E7CEF">
      <w:pPr>
        <w:spacing w:after="120" w:line="276" w:lineRule="auto"/>
        <w:rPr>
          <w:rFonts w:asciiTheme="minorHAnsi" w:hAnsiTheme="minorHAnsi" w:cstheme="minorHAnsi"/>
        </w:rPr>
      </w:pPr>
      <w:r>
        <w:rPr>
          <w:rFonts w:asciiTheme="minorHAnsi" w:hAnsiTheme="minorHAnsi"/>
        </w:rPr>
        <w:t>Ogeysiiskaan ayaa sharxaaya difaacyad aaad haysato ee la xiriira bixinta ogolaanshaha adeegsiga caymiska dawlada ee ilmahaaga (Medicaid). Ogeysiiskaan waa in ay bixisaa degmada dugsiga/barnaamijka EI kahor helitaanka ogolaanshahaaga si ay u codsato qarash celinta Medicaid kadibna sanad kasta oo xiga kadib marka ay hesho ogolaanshahaaga.</w:t>
      </w:r>
    </w:p>
    <w:p w14:paraId="0C1792D0" w14:textId="5B169D45" w:rsidR="00F220D0" w:rsidRPr="00FC09BB" w:rsidRDefault="001F3E34" w:rsidP="00F220D0">
      <w:pPr>
        <w:pStyle w:val="BodyText2"/>
        <w:spacing w:after="120" w:line="276" w:lineRule="auto"/>
        <w:rPr>
          <w:rFonts w:asciiTheme="minorHAnsi" w:hAnsiTheme="minorHAnsi" w:cstheme="minorHAnsi"/>
          <w:bCs/>
          <w:color w:val="auto"/>
          <w:sz w:val="24"/>
          <w:szCs w:val="24"/>
        </w:rPr>
      </w:pPr>
      <w:r>
        <w:rPr>
          <w:rFonts w:asciiTheme="minorHAnsi" w:hAnsiTheme="minorHAnsi"/>
          <w:color w:val="auto"/>
          <w:sz w:val="24"/>
        </w:rPr>
        <w:t>Degmooyinka dugsiga/barnaamijyada EI cid lama wadaagi karaan xogta cunugaaga adiga oo aan ogolaansho siin. Inta aad ka fakarayso bixinta oggolaanshahaaga, fadlan ogoow in aad leedahay xuquuqaha soo socda:</w:t>
      </w:r>
    </w:p>
    <w:p w14:paraId="3680E7E6" w14:textId="0D9C3C3B" w:rsidR="00C460FE" w:rsidRDefault="00C8605E" w:rsidP="00FC09BB">
      <w:pPr>
        <w:numPr>
          <w:ilvl w:val="0"/>
          <w:numId w:val="25"/>
        </w:numPr>
        <w:spacing w:line="276" w:lineRule="auto"/>
        <w:rPr>
          <w:rFonts w:asciiTheme="minorHAnsi" w:hAnsiTheme="minorHAnsi" w:cstheme="minorHAnsi"/>
        </w:rPr>
      </w:pPr>
      <w:r>
        <w:rPr>
          <w:rFonts w:asciiTheme="minorHAnsi" w:hAnsiTheme="minorHAnsi"/>
        </w:rPr>
        <w:t xml:space="preserve">Degmada dugsiga/barnaamijka EI ayaan kugu qasbi karin in aad iska diiwaan geliso Caymiska Caafimaadka ee Oregon (Oregon Health Plan) (Medicaid) si ilmahaagu u helo adeegyada caafimaadka ee uu xaqa u leeyahay sida sharcigu qabo. </w:t>
      </w:r>
    </w:p>
    <w:p w14:paraId="4AA70C9E" w14:textId="58B3FF0A" w:rsidR="00C8605E" w:rsidRPr="00FC09BB" w:rsidRDefault="00E405AD" w:rsidP="00FC09BB">
      <w:pPr>
        <w:numPr>
          <w:ilvl w:val="0"/>
          <w:numId w:val="25"/>
        </w:numPr>
        <w:spacing w:line="276" w:lineRule="auto"/>
        <w:rPr>
          <w:rFonts w:asciiTheme="minorHAnsi" w:hAnsiTheme="minorHAnsi" w:cstheme="minorHAnsi"/>
        </w:rPr>
      </w:pPr>
      <w:r>
        <w:rPr>
          <w:rFonts w:asciiTheme="minorHAnsi" w:hAnsiTheme="minorHAnsi"/>
        </w:rPr>
        <w:t>In aadan bixin ogolaanshaha adeegsiga caymiskaaga si loo daboolo adeegyada ilmahaaga ayaan loo adeegsan karin daahinta ama diidmada wax kamid ah adeegyada Caawimaada Dhallaanka (Early Intervention, EI).</w:t>
      </w:r>
    </w:p>
    <w:p w14:paraId="059BEB7C" w14:textId="3DBF66F2" w:rsidR="00C8605E" w:rsidRPr="00FC09BB" w:rsidRDefault="00C8605E" w:rsidP="00FC09BB">
      <w:pPr>
        <w:numPr>
          <w:ilvl w:val="0"/>
          <w:numId w:val="25"/>
        </w:numPr>
        <w:spacing w:line="276" w:lineRule="auto"/>
        <w:rPr>
          <w:rFonts w:asciiTheme="minorHAnsi" w:hAnsiTheme="minorHAnsi" w:cstheme="minorHAnsi"/>
        </w:rPr>
      </w:pPr>
      <w:r>
        <w:rPr>
          <w:rFonts w:asciiTheme="minorHAnsi" w:hAnsiTheme="minorHAnsi"/>
        </w:rPr>
        <w:t xml:space="preserve">Degmada dugsiga/barnaamijka EI ayaa kaa codsan karin inaad dhiibto qarashka wax kamid EI ah adeegyada caafimaadka ilmahaaga la siiyay taas oo waafaqsan Sharciga Waxbarashada Dadka Naafada ah (Individuals with Disabilities Education Act, IDEA). Tan </w:t>
      </w:r>
      <w:r>
        <w:rPr>
          <w:rFonts w:asciiTheme="minorHAnsi" w:hAnsiTheme="minorHAnsi"/>
        </w:rPr>
        <w:lastRenderedPageBreak/>
        <w:t>ayaa ka dhigan in aysan kaa dalban karin bixinta qaybta caymiska ama lacagta caymisku goosto si ay uga dalbadaan OHA qarashka adeegyada la bixiyay. </w:t>
      </w:r>
    </w:p>
    <w:p w14:paraId="49A59E9B" w14:textId="77777777" w:rsidR="00C8605E" w:rsidRPr="00FC09BB" w:rsidRDefault="00C8605E" w:rsidP="00FC09BB">
      <w:pPr>
        <w:numPr>
          <w:ilvl w:val="0"/>
          <w:numId w:val="25"/>
        </w:numPr>
        <w:spacing w:line="276" w:lineRule="auto"/>
        <w:rPr>
          <w:rFonts w:asciiTheme="minorHAnsi" w:hAnsiTheme="minorHAnsi" w:cstheme="minorHAnsi"/>
        </w:rPr>
      </w:pPr>
      <w:r>
        <w:rPr>
          <w:rFonts w:asciiTheme="minorHAnsi" w:hAnsiTheme="minorHAnsi"/>
        </w:rPr>
        <w:t>Khidmadaha ayaan lagaaga qaadi karin isku dubaridka adeegga, adeegyada ku xirista helitaanka ilmaha, qiimeynada iyo tijaabooyinka, abuurista Qorshaha Gaarka ah ee Adeega Qoyska (Individualized Family Service Plan, IFSP), iyo dhaqan gelinta difaacyada habraaca (Xuquuqda Qoyska).</w:t>
      </w:r>
    </w:p>
    <w:p w14:paraId="71C280BD" w14:textId="5B61500B" w:rsidR="00C8605E" w:rsidRPr="00FC09BB" w:rsidRDefault="00C8605E" w:rsidP="00FC09BB">
      <w:pPr>
        <w:numPr>
          <w:ilvl w:val="0"/>
          <w:numId w:val="25"/>
        </w:numPr>
        <w:spacing w:line="276" w:lineRule="auto"/>
        <w:rPr>
          <w:rFonts w:asciiTheme="minorHAnsi" w:hAnsiTheme="minorHAnsi" w:cstheme="minorHAnsi"/>
        </w:rPr>
      </w:pPr>
      <w:r>
        <w:rPr>
          <w:rFonts w:asciiTheme="minorHAnsi" w:hAnsiTheme="minorHAnsi"/>
        </w:rPr>
        <w:t>Haddii aad siiso degmada dugsiga/barnaamijka EI oggolaanshaha la wadaagista xogta OHA si ay qarashka uga dalbadaan Medicaid:</w:t>
      </w:r>
    </w:p>
    <w:p w14:paraId="4DD1CA18" w14:textId="77777777" w:rsidR="00C8605E" w:rsidRPr="00FC09BB" w:rsidRDefault="00C8605E" w:rsidP="00FC09BB">
      <w:pPr>
        <w:pStyle w:val="ListParagraph"/>
        <w:numPr>
          <w:ilvl w:val="0"/>
          <w:numId w:val="30"/>
        </w:numPr>
        <w:rPr>
          <w:rFonts w:asciiTheme="minorHAnsi" w:hAnsiTheme="minorHAnsi" w:cstheme="minorHAnsi"/>
          <w:szCs w:val="24"/>
        </w:rPr>
      </w:pPr>
      <w:r>
        <w:rPr>
          <w:rFonts w:asciiTheme="minorHAnsi" w:hAnsiTheme="minorHAnsi"/>
        </w:rPr>
        <w:t>Tan ayaan saamayn doonin caymiska ilmahaagu helaayo ama dheefaha kale ee Medicaid; sinabana uma xadidi doonto adeegsiga dheefaha Medicaid ee qoyskaaga banaanka dugsiga.</w:t>
      </w:r>
    </w:p>
    <w:p w14:paraId="0442E93E" w14:textId="6B064958" w:rsidR="00C8605E" w:rsidRPr="00FC09BB" w:rsidRDefault="00C8605E" w:rsidP="00FC09BB">
      <w:pPr>
        <w:pStyle w:val="ListParagraph"/>
        <w:numPr>
          <w:ilvl w:val="0"/>
          <w:numId w:val="30"/>
        </w:numPr>
        <w:rPr>
          <w:rFonts w:asciiTheme="minorHAnsi" w:hAnsiTheme="minorHAnsi" w:cstheme="minorHAnsi"/>
          <w:szCs w:val="24"/>
        </w:rPr>
      </w:pPr>
      <w:r>
        <w:rPr>
          <w:rFonts w:asciiTheme="minorHAnsi" w:hAnsiTheme="minorHAnsi"/>
        </w:rPr>
        <w:t>Oggolaashahaaga ayaan saamayn doonin adeegyada waxbarashada gaarka ah ee ilmahaaga ama xuquuqda IFSP haddii uu u qalmo inuu helo.</w:t>
      </w:r>
    </w:p>
    <w:p w14:paraId="15FA9FEE" w14:textId="72DD1EA3" w:rsidR="00C8605E" w:rsidRPr="00FC09BB" w:rsidRDefault="00C8605E" w:rsidP="00FC09BB">
      <w:pPr>
        <w:pStyle w:val="ListParagraph"/>
        <w:numPr>
          <w:ilvl w:val="0"/>
          <w:numId w:val="30"/>
        </w:numPr>
        <w:rPr>
          <w:rFonts w:asciiTheme="minorHAnsi" w:hAnsiTheme="minorHAnsi" w:cstheme="minorHAnsi"/>
          <w:szCs w:val="24"/>
        </w:rPr>
      </w:pPr>
      <w:r>
        <w:rPr>
          <w:rFonts w:asciiTheme="minorHAnsi" w:hAnsiTheme="minorHAnsi"/>
        </w:rPr>
        <w:t>Ogolaanshahaaga ayaan keeni doonin wax isbadelo ah oo ku dhaca xuquuqda Medicaid ee ilmahaaga.</w:t>
      </w:r>
    </w:p>
    <w:p w14:paraId="15AE925C" w14:textId="631B1896" w:rsidR="00C8605E" w:rsidRPr="00FC09BB" w:rsidRDefault="00C8605E" w:rsidP="00FC09BB">
      <w:pPr>
        <w:numPr>
          <w:ilvl w:val="0"/>
          <w:numId w:val="25"/>
        </w:numPr>
        <w:spacing w:line="276" w:lineRule="auto"/>
        <w:rPr>
          <w:rFonts w:asciiTheme="minorHAnsi" w:hAnsiTheme="minorHAnsi" w:cstheme="minorHAnsi"/>
        </w:rPr>
      </w:pPr>
      <w:r>
        <w:rPr>
          <w:rFonts w:asciiTheme="minorHAnsi" w:hAnsiTheme="minorHAnsi"/>
        </w:rPr>
        <w:t xml:space="preserve">Haddii aad ogolaato, waxaad xaq u leedahay inaad badesho fikirkaaga aadna ka baxdo oggolaanshaha marka aad doonto. Waa in aad u sheegtaa degmada dugsiga/barnaamijka EI, </w:t>
      </w:r>
      <w:r>
        <w:rPr>
          <w:rFonts w:asciiTheme="minorHAnsi" w:hAnsiTheme="minorHAnsi"/>
          <w:b/>
          <w:u w:val="single"/>
        </w:rPr>
        <w:t>qaab qoraal ah</w:t>
      </w:r>
      <w:r>
        <w:rPr>
          <w:rFonts w:asciiTheme="minorHAnsi" w:hAnsiTheme="minorHAnsi"/>
        </w:rPr>
        <w:t>, in aad ka laabanayso ogolaanshahaaga.</w:t>
      </w:r>
    </w:p>
    <w:p w14:paraId="65319249" w14:textId="61E3C545" w:rsidR="00C8605E" w:rsidRPr="00FC09BB" w:rsidRDefault="00C8605E" w:rsidP="00FC09BB">
      <w:pPr>
        <w:numPr>
          <w:ilvl w:val="0"/>
          <w:numId w:val="25"/>
        </w:numPr>
        <w:spacing w:line="276" w:lineRule="auto"/>
        <w:rPr>
          <w:rFonts w:asciiTheme="minorHAnsi" w:hAnsiTheme="minorHAnsi" w:cstheme="minorHAnsi"/>
        </w:rPr>
      </w:pPr>
      <w:r>
        <w:rPr>
          <w:rFonts w:asciiTheme="minorHAnsi" w:hAnsiTheme="minorHAnsi"/>
        </w:rPr>
        <w:t>Haddii aad ka baxdo oggolaanshahaaga ama diido inaad u fasaxdo degmada dugsia/barnaamijka EI inuu la wadaago diiwaannada iyo xogta ilmahaaga OHA si loogu adeegsado raadsashada qarash celinta Medicaid ee qarashka adeegyada EI, degmada dugsiga/barnaamijka EI ayaa sii wadi doona inay masuul ka noqdaan siint ilmahaaga adeegyada, si bilaash ah.</w:t>
      </w:r>
    </w:p>
    <w:p w14:paraId="3E882648" w14:textId="2CC28B5D" w:rsidR="006E1042" w:rsidRPr="00FC09BB" w:rsidRDefault="006E1042" w:rsidP="00FC09BB">
      <w:pPr>
        <w:spacing w:line="276" w:lineRule="auto"/>
        <w:rPr>
          <w:rFonts w:asciiTheme="minorHAnsi" w:hAnsiTheme="minorHAnsi" w:cstheme="minorHAnsi"/>
        </w:rPr>
      </w:pPr>
      <w:r>
        <w:br w:type="page"/>
      </w:r>
    </w:p>
    <w:p w14:paraId="30DB29EE" w14:textId="41FE488A" w:rsidR="003E662C" w:rsidRPr="00FC09BB" w:rsidRDefault="000A1CFB" w:rsidP="00FC09BB">
      <w:pPr>
        <w:pStyle w:val="BodyText2"/>
        <w:spacing w:after="120" w:line="276" w:lineRule="auto"/>
        <w:rPr>
          <w:rFonts w:asciiTheme="minorHAnsi" w:hAnsiTheme="minorHAnsi" w:cstheme="minorHAnsi"/>
          <w:b/>
          <w:color w:val="auto"/>
          <w:sz w:val="24"/>
          <w:szCs w:val="24"/>
        </w:rPr>
      </w:pPr>
      <w:r>
        <w:rPr>
          <w:rFonts w:asciiTheme="minorHAnsi" w:hAnsiTheme="minorHAnsi"/>
          <w:b/>
          <w:color w:val="auto"/>
          <w:sz w:val="24"/>
        </w:rPr>
        <w:lastRenderedPageBreak/>
        <w:t>Isticmaalka foomka</w:t>
      </w:r>
    </w:p>
    <w:p w14:paraId="1E43F896" w14:textId="52B88306" w:rsidR="00106436" w:rsidRPr="00FC09BB" w:rsidRDefault="00106436" w:rsidP="00FC09BB">
      <w:pPr>
        <w:pStyle w:val="BodyText2"/>
        <w:spacing w:after="0" w:line="276" w:lineRule="auto"/>
        <w:rPr>
          <w:rFonts w:asciiTheme="minorHAnsi" w:hAnsiTheme="minorHAnsi" w:cstheme="minorHAnsi"/>
          <w:b/>
          <w:color w:val="auto"/>
          <w:sz w:val="24"/>
          <w:szCs w:val="24"/>
        </w:rPr>
      </w:pPr>
      <w:r>
        <w:rPr>
          <w:rFonts w:asciiTheme="minorHAnsi" w:hAnsiTheme="minorHAnsi"/>
          <w:b/>
          <w:color w:val="auto"/>
          <w:sz w:val="24"/>
        </w:rPr>
        <w:t>Maamulka</w:t>
      </w:r>
    </w:p>
    <w:p w14:paraId="4784D999" w14:textId="6746ADFC" w:rsidR="001A16B9" w:rsidRPr="00FC09BB" w:rsidRDefault="001A16B9" w:rsidP="00FC09BB">
      <w:pPr>
        <w:pStyle w:val="BodyText2"/>
        <w:spacing w:after="120" w:line="276" w:lineRule="auto"/>
        <w:rPr>
          <w:rFonts w:asciiTheme="minorHAnsi" w:hAnsiTheme="minorHAnsi" w:cstheme="minorHAnsi"/>
          <w:bCs/>
          <w:color w:val="auto"/>
          <w:sz w:val="24"/>
          <w:szCs w:val="24"/>
        </w:rPr>
      </w:pPr>
      <w:r>
        <w:rPr>
          <w:rFonts w:asciiTheme="minorHAnsi" w:hAnsiTheme="minorHAnsi"/>
          <w:color w:val="auto"/>
          <w:sz w:val="24"/>
        </w:rPr>
        <w:t>Foomkaan waxa aloogu talo galay inuu raaco xeerarka Sharciga Waxbarashada Dadka Naafada ah (Individuals with Disabilities Education Act, IDEA) Qaybta C 2011 oo la xiriira ogeysiiska qoran ee loo diraayo waalidka/masuulka: adeegsiga lasoo jeediyay ee dheefaha caymiska dawlada ee ilmaha iyo siinta xogta gaarka/ soo jeediyay adeegsiga lagu aqoonsan karo Wakaalada Medicaid ee Gobalka iyo Sharciga Xuquuqda Waxbarashada iyo Sirta Xogta ee Qoyska (Family Educational Rights and Privacy Act, FERPA).</w:t>
      </w:r>
    </w:p>
    <w:p w14:paraId="6AF59836" w14:textId="77777777" w:rsidR="001A16B9" w:rsidRPr="00FC09BB" w:rsidRDefault="001A16B9" w:rsidP="00FC09BB">
      <w:pPr>
        <w:pStyle w:val="BodyText2"/>
        <w:spacing w:after="0" w:line="276" w:lineRule="auto"/>
        <w:rPr>
          <w:rFonts w:asciiTheme="minorHAnsi" w:hAnsiTheme="minorHAnsi" w:cstheme="minorHAnsi"/>
          <w:b/>
          <w:bCs/>
          <w:color w:val="auto"/>
          <w:sz w:val="24"/>
          <w:szCs w:val="24"/>
        </w:rPr>
      </w:pPr>
      <w:r>
        <w:rPr>
          <w:rFonts w:asciiTheme="minorHAnsi" w:hAnsiTheme="minorHAnsi"/>
          <w:b/>
          <w:color w:val="auto"/>
          <w:sz w:val="24"/>
        </w:rPr>
        <w:t>Ujeedada</w:t>
      </w:r>
    </w:p>
    <w:p w14:paraId="6ADD482D" w14:textId="27ED536B" w:rsidR="001A16B9" w:rsidRPr="00FC09BB" w:rsidRDefault="001A16B9" w:rsidP="00FC09BB">
      <w:pPr>
        <w:pStyle w:val="BodyText2"/>
        <w:spacing w:line="276" w:lineRule="auto"/>
        <w:rPr>
          <w:rFonts w:asciiTheme="minorHAnsi" w:hAnsiTheme="minorHAnsi" w:cstheme="minorHAnsi"/>
          <w:bCs/>
          <w:color w:val="auto"/>
          <w:sz w:val="24"/>
          <w:szCs w:val="24"/>
        </w:rPr>
      </w:pPr>
      <w:r>
        <w:rPr>
          <w:rFonts w:asciiTheme="minorHAnsi" w:hAnsiTheme="minorHAnsi"/>
          <w:color w:val="auto"/>
          <w:sz w:val="24"/>
        </w:rPr>
        <w:t>U adeegso foomkaan si aad u siiso Ogeysiiska Qoran ee Koowaad iyo kan Sanadlaha ah waalidka/masuuliyiinta adoo ku siinaaya luuqadoodo hooyo ama qaab kale oo isgaarsiin iyo in aad dhaqan geliso shuruudaha ogeysiiska ee ku cad 34 CFR 303.520, 34 CFR 303.521, iyo FERPA. Ogeysiiska qoran ayaa sharxaaya difaacyada la xiriira ogolaanshaha waalidka/masuulka ee degmada dugsiga/barnaamijka EI si uu u adeegsado dheefaha Medicaid ee ilmaha iyo siinta xogta aqoonsiga leh ee ilmahooda Maamulka Caafimaadka Oregon (Oregon Health Authority (OHA)) si ay ugu adeegsadaan qarash ka dalbashada Medicaid.</w:t>
      </w:r>
    </w:p>
    <w:p w14:paraId="5928F1DA" w14:textId="77777777" w:rsidR="001A16B9" w:rsidRPr="00FC09BB" w:rsidRDefault="001A16B9" w:rsidP="00FC09BB">
      <w:pPr>
        <w:pStyle w:val="BodyText2"/>
        <w:spacing w:line="276" w:lineRule="auto"/>
        <w:rPr>
          <w:rFonts w:asciiTheme="minorHAnsi" w:hAnsiTheme="minorHAnsi" w:cstheme="minorHAnsi"/>
          <w:b/>
          <w:bCs/>
          <w:color w:val="auto"/>
          <w:sz w:val="24"/>
          <w:szCs w:val="24"/>
        </w:rPr>
      </w:pPr>
      <w:r>
        <w:rPr>
          <w:rFonts w:asciiTheme="minorHAnsi" w:hAnsiTheme="minorHAnsi"/>
          <w:b/>
          <w:color w:val="auto"/>
          <w:sz w:val="24"/>
        </w:rPr>
        <w:t>Goorma ayaa Foomkaan la Adeegsadaa?</w:t>
      </w:r>
    </w:p>
    <w:p w14:paraId="41EA7E4D" w14:textId="124B8754" w:rsidR="00E607C2" w:rsidRPr="00E607C2" w:rsidRDefault="001A16B9" w:rsidP="00E607C2">
      <w:pPr>
        <w:pStyle w:val="BodyText2"/>
        <w:numPr>
          <w:ilvl w:val="0"/>
          <w:numId w:val="31"/>
        </w:numPr>
        <w:spacing w:after="0" w:line="276" w:lineRule="auto"/>
        <w:rPr>
          <w:rFonts w:asciiTheme="minorHAnsi" w:hAnsiTheme="minorHAnsi" w:cstheme="minorHAnsi"/>
          <w:bCs/>
          <w:color w:val="auto"/>
          <w:sz w:val="24"/>
          <w:szCs w:val="24"/>
        </w:rPr>
      </w:pPr>
      <w:r>
        <w:rPr>
          <w:rFonts w:asciiTheme="minorHAnsi" w:hAnsiTheme="minorHAnsi"/>
          <w:color w:val="auto"/>
          <w:sz w:val="24"/>
        </w:rPr>
        <w:t>Sii foomka Ogeysiiska Qoran ee HORE waalidka/masuulka kahor inta aadan codsan oo helin ogolaanshahooda helitaanka caymiska dawlada (Medicaid).</w:t>
      </w:r>
    </w:p>
    <w:p w14:paraId="4ADCE199" w14:textId="56A6019E" w:rsidR="001A16B9" w:rsidRPr="00FC09BB" w:rsidRDefault="001A16B9" w:rsidP="00FC09BB">
      <w:pPr>
        <w:pStyle w:val="BodyText2"/>
        <w:numPr>
          <w:ilvl w:val="0"/>
          <w:numId w:val="31"/>
        </w:numPr>
        <w:spacing w:after="0" w:line="276" w:lineRule="auto"/>
        <w:rPr>
          <w:rFonts w:asciiTheme="minorHAnsi" w:hAnsiTheme="minorHAnsi" w:cstheme="minorHAnsi"/>
          <w:bCs/>
          <w:color w:val="auto"/>
          <w:sz w:val="24"/>
          <w:szCs w:val="24"/>
        </w:rPr>
      </w:pPr>
      <w:r>
        <w:rPr>
          <w:rFonts w:asciiTheme="minorHAnsi" w:hAnsiTheme="minorHAnsi"/>
          <w:color w:val="auto"/>
          <w:sz w:val="24"/>
        </w:rPr>
        <w:t xml:space="preserve">Marka waalidka/masuulku bixiyo ogolaanshaha, sii foomkaan sanad kasta intaas kadib. </w:t>
      </w:r>
    </w:p>
    <w:p w14:paraId="16C79189" w14:textId="77777777" w:rsidR="001A16B9" w:rsidRPr="00FC09BB" w:rsidRDefault="001A16B9" w:rsidP="00FC09BB">
      <w:pPr>
        <w:pStyle w:val="BodyText2"/>
        <w:numPr>
          <w:ilvl w:val="0"/>
          <w:numId w:val="31"/>
        </w:numPr>
        <w:spacing w:after="0" w:line="276" w:lineRule="auto"/>
        <w:rPr>
          <w:rFonts w:asciiTheme="minorHAnsi" w:hAnsiTheme="minorHAnsi" w:cstheme="minorHAnsi"/>
          <w:bCs/>
          <w:color w:val="auto"/>
          <w:sz w:val="24"/>
          <w:szCs w:val="24"/>
        </w:rPr>
      </w:pPr>
      <w:r>
        <w:rPr>
          <w:rFonts w:asciiTheme="minorHAnsi" w:hAnsiTheme="minorHAnsi"/>
          <w:color w:val="auto"/>
          <w:sz w:val="24"/>
        </w:rPr>
        <w:t xml:space="preserve">Haddii ay jirto baahi ah inaad hesho ogolaanshaha waalidka/masuulka, sii Ogeysiiska Qoran ee Hore kahor inta aadan codsam foomka cusub ee ogolaanshaha. </w:t>
      </w:r>
    </w:p>
    <w:p w14:paraId="3F480CF9" w14:textId="77777777" w:rsidR="008535E0" w:rsidRPr="00101C79" w:rsidRDefault="008535E0" w:rsidP="00FC09BB">
      <w:pPr>
        <w:pStyle w:val="BodyText2"/>
        <w:spacing w:after="0" w:line="276" w:lineRule="auto"/>
        <w:rPr>
          <w:rFonts w:asciiTheme="minorHAnsi" w:hAnsiTheme="minorHAnsi" w:cstheme="minorHAnsi"/>
          <w:b/>
          <w:bCs/>
          <w:color w:val="auto"/>
          <w:sz w:val="24"/>
          <w:szCs w:val="24"/>
        </w:rPr>
      </w:pPr>
    </w:p>
    <w:p w14:paraId="0126FE47" w14:textId="26A266A2" w:rsidR="001A16B9" w:rsidRPr="00FC09BB" w:rsidRDefault="001A16B9" w:rsidP="00FC09BB">
      <w:pPr>
        <w:pStyle w:val="BodyText2"/>
        <w:spacing w:after="0" w:line="276" w:lineRule="auto"/>
        <w:rPr>
          <w:rFonts w:asciiTheme="minorHAnsi" w:hAnsiTheme="minorHAnsi" w:cstheme="minorHAnsi"/>
          <w:b/>
          <w:bCs/>
          <w:color w:val="auto"/>
          <w:sz w:val="24"/>
          <w:szCs w:val="24"/>
        </w:rPr>
      </w:pPr>
      <w:r>
        <w:rPr>
          <w:rFonts w:asciiTheme="minorHAnsi" w:hAnsiTheme="minorHAnsi"/>
          <w:b/>
          <w:color w:val="auto"/>
          <w:sz w:val="24"/>
        </w:rPr>
        <w:t>Buuxinta Foomka iyo La Socoshada Xogta</w:t>
      </w:r>
    </w:p>
    <w:p w14:paraId="4FF5A489" w14:textId="514A6FA3" w:rsidR="001A16B9" w:rsidRPr="00FC09BB" w:rsidRDefault="001A16B9" w:rsidP="00FC09BB">
      <w:pPr>
        <w:pStyle w:val="BodyText2"/>
        <w:numPr>
          <w:ilvl w:val="0"/>
          <w:numId w:val="33"/>
        </w:numPr>
        <w:spacing w:after="0" w:line="276" w:lineRule="auto"/>
        <w:rPr>
          <w:rFonts w:asciiTheme="minorHAnsi" w:hAnsiTheme="minorHAnsi" w:cstheme="minorHAnsi"/>
          <w:bCs/>
          <w:color w:val="auto"/>
          <w:sz w:val="24"/>
          <w:szCs w:val="24"/>
        </w:rPr>
      </w:pPr>
      <w:r>
        <w:rPr>
          <w:rFonts w:asciiTheme="minorHAnsi" w:hAnsiTheme="minorHAnsi"/>
          <w:color w:val="auto"/>
          <w:sz w:val="24"/>
        </w:rPr>
        <w:t>Geli xogta degmada dugsiga/barnaamijka EI ciwaanka si aad foomka ugu dabaqdo u adeegsiga maxaliga.</w:t>
      </w:r>
    </w:p>
    <w:p w14:paraId="6AF223E8" w14:textId="28E48574" w:rsidR="001A16B9" w:rsidRPr="00FC09BB" w:rsidRDefault="00442DE9" w:rsidP="00FC09BB">
      <w:pPr>
        <w:pStyle w:val="BodyText2"/>
        <w:numPr>
          <w:ilvl w:val="0"/>
          <w:numId w:val="33"/>
        </w:numPr>
        <w:spacing w:after="0" w:line="276" w:lineRule="auto"/>
        <w:rPr>
          <w:rFonts w:asciiTheme="minorHAnsi" w:hAnsiTheme="minorHAnsi" w:cstheme="minorHAnsi"/>
          <w:bCs/>
          <w:color w:val="auto"/>
          <w:sz w:val="24"/>
          <w:szCs w:val="24"/>
        </w:rPr>
      </w:pPr>
      <w:r>
        <w:rPr>
          <w:rFonts w:asciiTheme="minorHAnsi" w:hAnsiTheme="minorHAnsi"/>
          <w:color w:val="auto"/>
          <w:sz w:val="24"/>
        </w:rPr>
        <w:t>Geli taariikhda Ogeysiiska Qoraalka ah.</w:t>
      </w:r>
    </w:p>
    <w:p w14:paraId="35DECFF1" w14:textId="1F6182A4" w:rsidR="00525F7D" w:rsidRPr="00FC09BB" w:rsidRDefault="00525F7D" w:rsidP="00525F7D">
      <w:pPr>
        <w:numPr>
          <w:ilvl w:val="0"/>
          <w:numId w:val="33"/>
        </w:numPr>
        <w:spacing w:line="276" w:lineRule="auto"/>
        <w:rPr>
          <w:rFonts w:asciiTheme="minorHAnsi" w:eastAsia="Arial" w:hAnsiTheme="minorHAnsi" w:cstheme="minorHAnsi"/>
        </w:rPr>
      </w:pPr>
      <w:r>
        <w:rPr>
          <w:rFonts w:asciiTheme="minorHAnsi" w:hAnsiTheme="minorHAnsi"/>
        </w:rPr>
        <w:t>Geli:</w:t>
      </w:r>
    </w:p>
    <w:p w14:paraId="3FDC1197" w14:textId="77777777" w:rsidR="00525F7D" w:rsidRPr="00FC09BB" w:rsidRDefault="00525F7D" w:rsidP="00525F7D">
      <w:pPr>
        <w:numPr>
          <w:ilvl w:val="1"/>
          <w:numId w:val="33"/>
        </w:numPr>
        <w:spacing w:line="276" w:lineRule="auto"/>
        <w:rPr>
          <w:rFonts w:asciiTheme="minorHAnsi" w:eastAsia="Arial" w:hAnsiTheme="minorHAnsi" w:cstheme="minorHAnsi"/>
        </w:rPr>
      </w:pPr>
      <w:r>
        <w:rPr>
          <w:rFonts w:asciiTheme="minorHAnsi" w:hAnsiTheme="minorHAnsi"/>
        </w:rPr>
        <w:t xml:space="preserve">Magaca buuxa ee sharciga ah ee ilmaha; </w:t>
      </w:r>
    </w:p>
    <w:p w14:paraId="789B9ACE" w14:textId="77777777" w:rsidR="00525F7D" w:rsidRPr="00FC09BB" w:rsidRDefault="00525F7D" w:rsidP="00525F7D">
      <w:pPr>
        <w:numPr>
          <w:ilvl w:val="1"/>
          <w:numId w:val="33"/>
        </w:numPr>
        <w:spacing w:line="276" w:lineRule="auto"/>
        <w:rPr>
          <w:rFonts w:asciiTheme="minorHAnsi" w:eastAsia="Arial" w:hAnsiTheme="minorHAnsi" w:cstheme="minorHAnsi"/>
        </w:rPr>
      </w:pPr>
      <w:r>
        <w:rPr>
          <w:rFonts w:asciiTheme="minorHAnsi" w:hAnsiTheme="minorHAnsi"/>
        </w:rPr>
        <w:t>Taariikhda dhalashada (bisha/maalinta/sanadka); iyo</w:t>
      </w:r>
    </w:p>
    <w:p w14:paraId="28E009A5" w14:textId="126F06D9" w:rsidR="00525F7D" w:rsidRPr="00525F7D" w:rsidRDefault="00525F7D" w:rsidP="00525F7D">
      <w:pPr>
        <w:numPr>
          <w:ilvl w:val="1"/>
          <w:numId w:val="33"/>
        </w:numPr>
        <w:spacing w:line="276" w:lineRule="auto"/>
        <w:rPr>
          <w:rFonts w:asciiTheme="minorHAnsi" w:eastAsia="Arial" w:hAnsiTheme="minorHAnsi" w:cstheme="minorHAnsi"/>
        </w:rPr>
      </w:pPr>
      <w:r>
        <w:rPr>
          <w:rFonts w:asciiTheme="minorHAnsi" w:hAnsiTheme="minorHAnsi"/>
        </w:rPr>
        <w:t>Lambarka SSID.</w:t>
      </w:r>
    </w:p>
    <w:p w14:paraId="2CC4CF7B" w14:textId="3B20EA0A" w:rsidR="0079629E" w:rsidRPr="00FC09BB" w:rsidRDefault="00525F7D" w:rsidP="00FC09BB">
      <w:pPr>
        <w:pStyle w:val="BodyText2"/>
        <w:numPr>
          <w:ilvl w:val="0"/>
          <w:numId w:val="33"/>
        </w:numPr>
        <w:spacing w:after="0" w:line="276" w:lineRule="auto"/>
        <w:rPr>
          <w:rFonts w:asciiTheme="minorHAnsi" w:hAnsiTheme="minorHAnsi" w:cstheme="minorHAnsi"/>
          <w:bCs/>
          <w:color w:val="auto"/>
          <w:sz w:val="24"/>
          <w:szCs w:val="24"/>
        </w:rPr>
      </w:pPr>
      <w:r>
        <w:rPr>
          <w:rFonts w:asciiTheme="minorHAnsi" w:hAnsiTheme="minorHAnsi"/>
          <w:color w:val="auto"/>
          <w:sz w:val="24"/>
        </w:rPr>
        <w:t>Geli qaabka Ogeysiiska Qoraalka ah aad ku siisay waalidka/masuulka.</w:t>
      </w:r>
    </w:p>
    <w:p w14:paraId="68475B3E" w14:textId="134F5760" w:rsidR="001A16B9" w:rsidRPr="00FC09BB" w:rsidRDefault="001A16B9" w:rsidP="00FC09BB">
      <w:pPr>
        <w:pStyle w:val="BodyText2"/>
        <w:numPr>
          <w:ilvl w:val="0"/>
          <w:numId w:val="33"/>
        </w:numPr>
        <w:spacing w:line="276" w:lineRule="auto"/>
        <w:rPr>
          <w:rFonts w:asciiTheme="minorHAnsi" w:hAnsiTheme="minorHAnsi" w:cstheme="minorHAnsi"/>
          <w:bCs/>
          <w:color w:val="auto"/>
          <w:sz w:val="24"/>
          <w:szCs w:val="24"/>
        </w:rPr>
      </w:pPr>
      <w:r>
        <w:rPr>
          <w:rFonts w:asciiTheme="minorHAnsi" w:hAnsiTheme="minorHAnsi"/>
          <w:color w:val="auto"/>
          <w:sz w:val="24"/>
        </w:rPr>
        <w:t>Geli oo ku hay nuqulka ogeysiiska galka ilmaha.</w:t>
      </w:r>
    </w:p>
    <w:p w14:paraId="557590E8" w14:textId="2F0B7442" w:rsidR="000A1CFB" w:rsidRPr="00FC09BB" w:rsidRDefault="001A16B9" w:rsidP="00101C79">
      <w:pPr>
        <w:pStyle w:val="BodyText2"/>
        <w:spacing w:after="0" w:line="276" w:lineRule="auto"/>
        <w:rPr>
          <w:rFonts w:asciiTheme="minorHAnsi" w:hAnsiTheme="minorHAnsi" w:cstheme="minorHAnsi"/>
          <w:bCs/>
          <w:color w:val="auto"/>
          <w:sz w:val="24"/>
          <w:szCs w:val="24"/>
        </w:rPr>
      </w:pPr>
      <w:r>
        <w:rPr>
          <w:rFonts w:asciiTheme="minorHAnsi" w:hAnsiTheme="minorHAnsi"/>
          <w:b/>
          <w:color w:val="auto"/>
          <w:sz w:val="24"/>
        </w:rPr>
        <w:t>OGOOW: Dukumiintigaan waxaa loogu talo galay inuu xog baxsho oo keliya. Wakaaladaha waxbarashadu waa inay la tashtaan qareenka sharciga si ay wax uga waydiiyaan shuruudaha laga rabo ee sharciyada gobalka iyo federaalka. Tan waxaa kamid ah, laakiin kuma koobna, shuruudaha la xiriira sirta ardayga iyo wadaagista xogta.</w:t>
      </w:r>
    </w:p>
    <w:p w14:paraId="5D6C2497" w14:textId="3D401C8C" w:rsidR="0079629E" w:rsidRPr="00FC09BB" w:rsidRDefault="0079629E" w:rsidP="00FC09BB">
      <w:pPr>
        <w:spacing w:line="276" w:lineRule="auto"/>
        <w:rPr>
          <w:rFonts w:asciiTheme="minorHAnsi" w:hAnsiTheme="minorHAnsi" w:cstheme="minorHAnsi"/>
          <w:b/>
        </w:rPr>
      </w:pPr>
    </w:p>
    <w:sectPr w:rsidR="0079629E" w:rsidRPr="00FC09BB" w:rsidSect="0060469B">
      <w:headerReference w:type="default" r:id="rId8"/>
      <w:footerReference w:type="default" r:id="rId9"/>
      <w:type w:val="continuous"/>
      <w:pgSz w:w="12240" w:h="15840"/>
      <w:pgMar w:top="540" w:right="1440" w:bottom="63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9B5EC" w14:textId="77777777" w:rsidR="00964A3E" w:rsidRDefault="00964A3E">
      <w:r>
        <w:separator/>
      </w:r>
    </w:p>
  </w:endnote>
  <w:endnote w:type="continuationSeparator" w:id="0">
    <w:p w14:paraId="0B86BB39" w14:textId="77777777" w:rsidR="00964A3E" w:rsidRDefault="00964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A1A00" w14:textId="77777777" w:rsidR="00331886" w:rsidRPr="00B800F4" w:rsidRDefault="00331886" w:rsidP="00331886">
    <w:pPr>
      <w:pStyle w:val="Footer"/>
      <w:rPr>
        <w:rFonts w:asciiTheme="minorHAnsi" w:hAnsiTheme="minorHAnsi" w:cstheme="minorHAnsi"/>
        <w:sz w:val="20"/>
        <w:szCs w:val="20"/>
      </w:rPr>
    </w:pPr>
    <w:r w:rsidRPr="00B800F4">
      <w:rPr>
        <w:rFonts w:asciiTheme="minorHAnsi" w:hAnsiTheme="minorHAnsi" w:cstheme="minorHAnsi"/>
        <w:sz w:val="20"/>
        <w:szCs w:val="20"/>
      </w:rPr>
      <w:t xml:space="preserve">Form </w:t>
    </w:r>
    <w:r w:rsidRPr="0023162E">
      <w:rPr>
        <w:rFonts w:asciiTheme="minorHAnsi" w:hAnsiTheme="minorHAnsi" w:cstheme="minorHAnsi"/>
        <w:sz w:val="20"/>
        <w:szCs w:val="20"/>
      </w:rPr>
      <w:t>581-1435-Pa</w:t>
    </w:r>
  </w:p>
  <w:sdt>
    <w:sdtPr>
      <w:rPr>
        <w:rFonts w:asciiTheme="minorHAnsi" w:hAnsiTheme="minorHAnsi" w:cstheme="minorHAnsi"/>
        <w:sz w:val="20"/>
        <w:szCs w:val="20"/>
      </w:rPr>
      <w:id w:val="-60571964"/>
      <w:docPartObj>
        <w:docPartGallery w:val="Page Numbers (Bottom of Page)"/>
        <w:docPartUnique/>
      </w:docPartObj>
    </w:sdtPr>
    <w:sdtEndPr>
      <w:rPr>
        <w:noProof/>
      </w:rPr>
    </w:sdtEndPr>
    <w:sdtContent>
      <w:p w14:paraId="1A25032E" w14:textId="77777777" w:rsidR="00101C79" w:rsidRPr="00B800F4" w:rsidRDefault="00101C79" w:rsidP="00101C79">
        <w:pPr>
          <w:pStyle w:val="Footer"/>
          <w:rPr>
            <w:rFonts w:asciiTheme="minorHAnsi" w:hAnsiTheme="minorHAnsi" w:cstheme="minorHAnsi"/>
            <w:sz w:val="20"/>
            <w:szCs w:val="20"/>
          </w:rPr>
        </w:pPr>
        <w:r w:rsidRPr="00B800F4">
          <w:rPr>
            <w:rFonts w:asciiTheme="minorHAnsi" w:hAnsiTheme="minorHAnsi" w:cstheme="minorHAnsi"/>
            <w:sz w:val="20"/>
            <w:szCs w:val="20"/>
          </w:rPr>
          <w:t xml:space="preserve">Page </w:t>
        </w:r>
        <w:r w:rsidRPr="00B800F4">
          <w:rPr>
            <w:rFonts w:asciiTheme="minorHAnsi" w:hAnsiTheme="minorHAnsi" w:cstheme="minorHAnsi"/>
            <w:sz w:val="20"/>
            <w:szCs w:val="20"/>
          </w:rPr>
          <w:fldChar w:fldCharType="begin"/>
        </w:r>
        <w:r w:rsidRPr="00B800F4">
          <w:rPr>
            <w:rFonts w:asciiTheme="minorHAnsi" w:hAnsiTheme="minorHAnsi" w:cstheme="minorHAnsi"/>
            <w:sz w:val="20"/>
            <w:szCs w:val="20"/>
          </w:rPr>
          <w:instrText xml:space="preserve"> PAGE   \* MERGEFORMAT </w:instrText>
        </w:r>
        <w:r w:rsidRPr="00B800F4">
          <w:rPr>
            <w:rFonts w:asciiTheme="minorHAnsi" w:hAnsiTheme="minorHAnsi" w:cstheme="minorHAnsi"/>
            <w:sz w:val="20"/>
            <w:szCs w:val="20"/>
          </w:rPr>
          <w:fldChar w:fldCharType="separate"/>
        </w:r>
        <w:r>
          <w:rPr>
            <w:rFonts w:asciiTheme="minorHAnsi" w:hAnsiTheme="minorHAnsi" w:cstheme="minorHAnsi"/>
            <w:sz w:val="20"/>
            <w:szCs w:val="20"/>
          </w:rPr>
          <w:t>1</w:t>
        </w:r>
        <w:r w:rsidRPr="00B800F4">
          <w:rPr>
            <w:rFonts w:asciiTheme="minorHAnsi" w:hAnsiTheme="minorHAnsi" w:cstheme="minorHAnsi"/>
            <w:noProof/>
            <w:sz w:val="20"/>
            <w:szCs w:val="20"/>
          </w:rPr>
          <w:fldChar w:fldCharType="end"/>
        </w:r>
      </w:p>
    </w:sdtContent>
  </w:sdt>
  <w:p w14:paraId="383DB0F1" w14:textId="77777777" w:rsidR="00B800F4" w:rsidRPr="00101C79" w:rsidRDefault="00B800F4" w:rsidP="00101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0160B" w14:textId="77777777" w:rsidR="00964A3E" w:rsidRDefault="00964A3E">
      <w:r>
        <w:separator/>
      </w:r>
    </w:p>
  </w:footnote>
  <w:footnote w:type="continuationSeparator" w:id="0">
    <w:p w14:paraId="25BE8051" w14:textId="77777777" w:rsidR="00964A3E" w:rsidRDefault="00964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D5C9" w14:textId="77777777" w:rsidR="00101C79" w:rsidRDefault="00101C79" w:rsidP="00101C79">
    <w:pPr>
      <w:pStyle w:val="Header"/>
    </w:pPr>
    <w:r>
      <w:t>Insert School District/Early Intervention Program Logo and Information Here</w:t>
    </w:r>
  </w:p>
  <w:p w14:paraId="35D3C4E2" w14:textId="77777777" w:rsidR="00642B3E" w:rsidRPr="00101C79" w:rsidRDefault="00642B3E" w:rsidP="00101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3in;height:3in;visibility:visible;mso-wrap-style:square" o:bullet="t">
        <v:imagedata r:id="rId1" o:title=""/>
      </v:shape>
    </w:pict>
  </w:numPicBullet>
  <w:abstractNum w:abstractNumId="0" w15:restartNumberingAfterBreak="0">
    <w:nsid w:val="00EC0A84"/>
    <w:multiLevelType w:val="hybridMultilevel"/>
    <w:tmpl w:val="24D4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13916"/>
    <w:multiLevelType w:val="hybridMultilevel"/>
    <w:tmpl w:val="E488F6BC"/>
    <w:lvl w:ilvl="0" w:tplc="F40E55FC">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66213A4"/>
    <w:multiLevelType w:val="hybridMultilevel"/>
    <w:tmpl w:val="4210E8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BB15CB"/>
    <w:multiLevelType w:val="hybridMultilevel"/>
    <w:tmpl w:val="BFE0AB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03C11B2"/>
    <w:multiLevelType w:val="hybridMultilevel"/>
    <w:tmpl w:val="177650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03F758F"/>
    <w:multiLevelType w:val="hybridMultilevel"/>
    <w:tmpl w:val="C29C4C4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10715F5C"/>
    <w:multiLevelType w:val="hybridMultilevel"/>
    <w:tmpl w:val="32B0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C3BF8"/>
    <w:multiLevelType w:val="hybridMultilevel"/>
    <w:tmpl w:val="A7FAB5D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49662CE"/>
    <w:multiLevelType w:val="hybridMultilevel"/>
    <w:tmpl w:val="A4FE1A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54F2210"/>
    <w:multiLevelType w:val="hybridMultilevel"/>
    <w:tmpl w:val="CCDEF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C438B7"/>
    <w:multiLevelType w:val="hybridMultilevel"/>
    <w:tmpl w:val="EDB003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0B2822"/>
    <w:multiLevelType w:val="multilevel"/>
    <w:tmpl w:val="BE545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6647C84"/>
    <w:multiLevelType w:val="hybridMultilevel"/>
    <w:tmpl w:val="55C27D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FA21C3D"/>
    <w:multiLevelType w:val="hybridMultilevel"/>
    <w:tmpl w:val="8CFAFC98"/>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C0414D0"/>
    <w:multiLevelType w:val="hybridMultilevel"/>
    <w:tmpl w:val="56324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A3F3D"/>
    <w:multiLevelType w:val="hybridMultilevel"/>
    <w:tmpl w:val="79D4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DF2E21"/>
    <w:multiLevelType w:val="multilevel"/>
    <w:tmpl w:val="C9463A1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7" w15:restartNumberingAfterBreak="0">
    <w:nsid w:val="42E34AE2"/>
    <w:multiLevelType w:val="hybridMultilevel"/>
    <w:tmpl w:val="FFFC15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06401D"/>
    <w:multiLevelType w:val="hybridMultilevel"/>
    <w:tmpl w:val="29388FC8"/>
    <w:lvl w:ilvl="0" w:tplc="0409000F">
      <w:start w:val="1"/>
      <w:numFmt w:val="decimal"/>
      <w:lvlText w:val="%1."/>
      <w:lvlJc w:val="left"/>
      <w:pPr>
        <w:ind w:left="720" w:hanging="360"/>
      </w:pPr>
      <w:rPr>
        <w:rFonts w:cs="Times New Roman" w:hint="default"/>
      </w:rPr>
    </w:lvl>
    <w:lvl w:ilvl="1" w:tplc="5B6EEBE4">
      <w:start w:val="1"/>
      <w:numFmt w:val="upperLetter"/>
      <w:lvlText w:val="(%2)"/>
      <w:lvlJc w:val="left"/>
      <w:pPr>
        <w:ind w:left="1530" w:hanging="360"/>
      </w:pPr>
      <w:rPr>
        <w:rFonts w:cs="Times New Roman" w:hint="default"/>
      </w:rPr>
    </w:lvl>
    <w:lvl w:ilvl="2" w:tplc="6EFC54DC">
      <w:start w:val="1"/>
      <w:numFmt w:val="lowerRoman"/>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9E529D2"/>
    <w:multiLevelType w:val="hybridMultilevel"/>
    <w:tmpl w:val="2D962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64B6C"/>
    <w:multiLevelType w:val="hybridMultilevel"/>
    <w:tmpl w:val="4024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9E4BD6"/>
    <w:multiLevelType w:val="hybridMultilevel"/>
    <w:tmpl w:val="241A7834"/>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22" w15:restartNumberingAfterBreak="0">
    <w:nsid w:val="5AAF32D6"/>
    <w:multiLevelType w:val="hybridMultilevel"/>
    <w:tmpl w:val="6EC6031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F56C4D"/>
    <w:multiLevelType w:val="hybridMultilevel"/>
    <w:tmpl w:val="E1041098"/>
    <w:lvl w:ilvl="0" w:tplc="886E4B3E">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20352D6"/>
    <w:multiLevelType w:val="multilevel"/>
    <w:tmpl w:val="2722C18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 w15:restartNumberingAfterBreak="0">
    <w:nsid w:val="644B55FB"/>
    <w:multiLevelType w:val="hybridMultilevel"/>
    <w:tmpl w:val="DF8A3F84"/>
    <w:lvl w:ilvl="0" w:tplc="0409000F">
      <w:start w:val="1"/>
      <w:numFmt w:val="decimal"/>
      <w:lvlText w:val="%1."/>
      <w:lvlJc w:val="left"/>
      <w:pPr>
        <w:ind w:left="720" w:hanging="360"/>
      </w:pPr>
      <w:rPr>
        <w:rFonts w:cs="Times New Roman" w:hint="default"/>
      </w:rPr>
    </w:lvl>
    <w:lvl w:ilvl="1" w:tplc="0409000F">
      <w:start w:val="1"/>
      <w:numFmt w:val="decimal"/>
      <w:lvlText w:val="%2."/>
      <w:lvlJc w:val="left"/>
      <w:pPr>
        <w:ind w:left="1530" w:hanging="360"/>
      </w:pPr>
      <w:rPr>
        <w:rFonts w:cs="Times New Roman" w:hint="default"/>
      </w:rPr>
    </w:lvl>
    <w:lvl w:ilvl="2" w:tplc="6EFC54DC">
      <w:start w:val="1"/>
      <w:numFmt w:val="lowerRoman"/>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4751B88"/>
    <w:multiLevelType w:val="hybridMultilevel"/>
    <w:tmpl w:val="36AE0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7FD2FA0"/>
    <w:multiLevelType w:val="hybridMultilevel"/>
    <w:tmpl w:val="D7D6D926"/>
    <w:lvl w:ilvl="0" w:tplc="FC76C12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CB40CC7"/>
    <w:multiLevelType w:val="hybridMultilevel"/>
    <w:tmpl w:val="C994CB0E"/>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9" w15:restartNumberingAfterBreak="0">
    <w:nsid w:val="729E71C5"/>
    <w:multiLevelType w:val="hybridMultilevel"/>
    <w:tmpl w:val="DA3250F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B7B03DA"/>
    <w:multiLevelType w:val="hybridMultilevel"/>
    <w:tmpl w:val="E5DE1E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F431038"/>
    <w:multiLevelType w:val="hybridMultilevel"/>
    <w:tmpl w:val="A7FE2AF8"/>
    <w:lvl w:ilvl="0" w:tplc="0409000F">
      <w:start w:val="1"/>
      <w:numFmt w:val="decimal"/>
      <w:lvlText w:val="%1."/>
      <w:lvlJc w:val="left"/>
      <w:pPr>
        <w:ind w:left="720" w:hanging="360"/>
      </w:pPr>
      <w:rPr>
        <w:rFonts w:cs="Times New Roman" w:hint="default"/>
      </w:rPr>
    </w:lvl>
    <w:lvl w:ilvl="1" w:tplc="0409000F">
      <w:start w:val="1"/>
      <w:numFmt w:val="decimal"/>
      <w:lvlText w:val="%2."/>
      <w:lvlJc w:val="left"/>
      <w:pPr>
        <w:ind w:left="1530" w:hanging="360"/>
      </w:pPr>
      <w:rPr>
        <w:rFonts w:cs="Times New Roman" w:hint="default"/>
      </w:rPr>
    </w:lvl>
    <w:lvl w:ilvl="2" w:tplc="6EFC54DC">
      <w:start w:val="1"/>
      <w:numFmt w:val="lowerRoman"/>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FD27C4C"/>
    <w:multiLevelType w:val="hybridMultilevel"/>
    <w:tmpl w:val="8C1CA190"/>
    <w:lvl w:ilvl="0" w:tplc="FEB63FC6">
      <w:start w:val="1"/>
      <w:numFmt w:val="bullet"/>
      <w:lvlText w:val=""/>
      <w:lvlJc w:val="left"/>
      <w:pPr>
        <w:ind w:left="1080" w:hanging="360"/>
      </w:pPr>
      <w:rPr>
        <w:rFonts w:ascii="Wingdings 3" w:hAnsi="Wingdings 3"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D73335"/>
    <w:multiLevelType w:val="multilevel"/>
    <w:tmpl w:val="5B4863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0609390">
    <w:abstractNumId w:val="13"/>
  </w:num>
  <w:num w:numId="2" w16cid:durableId="1621372128">
    <w:abstractNumId w:val="32"/>
  </w:num>
  <w:num w:numId="3" w16cid:durableId="1959871324">
    <w:abstractNumId w:val="21"/>
  </w:num>
  <w:num w:numId="4" w16cid:durableId="729310784">
    <w:abstractNumId w:val="2"/>
  </w:num>
  <w:num w:numId="5" w16cid:durableId="618071062">
    <w:abstractNumId w:val="12"/>
  </w:num>
  <w:num w:numId="6" w16cid:durableId="2086535437">
    <w:abstractNumId w:val="4"/>
  </w:num>
  <w:num w:numId="7" w16cid:durableId="623077352">
    <w:abstractNumId w:val="29"/>
  </w:num>
  <w:num w:numId="8" w16cid:durableId="817380602">
    <w:abstractNumId w:val="8"/>
  </w:num>
  <w:num w:numId="9" w16cid:durableId="972058068">
    <w:abstractNumId w:val="18"/>
  </w:num>
  <w:num w:numId="10" w16cid:durableId="820657971">
    <w:abstractNumId w:val="31"/>
  </w:num>
  <w:num w:numId="11" w16cid:durableId="794255598">
    <w:abstractNumId w:val="20"/>
  </w:num>
  <w:num w:numId="12" w16cid:durableId="2110343896">
    <w:abstractNumId w:val="25"/>
  </w:num>
  <w:num w:numId="13" w16cid:durableId="1552495373">
    <w:abstractNumId w:val="1"/>
  </w:num>
  <w:num w:numId="14" w16cid:durableId="238562281">
    <w:abstractNumId w:val="28"/>
  </w:num>
  <w:num w:numId="15" w16cid:durableId="297107004">
    <w:abstractNumId w:val="3"/>
  </w:num>
  <w:num w:numId="16" w16cid:durableId="1811627043">
    <w:abstractNumId w:val="7"/>
  </w:num>
  <w:num w:numId="17" w16cid:durableId="401489745">
    <w:abstractNumId w:val="27"/>
  </w:num>
  <w:num w:numId="18" w16cid:durableId="1452893261">
    <w:abstractNumId w:val="23"/>
  </w:num>
  <w:num w:numId="19" w16cid:durableId="1944874129">
    <w:abstractNumId w:val="5"/>
  </w:num>
  <w:num w:numId="20" w16cid:durableId="1886679945">
    <w:abstractNumId w:val="6"/>
  </w:num>
  <w:num w:numId="21" w16cid:durableId="1394505960">
    <w:abstractNumId w:val="14"/>
  </w:num>
  <w:num w:numId="22" w16cid:durableId="569342125">
    <w:abstractNumId w:val="0"/>
  </w:num>
  <w:num w:numId="23" w16cid:durableId="1940139780">
    <w:abstractNumId w:val="15"/>
  </w:num>
  <w:num w:numId="24" w16cid:durableId="1422599799">
    <w:abstractNumId w:val="9"/>
  </w:num>
  <w:num w:numId="25" w16cid:durableId="1078289079">
    <w:abstractNumId w:val="33"/>
  </w:num>
  <w:num w:numId="26" w16cid:durableId="362025151">
    <w:abstractNumId w:val="33"/>
    <w:lvlOverride w:ilvl="1">
      <w:lvl w:ilvl="1">
        <w:numFmt w:val="lowerLetter"/>
        <w:lvlText w:val="%2."/>
        <w:lvlJc w:val="left"/>
      </w:lvl>
    </w:lvlOverride>
  </w:num>
  <w:num w:numId="27" w16cid:durableId="920681040">
    <w:abstractNumId w:val="33"/>
    <w:lvlOverride w:ilvl="1">
      <w:lvl w:ilvl="1">
        <w:numFmt w:val="lowerLetter"/>
        <w:lvlText w:val="%2."/>
        <w:lvlJc w:val="left"/>
      </w:lvl>
    </w:lvlOverride>
  </w:num>
  <w:num w:numId="28" w16cid:durableId="282539739">
    <w:abstractNumId w:val="33"/>
    <w:lvlOverride w:ilvl="1">
      <w:lvl w:ilvl="1">
        <w:numFmt w:val="lowerLetter"/>
        <w:lvlText w:val="%2."/>
        <w:lvlJc w:val="left"/>
      </w:lvl>
    </w:lvlOverride>
  </w:num>
  <w:num w:numId="29" w16cid:durableId="1073046176">
    <w:abstractNumId w:val="33"/>
    <w:lvlOverride w:ilvl="1">
      <w:lvl w:ilvl="1">
        <w:numFmt w:val="lowerLetter"/>
        <w:lvlText w:val="%2."/>
        <w:lvlJc w:val="left"/>
      </w:lvl>
    </w:lvlOverride>
  </w:num>
  <w:num w:numId="30" w16cid:durableId="1600337642">
    <w:abstractNumId w:val="30"/>
  </w:num>
  <w:num w:numId="31" w16cid:durableId="20585030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34735118">
    <w:abstractNumId w:val="24"/>
  </w:num>
  <w:num w:numId="33" w16cid:durableId="193226433">
    <w:abstractNumId w:val="19"/>
  </w:num>
  <w:num w:numId="34" w16cid:durableId="13060125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8159718">
    <w:abstractNumId w:val="10"/>
  </w:num>
  <w:num w:numId="36" w16cid:durableId="801074144">
    <w:abstractNumId w:val="17"/>
  </w:num>
  <w:num w:numId="37" w16cid:durableId="1868634985">
    <w:abstractNumId w:val="22"/>
  </w:num>
  <w:num w:numId="38" w16cid:durableId="13236998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365"/>
    <w:rsid w:val="0000636C"/>
    <w:rsid w:val="00041559"/>
    <w:rsid w:val="00044246"/>
    <w:rsid w:val="000459D9"/>
    <w:rsid w:val="0005223B"/>
    <w:rsid w:val="000525CC"/>
    <w:rsid w:val="00057CCE"/>
    <w:rsid w:val="000731E6"/>
    <w:rsid w:val="000840AB"/>
    <w:rsid w:val="00085F41"/>
    <w:rsid w:val="000A1CFB"/>
    <w:rsid w:val="000A3386"/>
    <w:rsid w:val="000A53B1"/>
    <w:rsid w:val="000B54B6"/>
    <w:rsid w:val="000C1DCA"/>
    <w:rsid w:val="000C2B2E"/>
    <w:rsid w:val="000C61AB"/>
    <w:rsid w:val="000E3D1E"/>
    <w:rsid w:val="000E6C2A"/>
    <w:rsid w:val="000E7746"/>
    <w:rsid w:val="000F34B1"/>
    <w:rsid w:val="000F4776"/>
    <w:rsid w:val="00101C79"/>
    <w:rsid w:val="00106436"/>
    <w:rsid w:val="00107FFD"/>
    <w:rsid w:val="00110983"/>
    <w:rsid w:val="00116422"/>
    <w:rsid w:val="00126B59"/>
    <w:rsid w:val="00127003"/>
    <w:rsid w:val="00134FAE"/>
    <w:rsid w:val="001361F0"/>
    <w:rsid w:val="0014072D"/>
    <w:rsid w:val="00143412"/>
    <w:rsid w:val="0014699D"/>
    <w:rsid w:val="00147A3B"/>
    <w:rsid w:val="00161FB9"/>
    <w:rsid w:val="00172B6E"/>
    <w:rsid w:val="00176C14"/>
    <w:rsid w:val="001902A9"/>
    <w:rsid w:val="001952CE"/>
    <w:rsid w:val="001A0E72"/>
    <w:rsid w:val="001A16B9"/>
    <w:rsid w:val="001A3659"/>
    <w:rsid w:val="001A3D8F"/>
    <w:rsid w:val="001B0FC1"/>
    <w:rsid w:val="001C06C0"/>
    <w:rsid w:val="001C1DA6"/>
    <w:rsid w:val="001C71FD"/>
    <w:rsid w:val="001D10C0"/>
    <w:rsid w:val="001D2CD5"/>
    <w:rsid w:val="001F20EB"/>
    <w:rsid w:val="001F25A3"/>
    <w:rsid w:val="001F291D"/>
    <w:rsid w:val="001F3E34"/>
    <w:rsid w:val="001F6230"/>
    <w:rsid w:val="00201817"/>
    <w:rsid w:val="00202DB3"/>
    <w:rsid w:val="00205DCB"/>
    <w:rsid w:val="00221EB7"/>
    <w:rsid w:val="002422E6"/>
    <w:rsid w:val="00242F01"/>
    <w:rsid w:val="00254FE9"/>
    <w:rsid w:val="00261C01"/>
    <w:rsid w:val="00263F07"/>
    <w:rsid w:val="0027584A"/>
    <w:rsid w:val="00282170"/>
    <w:rsid w:val="002840D5"/>
    <w:rsid w:val="0029396B"/>
    <w:rsid w:val="00293C62"/>
    <w:rsid w:val="002A5665"/>
    <w:rsid w:val="002A5CBE"/>
    <w:rsid w:val="002C0B63"/>
    <w:rsid w:val="002C4647"/>
    <w:rsid w:val="002C4AA2"/>
    <w:rsid w:val="002E34E9"/>
    <w:rsid w:val="002E7441"/>
    <w:rsid w:val="002E7CEF"/>
    <w:rsid w:val="002F4526"/>
    <w:rsid w:val="002F667F"/>
    <w:rsid w:val="003067DE"/>
    <w:rsid w:val="00311570"/>
    <w:rsid w:val="00313502"/>
    <w:rsid w:val="00322008"/>
    <w:rsid w:val="00325A72"/>
    <w:rsid w:val="003314C6"/>
    <w:rsid w:val="00331886"/>
    <w:rsid w:val="00342A1E"/>
    <w:rsid w:val="00345283"/>
    <w:rsid w:val="0035043F"/>
    <w:rsid w:val="00356951"/>
    <w:rsid w:val="00357E7B"/>
    <w:rsid w:val="00360F08"/>
    <w:rsid w:val="00374D5C"/>
    <w:rsid w:val="003765AB"/>
    <w:rsid w:val="00382D7B"/>
    <w:rsid w:val="00383710"/>
    <w:rsid w:val="003841D7"/>
    <w:rsid w:val="0038539E"/>
    <w:rsid w:val="003B57A4"/>
    <w:rsid w:val="003B5A1F"/>
    <w:rsid w:val="003C0057"/>
    <w:rsid w:val="003C028E"/>
    <w:rsid w:val="003C30AA"/>
    <w:rsid w:val="003E662C"/>
    <w:rsid w:val="003F3776"/>
    <w:rsid w:val="00400668"/>
    <w:rsid w:val="0041288F"/>
    <w:rsid w:val="00425A92"/>
    <w:rsid w:val="004325B9"/>
    <w:rsid w:val="004339D0"/>
    <w:rsid w:val="004353B8"/>
    <w:rsid w:val="00435EEF"/>
    <w:rsid w:val="00442DE9"/>
    <w:rsid w:val="00445FAF"/>
    <w:rsid w:val="00477FD6"/>
    <w:rsid w:val="00485582"/>
    <w:rsid w:val="0048705F"/>
    <w:rsid w:val="004941C9"/>
    <w:rsid w:val="004B2AFF"/>
    <w:rsid w:val="004C1DFA"/>
    <w:rsid w:val="004D5CCA"/>
    <w:rsid w:val="004D73D3"/>
    <w:rsid w:val="004D7D83"/>
    <w:rsid w:val="004E1757"/>
    <w:rsid w:val="004E4EAE"/>
    <w:rsid w:val="004F0140"/>
    <w:rsid w:val="00506B03"/>
    <w:rsid w:val="00513FB5"/>
    <w:rsid w:val="00525F7D"/>
    <w:rsid w:val="00531339"/>
    <w:rsid w:val="005373DA"/>
    <w:rsid w:val="0054049A"/>
    <w:rsid w:val="00541138"/>
    <w:rsid w:val="005513E0"/>
    <w:rsid w:val="0055268B"/>
    <w:rsid w:val="00554D94"/>
    <w:rsid w:val="00555EE1"/>
    <w:rsid w:val="00561241"/>
    <w:rsid w:val="00574009"/>
    <w:rsid w:val="0058191D"/>
    <w:rsid w:val="00581B48"/>
    <w:rsid w:val="00586CE4"/>
    <w:rsid w:val="005924D2"/>
    <w:rsid w:val="005941DF"/>
    <w:rsid w:val="005A40C0"/>
    <w:rsid w:val="005A6731"/>
    <w:rsid w:val="005B39A6"/>
    <w:rsid w:val="005B6050"/>
    <w:rsid w:val="005B680A"/>
    <w:rsid w:val="005C114F"/>
    <w:rsid w:val="005D514F"/>
    <w:rsid w:val="005D518D"/>
    <w:rsid w:val="005E01F5"/>
    <w:rsid w:val="005E3153"/>
    <w:rsid w:val="005E7E71"/>
    <w:rsid w:val="005F4CF5"/>
    <w:rsid w:val="005F5DBA"/>
    <w:rsid w:val="005F68BA"/>
    <w:rsid w:val="005F690C"/>
    <w:rsid w:val="005F6FCD"/>
    <w:rsid w:val="005F7110"/>
    <w:rsid w:val="0060469B"/>
    <w:rsid w:val="00604E8B"/>
    <w:rsid w:val="00616F12"/>
    <w:rsid w:val="00620BBE"/>
    <w:rsid w:val="00624551"/>
    <w:rsid w:val="0062645E"/>
    <w:rsid w:val="00642B3E"/>
    <w:rsid w:val="00650193"/>
    <w:rsid w:val="00651FA8"/>
    <w:rsid w:val="0065255E"/>
    <w:rsid w:val="00657E5E"/>
    <w:rsid w:val="00675EB2"/>
    <w:rsid w:val="00682996"/>
    <w:rsid w:val="0069497E"/>
    <w:rsid w:val="00694E3F"/>
    <w:rsid w:val="00695F7E"/>
    <w:rsid w:val="006A5D19"/>
    <w:rsid w:val="006B7303"/>
    <w:rsid w:val="006C69E6"/>
    <w:rsid w:val="006C7D05"/>
    <w:rsid w:val="006E1042"/>
    <w:rsid w:val="006E1A4A"/>
    <w:rsid w:val="006E2FB6"/>
    <w:rsid w:val="006E3808"/>
    <w:rsid w:val="006E4208"/>
    <w:rsid w:val="006F78E1"/>
    <w:rsid w:val="00704E68"/>
    <w:rsid w:val="00706841"/>
    <w:rsid w:val="007139DE"/>
    <w:rsid w:val="007156B5"/>
    <w:rsid w:val="00726B9D"/>
    <w:rsid w:val="00733ADD"/>
    <w:rsid w:val="00744A22"/>
    <w:rsid w:val="00745023"/>
    <w:rsid w:val="00750EAF"/>
    <w:rsid w:val="007549ED"/>
    <w:rsid w:val="00756D10"/>
    <w:rsid w:val="00757B4E"/>
    <w:rsid w:val="007623AD"/>
    <w:rsid w:val="007629A7"/>
    <w:rsid w:val="00780D55"/>
    <w:rsid w:val="00783AD8"/>
    <w:rsid w:val="007859D1"/>
    <w:rsid w:val="00793209"/>
    <w:rsid w:val="0079629E"/>
    <w:rsid w:val="007A2D3F"/>
    <w:rsid w:val="007C2002"/>
    <w:rsid w:val="007C505C"/>
    <w:rsid w:val="007D05B4"/>
    <w:rsid w:val="007D3428"/>
    <w:rsid w:val="007E14C0"/>
    <w:rsid w:val="007E5DE8"/>
    <w:rsid w:val="008130C9"/>
    <w:rsid w:val="00815F40"/>
    <w:rsid w:val="00823AF5"/>
    <w:rsid w:val="00824FB6"/>
    <w:rsid w:val="0082651B"/>
    <w:rsid w:val="00835DB6"/>
    <w:rsid w:val="00836AF2"/>
    <w:rsid w:val="00841157"/>
    <w:rsid w:val="00841459"/>
    <w:rsid w:val="008434E7"/>
    <w:rsid w:val="008535E0"/>
    <w:rsid w:val="008559AF"/>
    <w:rsid w:val="00856CAD"/>
    <w:rsid w:val="00873893"/>
    <w:rsid w:val="008764B9"/>
    <w:rsid w:val="00880D7C"/>
    <w:rsid w:val="008A0C16"/>
    <w:rsid w:val="008B1080"/>
    <w:rsid w:val="008B1C16"/>
    <w:rsid w:val="008B5DFF"/>
    <w:rsid w:val="008C0445"/>
    <w:rsid w:val="008E0D73"/>
    <w:rsid w:val="008E29C2"/>
    <w:rsid w:val="008E56E4"/>
    <w:rsid w:val="008E614F"/>
    <w:rsid w:val="008E6353"/>
    <w:rsid w:val="008E78B8"/>
    <w:rsid w:val="008F3747"/>
    <w:rsid w:val="008F4291"/>
    <w:rsid w:val="008F6AC9"/>
    <w:rsid w:val="00901B94"/>
    <w:rsid w:val="00904673"/>
    <w:rsid w:val="009157E9"/>
    <w:rsid w:val="00916E2C"/>
    <w:rsid w:val="00923C9C"/>
    <w:rsid w:val="009343FD"/>
    <w:rsid w:val="009351EA"/>
    <w:rsid w:val="009431DB"/>
    <w:rsid w:val="0096312D"/>
    <w:rsid w:val="00964A3E"/>
    <w:rsid w:val="00966665"/>
    <w:rsid w:val="009879B3"/>
    <w:rsid w:val="00991340"/>
    <w:rsid w:val="009916DD"/>
    <w:rsid w:val="00995A68"/>
    <w:rsid w:val="0099672E"/>
    <w:rsid w:val="009B30E5"/>
    <w:rsid w:val="009B7F5E"/>
    <w:rsid w:val="009C1CF1"/>
    <w:rsid w:val="009C37E2"/>
    <w:rsid w:val="009C4805"/>
    <w:rsid w:val="009D5CAF"/>
    <w:rsid w:val="009E0E89"/>
    <w:rsid w:val="009E227E"/>
    <w:rsid w:val="009E3BEB"/>
    <w:rsid w:val="009F09F3"/>
    <w:rsid w:val="009F7AEE"/>
    <w:rsid w:val="00A02EE8"/>
    <w:rsid w:val="00A1367B"/>
    <w:rsid w:val="00A1763E"/>
    <w:rsid w:val="00A20078"/>
    <w:rsid w:val="00A22BA7"/>
    <w:rsid w:val="00A2307B"/>
    <w:rsid w:val="00A301B2"/>
    <w:rsid w:val="00A31341"/>
    <w:rsid w:val="00A51944"/>
    <w:rsid w:val="00A5675D"/>
    <w:rsid w:val="00A63578"/>
    <w:rsid w:val="00A67E36"/>
    <w:rsid w:val="00A7563B"/>
    <w:rsid w:val="00A7659B"/>
    <w:rsid w:val="00A80CF9"/>
    <w:rsid w:val="00AA0561"/>
    <w:rsid w:val="00AA2318"/>
    <w:rsid w:val="00AA24F7"/>
    <w:rsid w:val="00AB004C"/>
    <w:rsid w:val="00AC13F3"/>
    <w:rsid w:val="00AC3291"/>
    <w:rsid w:val="00AC7133"/>
    <w:rsid w:val="00AD57CC"/>
    <w:rsid w:val="00AE6A0C"/>
    <w:rsid w:val="00AE7FDE"/>
    <w:rsid w:val="00AF1968"/>
    <w:rsid w:val="00AF1D0C"/>
    <w:rsid w:val="00B063B1"/>
    <w:rsid w:val="00B16A46"/>
    <w:rsid w:val="00B312B5"/>
    <w:rsid w:val="00B34639"/>
    <w:rsid w:val="00B46CAF"/>
    <w:rsid w:val="00B50A8C"/>
    <w:rsid w:val="00B5168D"/>
    <w:rsid w:val="00B56585"/>
    <w:rsid w:val="00B57333"/>
    <w:rsid w:val="00B65BC9"/>
    <w:rsid w:val="00B800F4"/>
    <w:rsid w:val="00BA1DDB"/>
    <w:rsid w:val="00BA2327"/>
    <w:rsid w:val="00BB0A2C"/>
    <w:rsid w:val="00BB6587"/>
    <w:rsid w:val="00BD26E4"/>
    <w:rsid w:val="00BE29C0"/>
    <w:rsid w:val="00BE6AD2"/>
    <w:rsid w:val="00BF7946"/>
    <w:rsid w:val="00C00F7B"/>
    <w:rsid w:val="00C06BAF"/>
    <w:rsid w:val="00C144FE"/>
    <w:rsid w:val="00C22736"/>
    <w:rsid w:val="00C31B6F"/>
    <w:rsid w:val="00C32480"/>
    <w:rsid w:val="00C35305"/>
    <w:rsid w:val="00C460FE"/>
    <w:rsid w:val="00C5106B"/>
    <w:rsid w:val="00C53EF1"/>
    <w:rsid w:val="00C635B3"/>
    <w:rsid w:val="00C65A19"/>
    <w:rsid w:val="00C66CCE"/>
    <w:rsid w:val="00C66E1F"/>
    <w:rsid w:val="00C6718F"/>
    <w:rsid w:val="00C77086"/>
    <w:rsid w:val="00C8605E"/>
    <w:rsid w:val="00C867AC"/>
    <w:rsid w:val="00C944C6"/>
    <w:rsid w:val="00CA49E8"/>
    <w:rsid w:val="00CB25DE"/>
    <w:rsid w:val="00CB4926"/>
    <w:rsid w:val="00CC19F9"/>
    <w:rsid w:val="00CC3D29"/>
    <w:rsid w:val="00CC48CE"/>
    <w:rsid w:val="00CD7963"/>
    <w:rsid w:val="00D01F2C"/>
    <w:rsid w:val="00D06A74"/>
    <w:rsid w:val="00D07E97"/>
    <w:rsid w:val="00D1198C"/>
    <w:rsid w:val="00D12EEA"/>
    <w:rsid w:val="00D14193"/>
    <w:rsid w:val="00D23090"/>
    <w:rsid w:val="00D24D6A"/>
    <w:rsid w:val="00D35584"/>
    <w:rsid w:val="00D4596B"/>
    <w:rsid w:val="00D47C5F"/>
    <w:rsid w:val="00D51869"/>
    <w:rsid w:val="00D62716"/>
    <w:rsid w:val="00D641C4"/>
    <w:rsid w:val="00D665EE"/>
    <w:rsid w:val="00D66BC4"/>
    <w:rsid w:val="00D705A3"/>
    <w:rsid w:val="00D82B9C"/>
    <w:rsid w:val="00D8467F"/>
    <w:rsid w:val="00D87D69"/>
    <w:rsid w:val="00D93B0D"/>
    <w:rsid w:val="00DA5D57"/>
    <w:rsid w:val="00DB04A4"/>
    <w:rsid w:val="00DB3EF5"/>
    <w:rsid w:val="00DB69DC"/>
    <w:rsid w:val="00DB7A0C"/>
    <w:rsid w:val="00DC304A"/>
    <w:rsid w:val="00DD7050"/>
    <w:rsid w:val="00DE75F3"/>
    <w:rsid w:val="00DF0365"/>
    <w:rsid w:val="00DF1096"/>
    <w:rsid w:val="00DF168C"/>
    <w:rsid w:val="00DF7658"/>
    <w:rsid w:val="00E15A90"/>
    <w:rsid w:val="00E22FC4"/>
    <w:rsid w:val="00E2346A"/>
    <w:rsid w:val="00E317C9"/>
    <w:rsid w:val="00E331B3"/>
    <w:rsid w:val="00E37B4C"/>
    <w:rsid w:val="00E405AD"/>
    <w:rsid w:val="00E46F91"/>
    <w:rsid w:val="00E54C3D"/>
    <w:rsid w:val="00E607C2"/>
    <w:rsid w:val="00E60F73"/>
    <w:rsid w:val="00E611FA"/>
    <w:rsid w:val="00E75A77"/>
    <w:rsid w:val="00E76CFF"/>
    <w:rsid w:val="00E93C1B"/>
    <w:rsid w:val="00E954F8"/>
    <w:rsid w:val="00EA115F"/>
    <w:rsid w:val="00EA5DC5"/>
    <w:rsid w:val="00EA5EB0"/>
    <w:rsid w:val="00EA6731"/>
    <w:rsid w:val="00EB3773"/>
    <w:rsid w:val="00EC106F"/>
    <w:rsid w:val="00ED7091"/>
    <w:rsid w:val="00ED7347"/>
    <w:rsid w:val="00ED7ACB"/>
    <w:rsid w:val="00EE180A"/>
    <w:rsid w:val="00EE73F4"/>
    <w:rsid w:val="00EE7D93"/>
    <w:rsid w:val="00EF18F0"/>
    <w:rsid w:val="00EF6F9F"/>
    <w:rsid w:val="00F00D8A"/>
    <w:rsid w:val="00F03B19"/>
    <w:rsid w:val="00F067F9"/>
    <w:rsid w:val="00F12507"/>
    <w:rsid w:val="00F1321A"/>
    <w:rsid w:val="00F220D0"/>
    <w:rsid w:val="00F22DCF"/>
    <w:rsid w:val="00F27F47"/>
    <w:rsid w:val="00F40340"/>
    <w:rsid w:val="00F40E4B"/>
    <w:rsid w:val="00F43948"/>
    <w:rsid w:val="00F47D24"/>
    <w:rsid w:val="00F61239"/>
    <w:rsid w:val="00F61CE9"/>
    <w:rsid w:val="00F747CB"/>
    <w:rsid w:val="00F876D6"/>
    <w:rsid w:val="00F93AE0"/>
    <w:rsid w:val="00FA609C"/>
    <w:rsid w:val="00FA6FE7"/>
    <w:rsid w:val="00FB5490"/>
    <w:rsid w:val="00FB54FE"/>
    <w:rsid w:val="00FC09BB"/>
    <w:rsid w:val="00FC687A"/>
    <w:rsid w:val="00FE0359"/>
    <w:rsid w:val="00FE60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01573350"/>
  <w14:defaultImageDpi w14:val="96"/>
  <w15:chartTrackingRefBased/>
  <w15:docId w15:val="{7DA68F6B-2D41-4033-8BAC-575409AC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o-SO"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uiPriority="99"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EA115F"/>
    <w:pPr>
      <w:keepNext/>
      <w:spacing w:before="200" w:after="80"/>
      <w:outlineLvl w:val="0"/>
    </w:pPr>
    <w:rPr>
      <w:rFonts w:ascii="Arial" w:hAnsi="Arial" w:cs="Arial"/>
      <w:b/>
      <w:bCs/>
      <w:kern w:val="32"/>
      <w:szCs w:val="32"/>
    </w:rPr>
  </w:style>
  <w:style w:type="paragraph" w:styleId="Heading2">
    <w:name w:val="heading 2"/>
    <w:basedOn w:val="Normal"/>
    <w:next w:val="Normal"/>
    <w:link w:val="Heading2Char"/>
    <w:uiPriority w:val="99"/>
    <w:qFormat/>
    <w:rsid w:val="00EA115F"/>
    <w:pPr>
      <w:keepNext/>
      <w:tabs>
        <w:tab w:val="left" w:pos="-1123"/>
      </w:tabs>
      <w:ind w:right="18"/>
      <w:jc w:val="center"/>
      <w:outlineLvl w:val="1"/>
    </w:pPr>
    <w:rPr>
      <w:rFonts w:ascii="Arial" w:hAnsi="Arial" w:cs="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A115F"/>
    <w:rPr>
      <w:rFonts w:ascii="Arial" w:hAnsi="Arial" w:cs="Arial"/>
      <w:b/>
      <w:bCs/>
      <w:kern w:val="32"/>
      <w:sz w:val="32"/>
      <w:szCs w:val="32"/>
    </w:rPr>
  </w:style>
  <w:style w:type="character" w:customStyle="1" w:styleId="Heading2Char">
    <w:name w:val="Heading 2 Char"/>
    <w:link w:val="Heading2"/>
    <w:uiPriority w:val="99"/>
    <w:locked/>
    <w:rsid w:val="00EA115F"/>
    <w:rPr>
      <w:rFonts w:ascii="Arial" w:hAnsi="Arial" w:cs="Arial"/>
      <w:b/>
      <w:bCs/>
      <w:sz w:val="22"/>
    </w:rPr>
  </w:style>
  <w:style w:type="paragraph" w:styleId="BodyText">
    <w:name w:val="Body Text"/>
    <w:basedOn w:val="Normal"/>
    <w:link w:val="BodyTextChar"/>
    <w:uiPriority w:val="99"/>
    <w:pPr>
      <w:spacing w:after="240"/>
    </w:pPr>
    <w:rPr>
      <w:rFonts w:ascii="Arial" w:hAnsi="Arial"/>
      <w:color w:val="FF0000"/>
      <w:szCs w:val="20"/>
    </w:rPr>
  </w:style>
  <w:style w:type="character" w:customStyle="1" w:styleId="BodyTextChar">
    <w:name w:val="Body Text Char"/>
    <w:link w:val="BodyText"/>
    <w:uiPriority w:val="99"/>
    <w:semiHidden/>
    <w:locked/>
    <w:rPr>
      <w:rFonts w:cs="Times New Roman"/>
      <w:sz w:val="24"/>
      <w:szCs w:val="24"/>
    </w:rPr>
  </w:style>
  <w:style w:type="paragraph" w:styleId="BodyText2">
    <w:name w:val="Body Text 2"/>
    <w:basedOn w:val="Normal"/>
    <w:link w:val="BodyText2Char"/>
    <w:uiPriority w:val="99"/>
    <w:pPr>
      <w:spacing w:after="240"/>
    </w:pPr>
    <w:rPr>
      <w:rFonts w:ascii="Arial" w:hAnsi="Arial"/>
      <w:color w:val="FF0000"/>
      <w:sz w:val="18"/>
      <w:szCs w:val="20"/>
    </w:rPr>
  </w:style>
  <w:style w:type="character" w:customStyle="1" w:styleId="BodyText2Char">
    <w:name w:val="Body Text 2 Char"/>
    <w:link w:val="BodyText2"/>
    <w:uiPriority w:val="99"/>
    <w:semiHidden/>
    <w:locked/>
    <w:rPr>
      <w:rFonts w:cs="Times New Roman"/>
      <w:sz w:val="24"/>
      <w:szCs w:val="24"/>
    </w:rPr>
  </w:style>
  <w:style w:type="character" w:styleId="CommentReference">
    <w:name w:val="annotation reference"/>
    <w:uiPriority w:val="99"/>
    <w:rsid w:val="00242F01"/>
    <w:rPr>
      <w:rFonts w:cs="Times New Roman"/>
      <w:sz w:val="16"/>
      <w:szCs w:val="16"/>
    </w:rPr>
  </w:style>
  <w:style w:type="paragraph" w:styleId="CommentText">
    <w:name w:val="annotation text"/>
    <w:basedOn w:val="Normal"/>
    <w:link w:val="CommentTextChar"/>
    <w:uiPriority w:val="99"/>
    <w:rsid w:val="00242F01"/>
    <w:rPr>
      <w:sz w:val="20"/>
      <w:szCs w:val="20"/>
    </w:rPr>
  </w:style>
  <w:style w:type="character" w:customStyle="1" w:styleId="CommentTextChar">
    <w:name w:val="Comment Text Char"/>
    <w:link w:val="CommentText"/>
    <w:uiPriority w:val="99"/>
    <w:locked/>
    <w:rsid w:val="00242F01"/>
    <w:rPr>
      <w:rFonts w:cs="Times New Roman"/>
    </w:rPr>
  </w:style>
  <w:style w:type="paragraph" w:styleId="CommentSubject">
    <w:name w:val="annotation subject"/>
    <w:basedOn w:val="CommentText"/>
    <w:next w:val="CommentText"/>
    <w:link w:val="CommentSubjectChar"/>
    <w:uiPriority w:val="99"/>
    <w:rsid w:val="00242F01"/>
    <w:rPr>
      <w:b/>
      <w:bCs/>
    </w:rPr>
  </w:style>
  <w:style w:type="character" w:customStyle="1" w:styleId="CommentSubjectChar">
    <w:name w:val="Comment Subject Char"/>
    <w:link w:val="CommentSubject"/>
    <w:uiPriority w:val="99"/>
    <w:locked/>
    <w:rsid w:val="00242F01"/>
    <w:rPr>
      <w:rFonts w:cs="Times New Roman"/>
      <w:b/>
      <w:bCs/>
    </w:rPr>
  </w:style>
  <w:style w:type="paragraph" w:styleId="BalloonText">
    <w:name w:val="Balloon Text"/>
    <w:basedOn w:val="Normal"/>
    <w:link w:val="BalloonTextChar"/>
    <w:uiPriority w:val="99"/>
    <w:rsid w:val="00242F01"/>
    <w:rPr>
      <w:rFonts w:ascii="Tahoma" w:hAnsi="Tahoma" w:cs="Tahoma"/>
      <w:sz w:val="16"/>
      <w:szCs w:val="16"/>
    </w:rPr>
  </w:style>
  <w:style w:type="character" w:customStyle="1" w:styleId="BalloonTextChar">
    <w:name w:val="Balloon Text Char"/>
    <w:link w:val="BalloonText"/>
    <w:uiPriority w:val="99"/>
    <w:locked/>
    <w:rsid w:val="00242F01"/>
    <w:rPr>
      <w:rFonts w:ascii="Tahoma" w:hAnsi="Tahoma" w:cs="Tahoma"/>
      <w:sz w:val="16"/>
      <w:szCs w:val="16"/>
    </w:rPr>
  </w:style>
  <w:style w:type="table" w:styleId="TableGrid">
    <w:name w:val="Table Grid"/>
    <w:basedOn w:val="TableNormal"/>
    <w:uiPriority w:val="59"/>
    <w:rsid w:val="008F6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81B48"/>
    <w:pPr>
      <w:autoSpaceDE w:val="0"/>
      <w:autoSpaceDN w:val="0"/>
      <w:adjustRightInd w:val="0"/>
    </w:pPr>
    <w:rPr>
      <w:rFonts w:ascii="Arial" w:hAnsi="Arial"/>
      <w:sz w:val="24"/>
      <w:szCs w:val="24"/>
    </w:rPr>
  </w:style>
  <w:style w:type="paragraph" w:styleId="Title">
    <w:name w:val="Title"/>
    <w:basedOn w:val="Normal"/>
    <w:link w:val="TitleChar"/>
    <w:uiPriority w:val="99"/>
    <w:qFormat/>
    <w:rsid w:val="00EA115F"/>
    <w:pPr>
      <w:tabs>
        <w:tab w:val="left" w:pos="-1123"/>
      </w:tabs>
      <w:ind w:right="18"/>
      <w:jc w:val="center"/>
    </w:pPr>
    <w:rPr>
      <w:rFonts w:ascii="Arial" w:hAnsi="Arial" w:cs="Arial"/>
      <w:b/>
      <w:bCs/>
    </w:rPr>
  </w:style>
  <w:style w:type="character" w:customStyle="1" w:styleId="TitleChar">
    <w:name w:val="Title Char"/>
    <w:link w:val="Title"/>
    <w:uiPriority w:val="99"/>
    <w:locked/>
    <w:rsid w:val="00EA115F"/>
    <w:rPr>
      <w:rFonts w:ascii="Arial" w:hAnsi="Arial" w:cs="Arial"/>
      <w:b/>
      <w:bCs/>
      <w:sz w:val="24"/>
      <w:szCs w:val="24"/>
    </w:rPr>
  </w:style>
  <w:style w:type="character" w:styleId="Hyperlink">
    <w:name w:val="Hyperlink"/>
    <w:uiPriority w:val="99"/>
    <w:rsid w:val="00EA115F"/>
    <w:rPr>
      <w:rFonts w:cs="Times New Roman"/>
      <w:color w:val="0000FF"/>
      <w:u w:val="single"/>
    </w:rPr>
  </w:style>
  <w:style w:type="paragraph" w:styleId="ListParagraph">
    <w:name w:val="List Paragraph"/>
    <w:basedOn w:val="Normal"/>
    <w:uiPriority w:val="34"/>
    <w:qFormat/>
    <w:rsid w:val="006C69E6"/>
    <w:pPr>
      <w:spacing w:after="200" w:line="276" w:lineRule="auto"/>
      <w:ind w:left="720"/>
      <w:contextualSpacing/>
    </w:pPr>
    <w:rPr>
      <w:rFonts w:ascii="Calibri" w:hAnsi="Calibri"/>
      <w:szCs w:val="28"/>
    </w:rPr>
  </w:style>
  <w:style w:type="paragraph" w:styleId="FootnoteText">
    <w:name w:val="footnote text"/>
    <w:basedOn w:val="Normal"/>
    <w:link w:val="FootnoteTextChar"/>
    <w:uiPriority w:val="99"/>
    <w:unhideWhenUsed/>
    <w:rsid w:val="006C69E6"/>
    <w:rPr>
      <w:rFonts w:ascii="Calibri" w:hAnsi="Calibri"/>
      <w:sz w:val="20"/>
      <w:szCs w:val="20"/>
    </w:rPr>
  </w:style>
  <w:style w:type="character" w:customStyle="1" w:styleId="FootnoteTextChar">
    <w:name w:val="Footnote Text Char"/>
    <w:link w:val="FootnoteText"/>
    <w:uiPriority w:val="99"/>
    <w:locked/>
    <w:rsid w:val="006C69E6"/>
    <w:rPr>
      <w:rFonts w:ascii="Calibri" w:hAnsi="Calibri" w:cs="Times New Roman"/>
    </w:rPr>
  </w:style>
  <w:style w:type="character" w:styleId="FootnoteReference">
    <w:name w:val="footnote reference"/>
    <w:uiPriority w:val="99"/>
    <w:unhideWhenUsed/>
    <w:rsid w:val="006C69E6"/>
    <w:rPr>
      <w:rFonts w:cs="Times New Roman"/>
      <w:vertAlign w:val="superscript"/>
    </w:rPr>
  </w:style>
  <w:style w:type="paragraph" w:styleId="Header">
    <w:name w:val="header"/>
    <w:basedOn w:val="Normal"/>
    <w:link w:val="HeaderChar"/>
    <w:uiPriority w:val="99"/>
    <w:rsid w:val="00B16A46"/>
    <w:pPr>
      <w:tabs>
        <w:tab w:val="center" w:pos="4680"/>
        <w:tab w:val="right" w:pos="9360"/>
      </w:tabs>
    </w:pPr>
  </w:style>
  <w:style w:type="character" w:customStyle="1" w:styleId="HeaderChar">
    <w:name w:val="Header Char"/>
    <w:link w:val="Header"/>
    <w:uiPriority w:val="99"/>
    <w:locked/>
    <w:rsid w:val="00B16A46"/>
    <w:rPr>
      <w:rFonts w:cs="Times New Roman"/>
      <w:sz w:val="24"/>
      <w:szCs w:val="24"/>
    </w:rPr>
  </w:style>
  <w:style w:type="paragraph" w:styleId="Footer">
    <w:name w:val="footer"/>
    <w:basedOn w:val="Normal"/>
    <w:link w:val="FooterChar"/>
    <w:uiPriority w:val="99"/>
    <w:rsid w:val="00B16A46"/>
    <w:pPr>
      <w:tabs>
        <w:tab w:val="center" w:pos="4680"/>
        <w:tab w:val="right" w:pos="9360"/>
      </w:tabs>
    </w:pPr>
  </w:style>
  <w:style w:type="character" w:customStyle="1" w:styleId="FooterChar">
    <w:name w:val="Footer Char"/>
    <w:link w:val="Footer"/>
    <w:uiPriority w:val="99"/>
    <w:locked/>
    <w:rsid w:val="00B16A46"/>
    <w:rPr>
      <w:rFonts w:cs="Times New Roman"/>
      <w:sz w:val="24"/>
      <w:szCs w:val="24"/>
    </w:rPr>
  </w:style>
  <w:style w:type="paragraph" w:styleId="Revision">
    <w:name w:val="Revision"/>
    <w:hidden/>
    <w:uiPriority w:val="99"/>
    <w:semiHidden/>
    <w:rsid w:val="00642B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5252">
      <w:bodyDiv w:val="1"/>
      <w:marLeft w:val="0"/>
      <w:marRight w:val="0"/>
      <w:marTop w:val="0"/>
      <w:marBottom w:val="0"/>
      <w:divBdr>
        <w:top w:val="none" w:sz="0" w:space="0" w:color="auto"/>
        <w:left w:val="none" w:sz="0" w:space="0" w:color="auto"/>
        <w:bottom w:val="none" w:sz="0" w:space="0" w:color="auto"/>
        <w:right w:val="none" w:sz="0" w:space="0" w:color="auto"/>
      </w:divBdr>
    </w:div>
    <w:div w:id="452090745">
      <w:bodyDiv w:val="1"/>
      <w:marLeft w:val="0"/>
      <w:marRight w:val="0"/>
      <w:marTop w:val="0"/>
      <w:marBottom w:val="0"/>
      <w:divBdr>
        <w:top w:val="none" w:sz="0" w:space="0" w:color="auto"/>
        <w:left w:val="none" w:sz="0" w:space="0" w:color="auto"/>
        <w:bottom w:val="none" w:sz="0" w:space="0" w:color="auto"/>
        <w:right w:val="none" w:sz="0" w:space="0" w:color="auto"/>
      </w:divBdr>
    </w:div>
    <w:div w:id="561914858">
      <w:bodyDiv w:val="1"/>
      <w:marLeft w:val="0"/>
      <w:marRight w:val="0"/>
      <w:marTop w:val="0"/>
      <w:marBottom w:val="0"/>
      <w:divBdr>
        <w:top w:val="none" w:sz="0" w:space="0" w:color="auto"/>
        <w:left w:val="none" w:sz="0" w:space="0" w:color="auto"/>
        <w:bottom w:val="none" w:sz="0" w:space="0" w:color="auto"/>
        <w:right w:val="none" w:sz="0" w:space="0" w:color="auto"/>
      </w:divBdr>
    </w:div>
    <w:div w:id="620303756">
      <w:bodyDiv w:val="1"/>
      <w:marLeft w:val="0"/>
      <w:marRight w:val="0"/>
      <w:marTop w:val="0"/>
      <w:marBottom w:val="0"/>
      <w:divBdr>
        <w:top w:val="none" w:sz="0" w:space="0" w:color="auto"/>
        <w:left w:val="none" w:sz="0" w:space="0" w:color="auto"/>
        <w:bottom w:val="none" w:sz="0" w:space="0" w:color="auto"/>
        <w:right w:val="none" w:sz="0" w:space="0" w:color="auto"/>
      </w:divBdr>
    </w:div>
    <w:div w:id="718894597">
      <w:bodyDiv w:val="1"/>
      <w:marLeft w:val="0"/>
      <w:marRight w:val="0"/>
      <w:marTop w:val="0"/>
      <w:marBottom w:val="0"/>
      <w:divBdr>
        <w:top w:val="none" w:sz="0" w:space="0" w:color="auto"/>
        <w:left w:val="none" w:sz="0" w:space="0" w:color="auto"/>
        <w:bottom w:val="none" w:sz="0" w:space="0" w:color="auto"/>
        <w:right w:val="none" w:sz="0" w:space="0" w:color="auto"/>
      </w:divBdr>
    </w:div>
    <w:div w:id="917010387">
      <w:bodyDiv w:val="1"/>
      <w:marLeft w:val="0"/>
      <w:marRight w:val="0"/>
      <w:marTop w:val="0"/>
      <w:marBottom w:val="0"/>
      <w:divBdr>
        <w:top w:val="none" w:sz="0" w:space="0" w:color="auto"/>
        <w:left w:val="none" w:sz="0" w:space="0" w:color="auto"/>
        <w:bottom w:val="none" w:sz="0" w:space="0" w:color="auto"/>
        <w:right w:val="none" w:sz="0" w:space="0" w:color="auto"/>
      </w:divBdr>
    </w:div>
    <w:div w:id="951940497">
      <w:marLeft w:val="0"/>
      <w:marRight w:val="0"/>
      <w:marTop w:val="0"/>
      <w:marBottom w:val="0"/>
      <w:divBdr>
        <w:top w:val="none" w:sz="0" w:space="0" w:color="auto"/>
        <w:left w:val="none" w:sz="0" w:space="0" w:color="auto"/>
        <w:bottom w:val="none" w:sz="0" w:space="0" w:color="auto"/>
        <w:right w:val="none" w:sz="0" w:space="0" w:color="auto"/>
      </w:divBdr>
    </w:div>
    <w:div w:id="951940498">
      <w:marLeft w:val="0"/>
      <w:marRight w:val="0"/>
      <w:marTop w:val="0"/>
      <w:marBottom w:val="0"/>
      <w:divBdr>
        <w:top w:val="none" w:sz="0" w:space="0" w:color="auto"/>
        <w:left w:val="none" w:sz="0" w:space="0" w:color="auto"/>
        <w:bottom w:val="none" w:sz="0" w:space="0" w:color="auto"/>
        <w:right w:val="none" w:sz="0" w:space="0" w:color="auto"/>
      </w:divBdr>
    </w:div>
    <w:div w:id="951940499">
      <w:marLeft w:val="0"/>
      <w:marRight w:val="0"/>
      <w:marTop w:val="0"/>
      <w:marBottom w:val="0"/>
      <w:divBdr>
        <w:top w:val="none" w:sz="0" w:space="0" w:color="auto"/>
        <w:left w:val="none" w:sz="0" w:space="0" w:color="auto"/>
        <w:bottom w:val="none" w:sz="0" w:space="0" w:color="auto"/>
        <w:right w:val="none" w:sz="0" w:space="0" w:color="auto"/>
      </w:divBdr>
    </w:div>
    <w:div w:id="951940500">
      <w:marLeft w:val="0"/>
      <w:marRight w:val="0"/>
      <w:marTop w:val="0"/>
      <w:marBottom w:val="0"/>
      <w:divBdr>
        <w:top w:val="none" w:sz="0" w:space="0" w:color="auto"/>
        <w:left w:val="none" w:sz="0" w:space="0" w:color="auto"/>
        <w:bottom w:val="none" w:sz="0" w:space="0" w:color="auto"/>
        <w:right w:val="none" w:sz="0" w:space="0" w:color="auto"/>
      </w:divBdr>
    </w:div>
    <w:div w:id="951940501">
      <w:marLeft w:val="0"/>
      <w:marRight w:val="0"/>
      <w:marTop w:val="0"/>
      <w:marBottom w:val="0"/>
      <w:divBdr>
        <w:top w:val="none" w:sz="0" w:space="0" w:color="auto"/>
        <w:left w:val="none" w:sz="0" w:space="0" w:color="auto"/>
        <w:bottom w:val="none" w:sz="0" w:space="0" w:color="auto"/>
        <w:right w:val="none" w:sz="0" w:space="0" w:color="auto"/>
      </w:divBdr>
    </w:div>
    <w:div w:id="951940502">
      <w:marLeft w:val="0"/>
      <w:marRight w:val="0"/>
      <w:marTop w:val="0"/>
      <w:marBottom w:val="0"/>
      <w:divBdr>
        <w:top w:val="none" w:sz="0" w:space="0" w:color="auto"/>
        <w:left w:val="none" w:sz="0" w:space="0" w:color="auto"/>
        <w:bottom w:val="none" w:sz="0" w:space="0" w:color="auto"/>
        <w:right w:val="none" w:sz="0" w:space="0" w:color="auto"/>
      </w:divBdr>
    </w:div>
    <w:div w:id="951940503">
      <w:marLeft w:val="0"/>
      <w:marRight w:val="0"/>
      <w:marTop w:val="0"/>
      <w:marBottom w:val="0"/>
      <w:divBdr>
        <w:top w:val="none" w:sz="0" w:space="0" w:color="auto"/>
        <w:left w:val="none" w:sz="0" w:space="0" w:color="auto"/>
        <w:bottom w:val="none" w:sz="0" w:space="0" w:color="auto"/>
        <w:right w:val="none" w:sz="0" w:space="0" w:color="auto"/>
      </w:divBdr>
    </w:div>
    <w:div w:id="951940504">
      <w:marLeft w:val="0"/>
      <w:marRight w:val="0"/>
      <w:marTop w:val="0"/>
      <w:marBottom w:val="0"/>
      <w:divBdr>
        <w:top w:val="none" w:sz="0" w:space="0" w:color="auto"/>
        <w:left w:val="none" w:sz="0" w:space="0" w:color="auto"/>
        <w:bottom w:val="none" w:sz="0" w:space="0" w:color="auto"/>
        <w:right w:val="none" w:sz="0" w:space="0" w:color="auto"/>
      </w:divBdr>
    </w:div>
    <w:div w:id="951940505">
      <w:marLeft w:val="0"/>
      <w:marRight w:val="0"/>
      <w:marTop w:val="0"/>
      <w:marBottom w:val="0"/>
      <w:divBdr>
        <w:top w:val="none" w:sz="0" w:space="0" w:color="auto"/>
        <w:left w:val="none" w:sz="0" w:space="0" w:color="auto"/>
        <w:bottom w:val="none" w:sz="0" w:space="0" w:color="auto"/>
        <w:right w:val="none" w:sz="0" w:space="0" w:color="auto"/>
      </w:divBdr>
    </w:div>
    <w:div w:id="951940506">
      <w:marLeft w:val="0"/>
      <w:marRight w:val="0"/>
      <w:marTop w:val="0"/>
      <w:marBottom w:val="0"/>
      <w:divBdr>
        <w:top w:val="none" w:sz="0" w:space="0" w:color="auto"/>
        <w:left w:val="none" w:sz="0" w:space="0" w:color="auto"/>
        <w:bottom w:val="none" w:sz="0" w:space="0" w:color="auto"/>
        <w:right w:val="none" w:sz="0" w:space="0" w:color="auto"/>
      </w:divBdr>
    </w:div>
    <w:div w:id="951940507">
      <w:marLeft w:val="0"/>
      <w:marRight w:val="0"/>
      <w:marTop w:val="0"/>
      <w:marBottom w:val="0"/>
      <w:divBdr>
        <w:top w:val="none" w:sz="0" w:space="0" w:color="auto"/>
        <w:left w:val="none" w:sz="0" w:space="0" w:color="auto"/>
        <w:bottom w:val="none" w:sz="0" w:space="0" w:color="auto"/>
        <w:right w:val="none" w:sz="0" w:space="0" w:color="auto"/>
      </w:divBdr>
    </w:div>
    <w:div w:id="951940508">
      <w:marLeft w:val="0"/>
      <w:marRight w:val="0"/>
      <w:marTop w:val="0"/>
      <w:marBottom w:val="0"/>
      <w:divBdr>
        <w:top w:val="none" w:sz="0" w:space="0" w:color="auto"/>
        <w:left w:val="none" w:sz="0" w:space="0" w:color="auto"/>
        <w:bottom w:val="none" w:sz="0" w:space="0" w:color="auto"/>
        <w:right w:val="none" w:sz="0" w:space="0" w:color="auto"/>
      </w:divBdr>
    </w:div>
    <w:div w:id="951940509">
      <w:marLeft w:val="0"/>
      <w:marRight w:val="0"/>
      <w:marTop w:val="0"/>
      <w:marBottom w:val="0"/>
      <w:divBdr>
        <w:top w:val="none" w:sz="0" w:space="0" w:color="auto"/>
        <w:left w:val="none" w:sz="0" w:space="0" w:color="auto"/>
        <w:bottom w:val="none" w:sz="0" w:space="0" w:color="auto"/>
        <w:right w:val="none" w:sz="0" w:space="0" w:color="auto"/>
      </w:divBdr>
    </w:div>
    <w:div w:id="951940510">
      <w:marLeft w:val="0"/>
      <w:marRight w:val="0"/>
      <w:marTop w:val="0"/>
      <w:marBottom w:val="0"/>
      <w:divBdr>
        <w:top w:val="none" w:sz="0" w:space="0" w:color="auto"/>
        <w:left w:val="none" w:sz="0" w:space="0" w:color="auto"/>
        <w:bottom w:val="none" w:sz="0" w:space="0" w:color="auto"/>
        <w:right w:val="none" w:sz="0" w:space="0" w:color="auto"/>
      </w:divBdr>
    </w:div>
    <w:div w:id="951940511">
      <w:marLeft w:val="0"/>
      <w:marRight w:val="0"/>
      <w:marTop w:val="0"/>
      <w:marBottom w:val="0"/>
      <w:divBdr>
        <w:top w:val="none" w:sz="0" w:space="0" w:color="auto"/>
        <w:left w:val="none" w:sz="0" w:space="0" w:color="auto"/>
        <w:bottom w:val="none" w:sz="0" w:space="0" w:color="auto"/>
        <w:right w:val="none" w:sz="0" w:space="0" w:color="auto"/>
      </w:divBdr>
    </w:div>
    <w:div w:id="951940512">
      <w:marLeft w:val="0"/>
      <w:marRight w:val="0"/>
      <w:marTop w:val="0"/>
      <w:marBottom w:val="0"/>
      <w:divBdr>
        <w:top w:val="none" w:sz="0" w:space="0" w:color="auto"/>
        <w:left w:val="none" w:sz="0" w:space="0" w:color="auto"/>
        <w:bottom w:val="none" w:sz="0" w:space="0" w:color="auto"/>
        <w:right w:val="none" w:sz="0" w:space="0" w:color="auto"/>
      </w:divBdr>
    </w:div>
    <w:div w:id="951940513">
      <w:marLeft w:val="0"/>
      <w:marRight w:val="0"/>
      <w:marTop w:val="0"/>
      <w:marBottom w:val="0"/>
      <w:divBdr>
        <w:top w:val="none" w:sz="0" w:space="0" w:color="auto"/>
        <w:left w:val="none" w:sz="0" w:space="0" w:color="auto"/>
        <w:bottom w:val="none" w:sz="0" w:space="0" w:color="auto"/>
        <w:right w:val="none" w:sz="0" w:space="0" w:color="auto"/>
      </w:divBdr>
    </w:div>
    <w:div w:id="951940514">
      <w:marLeft w:val="0"/>
      <w:marRight w:val="0"/>
      <w:marTop w:val="0"/>
      <w:marBottom w:val="0"/>
      <w:divBdr>
        <w:top w:val="none" w:sz="0" w:space="0" w:color="auto"/>
        <w:left w:val="none" w:sz="0" w:space="0" w:color="auto"/>
        <w:bottom w:val="none" w:sz="0" w:space="0" w:color="auto"/>
        <w:right w:val="none" w:sz="0" w:space="0" w:color="auto"/>
      </w:divBdr>
    </w:div>
    <w:div w:id="951940515">
      <w:marLeft w:val="0"/>
      <w:marRight w:val="0"/>
      <w:marTop w:val="0"/>
      <w:marBottom w:val="0"/>
      <w:divBdr>
        <w:top w:val="none" w:sz="0" w:space="0" w:color="auto"/>
        <w:left w:val="none" w:sz="0" w:space="0" w:color="auto"/>
        <w:bottom w:val="none" w:sz="0" w:space="0" w:color="auto"/>
        <w:right w:val="none" w:sz="0" w:space="0" w:color="auto"/>
      </w:divBdr>
    </w:div>
    <w:div w:id="990596338">
      <w:bodyDiv w:val="1"/>
      <w:marLeft w:val="0"/>
      <w:marRight w:val="0"/>
      <w:marTop w:val="0"/>
      <w:marBottom w:val="0"/>
      <w:divBdr>
        <w:top w:val="none" w:sz="0" w:space="0" w:color="auto"/>
        <w:left w:val="none" w:sz="0" w:space="0" w:color="auto"/>
        <w:bottom w:val="none" w:sz="0" w:space="0" w:color="auto"/>
        <w:right w:val="none" w:sz="0" w:space="0" w:color="auto"/>
      </w:divBdr>
    </w:div>
    <w:div w:id="1052967100">
      <w:bodyDiv w:val="1"/>
      <w:marLeft w:val="0"/>
      <w:marRight w:val="0"/>
      <w:marTop w:val="0"/>
      <w:marBottom w:val="0"/>
      <w:divBdr>
        <w:top w:val="none" w:sz="0" w:space="0" w:color="auto"/>
        <w:left w:val="none" w:sz="0" w:space="0" w:color="auto"/>
        <w:bottom w:val="none" w:sz="0" w:space="0" w:color="auto"/>
        <w:right w:val="none" w:sz="0" w:space="0" w:color="auto"/>
      </w:divBdr>
    </w:div>
    <w:div w:id="1098788997">
      <w:bodyDiv w:val="1"/>
      <w:marLeft w:val="0"/>
      <w:marRight w:val="0"/>
      <w:marTop w:val="0"/>
      <w:marBottom w:val="0"/>
      <w:divBdr>
        <w:top w:val="none" w:sz="0" w:space="0" w:color="auto"/>
        <w:left w:val="none" w:sz="0" w:space="0" w:color="auto"/>
        <w:bottom w:val="none" w:sz="0" w:space="0" w:color="auto"/>
        <w:right w:val="none" w:sz="0" w:space="0" w:color="auto"/>
      </w:divBdr>
    </w:div>
    <w:div w:id="1459375033">
      <w:bodyDiv w:val="1"/>
      <w:marLeft w:val="0"/>
      <w:marRight w:val="0"/>
      <w:marTop w:val="0"/>
      <w:marBottom w:val="0"/>
      <w:divBdr>
        <w:top w:val="none" w:sz="0" w:space="0" w:color="auto"/>
        <w:left w:val="none" w:sz="0" w:space="0" w:color="auto"/>
        <w:bottom w:val="none" w:sz="0" w:space="0" w:color="auto"/>
        <w:right w:val="none" w:sz="0" w:space="0" w:color="auto"/>
      </w:divBdr>
    </w:div>
    <w:div w:id="1552424910">
      <w:bodyDiv w:val="1"/>
      <w:marLeft w:val="0"/>
      <w:marRight w:val="0"/>
      <w:marTop w:val="0"/>
      <w:marBottom w:val="0"/>
      <w:divBdr>
        <w:top w:val="none" w:sz="0" w:space="0" w:color="auto"/>
        <w:left w:val="none" w:sz="0" w:space="0" w:color="auto"/>
        <w:bottom w:val="none" w:sz="0" w:space="0" w:color="auto"/>
        <w:right w:val="none" w:sz="0" w:space="0" w:color="auto"/>
      </w:divBdr>
    </w:div>
    <w:div w:id="1981836260">
      <w:bodyDiv w:val="1"/>
      <w:marLeft w:val="0"/>
      <w:marRight w:val="0"/>
      <w:marTop w:val="0"/>
      <w:marBottom w:val="0"/>
      <w:divBdr>
        <w:top w:val="none" w:sz="0" w:space="0" w:color="auto"/>
        <w:left w:val="none" w:sz="0" w:space="0" w:color="auto"/>
        <w:bottom w:val="none" w:sz="0" w:space="0" w:color="auto"/>
        <w:right w:val="none" w:sz="0" w:space="0" w:color="auto"/>
      </w:divBdr>
    </w:div>
    <w:div w:id="20231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2025-09-05T21:24:55+00:00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E3327CF6-5B11-4153-A79F-343EAC4B8921}">
  <ds:schemaRefs>
    <ds:schemaRef ds:uri="http://schemas.openxmlformats.org/officeDocument/2006/bibliography"/>
  </ds:schemaRefs>
</ds:datastoreItem>
</file>

<file path=customXml/itemProps2.xml><?xml version="1.0" encoding="utf-8"?>
<ds:datastoreItem xmlns:ds="http://schemas.openxmlformats.org/officeDocument/2006/customXml" ds:itemID="{BC9F84B7-08B5-44EE-9091-B7850A99ECF3}"/>
</file>

<file path=customXml/itemProps3.xml><?xml version="1.0" encoding="utf-8"?>
<ds:datastoreItem xmlns:ds="http://schemas.openxmlformats.org/officeDocument/2006/customXml" ds:itemID="{B777C693-B948-4D60-A364-71AB6515B32E}"/>
</file>

<file path=customXml/itemProps4.xml><?xml version="1.0" encoding="utf-8"?>
<ds:datastoreItem xmlns:ds="http://schemas.openxmlformats.org/officeDocument/2006/customXml" ds:itemID="{381BC24D-F5BF-47C6-B52A-D505C4B2120D}"/>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5352</Characters>
  <Application>Microsoft Office Word</Application>
  <DocSecurity>0</DocSecurity>
  <Lines>133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DUNDON Jennifer * ODE</cp:lastModifiedBy>
  <cp:revision>2</cp:revision>
  <dcterms:created xsi:type="dcterms:W3CDTF">2025-08-22T09:08:00Z</dcterms:created>
  <dcterms:modified xsi:type="dcterms:W3CDTF">2025-09-04T14:32:00Z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