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7AA1" w:rsidRDefault="00A37AA1" w:rsidP="00A37AA1">
      <w:pPr>
        <w:jc w:val="center"/>
        <w:rPr>
          <w:rFonts w:ascii="Arial" w:hAnsi="Arial" w:cs="Arial"/>
          <w:b/>
          <w:smallCaps/>
          <w:szCs w:val="24"/>
        </w:rPr>
      </w:pPr>
      <w:bookmarkStart w:id="0" w:name="_GoBack"/>
      <w:bookmarkEnd w:id="0"/>
      <w:r>
        <w:rPr>
          <w:rFonts w:ascii="Arial" w:hAnsi="Arial" w:cs="Arial" w:hint="eastAsia"/>
          <w:b/>
          <w:smallCaps/>
          <w:szCs w:val="24"/>
        </w:rPr>
        <w:t>特殊教育資格聲明</w:t>
      </w:r>
    </w:p>
    <w:p w:rsidR="00A37AA1" w:rsidRDefault="00A37AA1" w:rsidP="00A37AA1">
      <w:pPr>
        <w:jc w:val="center"/>
        <w:rPr>
          <w:rFonts w:ascii="Arial" w:hAnsi="Arial" w:cs="Arial"/>
          <w:b/>
          <w:smallCaps/>
          <w:szCs w:val="24"/>
        </w:rPr>
      </w:pPr>
      <w:r>
        <w:rPr>
          <w:rFonts w:ascii="Arial" w:hAnsi="Arial" w:cs="Arial" w:hint="eastAsia"/>
          <w:b/>
          <w:smallCaps/>
          <w:szCs w:val="24"/>
        </w:rPr>
        <w:t>（其他健康障礙</w:t>
      </w:r>
      <w:r>
        <w:rPr>
          <w:rFonts w:ascii="Arial" w:hAnsi="Arial" w:cs="Arial"/>
          <w:b/>
          <w:smallCaps/>
          <w:szCs w:val="24"/>
        </w:rPr>
        <w:t xml:space="preserve"> 80</w:t>
      </w:r>
      <w:r>
        <w:rPr>
          <w:rFonts w:ascii="Arial" w:hAnsi="Arial" w:cs="Arial" w:hint="eastAsia"/>
          <w:b/>
          <w:smallCaps/>
          <w:szCs w:val="24"/>
        </w:rPr>
        <w:t>）</w:t>
      </w:r>
    </w:p>
    <w:p w:rsidR="00A37AA1" w:rsidRDefault="00A37AA1" w:rsidP="007E4B64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A37AA1" w:rsidRDefault="00A37AA1" w:rsidP="007E4B64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7E4B64">
      <w:pPr>
        <w:tabs>
          <w:tab w:val="left" w:pos="900"/>
          <w:tab w:val="right" w:leader="underscore" w:pos="7560"/>
          <w:tab w:val="left" w:pos="7740"/>
          <w:tab w:val="left" w:pos="8640"/>
          <w:tab w:val="right" w:leader="underscore" w:pos="10800"/>
        </w:tabs>
        <w:rPr>
          <w:rFonts w:ascii="Arial" w:eastAsia="PMingLiU" w:hAnsi="Arial" w:cs="Arial"/>
          <w:sz w:val="19"/>
          <w:szCs w:val="19"/>
          <w:u w:val="single"/>
          <w:lang w:eastAsia="zh-TW"/>
        </w:rPr>
      </w:pPr>
      <w:r>
        <w:rPr>
          <w:rFonts w:ascii="Arial" w:eastAsia="PMingLiU" w:hAnsi="Arial" w:cs="Arial" w:hint="eastAsia"/>
          <w:sz w:val="19"/>
          <w:szCs w:val="19"/>
          <w:lang w:eastAsia="zh-TW"/>
        </w:rPr>
        <w:t>學生姓名</w:t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 w:hint="eastAsia"/>
          <w:sz w:val="19"/>
          <w:szCs w:val="19"/>
          <w:lang w:eastAsia="zh-TW"/>
        </w:rPr>
        <w:t>出生日期</w:t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</w:p>
    <w:p w:rsidR="00136ED6" w:rsidRDefault="00136ED6" w:rsidP="007E4B64">
      <w:pPr>
        <w:rPr>
          <w:rFonts w:ascii="Arial" w:eastAsia="PMingLiU" w:hAnsi="Arial" w:cs="Arial"/>
          <w:sz w:val="19"/>
          <w:szCs w:val="19"/>
          <w:u w:val="single"/>
          <w:lang w:eastAsia="zh-TW"/>
        </w:rPr>
      </w:pPr>
    </w:p>
    <w:p w:rsidR="00136ED6" w:rsidRDefault="00136ED6" w:rsidP="007E4B64">
      <w:pPr>
        <w:tabs>
          <w:tab w:val="left" w:pos="540"/>
          <w:tab w:val="right" w:leader="underscore" w:pos="6300"/>
          <w:tab w:val="left" w:pos="7020"/>
          <w:tab w:val="left" w:pos="8640"/>
          <w:tab w:val="right" w:pos="10800"/>
        </w:tabs>
        <w:rPr>
          <w:rFonts w:ascii="Arial" w:eastAsia="PMingLiU" w:hAnsi="Arial" w:cs="Arial"/>
          <w:sz w:val="19"/>
          <w:szCs w:val="19"/>
          <w:u w:val="single"/>
          <w:lang w:eastAsia="zh-TW"/>
        </w:rPr>
      </w:pPr>
      <w:r>
        <w:rPr>
          <w:rFonts w:ascii="Arial" w:eastAsia="PMingLiU" w:hAnsi="Arial" w:cs="Arial" w:hint="eastAsia"/>
          <w:sz w:val="19"/>
          <w:szCs w:val="19"/>
          <w:lang w:eastAsia="zh-TW"/>
        </w:rPr>
        <w:t>學校</w:t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 w:hint="eastAsia"/>
          <w:sz w:val="19"/>
          <w:szCs w:val="19"/>
          <w:lang w:eastAsia="zh-TW"/>
        </w:rPr>
        <w:t>首次資格認定日期</w:t>
      </w:r>
      <w:r w:rsidR="007E4B64"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u w:val="single"/>
          <w:lang w:eastAsia="zh-TW"/>
        </w:rPr>
        <w:tab/>
      </w:r>
    </w:p>
    <w:p w:rsidR="007E4B64" w:rsidRDefault="007E4B64" w:rsidP="007E4B64">
      <w:pPr>
        <w:rPr>
          <w:rFonts w:ascii="Arial" w:eastAsia="PMingLiU" w:hAnsi="Arial" w:cs="Arial"/>
          <w:sz w:val="19"/>
          <w:szCs w:val="19"/>
          <w:u w:val="single"/>
          <w:lang w:eastAsia="zh-TW"/>
        </w:rPr>
      </w:pPr>
    </w:p>
    <w:p w:rsidR="00665621" w:rsidRPr="007E4B64" w:rsidRDefault="00665621" w:rsidP="007E4B64">
      <w:pPr>
        <w:rPr>
          <w:rFonts w:ascii="Arial" w:eastAsia="PMingLiU" w:hAnsi="Arial" w:cs="Arial"/>
          <w:sz w:val="19"/>
          <w:szCs w:val="19"/>
          <w:u w:val="single"/>
          <w:lang w:eastAsia="zh-TW"/>
        </w:rPr>
      </w:pPr>
    </w:p>
    <w:p w:rsidR="00136ED6" w:rsidRDefault="00136ED6" w:rsidP="007E4B64">
      <w:pPr>
        <w:rPr>
          <w:rFonts w:ascii="Arial" w:eastAsia="PMingLiU" w:hAnsi="Arial" w:cs="Arial"/>
          <w:b/>
          <w:i/>
          <w:sz w:val="19"/>
          <w:szCs w:val="19"/>
          <w:lang w:eastAsia="zh-TW"/>
        </w:rPr>
      </w:pPr>
      <w:r>
        <w:rPr>
          <w:rFonts w:ascii="Arial" w:eastAsia="PMingLiU" w:hAnsi="Arial" w:cs="Arial" w:hint="eastAsia"/>
          <w:b/>
          <w:i/>
          <w:sz w:val="19"/>
          <w:szCs w:val="19"/>
          <w:lang w:eastAsia="zh-TW"/>
        </w:rPr>
        <w:t>評估小組已獲得以下評估材料（附上文件</w:t>
      </w:r>
      <w:r>
        <w:rPr>
          <w:rFonts w:ascii="Arial" w:eastAsia="PMingLiU" w:hAnsi="Arial" w:cs="Arial"/>
          <w:b/>
          <w:i/>
          <w:sz w:val="19"/>
          <w:szCs w:val="19"/>
          <w:lang w:eastAsia="zh-TW"/>
        </w:rPr>
        <w:t xml:space="preserve"> 1-4</w:t>
      </w:r>
      <w:r>
        <w:rPr>
          <w:rFonts w:ascii="Arial" w:eastAsia="PMingLiU" w:hAnsi="Arial" w:cs="Arial" w:hint="eastAsia"/>
          <w:b/>
          <w:i/>
          <w:sz w:val="19"/>
          <w:szCs w:val="19"/>
          <w:lang w:eastAsia="zh-TW"/>
        </w:rPr>
        <w:t>）：</w:t>
      </w:r>
    </w:p>
    <w:p w:rsidR="00136ED6" w:rsidRPr="007E4B64" w:rsidRDefault="00136ED6" w:rsidP="007E4B64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7E4B64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sz w:val="19"/>
          <w:szCs w:val="19"/>
          <w:lang w:eastAsia="zh-TW"/>
        </w:rPr>
      </w:pPr>
      <w:r>
        <w:rPr>
          <w:rFonts w:ascii="Arial" w:eastAsia="PMingLiU" w:hAnsi="Arial" w:cs="Arial" w:hint="eastAsia"/>
          <w:b/>
          <w:sz w:val="19"/>
          <w:szCs w:val="19"/>
          <w:lang w:eastAsia="zh-TW"/>
        </w:rPr>
        <w:t>評估小組已評審已有資訊，包括家長提供的資訊、學生的累積記錄、以前的個別化教育計劃或個別化家庭服務計劃。</w:t>
      </w:r>
      <w:r>
        <w:rPr>
          <w:rFonts w:ascii="Arial" w:eastAsia="PMingLiU" w:hAnsi="Arial" w:cs="Arial" w:hint="eastAsia"/>
          <w:sz w:val="19"/>
          <w:szCs w:val="19"/>
          <w:lang w:eastAsia="zh-TW"/>
        </w:rPr>
        <w:t>評估文件中包括上述相關資訊，用以進行資格認定。</w:t>
      </w:r>
    </w:p>
    <w:p w:rsidR="00CC0E79" w:rsidRDefault="00CC0E79" w:rsidP="00CC0E79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CC0E79" w:rsidRDefault="00CC0E79" w:rsidP="00CC0E79">
      <w:pPr>
        <w:tabs>
          <w:tab w:val="left" w:pos="7920"/>
          <w:tab w:val="right" w:leader="underscore" w:pos="10800"/>
        </w:tabs>
        <w:rPr>
          <w:rFonts w:ascii="Arial" w:eastAsia="PMingLiU" w:hAnsi="Arial" w:cs="Arial"/>
          <w:sz w:val="19"/>
          <w:szCs w:val="19"/>
          <w:lang w:eastAsia="zh-TW"/>
        </w:rPr>
      </w:pP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</w:p>
    <w:p w:rsidR="00136ED6" w:rsidRPr="00CC0E79" w:rsidRDefault="00CC0E79" w:rsidP="00CC0E79">
      <w:pPr>
        <w:tabs>
          <w:tab w:val="center" w:pos="9540"/>
        </w:tabs>
        <w:rPr>
          <w:rFonts w:ascii="Arial" w:eastAsia="PMingLiU" w:hAnsi="Arial" w:cs="Arial"/>
          <w:sz w:val="16"/>
          <w:szCs w:val="16"/>
          <w:lang w:eastAsia="zh-TW"/>
        </w:rPr>
      </w:pP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="00136ED6" w:rsidRPr="00CC0E79">
        <w:rPr>
          <w:rFonts w:ascii="Arial" w:eastAsia="PMingLiU" w:hAnsi="Arial" w:cs="Arial" w:hint="eastAsia"/>
          <w:sz w:val="16"/>
          <w:szCs w:val="16"/>
          <w:lang w:eastAsia="zh-TW"/>
        </w:rPr>
        <w:t>評審日期</w:t>
      </w:r>
    </w:p>
    <w:p w:rsidR="00136ED6" w:rsidRDefault="00136ED6" w:rsidP="00CC0E79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CC0E79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b/>
          <w:sz w:val="19"/>
          <w:szCs w:val="19"/>
          <w:lang w:eastAsia="zh-TW"/>
        </w:rPr>
      </w:pPr>
      <w:r>
        <w:rPr>
          <w:rFonts w:ascii="Arial" w:eastAsia="PMingLiU" w:hAnsi="Arial" w:cs="Arial" w:hint="eastAsia"/>
          <w:b/>
          <w:sz w:val="19"/>
          <w:szCs w:val="19"/>
          <w:lang w:eastAsia="zh-TW"/>
        </w:rPr>
        <w:t>說明了健康障礙診斷結果或描述了障礙的醫療聲明或健康評估聲明，而且該兒童的病情持久或預計至少持續</w:t>
      </w:r>
      <w:r>
        <w:rPr>
          <w:rFonts w:ascii="Arial" w:eastAsia="PMingLiU" w:hAnsi="Arial" w:cs="Arial"/>
          <w:b/>
          <w:sz w:val="19"/>
          <w:szCs w:val="19"/>
          <w:lang w:eastAsia="zh-TW"/>
        </w:rPr>
        <w:t xml:space="preserve"> 60 </w:t>
      </w:r>
      <w:r>
        <w:rPr>
          <w:rFonts w:ascii="Arial" w:eastAsia="PMingLiU" w:hAnsi="Arial" w:cs="Arial" w:hint="eastAsia"/>
          <w:b/>
          <w:sz w:val="19"/>
          <w:szCs w:val="19"/>
          <w:lang w:eastAsia="zh-TW"/>
        </w:rPr>
        <w:t>天以上。</w:t>
      </w:r>
    </w:p>
    <w:p w:rsidR="00136ED6" w:rsidRDefault="00136ED6" w:rsidP="00CC0E79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CC0E79" w:rsidRDefault="00CC0E79" w:rsidP="00CC0E79">
      <w:pPr>
        <w:tabs>
          <w:tab w:val="right" w:leader="underscore" w:pos="5400"/>
          <w:tab w:val="left" w:pos="558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eastAsia="PMingLiU" w:hAnsi="Arial" w:cs="Arial"/>
          <w:sz w:val="19"/>
          <w:szCs w:val="19"/>
          <w:lang w:eastAsia="zh-TW"/>
        </w:rPr>
      </w:pP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</w:p>
    <w:p w:rsidR="00CC0E79" w:rsidRPr="00CC0E79" w:rsidRDefault="00CC0E79" w:rsidP="00CC0E79">
      <w:pPr>
        <w:tabs>
          <w:tab w:val="center" w:pos="2880"/>
          <w:tab w:val="center" w:pos="7020"/>
          <w:tab w:val="center" w:pos="9720"/>
        </w:tabs>
        <w:ind w:left="360"/>
        <w:rPr>
          <w:rFonts w:ascii="Arial" w:eastAsia="PMingLiU" w:hAnsi="Arial" w:cs="Arial"/>
          <w:sz w:val="16"/>
          <w:szCs w:val="16"/>
          <w:lang w:eastAsia="zh-TW"/>
        </w:rPr>
      </w:pP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醫師、護理醫師或助理醫師</w:t>
      </w: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執行日期</w:t>
      </w: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評審日期</w:t>
      </w:r>
    </w:p>
    <w:p w:rsidR="00CC0E79" w:rsidRDefault="00CC0E79" w:rsidP="00CC0E79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CC0E79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b/>
          <w:sz w:val="19"/>
          <w:szCs w:val="19"/>
          <w:lang w:eastAsia="zh-TW"/>
        </w:rPr>
      </w:pPr>
      <w:r>
        <w:rPr>
          <w:rFonts w:ascii="Arial" w:eastAsia="PMingLiU" w:hAnsi="Arial" w:cs="Arial" w:hint="eastAsia"/>
          <w:b/>
          <w:sz w:val="19"/>
          <w:szCs w:val="19"/>
          <w:lang w:eastAsia="zh-TW"/>
        </w:rPr>
        <w:t>確定疑似障礙影響的評估。</w:t>
      </w:r>
    </w:p>
    <w:p w:rsidR="00136ED6" w:rsidRDefault="00136ED6" w:rsidP="00CC0E79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CC0E79" w:rsidRDefault="00CC0E79" w:rsidP="00CC0E79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eastAsia="PMingLiU" w:hAnsi="Arial" w:cs="Arial"/>
          <w:sz w:val="19"/>
          <w:szCs w:val="19"/>
          <w:lang w:eastAsia="zh-TW"/>
        </w:rPr>
      </w:pP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</w:p>
    <w:p w:rsidR="00CC0E79" w:rsidRPr="00CC0E79" w:rsidRDefault="00CC0E79" w:rsidP="00CC0E79">
      <w:pPr>
        <w:tabs>
          <w:tab w:val="center" w:pos="1440"/>
          <w:tab w:val="center" w:pos="4320"/>
          <w:tab w:val="center" w:pos="7200"/>
          <w:tab w:val="center" w:pos="9720"/>
        </w:tabs>
        <w:ind w:left="360"/>
        <w:rPr>
          <w:rFonts w:ascii="Arial" w:eastAsia="PMingLiU" w:hAnsi="Arial" w:cs="Arial"/>
          <w:sz w:val="16"/>
          <w:szCs w:val="16"/>
          <w:lang w:eastAsia="zh-TW"/>
        </w:rPr>
      </w:pP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評估者</w:t>
      </w: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評估</w:t>
      </w: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執行日期</w:t>
      </w:r>
      <w:r w:rsidRPr="00CC0E79">
        <w:rPr>
          <w:rFonts w:ascii="Arial" w:eastAsia="PMingLiU" w:hAnsi="Arial" w:cs="Arial"/>
          <w:sz w:val="16"/>
          <w:szCs w:val="16"/>
          <w:lang w:eastAsia="zh-TW"/>
        </w:rPr>
        <w:tab/>
      </w:r>
      <w:r w:rsidRPr="00CC0E79">
        <w:rPr>
          <w:rFonts w:ascii="Arial" w:eastAsia="PMingLiU" w:hAnsi="Arial" w:cs="Arial" w:hint="eastAsia"/>
          <w:sz w:val="16"/>
          <w:szCs w:val="16"/>
          <w:lang w:eastAsia="zh-TW"/>
        </w:rPr>
        <w:t>評審日期</w:t>
      </w:r>
    </w:p>
    <w:p w:rsidR="00CC0E79" w:rsidRDefault="00CC0E79" w:rsidP="00CC0E79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FB2EF6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eastAsia="PMingLiU" w:hAnsi="Arial" w:cs="Arial"/>
          <w:b/>
          <w:sz w:val="19"/>
          <w:szCs w:val="19"/>
          <w:lang w:eastAsia="zh-TW"/>
        </w:rPr>
      </w:pPr>
      <w:r>
        <w:rPr>
          <w:rFonts w:ascii="Arial" w:eastAsia="PMingLiU" w:hAnsi="Arial" w:cs="Arial" w:hint="eastAsia"/>
          <w:b/>
          <w:sz w:val="19"/>
          <w:szCs w:val="19"/>
          <w:lang w:eastAsia="zh-TW"/>
        </w:rPr>
        <w:t>確定兒童教育需求所需的其他評估。</w:t>
      </w:r>
    </w:p>
    <w:p w:rsidR="00136ED6" w:rsidRDefault="00136ED6" w:rsidP="00FB2EF6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FB2EF6" w:rsidRDefault="00FB2EF6" w:rsidP="00FB2EF6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eastAsia="PMingLiU" w:hAnsi="Arial" w:cs="Arial"/>
          <w:sz w:val="19"/>
          <w:szCs w:val="19"/>
          <w:lang w:eastAsia="zh-TW"/>
        </w:rPr>
      </w:pP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</w:p>
    <w:p w:rsidR="00FB2EF6" w:rsidRDefault="00FB2EF6" w:rsidP="00FB2EF6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FB2EF6" w:rsidRDefault="00FB2EF6" w:rsidP="00FB2EF6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eastAsia="PMingLiU" w:hAnsi="Arial" w:cs="Arial"/>
          <w:sz w:val="19"/>
          <w:szCs w:val="19"/>
          <w:lang w:eastAsia="zh-TW"/>
        </w:rPr>
      </w:pP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  <w:r>
        <w:rPr>
          <w:rFonts w:ascii="Arial" w:eastAsia="PMingLiU" w:hAnsi="Arial" w:cs="Arial"/>
          <w:sz w:val="19"/>
          <w:szCs w:val="19"/>
          <w:lang w:eastAsia="zh-TW"/>
        </w:rPr>
        <w:tab/>
      </w:r>
    </w:p>
    <w:p w:rsidR="00FB2EF6" w:rsidRPr="00FB2EF6" w:rsidRDefault="00FB2EF6" w:rsidP="00FB2EF6">
      <w:pPr>
        <w:tabs>
          <w:tab w:val="center" w:pos="1440"/>
          <w:tab w:val="center" w:pos="4320"/>
          <w:tab w:val="center" w:pos="7200"/>
          <w:tab w:val="center" w:pos="9720"/>
        </w:tabs>
        <w:rPr>
          <w:rFonts w:ascii="Arial" w:eastAsia="PMingLiU" w:hAnsi="Arial" w:cs="Arial"/>
          <w:sz w:val="16"/>
          <w:szCs w:val="16"/>
          <w:lang w:eastAsia="zh-TW"/>
        </w:rPr>
      </w:pPr>
      <w:r w:rsidRPr="00FB2EF6">
        <w:rPr>
          <w:rFonts w:ascii="Arial" w:eastAsia="PMingLiU" w:hAnsi="Arial" w:cs="Arial"/>
          <w:sz w:val="16"/>
          <w:szCs w:val="16"/>
          <w:lang w:eastAsia="zh-TW"/>
        </w:rPr>
        <w:tab/>
      </w:r>
      <w:r w:rsidRPr="00FB2EF6">
        <w:rPr>
          <w:rFonts w:ascii="Arial" w:eastAsia="PMingLiU" w:hAnsi="Arial" w:cs="Arial" w:hint="eastAsia"/>
          <w:sz w:val="16"/>
          <w:szCs w:val="16"/>
          <w:lang w:eastAsia="zh-TW"/>
        </w:rPr>
        <w:t>評估者</w:t>
      </w:r>
      <w:r w:rsidRPr="00FB2EF6">
        <w:rPr>
          <w:rFonts w:ascii="Arial" w:eastAsia="PMingLiU" w:hAnsi="Arial" w:cs="Arial"/>
          <w:sz w:val="16"/>
          <w:szCs w:val="16"/>
          <w:lang w:eastAsia="zh-TW"/>
        </w:rPr>
        <w:tab/>
      </w:r>
      <w:r w:rsidRPr="00FB2EF6">
        <w:rPr>
          <w:rFonts w:ascii="Arial" w:eastAsia="PMingLiU" w:hAnsi="Arial" w:cs="Arial" w:hint="eastAsia"/>
          <w:sz w:val="16"/>
          <w:szCs w:val="16"/>
          <w:lang w:eastAsia="zh-TW"/>
        </w:rPr>
        <w:t>評估</w:t>
      </w:r>
      <w:r w:rsidRPr="00FB2EF6">
        <w:rPr>
          <w:rFonts w:ascii="Arial" w:eastAsia="PMingLiU" w:hAnsi="Arial" w:cs="Arial"/>
          <w:sz w:val="16"/>
          <w:szCs w:val="16"/>
          <w:lang w:eastAsia="zh-TW"/>
        </w:rPr>
        <w:tab/>
      </w:r>
      <w:r w:rsidRPr="00FB2EF6">
        <w:rPr>
          <w:rFonts w:ascii="Arial" w:eastAsia="PMingLiU" w:hAnsi="Arial" w:cs="Arial" w:hint="eastAsia"/>
          <w:sz w:val="16"/>
          <w:szCs w:val="16"/>
          <w:lang w:eastAsia="zh-TW"/>
        </w:rPr>
        <w:t>執行日期</w:t>
      </w:r>
      <w:r w:rsidRPr="00FB2EF6">
        <w:rPr>
          <w:rFonts w:ascii="Arial" w:eastAsia="PMingLiU" w:hAnsi="Arial" w:cs="Arial"/>
          <w:sz w:val="16"/>
          <w:szCs w:val="16"/>
          <w:lang w:eastAsia="zh-TW"/>
        </w:rPr>
        <w:tab/>
      </w:r>
      <w:r w:rsidRPr="00FB2EF6">
        <w:rPr>
          <w:rFonts w:ascii="Arial" w:eastAsia="PMingLiU" w:hAnsi="Arial" w:cs="Arial" w:hint="eastAsia"/>
          <w:sz w:val="16"/>
          <w:szCs w:val="16"/>
          <w:lang w:eastAsia="zh-TW"/>
        </w:rPr>
        <w:t>評審日期</w:t>
      </w:r>
    </w:p>
    <w:p w:rsidR="00FB2EF6" w:rsidRDefault="00FB2EF6" w:rsidP="00FB2EF6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FB2EF6">
      <w:pPr>
        <w:rPr>
          <w:rFonts w:ascii="Arial" w:eastAsia="PMingLiU" w:hAnsi="Arial" w:cs="Arial"/>
          <w:b/>
          <w:i/>
          <w:sz w:val="19"/>
          <w:szCs w:val="19"/>
          <w:lang w:eastAsia="zh-TW"/>
        </w:rPr>
      </w:pPr>
      <w:r>
        <w:rPr>
          <w:rFonts w:ascii="Arial" w:eastAsia="PMingLiU" w:hAnsi="Arial" w:cs="Arial" w:hint="eastAsia"/>
          <w:b/>
          <w:i/>
          <w:sz w:val="19"/>
          <w:szCs w:val="19"/>
          <w:lang w:eastAsia="zh-TW"/>
        </w:rPr>
        <w:t>該生符合以下所有標準：</w:t>
      </w:r>
    </w:p>
    <w:p w:rsidR="00FB2EF6" w:rsidRPr="00FB2EF6" w:rsidRDefault="00FB2EF6" w:rsidP="00FB2EF6">
      <w:pPr>
        <w:rPr>
          <w:rFonts w:ascii="Arial" w:eastAsia="PMingLiU" w:hAnsi="Arial" w:cs="Arial"/>
          <w:sz w:val="19"/>
          <w:szCs w:val="19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136ED6" w:rsidTr="00D87490">
        <w:trPr>
          <w:trHeight w:val="720"/>
          <w:jc w:val="center"/>
        </w:trPr>
        <w:tc>
          <w:tcPr>
            <w:tcW w:w="677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</w:p>
        </w:tc>
        <w:tc>
          <w:tcPr>
            <w:tcW w:w="620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否</w:t>
            </w:r>
          </w:p>
        </w:tc>
        <w:tc>
          <w:tcPr>
            <w:tcW w:w="8891" w:type="dxa"/>
          </w:tcPr>
          <w:p w:rsidR="00136ED6" w:rsidRDefault="00136ED6" w:rsidP="00FB2EF6">
            <w:pPr>
              <w:snapToGrid w:val="0"/>
              <w:ind w:left="360" w:hanging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1.</w:t>
            </w:r>
            <w:r w:rsidR="00FB2EF6"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該生表現的力量、活力或警覺性有限，包括因對環境刺激的高度警覺而導致對教育環境的警覺性有限。</w:t>
            </w:r>
          </w:p>
        </w:tc>
      </w:tr>
      <w:tr w:rsidR="00136ED6" w:rsidTr="00D87490">
        <w:trPr>
          <w:trHeight w:val="720"/>
          <w:jc w:val="center"/>
        </w:trPr>
        <w:tc>
          <w:tcPr>
            <w:tcW w:w="677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</w:p>
        </w:tc>
        <w:tc>
          <w:tcPr>
            <w:tcW w:w="620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否</w:t>
            </w:r>
          </w:p>
        </w:tc>
        <w:tc>
          <w:tcPr>
            <w:tcW w:w="8891" w:type="dxa"/>
          </w:tcPr>
          <w:p w:rsidR="00136ED6" w:rsidRDefault="00136ED6" w:rsidP="00FB2EF6">
            <w:pPr>
              <w:snapToGrid w:val="0"/>
              <w:ind w:left="360" w:hanging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2.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該生的力量、活力或警覺性有限是由慢性或急性健康問題所致。</w:t>
            </w:r>
          </w:p>
        </w:tc>
      </w:tr>
      <w:tr w:rsidR="00136ED6" w:rsidTr="00D87490">
        <w:trPr>
          <w:trHeight w:val="720"/>
          <w:jc w:val="center"/>
        </w:trPr>
        <w:tc>
          <w:tcPr>
            <w:tcW w:w="677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</w:p>
        </w:tc>
        <w:tc>
          <w:tcPr>
            <w:tcW w:w="620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否</w:t>
            </w:r>
          </w:p>
        </w:tc>
        <w:tc>
          <w:tcPr>
            <w:tcW w:w="8891" w:type="dxa"/>
          </w:tcPr>
          <w:p w:rsidR="00136ED6" w:rsidRDefault="00136ED6" w:rsidP="00FB2EF6">
            <w:pPr>
              <w:snapToGrid w:val="0"/>
              <w:ind w:left="360" w:hanging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3.</w:t>
            </w:r>
            <w:r w:rsidR="00FB2EF6"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該生的病情持久或預計至少持續超過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 xml:space="preserve"> 60 </w:t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個日曆天。</w:t>
            </w:r>
          </w:p>
        </w:tc>
      </w:tr>
    </w:tbl>
    <w:p w:rsidR="00136ED6" w:rsidRDefault="00665621" w:rsidP="00FB2EF6">
      <w:pPr>
        <w:rPr>
          <w:rFonts w:ascii="Arial" w:eastAsia="PMingLiU" w:hAnsi="Arial" w:cs="Arial"/>
          <w:b/>
          <w:i/>
          <w:sz w:val="19"/>
          <w:szCs w:val="19"/>
          <w:lang w:eastAsia="zh-TW"/>
        </w:rPr>
      </w:pPr>
      <w:r>
        <w:rPr>
          <w:rFonts w:ascii="Arial" w:eastAsia="PMingLiU" w:hAnsi="Arial" w:cs="Arial"/>
          <w:b/>
          <w:i/>
          <w:sz w:val="19"/>
          <w:szCs w:val="19"/>
          <w:lang w:eastAsia="zh-TW"/>
        </w:rPr>
        <w:br w:type="page"/>
      </w:r>
      <w:r w:rsidR="00136ED6">
        <w:rPr>
          <w:rFonts w:ascii="Arial" w:eastAsia="PMingLiU" w:hAnsi="Arial" w:cs="Arial" w:hint="eastAsia"/>
          <w:b/>
          <w:i/>
          <w:sz w:val="19"/>
          <w:szCs w:val="19"/>
          <w:lang w:eastAsia="zh-TW"/>
        </w:rPr>
        <w:lastRenderedPageBreak/>
        <w:t>評估小組已確定：</w:t>
      </w:r>
    </w:p>
    <w:p w:rsidR="00FB2EF6" w:rsidRPr="00FB2EF6" w:rsidRDefault="00FB2EF6" w:rsidP="00FB2EF6">
      <w:pPr>
        <w:rPr>
          <w:rFonts w:ascii="Arial" w:eastAsia="PMingLiU" w:hAnsi="Arial" w:cs="Arial"/>
          <w:sz w:val="19"/>
          <w:szCs w:val="19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136ED6" w:rsidTr="00FB2EF6">
        <w:trPr>
          <w:jc w:val="center"/>
        </w:trPr>
        <w:tc>
          <w:tcPr>
            <w:tcW w:w="677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</w:p>
        </w:tc>
        <w:tc>
          <w:tcPr>
            <w:tcW w:w="620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否</w:t>
            </w:r>
          </w:p>
        </w:tc>
        <w:tc>
          <w:tcPr>
            <w:tcW w:w="8891" w:type="dxa"/>
          </w:tcPr>
          <w:p w:rsidR="00136ED6" w:rsidRDefault="00136ED6" w:rsidP="00FB2EF6">
            <w:pPr>
              <w:snapToGrid w:val="0"/>
              <w:ind w:left="360" w:hanging="360"/>
              <w:rPr>
                <w:rFonts w:ascii="Arial" w:eastAsia="PMingLiU" w:hAnsi="Arial" w:cs="Arial"/>
                <w:i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1.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該生的障礙對其在幼稚園適齡階段至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 xml:space="preserve"> 21 </w:t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歲期間的教育表現產生了不利影響，或者對其在三歲至幼稚園期間的發展進步產生了不利影響；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 xml:space="preserve"> </w:t>
            </w:r>
            <w:r>
              <w:rPr>
                <w:rFonts w:ascii="Arial" w:eastAsia="PMingLiU" w:hAnsi="Arial" w:cs="Arial" w:hint="eastAsia"/>
                <w:i/>
                <w:sz w:val="19"/>
                <w:szCs w:val="19"/>
                <w:lang w:eastAsia="zh-TW"/>
              </w:rPr>
              <w:t>而且，</w:t>
            </w:r>
          </w:p>
        </w:tc>
      </w:tr>
      <w:tr w:rsidR="00136ED6" w:rsidTr="00FB2EF6">
        <w:trPr>
          <w:jc w:val="center"/>
        </w:trPr>
        <w:tc>
          <w:tcPr>
            <w:tcW w:w="677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</w:p>
        </w:tc>
        <w:tc>
          <w:tcPr>
            <w:tcW w:w="620" w:type="dxa"/>
          </w:tcPr>
          <w:p w:rsidR="00136ED6" w:rsidRDefault="00136ED6" w:rsidP="00FB2EF6">
            <w:pPr>
              <w:snapToGrid w:val="0"/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  <w:p w:rsidR="00136ED6" w:rsidRDefault="00136ED6" w:rsidP="00FB2EF6">
            <w:pPr>
              <w:jc w:val="center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否</w:t>
            </w:r>
          </w:p>
        </w:tc>
        <w:tc>
          <w:tcPr>
            <w:tcW w:w="8891" w:type="dxa"/>
          </w:tcPr>
          <w:p w:rsidR="00136ED6" w:rsidRDefault="00136ED6" w:rsidP="00FB2EF6">
            <w:pPr>
              <w:snapToGrid w:val="0"/>
              <w:ind w:left="360" w:hanging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2.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該生需要特殊教育服務。</w:t>
            </w:r>
          </w:p>
        </w:tc>
      </w:tr>
      <w:tr w:rsidR="00665621" w:rsidTr="00FB2EF6">
        <w:trPr>
          <w:jc w:val="center"/>
        </w:trPr>
        <w:tc>
          <w:tcPr>
            <w:tcW w:w="677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620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8891" w:type="dxa"/>
          </w:tcPr>
          <w:p w:rsidR="00665621" w:rsidRDefault="00665621" w:rsidP="00665621">
            <w:pPr>
              <w:ind w:left="360" w:hanging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3.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評估小組已考慮了學生的特殊教育資格，而且確定該資格：</w:t>
            </w:r>
          </w:p>
        </w:tc>
      </w:tr>
      <w:tr w:rsidR="00665621" w:rsidTr="00FB2EF6">
        <w:trPr>
          <w:jc w:val="center"/>
        </w:trPr>
        <w:tc>
          <w:tcPr>
            <w:tcW w:w="677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620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8891" w:type="dxa"/>
          </w:tcPr>
          <w:p w:rsidR="00665621" w:rsidRDefault="00665621" w:rsidP="00665621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left="2207" w:hanging="1847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  <w:r>
              <w:rPr>
                <w:rFonts w:ascii="Arial" w:eastAsia="PMingLiU" w:hAnsi="Arial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  <w:r>
              <w:rPr>
                <w:rFonts w:ascii="Arial" w:eastAsia="PMingLiU" w:hAnsi="Arial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不是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由於缺乏適當的閱讀指導，包括閱讀要素（音素認知、語音、詞彙擴展、閱讀熟練度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>/</w:t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口頭閱讀技能和閱讀理解方法）方面的指導；</w:t>
            </w:r>
          </w:p>
        </w:tc>
      </w:tr>
      <w:tr w:rsidR="00665621" w:rsidTr="00FB2EF6">
        <w:trPr>
          <w:jc w:val="center"/>
        </w:trPr>
        <w:tc>
          <w:tcPr>
            <w:tcW w:w="677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620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8891" w:type="dxa"/>
          </w:tcPr>
          <w:p w:rsidR="00665621" w:rsidRDefault="00665621" w:rsidP="00665621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left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  <w:r>
              <w:rPr>
                <w:rFonts w:ascii="Arial" w:eastAsia="PMingLiU" w:hAnsi="Arial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  <w:r>
              <w:rPr>
                <w:rFonts w:ascii="Arial" w:eastAsia="PMingLiU" w:hAnsi="Arial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不是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由於缺乏適當的數學指導；和</w:t>
            </w:r>
          </w:p>
        </w:tc>
      </w:tr>
      <w:tr w:rsidR="00665621" w:rsidTr="00FB2EF6">
        <w:trPr>
          <w:jc w:val="center"/>
        </w:trPr>
        <w:tc>
          <w:tcPr>
            <w:tcW w:w="677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620" w:type="dxa"/>
          </w:tcPr>
          <w:p w:rsidR="00665621" w:rsidRDefault="00665621" w:rsidP="00FB2EF6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</w:p>
        </w:tc>
        <w:tc>
          <w:tcPr>
            <w:tcW w:w="8891" w:type="dxa"/>
          </w:tcPr>
          <w:p w:rsidR="00665621" w:rsidRDefault="00665621" w:rsidP="00665621">
            <w:pPr>
              <w:tabs>
                <w:tab w:val="left" w:pos="720"/>
                <w:tab w:val="left" w:pos="1080"/>
                <w:tab w:val="left" w:pos="1440"/>
                <w:tab w:val="left" w:pos="2160"/>
              </w:tabs>
              <w:ind w:left="360"/>
              <w:rPr>
                <w:rFonts w:ascii="Arial" w:eastAsia="PMingLiU" w:hAnsi="Arial" w:cs="Arial"/>
                <w:sz w:val="19"/>
                <w:szCs w:val="19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  <w:r>
              <w:rPr>
                <w:rFonts w:ascii="Arial" w:eastAsia="PMingLiU" w:hAnsi="Arial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是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  <w:r>
              <w:rPr>
                <w:rFonts w:ascii="Arial" w:eastAsia="PMingLiU" w:hAnsi="Arial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不是</w:t>
            </w:r>
            <w:r>
              <w:rPr>
                <w:rFonts w:ascii="Arial" w:eastAsia="PMingLiU" w:hAnsi="Arial" w:cs="Arial"/>
                <w:sz w:val="19"/>
                <w:szCs w:val="19"/>
                <w:lang w:eastAsia="zh-TW"/>
              </w:rPr>
              <w:tab/>
            </w:r>
            <w:r>
              <w:rPr>
                <w:rFonts w:ascii="Arial" w:eastAsia="PMingLiU" w:hAnsi="Arial" w:cs="Arial" w:hint="eastAsia"/>
                <w:sz w:val="19"/>
                <w:szCs w:val="19"/>
                <w:lang w:eastAsia="zh-TW"/>
              </w:rPr>
              <w:t>由於英語能力有限所致。</w:t>
            </w:r>
          </w:p>
        </w:tc>
      </w:tr>
    </w:tbl>
    <w:p w:rsidR="00136ED6" w:rsidRPr="00665621" w:rsidRDefault="00136ED6" w:rsidP="00665621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665621" w:rsidRPr="00665621" w:rsidRDefault="00665621" w:rsidP="00665621">
      <w:pPr>
        <w:rPr>
          <w:rFonts w:ascii="Arial" w:eastAsia="PMingLiU" w:hAnsi="Arial" w:cs="Arial"/>
          <w:sz w:val="19"/>
          <w:szCs w:val="19"/>
          <w:lang w:eastAsia="zh-TW"/>
        </w:rPr>
      </w:pPr>
    </w:p>
    <w:p w:rsidR="00136ED6" w:rsidRDefault="00136ED6" w:rsidP="00665621">
      <w:pPr>
        <w:rPr>
          <w:rFonts w:ascii="Arial" w:eastAsia="PMingLiU" w:hAnsi="Arial" w:cs="Arial"/>
          <w:b/>
          <w:i/>
          <w:sz w:val="20"/>
          <w:lang w:eastAsia="zh-TW"/>
        </w:rPr>
      </w:pPr>
      <w:r>
        <w:rPr>
          <w:rFonts w:ascii="Arial" w:eastAsia="PMingLiU" w:hAnsi="Arial" w:cs="Arial" w:hint="eastAsia"/>
          <w:b/>
          <w:i/>
          <w:sz w:val="20"/>
          <w:lang w:eastAsia="zh-TW"/>
        </w:rPr>
        <w:t>評估小組認為該生</w:t>
      </w:r>
      <w:bookmarkStart w:id="1" w:name="Check3"/>
      <w:r>
        <w:rPr>
          <w:rFonts w:ascii="Arial" w:eastAsia="PMingLiU" w:hAnsi="Arial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PMingLiU" w:hAnsi="Arial"/>
          <w:lang w:eastAsia="zh-TW"/>
        </w:rPr>
        <w:instrText xml:space="preserve"> FORMCHECKBOX </w:instrText>
      </w:r>
      <w:r>
        <w:rPr>
          <w:rFonts w:ascii="Arial" w:eastAsia="PMingLiU" w:hAnsi="Arial"/>
          <w:lang w:eastAsia="zh-TW"/>
        </w:rPr>
      </w:r>
      <w:r>
        <w:rPr>
          <w:rFonts w:ascii="Arial" w:eastAsia="PMingLiU" w:hAnsi="Arial"/>
          <w:lang w:eastAsia="zh-TW"/>
        </w:rPr>
        <w:fldChar w:fldCharType="end"/>
      </w:r>
      <w:bookmarkEnd w:id="1"/>
      <w:r>
        <w:rPr>
          <w:rFonts w:ascii="Arial" w:eastAsia="PMingLiU" w:hAnsi="Arial" w:cs="Arial" w:hint="eastAsia"/>
          <w:b/>
          <w:i/>
          <w:sz w:val="20"/>
          <w:lang w:eastAsia="zh-TW"/>
        </w:rPr>
        <w:t>有</w:t>
      </w:r>
      <w:bookmarkStart w:id="2" w:name="Check4"/>
      <w:r>
        <w:rPr>
          <w:rFonts w:ascii="Arial" w:eastAsia="PMingLiU" w:hAnsi="Arial"/>
          <w:lang w:eastAsia="zh-T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PMingLiU" w:hAnsi="Arial"/>
          <w:lang w:eastAsia="zh-TW"/>
        </w:rPr>
        <w:instrText xml:space="preserve"> FORMCHECKBOX </w:instrText>
      </w:r>
      <w:r>
        <w:rPr>
          <w:rFonts w:ascii="Arial" w:eastAsia="PMingLiU" w:hAnsi="Arial"/>
          <w:lang w:eastAsia="zh-TW"/>
        </w:rPr>
      </w:r>
      <w:r>
        <w:rPr>
          <w:rFonts w:ascii="Arial" w:eastAsia="PMingLiU" w:hAnsi="Arial"/>
          <w:lang w:eastAsia="zh-TW"/>
        </w:rPr>
        <w:fldChar w:fldCharType="end"/>
      </w:r>
      <w:bookmarkEnd w:id="2"/>
      <w:r>
        <w:rPr>
          <w:rFonts w:ascii="Arial" w:eastAsia="PMingLiU" w:hAnsi="Arial" w:cs="Arial" w:hint="eastAsia"/>
          <w:b/>
          <w:i/>
          <w:sz w:val="20"/>
          <w:lang w:eastAsia="zh-TW"/>
        </w:rPr>
        <w:t>沒有資格接受特殊教育。</w:t>
      </w:r>
    </w:p>
    <w:p w:rsidR="00136ED6" w:rsidRPr="00665621" w:rsidRDefault="00136ED6" w:rsidP="00665621">
      <w:pPr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432"/>
        <w:gridCol w:w="3024"/>
        <w:gridCol w:w="1296"/>
        <w:gridCol w:w="1728"/>
      </w:tblGrid>
      <w:tr w:rsidR="00136ED6" w:rsidTr="00D87490">
        <w:trPr>
          <w:trHeight w:val="360"/>
          <w:jc w:val="center"/>
        </w:trPr>
        <w:tc>
          <w:tcPr>
            <w:tcW w:w="3600" w:type="dxa"/>
            <w:vAlign w:val="center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評估小組成員簽名</w:t>
            </w:r>
          </w:p>
        </w:tc>
        <w:tc>
          <w:tcPr>
            <w:tcW w:w="360" w:type="dxa"/>
            <w:vAlign w:val="center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</w:tc>
        <w:tc>
          <w:tcPr>
            <w:tcW w:w="2520" w:type="dxa"/>
            <w:vAlign w:val="center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職銜</w:t>
            </w:r>
          </w:p>
        </w:tc>
        <w:tc>
          <w:tcPr>
            <w:tcW w:w="1080" w:type="dxa"/>
            <w:vAlign w:val="center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同意</w:t>
            </w:r>
          </w:p>
        </w:tc>
        <w:tc>
          <w:tcPr>
            <w:tcW w:w="1440" w:type="dxa"/>
            <w:vAlign w:val="center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不同意</w:t>
            </w:r>
          </w:p>
        </w:tc>
      </w:tr>
      <w:tr w:rsidR="00136ED6" w:rsidTr="00D87490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136ED6" w:rsidTr="00D87490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36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136ED6" w:rsidTr="00D87490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36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136ED6" w:rsidTr="00D87490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36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136ED6" w:rsidTr="00D87490">
        <w:trPr>
          <w:trHeight w:val="360"/>
          <w:jc w:val="center"/>
        </w:trPr>
        <w:tc>
          <w:tcPr>
            <w:tcW w:w="3600" w:type="dxa"/>
            <w:tcBorders>
              <w:bottom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36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136ED6" w:rsidRDefault="00136ED6" w:rsidP="00D87490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</w:tbl>
    <w:p w:rsidR="00136ED6" w:rsidRDefault="00136ED6">
      <w:pPr>
        <w:rPr>
          <w:rFonts w:ascii="Arial" w:eastAsia="PMingLiU" w:hAnsi="Arial"/>
          <w:lang w:eastAsia="zh-TW"/>
        </w:rPr>
      </w:pPr>
    </w:p>
    <w:p w:rsidR="00D87490" w:rsidRDefault="00D87490">
      <w:pPr>
        <w:rPr>
          <w:rFonts w:ascii="Arial" w:eastAsia="PMingLiU" w:hAnsi="Arial"/>
          <w:lang w:eastAsia="zh-TW"/>
        </w:rPr>
      </w:pPr>
    </w:p>
    <w:p w:rsidR="00136ED6" w:rsidRDefault="00136ED6" w:rsidP="00D87490">
      <w:pPr>
        <w:ind w:left="360" w:hanging="360"/>
        <w:rPr>
          <w:rFonts w:ascii="Arial" w:eastAsia="PMingLiU" w:hAnsi="Arial" w:cs="Arial"/>
          <w:sz w:val="20"/>
          <w:lang w:eastAsia="zh-TW"/>
        </w:rPr>
      </w:pPr>
      <w:r>
        <w:rPr>
          <w:rFonts w:ascii="Arial" w:eastAsia="PMingLiU" w:hAnsi="Arial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PMingLiU" w:hAnsi="Arial"/>
          <w:lang w:eastAsia="zh-TW"/>
        </w:rPr>
        <w:instrText xml:space="preserve"> FORMCHECKBOX </w:instrText>
      </w:r>
      <w:r>
        <w:rPr>
          <w:rFonts w:ascii="Arial" w:eastAsia="PMingLiU" w:hAnsi="Arial"/>
          <w:lang w:eastAsia="zh-TW"/>
        </w:rPr>
      </w:r>
      <w:r>
        <w:rPr>
          <w:rFonts w:ascii="Arial" w:eastAsia="PMingLiU" w:hAnsi="Arial"/>
          <w:lang w:eastAsia="zh-TW"/>
        </w:rPr>
        <w:fldChar w:fldCharType="end"/>
      </w:r>
      <w:r w:rsidR="00D87490">
        <w:rPr>
          <w:rFonts w:ascii="Arial" w:eastAsia="PMingLiU" w:hAnsi="Arial"/>
          <w:lang w:eastAsia="zh-TW"/>
        </w:rPr>
        <w:tab/>
      </w:r>
      <w:r>
        <w:rPr>
          <w:rFonts w:ascii="Arial" w:eastAsia="PMingLiU" w:hAnsi="Arial" w:cs="Arial" w:hint="eastAsia"/>
          <w:sz w:val="20"/>
          <w:lang w:eastAsia="zh-TW"/>
        </w:rPr>
        <w:t>已向家長提供了評估報告副本和資格聲明。</w:t>
      </w:r>
    </w:p>
    <w:p w:rsidR="00D87490" w:rsidRDefault="00D87490">
      <w:pPr>
        <w:ind w:left="450" w:hanging="450"/>
        <w:rPr>
          <w:rFonts w:ascii="Arial" w:eastAsia="PMingLiU" w:hAnsi="Arial"/>
          <w:lang w:eastAsia="zh-TW"/>
        </w:rPr>
      </w:pPr>
    </w:p>
    <w:sectPr w:rsidR="00D87490" w:rsidSect="0066562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 w:code="1"/>
      <w:pgMar w:top="14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21" w:rsidRDefault="00665621">
      <w:r>
        <w:separator/>
      </w:r>
    </w:p>
  </w:endnote>
  <w:endnote w:type="continuationSeparator" w:id="0">
    <w:p w:rsidR="00665621" w:rsidRDefault="0066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²Ó©úÅé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21" w:rsidRDefault="00665621" w:rsidP="00665621">
    <w:pPr>
      <w:pStyle w:val="Footer"/>
      <w:tabs>
        <w:tab w:val="clear" w:pos="4320"/>
        <w:tab w:val="clear" w:pos="8640"/>
        <w:tab w:val="right" w:pos="10800"/>
      </w:tabs>
      <w:rPr>
        <w:sz w:val="16"/>
      </w:rPr>
    </w:pPr>
    <w:r>
      <w:rPr>
        <w:rFonts w:ascii="Arial" w:hAnsi="Arial" w:cs="Arial" w:hint="eastAsia"/>
        <w:sz w:val="16"/>
        <w:szCs w:val="16"/>
      </w:rPr>
      <w:t>表</w:t>
    </w:r>
    <w:r>
      <w:rPr>
        <w:rFonts w:ascii="Arial" w:hAnsi="Arial" w:cs="Arial"/>
        <w:sz w:val="16"/>
        <w:szCs w:val="16"/>
      </w:rPr>
      <w:t xml:space="preserve"> 581-5148n-P</w:t>
    </w:r>
    <w:r>
      <w:rPr>
        <w:rFonts w:ascii="Arial" w:hAnsi="Arial" w:cs="Arial" w:hint="eastAsia"/>
        <w:sz w:val="16"/>
        <w:szCs w:val="16"/>
      </w:rPr>
      <w:t>（修訂於</w:t>
    </w:r>
    <w:r>
      <w:rPr>
        <w:rFonts w:ascii="Arial" w:hAnsi="Arial" w:cs="Arial"/>
        <w:sz w:val="16"/>
        <w:szCs w:val="16"/>
      </w:rPr>
      <w:t xml:space="preserve"> 2007 </w:t>
    </w:r>
    <w:r>
      <w:rPr>
        <w:rFonts w:ascii="Arial" w:hAnsi="Arial" w:cs="Arial" w:hint="eastAsia"/>
        <w:sz w:val="16"/>
        <w:szCs w:val="16"/>
      </w:rPr>
      <w:t>年</w:t>
    </w:r>
    <w:r>
      <w:rPr>
        <w:rFonts w:ascii="Arial" w:hAnsi="Arial" w:cs="Arial"/>
        <w:sz w:val="16"/>
        <w:szCs w:val="16"/>
      </w:rPr>
      <w:t xml:space="preserve"> 6 </w:t>
    </w:r>
    <w:r>
      <w:rPr>
        <w:rFonts w:ascii="Arial" w:hAnsi="Arial" w:cs="Arial" w:hint="eastAsia"/>
        <w:sz w:val="16"/>
        <w:szCs w:val="16"/>
      </w:rPr>
      <w:t>月）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 w:hint="eastAsia"/>
        <w:sz w:val="16"/>
        <w:szCs w:val="16"/>
      </w:rPr>
      <w:t>第</w:t>
    </w:r>
    <w:r>
      <w:rPr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985719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sz w:val="16"/>
      </w:rPr>
      <w:t xml:space="preserve"> </w:t>
    </w:r>
    <w:r>
      <w:rPr>
        <w:rFonts w:hint="eastAsia"/>
        <w:sz w:val="16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21" w:rsidRDefault="00665621" w:rsidP="007C70C2">
    <w:pPr>
      <w:pStyle w:val="Footer"/>
      <w:tabs>
        <w:tab w:val="clear" w:pos="4320"/>
        <w:tab w:val="clear" w:pos="8640"/>
        <w:tab w:val="right" w:pos="10440"/>
      </w:tabs>
      <w:rPr>
        <w:sz w:val="16"/>
      </w:rPr>
    </w:pPr>
    <w:r>
      <w:rPr>
        <w:rFonts w:ascii="Arial" w:hAnsi="Arial" w:cs="Arial" w:hint="eastAsia"/>
        <w:sz w:val="16"/>
        <w:szCs w:val="16"/>
      </w:rPr>
      <w:t>表</w:t>
    </w:r>
    <w:r>
      <w:rPr>
        <w:rFonts w:ascii="Arial" w:hAnsi="Arial" w:cs="Arial"/>
        <w:sz w:val="16"/>
        <w:szCs w:val="16"/>
      </w:rPr>
      <w:t xml:space="preserve"> 581-5148n-P</w:t>
    </w:r>
    <w:r>
      <w:rPr>
        <w:rFonts w:ascii="Arial" w:hAnsi="Arial" w:cs="Arial" w:hint="eastAsia"/>
        <w:sz w:val="16"/>
        <w:szCs w:val="16"/>
      </w:rPr>
      <w:t>（修訂於</w:t>
    </w:r>
    <w:r>
      <w:rPr>
        <w:rFonts w:ascii="Arial" w:hAnsi="Arial" w:cs="Arial"/>
        <w:sz w:val="16"/>
        <w:szCs w:val="16"/>
      </w:rPr>
      <w:t xml:space="preserve"> 2007 </w:t>
    </w:r>
    <w:r>
      <w:rPr>
        <w:rFonts w:ascii="Arial" w:hAnsi="Arial" w:cs="Arial" w:hint="eastAsia"/>
        <w:sz w:val="16"/>
        <w:szCs w:val="16"/>
      </w:rPr>
      <w:t>年</w:t>
    </w:r>
    <w:r>
      <w:rPr>
        <w:rFonts w:ascii="Arial" w:hAnsi="Arial" w:cs="Arial"/>
        <w:sz w:val="16"/>
        <w:szCs w:val="16"/>
      </w:rPr>
      <w:t xml:space="preserve"> 6 </w:t>
    </w:r>
    <w:r>
      <w:rPr>
        <w:rFonts w:ascii="Arial" w:hAnsi="Arial" w:cs="Arial" w:hint="eastAsia"/>
        <w:sz w:val="16"/>
        <w:szCs w:val="16"/>
      </w:rPr>
      <w:t>月）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 w:hint="eastAsia"/>
        <w:sz w:val="16"/>
        <w:szCs w:val="16"/>
      </w:rPr>
      <w:t>第</w:t>
    </w:r>
    <w:r>
      <w:rPr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sz w:val="16"/>
      </w:rPr>
      <w:t xml:space="preserve"> </w:t>
    </w:r>
    <w:r>
      <w:rPr>
        <w:rFonts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21" w:rsidRDefault="00665621">
      <w:r>
        <w:separator/>
      </w:r>
    </w:p>
  </w:footnote>
  <w:footnote w:type="continuationSeparator" w:id="0">
    <w:p w:rsidR="00665621" w:rsidRDefault="0066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Look w:val="0000" w:firstRow="0" w:lastRow="0" w:firstColumn="0" w:lastColumn="0" w:noHBand="0" w:noVBand="0"/>
    </w:tblPr>
    <w:tblGrid>
      <w:gridCol w:w="689"/>
      <w:gridCol w:w="1699"/>
      <w:gridCol w:w="132"/>
    </w:tblGrid>
    <w:tr w:rsidR="00665621" w:rsidRPr="00A37AA1" w:rsidTr="00A37AA1">
      <w:trPr>
        <w:trHeight w:val="288"/>
      </w:trPr>
      <w:tc>
        <w:tcPr>
          <w:tcW w:w="720" w:type="dxa"/>
          <w:vAlign w:val="bottom"/>
        </w:tcPr>
        <w:p w:rsidR="00665621" w:rsidRPr="00A37AA1" w:rsidRDefault="00665621" w:rsidP="00A37AA1">
          <w:pPr>
            <w:snapToGrid w:val="0"/>
            <w:rPr>
              <w:rFonts w:ascii="Arial" w:hAnsi="Arial" w:cs="Arial"/>
              <w:sz w:val="16"/>
              <w:szCs w:val="16"/>
            </w:rPr>
          </w:pPr>
          <w:r w:rsidRPr="00A37AA1">
            <w:rPr>
              <w:rFonts w:ascii="Arial" w:hAnsi="Arial" w:cs="Arial" w:hint="eastAsia"/>
              <w:sz w:val="16"/>
              <w:szCs w:val="16"/>
            </w:rPr>
            <w:t>日期</w:t>
          </w:r>
        </w:p>
      </w:tc>
      <w:tc>
        <w:tcPr>
          <w:tcW w:w="1800" w:type="dxa"/>
          <w:gridSpan w:val="2"/>
          <w:tcBorders>
            <w:bottom w:val="single" w:sz="4" w:space="0" w:color="000000"/>
          </w:tcBorders>
          <w:vAlign w:val="bottom"/>
        </w:tcPr>
        <w:p w:rsidR="00665621" w:rsidRPr="00A37AA1" w:rsidRDefault="00665621" w:rsidP="00A37AA1">
          <w:pPr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665621" w:rsidRPr="00A37AA1" w:rsidTr="00A37AA1">
      <w:trPr>
        <w:gridAfter w:val="1"/>
        <w:wAfter w:w="141" w:type="dxa"/>
        <w:trHeight w:val="288"/>
      </w:trPr>
      <w:tc>
        <w:tcPr>
          <w:tcW w:w="720" w:type="dxa"/>
          <w:vAlign w:val="bottom"/>
        </w:tcPr>
        <w:p w:rsidR="00665621" w:rsidRPr="00A37AA1" w:rsidRDefault="00665621" w:rsidP="00A37AA1">
          <w:pPr>
            <w:snapToGrid w:val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vAlign w:val="bottom"/>
        </w:tcPr>
        <w:p w:rsidR="00665621" w:rsidRPr="00A37AA1" w:rsidRDefault="00665621" w:rsidP="00A37AA1">
          <w:pPr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A37AA1">
            <w:rPr>
              <w:rFonts w:ascii="Arial" w:hAnsi="Arial" w:cs="Arial" w:hint="eastAsia"/>
              <w:sz w:val="16"/>
              <w:szCs w:val="16"/>
            </w:rPr>
            <w:t>月</w:t>
          </w:r>
          <w:r w:rsidRPr="00A37AA1">
            <w:rPr>
              <w:rFonts w:ascii="Arial" w:hAnsi="Arial" w:cs="Arial"/>
              <w:sz w:val="16"/>
              <w:szCs w:val="16"/>
            </w:rPr>
            <w:t>/</w:t>
          </w:r>
          <w:r w:rsidRPr="00A37AA1">
            <w:rPr>
              <w:rFonts w:ascii="Arial" w:hAnsi="Arial" w:cs="Arial" w:hint="eastAsia"/>
              <w:sz w:val="16"/>
              <w:szCs w:val="16"/>
            </w:rPr>
            <w:t>日</w:t>
          </w:r>
          <w:r w:rsidRPr="00A37AA1">
            <w:rPr>
              <w:rFonts w:ascii="Arial" w:hAnsi="Arial" w:cs="Arial"/>
              <w:sz w:val="16"/>
              <w:szCs w:val="16"/>
            </w:rPr>
            <w:t>/</w:t>
          </w:r>
          <w:r w:rsidRPr="00A37AA1">
            <w:rPr>
              <w:rFonts w:ascii="Arial" w:hAnsi="Arial" w:cs="Arial" w:hint="eastAsia"/>
              <w:sz w:val="16"/>
              <w:szCs w:val="16"/>
            </w:rPr>
            <w:t>年</w:t>
          </w:r>
        </w:p>
      </w:tc>
    </w:tr>
  </w:tbl>
  <w:p w:rsidR="00665621" w:rsidRPr="00A37AA1" w:rsidRDefault="00665621" w:rsidP="00A37AA1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665621" w:rsidRPr="00A37AA1" w:rsidRDefault="00665621" w:rsidP="00A37AA1">
    <w:pPr>
      <w:rPr>
        <w:rFonts w:ascii="Arial" w:hAnsi="Arial" w:cs="Arial"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21" w:rsidRDefault="00665621">
    <w:pPr>
      <w:pStyle w:val="Header"/>
      <w:rPr>
        <w:rFonts w:ascii="Arial" w:hAnsi="Arial" w:cs="Arial"/>
      </w:rPr>
    </w:pPr>
    <w:r>
      <w:rPr>
        <w:rFonts w:ascii="Arial" w:hAnsi="Arial" w:cs="Arial" w:hint="eastAsia"/>
      </w:rPr>
      <w:t>插入教育機構標誌和資訊</w:t>
    </w:r>
  </w:p>
  <w:p w:rsidR="00665621" w:rsidRDefault="00665621">
    <w:pPr>
      <w:pStyle w:val="Header"/>
      <w:rPr>
        <w:rFonts w:ascii="Arial" w:hAnsi="Arial" w:cs="Arial"/>
      </w:rPr>
    </w:pPr>
  </w:p>
  <w:p w:rsidR="00665621" w:rsidRDefault="00665621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smallCaps/>
        <w:szCs w:val="24"/>
      </w:rPr>
    </w:pPr>
    <w:r>
      <w:rPr>
        <w:rFonts w:ascii="Arial" w:hAnsi="Arial" w:cs="Arial" w:hint="eastAsia"/>
        <w:b/>
        <w:smallCaps/>
        <w:szCs w:val="24"/>
      </w:rPr>
      <w:t>特殊教育資格聲明</w:t>
    </w:r>
    <w:r>
      <w:rPr>
        <w:rFonts w:ascii="Arial" w:hAnsi="Arial" w:cs="Arial"/>
        <w:b/>
        <w:smallCaps/>
        <w:szCs w:val="24"/>
      </w:rPr>
      <w:t xml:space="preserve"> </w:t>
    </w:r>
  </w:p>
  <w:p w:rsidR="00665621" w:rsidRDefault="00665621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smallCaps/>
        <w:szCs w:val="24"/>
      </w:rPr>
    </w:pPr>
    <w:r>
      <w:rPr>
        <w:rFonts w:ascii="Arial" w:hAnsi="Arial" w:cs="Arial" w:hint="eastAsia"/>
        <w:b/>
        <w:smallCaps/>
        <w:szCs w:val="24"/>
      </w:rPr>
      <w:t>（其他健康障礙</w:t>
    </w:r>
    <w:r>
      <w:rPr>
        <w:rFonts w:ascii="Arial" w:hAnsi="Arial" w:cs="Arial"/>
        <w:b/>
        <w:smallCaps/>
        <w:szCs w:val="24"/>
      </w:rPr>
      <w:t xml:space="preserve"> 80</w:t>
    </w:r>
    <w:r>
      <w:rPr>
        <w:rFonts w:ascii="Arial" w:hAnsi="Arial" w:cs="Arial" w:hint="eastAsia"/>
        <w:b/>
        <w:smallCaps/>
        <w:szCs w:val="24"/>
      </w:rPr>
      <w:t>）</w:t>
    </w:r>
  </w:p>
  <w:p w:rsidR="00665621" w:rsidRDefault="00665621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D6"/>
    <w:rsid w:val="000509AB"/>
    <w:rsid w:val="00136ED6"/>
    <w:rsid w:val="001F0498"/>
    <w:rsid w:val="00313AD1"/>
    <w:rsid w:val="00665621"/>
    <w:rsid w:val="007C70C2"/>
    <w:rsid w:val="007E4B64"/>
    <w:rsid w:val="00985719"/>
    <w:rsid w:val="00A37AA1"/>
    <w:rsid w:val="00B1744A"/>
    <w:rsid w:val="00CC0E79"/>
    <w:rsid w:val="00D87490"/>
    <w:rsid w:val="00EA65D6"/>
    <w:rsid w:val="00F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C2206A7-CE43-48BB-9973-7CABA432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" w:hAnsi="Times" w:cs="New York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"/>
      </w:numPr>
      <w:jc w:val="center"/>
      <w:outlineLvl w:val="0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PageNumber">
    <w:name w:val="page number"/>
    <w:basedOn w:val="DefaultParagraphFont1"/>
    <w:uiPriority w:val="99"/>
    <w:rPr>
      <w:rFonts w:cs="Times New Roman"/>
    </w:rPr>
  </w:style>
  <w:style w:type="character" w:customStyle="1" w:styleId="WW8Num3z0">
    <w:name w:val="WW8Num3z0"/>
    <w:rPr>
      <w:rFonts w:ascii="Arial" w:hAnsi="Arial"/>
      <w:sz w:val="20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Arial" w:hAnsi="Arial"/>
      <w:sz w:val="20"/>
    </w:rPr>
  </w:style>
  <w:style w:type="character" w:customStyle="1" w:styleId="WW8Num6z0">
    <w:name w:val="WW8Num6z0"/>
    <w:rPr>
      <w:rFonts w:ascii="Helvetica" w:hAnsi="Helvetica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Arial" w:hAnsi="Arial"/>
      <w:sz w:val="20"/>
    </w:rPr>
  </w:style>
  <w:style w:type="character" w:customStyle="1" w:styleId="WW8Num11z0">
    <w:name w:val="WW8Num11z0"/>
    <w:rPr>
      <w:rFonts w:ascii="Arial" w:hAnsi="Arial"/>
      <w:sz w:val="20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10z0">
    <w:name w:val="WW8NumSt10z0"/>
    <w:rPr>
      <w:rFonts w:ascii="Symbol" w:hAnsi="Symbol"/>
    </w:rPr>
  </w:style>
  <w:style w:type="character" w:customStyle="1" w:styleId="DefaultParagraphFont1">
    <w:name w:val="Default Paragraph Font1"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New York"/>
      <w:sz w:val="24"/>
      <w:lang w:eastAsia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MingLiU" w:hAnsi="Albany AMT" w:cs="Tahoma"/>
      <w:sz w:val="28"/>
      <w:szCs w:val="28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New York"/>
      <w:sz w:val="24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New York"/>
      <w:sz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tion1">
    <w:name w:val="Caption1"/>
    <w:basedOn w:val="Normal"/>
    <w:next w:val="Normal"/>
    <w:pPr>
      <w:jc w:val="center"/>
    </w:pPr>
    <w:rPr>
      <w:rFonts w:ascii="Arial" w:hAnsi="Arial"/>
      <w:b/>
      <w:smallCaps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2019-02-13T21:53:46+00:00</Remediation_x0020_Date>
  </documentManagement>
</p:properties>
</file>

<file path=customXml/itemProps1.xml><?xml version="1.0" encoding="utf-8"?>
<ds:datastoreItem xmlns:ds="http://schemas.openxmlformats.org/officeDocument/2006/customXml" ds:itemID="{1631319D-8C31-48A6-AB04-7D5C2831BBCE}"/>
</file>

<file path=customXml/itemProps2.xml><?xml version="1.0" encoding="utf-8"?>
<ds:datastoreItem xmlns:ds="http://schemas.openxmlformats.org/officeDocument/2006/customXml" ds:itemID="{C6A94192-78A3-4A5E-8470-CAD9EB99F468}"/>
</file>

<file path=customXml/itemProps3.xml><?xml version="1.0" encoding="utf-8"?>
<ds:datastoreItem xmlns:ds="http://schemas.openxmlformats.org/officeDocument/2006/customXml" ds:itemID="{A2A927F0-EA98-46BD-9497-4490EEA81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其他健康障礙</vt:lpstr>
    </vt:vector>
  </TitlesOfParts>
  <Company>i-Len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其他健康障礙</dc:title>
  <dc:subject/>
  <dc:creator>Diane Baldwin</dc:creator>
  <cp:keywords/>
  <dc:description/>
  <cp:lastModifiedBy>TURNBULL Mariana - ODE</cp:lastModifiedBy>
  <cp:revision>2</cp:revision>
  <cp:lastPrinted>2010-02-04T22:51:00Z</cp:lastPrinted>
  <dcterms:created xsi:type="dcterms:W3CDTF">2019-01-11T22:15:00Z</dcterms:created>
  <dcterms:modified xsi:type="dcterms:W3CDTF">2019-01-11T22:15:00Z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Request for Quote</vt:lpwstr>
  </property>
  <property fmtid="{D5CDD505-2E9C-101B-9397-08002B2CF9AE}" pid="3" name="_AuthorEmail">
    <vt:lpwstr>Jan.Duncan@ode.state.or.us</vt:lpwstr>
  </property>
  <property fmtid="{D5CDD505-2E9C-101B-9397-08002B2CF9AE}" pid="4" name="_AuthorEmailDisplayName">
    <vt:lpwstr>DUNCAN Jan</vt:lpwstr>
  </property>
  <property fmtid="{D5CDD505-2E9C-101B-9397-08002B2CF9AE}" pid="5" name="_AdHocReviewCycleID">
    <vt:i4>2031774191</vt:i4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