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F9A681D" w:rsidR="002753C5" w:rsidRPr="000C51D7" w:rsidRDefault="002753C5" w:rsidP="000C51D7">
      <w:pPr>
        <w:widowControl w:val="0"/>
        <w:bidi/>
        <w:rPr>
          <w:rFonts w:ascii="Sakkal Majalla" w:eastAsia="Calibri" w:hAnsi="Sakkal Majalla" w:cs="Sakkal Majalla"/>
        </w:rPr>
      </w:pPr>
    </w:p>
    <w:tbl>
      <w:tblPr>
        <w:tblStyle w:val="a"/>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tudent Demographic Information"/>
        <w:tblDescription w:val="This table provides space to record the student’s name, date of birth, SSID, school district, school, and grade. "/>
      </w:tblPr>
      <w:tblGrid>
        <w:gridCol w:w="3600"/>
        <w:gridCol w:w="3600"/>
        <w:gridCol w:w="3600"/>
      </w:tblGrid>
      <w:tr w:rsidR="002753C5" w:rsidRPr="000C51D7" w14:paraId="63F81455" w14:textId="77777777" w:rsidTr="00427D02">
        <w:trPr>
          <w:trHeight w:val="82"/>
          <w:tblHeader/>
        </w:trPr>
        <w:tc>
          <w:tcPr>
            <w:tcW w:w="3600" w:type="dxa"/>
            <w:shd w:val="clear" w:color="auto" w:fill="CCCCCC"/>
            <w:tcMar>
              <w:top w:w="28" w:type="dxa"/>
              <w:left w:w="28" w:type="dxa"/>
              <w:bottom w:w="28" w:type="dxa"/>
              <w:right w:w="28" w:type="dxa"/>
            </w:tcMar>
          </w:tcPr>
          <w:p w14:paraId="00000002"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اسم الطالب</w:t>
            </w:r>
          </w:p>
        </w:tc>
        <w:tc>
          <w:tcPr>
            <w:tcW w:w="3600" w:type="dxa"/>
            <w:shd w:val="clear" w:color="auto" w:fill="CCCCCC"/>
            <w:tcMar>
              <w:top w:w="28" w:type="dxa"/>
              <w:left w:w="28" w:type="dxa"/>
              <w:bottom w:w="28" w:type="dxa"/>
              <w:right w:w="28" w:type="dxa"/>
            </w:tcMar>
          </w:tcPr>
          <w:p w14:paraId="00000003"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الميلاد</w:t>
            </w:r>
          </w:p>
        </w:tc>
        <w:tc>
          <w:tcPr>
            <w:tcW w:w="3600" w:type="dxa"/>
            <w:shd w:val="clear" w:color="auto" w:fill="CCCCCC"/>
            <w:tcMar>
              <w:top w:w="28" w:type="dxa"/>
              <w:left w:w="28" w:type="dxa"/>
              <w:bottom w:w="28" w:type="dxa"/>
              <w:right w:w="28" w:type="dxa"/>
            </w:tcMar>
          </w:tcPr>
          <w:p w14:paraId="00000004"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رقم الخدمة المحدد</w:t>
            </w:r>
          </w:p>
        </w:tc>
      </w:tr>
      <w:tr w:rsidR="002753C5" w:rsidRPr="000C51D7" w14:paraId="3F30F3AB" w14:textId="77777777" w:rsidTr="00427D02">
        <w:tc>
          <w:tcPr>
            <w:tcW w:w="3600" w:type="dxa"/>
            <w:shd w:val="clear" w:color="auto" w:fill="auto"/>
            <w:tcMar>
              <w:top w:w="28" w:type="dxa"/>
              <w:left w:w="28" w:type="dxa"/>
              <w:bottom w:w="28" w:type="dxa"/>
              <w:right w:w="28" w:type="dxa"/>
            </w:tcMar>
          </w:tcPr>
          <w:p w14:paraId="00000005" w14:textId="77777777" w:rsidR="002753C5" w:rsidRPr="000C51D7" w:rsidRDefault="002753C5" w:rsidP="000C51D7">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00000006" w14:textId="77777777" w:rsidR="002753C5" w:rsidRPr="000C51D7" w:rsidRDefault="002753C5" w:rsidP="000C51D7">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00000007" w14:textId="77777777" w:rsidR="002753C5" w:rsidRPr="000C51D7" w:rsidRDefault="002753C5" w:rsidP="000C51D7">
            <w:pPr>
              <w:widowControl w:val="0"/>
              <w:bidi/>
              <w:rPr>
                <w:rFonts w:ascii="Sakkal Majalla" w:eastAsia="Calibri" w:hAnsi="Sakkal Majalla" w:cs="Sakkal Majalla"/>
              </w:rPr>
            </w:pPr>
          </w:p>
        </w:tc>
      </w:tr>
      <w:tr w:rsidR="002753C5" w:rsidRPr="000C51D7" w14:paraId="5400CB73" w14:textId="77777777" w:rsidTr="00427D02">
        <w:tc>
          <w:tcPr>
            <w:tcW w:w="3600" w:type="dxa"/>
            <w:shd w:val="clear" w:color="auto" w:fill="CCCCCC"/>
            <w:tcMar>
              <w:top w:w="28" w:type="dxa"/>
              <w:left w:w="28" w:type="dxa"/>
              <w:bottom w:w="28" w:type="dxa"/>
              <w:right w:w="28" w:type="dxa"/>
            </w:tcMar>
          </w:tcPr>
          <w:p w14:paraId="00000008" w14:textId="73B391B4" w:rsidR="002753C5" w:rsidRPr="000C51D7" w:rsidRDefault="0041339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برنامج التدخل المبكر / برنامج التربية الخاصة في مرحلة الطفولة المبكرة</w:t>
            </w:r>
          </w:p>
        </w:tc>
        <w:tc>
          <w:tcPr>
            <w:tcW w:w="3600" w:type="dxa"/>
            <w:shd w:val="clear" w:color="auto" w:fill="CCCCCC"/>
            <w:tcMar>
              <w:top w:w="28" w:type="dxa"/>
              <w:left w:w="28" w:type="dxa"/>
              <w:bottom w:w="28" w:type="dxa"/>
              <w:right w:w="28" w:type="dxa"/>
            </w:tcMar>
          </w:tcPr>
          <w:p w14:paraId="00000009" w14:textId="0E720903" w:rsidR="002753C5" w:rsidRPr="000C51D7" w:rsidRDefault="00413395" w:rsidP="000C51D7">
            <w:pPr>
              <w:widowControl w:val="0"/>
              <w:bidi/>
              <w:jc w:val="center"/>
              <w:rPr>
                <w:rFonts w:ascii="Sakkal Majalla" w:eastAsia="Calibri" w:hAnsi="Sakkal Majalla" w:cs="Sakkal Majalla"/>
                <w:b/>
                <w:rtl/>
              </w:rPr>
            </w:pPr>
            <w:r w:rsidRPr="000C51D7">
              <w:rPr>
                <w:rFonts w:ascii="Sakkal Majalla" w:hAnsi="Sakkal Majalla" w:cs="Sakkal Majalla"/>
                <w:b/>
                <w:rtl/>
              </w:rPr>
              <w:t>مقاطعة</w:t>
            </w:r>
          </w:p>
        </w:tc>
        <w:tc>
          <w:tcPr>
            <w:tcW w:w="3600" w:type="dxa"/>
            <w:shd w:val="clear" w:color="auto" w:fill="CCCCCC"/>
            <w:tcMar>
              <w:top w:w="28" w:type="dxa"/>
              <w:left w:w="28" w:type="dxa"/>
              <w:bottom w:w="28" w:type="dxa"/>
              <w:right w:w="28" w:type="dxa"/>
            </w:tcMar>
          </w:tcPr>
          <w:p w14:paraId="0000000A" w14:textId="187C63B3" w:rsidR="002753C5" w:rsidRPr="000C51D7" w:rsidRDefault="0041339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حي المدرسة</w:t>
            </w:r>
          </w:p>
        </w:tc>
      </w:tr>
      <w:tr w:rsidR="002753C5" w:rsidRPr="000C51D7" w14:paraId="3D89DCEF" w14:textId="77777777" w:rsidTr="00427D02">
        <w:tc>
          <w:tcPr>
            <w:tcW w:w="3600" w:type="dxa"/>
            <w:shd w:val="clear" w:color="auto" w:fill="auto"/>
            <w:tcMar>
              <w:top w:w="28" w:type="dxa"/>
              <w:left w:w="28" w:type="dxa"/>
              <w:bottom w:w="28" w:type="dxa"/>
              <w:right w:w="28" w:type="dxa"/>
            </w:tcMar>
          </w:tcPr>
          <w:p w14:paraId="0000000B" w14:textId="77777777" w:rsidR="002753C5" w:rsidRPr="000C51D7" w:rsidRDefault="002753C5" w:rsidP="000C51D7">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0000000C" w14:textId="77777777" w:rsidR="002753C5" w:rsidRPr="000C51D7" w:rsidRDefault="002753C5" w:rsidP="000C51D7">
            <w:pPr>
              <w:widowControl w:val="0"/>
              <w:bidi/>
              <w:rPr>
                <w:rFonts w:ascii="Sakkal Majalla" w:eastAsia="Calibri" w:hAnsi="Sakkal Majalla" w:cs="Sakkal Majalla"/>
              </w:rPr>
            </w:pPr>
          </w:p>
        </w:tc>
        <w:tc>
          <w:tcPr>
            <w:tcW w:w="3600" w:type="dxa"/>
            <w:shd w:val="clear" w:color="auto" w:fill="auto"/>
            <w:tcMar>
              <w:top w:w="28" w:type="dxa"/>
              <w:left w:w="28" w:type="dxa"/>
              <w:bottom w:w="28" w:type="dxa"/>
              <w:right w:w="28" w:type="dxa"/>
            </w:tcMar>
          </w:tcPr>
          <w:p w14:paraId="0000000D" w14:textId="77777777" w:rsidR="002753C5" w:rsidRPr="000C51D7" w:rsidRDefault="002753C5" w:rsidP="000C51D7">
            <w:pPr>
              <w:widowControl w:val="0"/>
              <w:bidi/>
              <w:rPr>
                <w:rFonts w:ascii="Sakkal Majalla" w:eastAsia="Calibri" w:hAnsi="Sakkal Majalla" w:cs="Sakkal Majalla"/>
              </w:rPr>
            </w:pPr>
          </w:p>
        </w:tc>
      </w:tr>
    </w:tbl>
    <w:p w14:paraId="0000000E" w14:textId="77777777" w:rsidR="002753C5" w:rsidRPr="000C51D7" w:rsidRDefault="002753C5" w:rsidP="000C51D7">
      <w:pPr>
        <w:tabs>
          <w:tab w:val="left" w:pos="360"/>
          <w:tab w:val="left" w:pos="720"/>
          <w:tab w:val="left" w:pos="1080"/>
        </w:tabs>
        <w:bidi/>
        <w:ind w:right="360"/>
        <w:rPr>
          <w:rFonts w:ascii="Sakkal Majalla" w:eastAsia="Calibri" w:hAnsi="Sakkal Majalla" w:cs="Sakkal Majalla"/>
        </w:rPr>
      </w:pPr>
    </w:p>
    <w:p w14:paraId="0000000F" w14:textId="77777777" w:rsidR="002753C5" w:rsidRPr="000C51D7" w:rsidRDefault="00CF4605" w:rsidP="000C51D7">
      <w:pPr>
        <w:bidi/>
        <w:spacing w:after="80"/>
        <w:rPr>
          <w:rFonts w:ascii="Sakkal Majalla" w:eastAsia="Calibri" w:hAnsi="Sakkal Majalla" w:cs="Sakkal Majalla"/>
          <w:b/>
          <w:u w:val="single"/>
          <w:rtl/>
        </w:rPr>
      </w:pPr>
      <w:r w:rsidRPr="000C51D7">
        <w:rPr>
          <w:rFonts w:ascii="Sakkal Majalla" w:hAnsi="Sakkal Majalla" w:cs="Sakkal Majalla"/>
          <w:b/>
          <w:u w:val="single"/>
          <w:rtl/>
        </w:rPr>
        <w:t>تقييم شامل</w:t>
      </w:r>
    </w:p>
    <w:p w14:paraId="00000010" w14:textId="77777777" w:rsidR="002753C5" w:rsidRPr="000C51D7" w:rsidRDefault="00CF4605" w:rsidP="000C51D7">
      <w:pPr>
        <w:bidi/>
        <w:spacing w:after="80"/>
        <w:jc w:val="both"/>
        <w:rPr>
          <w:rFonts w:ascii="Sakkal Majalla" w:eastAsia="Calibri" w:hAnsi="Sakkal Majalla" w:cs="Sakkal Majalla"/>
          <w:rtl/>
        </w:rPr>
      </w:pPr>
      <w:r w:rsidRPr="000C51D7">
        <w:rPr>
          <w:rFonts w:ascii="Sakkal Majalla" w:hAnsi="Sakkal Majalla" w:cs="Sakkal Majalla"/>
          <w:rtl/>
        </w:rPr>
        <w:t>إذا اشتبهت في إصابة طفل باضطراب طيف التوحد، فيجب إجراء تقييم شامل لخدمات التدخل المبكر بما في ذلك التقييمات التالية (مرفق تقرير التقييم الذي يصف ويشرح نتائج التقييم الذي تم إجراؤه):</w:t>
      </w:r>
    </w:p>
    <w:p w14:paraId="00000011" w14:textId="77777777" w:rsidR="002753C5" w:rsidRPr="000C51D7" w:rsidRDefault="002753C5" w:rsidP="000C51D7">
      <w:pPr>
        <w:tabs>
          <w:tab w:val="left" w:pos="360"/>
          <w:tab w:val="left" w:pos="720"/>
          <w:tab w:val="left" w:pos="1080"/>
        </w:tabs>
        <w:bidi/>
        <w:ind w:right="360"/>
        <w:rPr>
          <w:rFonts w:ascii="Sakkal Majalla" w:eastAsia="Calibri" w:hAnsi="Sakkal Majalla" w:cs="Sakkal Majalla"/>
          <w:b/>
        </w:rPr>
      </w:pPr>
    </w:p>
    <w:p w14:paraId="00000012" w14:textId="77777777" w:rsidR="002753C5" w:rsidRPr="000C51D7" w:rsidRDefault="00CF4605" w:rsidP="000C51D7">
      <w:pPr>
        <w:bidi/>
        <w:jc w:val="both"/>
        <w:rPr>
          <w:rFonts w:ascii="Sakkal Majalla" w:eastAsia="Calibri" w:hAnsi="Sakkal Majalla" w:cs="Sakkal Majalla"/>
          <w:rtl/>
        </w:rPr>
      </w:pPr>
      <w:r w:rsidRPr="000C51D7">
        <w:rPr>
          <w:rFonts w:ascii="Sakkal Majalla" w:hAnsi="Sakkal Majalla" w:cs="Sakkal Majalla"/>
          <w:rtl/>
        </w:rPr>
        <w:t>1. راجع الفريق المعلومات الموجودة، بما في ذلك المعلومات من الوالد / الوصي، والسجلات التراكمية للطفل، وخطط خدمة الأسرة الفردية السابقة.  تتضمن وثائق التقييم المعلومات ذات الصلة من هذه المصادر المستخدمة في تحديد الأهلية.</w:t>
      </w:r>
    </w:p>
    <w:p w14:paraId="00000013" w14:textId="77777777" w:rsidR="002753C5" w:rsidRPr="000C51D7" w:rsidRDefault="002753C5" w:rsidP="000C51D7">
      <w:pPr>
        <w:bidi/>
        <w:jc w:val="both"/>
        <w:rPr>
          <w:rFonts w:ascii="Sakkal Majalla" w:eastAsia="Calibri" w:hAnsi="Sakkal Majalla" w:cs="Sakkal Majalla"/>
        </w:rPr>
      </w:pPr>
    </w:p>
    <w:tbl>
      <w:tblPr>
        <w:tblStyle w:val="a0"/>
        <w:bidiVisual/>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2753C5" w:rsidRPr="000C51D7" w14:paraId="6CED94B6" w14:textId="77777777" w:rsidTr="00427D02">
        <w:trPr>
          <w:trHeight w:val="262"/>
          <w:tblHeader/>
          <w:jc w:val="right"/>
        </w:trPr>
        <w:tc>
          <w:tcPr>
            <w:tcW w:w="3180" w:type="dxa"/>
            <w:shd w:val="clear" w:color="auto" w:fill="CCCCCC"/>
            <w:tcMar>
              <w:top w:w="28" w:type="dxa"/>
              <w:left w:w="28" w:type="dxa"/>
              <w:bottom w:w="28" w:type="dxa"/>
              <w:right w:w="28" w:type="dxa"/>
            </w:tcMar>
          </w:tcPr>
          <w:p w14:paraId="00000014"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716F0CCA" w14:textId="77777777">
        <w:trPr>
          <w:jc w:val="right"/>
        </w:trPr>
        <w:tc>
          <w:tcPr>
            <w:tcW w:w="3180" w:type="dxa"/>
            <w:shd w:val="clear" w:color="auto" w:fill="auto"/>
            <w:tcMar>
              <w:top w:w="28" w:type="dxa"/>
              <w:left w:w="28" w:type="dxa"/>
              <w:bottom w:w="28" w:type="dxa"/>
              <w:right w:w="28" w:type="dxa"/>
            </w:tcMar>
          </w:tcPr>
          <w:p w14:paraId="00000015" w14:textId="77777777" w:rsidR="002753C5" w:rsidRPr="000C51D7" w:rsidRDefault="002753C5" w:rsidP="000C51D7">
            <w:pPr>
              <w:widowControl w:val="0"/>
              <w:bidi/>
              <w:jc w:val="center"/>
              <w:rPr>
                <w:rFonts w:ascii="Sakkal Majalla" w:eastAsia="Calibri" w:hAnsi="Sakkal Majalla" w:cs="Sakkal Majalla"/>
                <w:b/>
              </w:rPr>
            </w:pPr>
          </w:p>
        </w:tc>
      </w:tr>
    </w:tbl>
    <w:p w14:paraId="00000016" w14:textId="77777777" w:rsidR="002753C5" w:rsidRPr="000C51D7" w:rsidRDefault="002753C5" w:rsidP="000C51D7">
      <w:pPr>
        <w:bidi/>
        <w:rPr>
          <w:rFonts w:ascii="Sakkal Majalla" w:eastAsia="Calibri" w:hAnsi="Sakkal Majalla" w:cs="Sakkal Majalla"/>
        </w:rPr>
      </w:pPr>
    </w:p>
    <w:p w14:paraId="00000017" w14:textId="77777777" w:rsidR="002753C5" w:rsidRPr="000C51D7" w:rsidRDefault="00CF4605" w:rsidP="000C51D7">
      <w:pPr>
        <w:bidi/>
        <w:jc w:val="both"/>
        <w:rPr>
          <w:rFonts w:ascii="Sakkal Majalla" w:eastAsia="Calibri" w:hAnsi="Sakkal Majalla" w:cs="Sakkal Majalla"/>
          <w:rtl/>
        </w:rPr>
      </w:pPr>
      <w:r w:rsidRPr="000C51D7">
        <w:rPr>
          <w:rFonts w:ascii="Sakkal Majalla" w:hAnsi="Sakkal Majalla" w:cs="Sakkal Majalla"/>
          <w:rtl/>
        </w:rPr>
        <w:t xml:space="preserve">2.  تاريخ تنموي على النحو المحدد في </w:t>
      </w:r>
      <w:r w:rsidRPr="000C51D7">
        <w:rPr>
          <w:rFonts w:ascii="Sakkal Majalla" w:hAnsi="Sakkal Majalla" w:cs="Sakkal Majalla"/>
        </w:rPr>
        <w:t>OAR 581-015-2000</w:t>
      </w:r>
      <w:r w:rsidRPr="000C51D7">
        <w:rPr>
          <w:rFonts w:ascii="Sakkal Majalla" w:hAnsi="Sakkal Majalla" w:cs="Sakkal Majalla"/>
          <w:rtl/>
        </w:rPr>
        <w:t>.</w:t>
      </w:r>
    </w:p>
    <w:p w14:paraId="00000018" w14:textId="77777777" w:rsidR="002753C5" w:rsidRPr="000C51D7" w:rsidRDefault="002753C5" w:rsidP="000C51D7">
      <w:pPr>
        <w:bidi/>
        <w:rPr>
          <w:rFonts w:ascii="Sakkal Majalla" w:eastAsia="Calibri" w:hAnsi="Sakkal Majalla" w:cs="Sakkal Majalla"/>
        </w:rPr>
      </w:pPr>
    </w:p>
    <w:tbl>
      <w:tblPr>
        <w:tblStyle w:val="a1"/>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2753C5" w:rsidRPr="000C51D7" w14:paraId="4C4A9931" w14:textId="77777777" w:rsidTr="00427D02">
        <w:trPr>
          <w:trHeight w:val="262"/>
          <w:tblHeader/>
        </w:trPr>
        <w:tc>
          <w:tcPr>
            <w:tcW w:w="3600" w:type="dxa"/>
            <w:shd w:val="clear" w:color="auto" w:fill="CCCCCC"/>
            <w:tcMar>
              <w:top w:w="28" w:type="dxa"/>
              <w:left w:w="28" w:type="dxa"/>
              <w:bottom w:w="28" w:type="dxa"/>
              <w:right w:w="28" w:type="dxa"/>
            </w:tcMar>
          </w:tcPr>
          <w:p w14:paraId="00000019"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الممتحن</w:t>
            </w:r>
          </w:p>
        </w:tc>
        <w:tc>
          <w:tcPr>
            <w:tcW w:w="3600" w:type="dxa"/>
            <w:shd w:val="clear" w:color="auto" w:fill="CCCCCC"/>
            <w:tcMar>
              <w:top w:w="28" w:type="dxa"/>
              <w:left w:w="28" w:type="dxa"/>
              <w:bottom w:w="28" w:type="dxa"/>
              <w:right w:w="28" w:type="dxa"/>
            </w:tcMar>
          </w:tcPr>
          <w:p w14:paraId="0000001A"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إجرائها</w:t>
            </w:r>
          </w:p>
        </w:tc>
        <w:tc>
          <w:tcPr>
            <w:tcW w:w="3600" w:type="dxa"/>
            <w:shd w:val="clear" w:color="auto" w:fill="CCCCCC"/>
            <w:tcMar>
              <w:top w:w="28" w:type="dxa"/>
              <w:left w:w="28" w:type="dxa"/>
              <w:bottom w:w="28" w:type="dxa"/>
              <w:right w:w="28" w:type="dxa"/>
            </w:tcMar>
          </w:tcPr>
          <w:p w14:paraId="0000001B"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64E3D7B9" w14:textId="77777777">
        <w:tc>
          <w:tcPr>
            <w:tcW w:w="3600" w:type="dxa"/>
            <w:shd w:val="clear" w:color="auto" w:fill="auto"/>
            <w:tcMar>
              <w:top w:w="28" w:type="dxa"/>
              <w:left w:w="28" w:type="dxa"/>
              <w:bottom w:w="28" w:type="dxa"/>
              <w:right w:w="28" w:type="dxa"/>
            </w:tcMar>
          </w:tcPr>
          <w:p w14:paraId="0000001C" w14:textId="77777777" w:rsidR="002753C5" w:rsidRPr="000C51D7" w:rsidRDefault="002753C5" w:rsidP="000C51D7">
            <w:pPr>
              <w:widowControl w:val="0"/>
              <w:bidi/>
              <w:rPr>
                <w:rFonts w:ascii="Sakkal Majalla" w:eastAsia="Calibri" w:hAnsi="Sakkal Majalla" w:cs="Sakkal Majalla"/>
                <w:b/>
              </w:rPr>
            </w:pPr>
          </w:p>
        </w:tc>
        <w:tc>
          <w:tcPr>
            <w:tcW w:w="3600" w:type="dxa"/>
            <w:shd w:val="clear" w:color="auto" w:fill="auto"/>
            <w:tcMar>
              <w:top w:w="28" w:type="dxa"/>
              <w:left w:w="28" w:type="dxa"/>
              <w:bottom w:w="28" w:type="dxa"/>
              <w:right w:w="28" w:type="dxa"/>
            </w:tcMar>
          </w:tcPr>
          <w:p w14:paraId="0000001D" w14:textId="77777777" w:rsidR="002753C5" w:rsidRPr="000C51D7" w:rsidRDefault="002753C5" w:rsidP="000C51D7">
            <w:pPr>
              <w:widowControl w:val="0"/>
              <w:bidi/>
              <w:rPr>
                <w:rFonts w:ascii="Sakkal Majalla" w:eastAsia="Calibri" w:hAnsi="Sakkal Majalla" w:cs="Sakkal Majalla"/>
                <w:b/>
              </w:rPr>
            </w:pPr>
          </w:p>
        </w:tc>
        <w:tc>
          <w:tcPr>
            <w:tcW w:w="3600" w:type="dxa"/>
            <w:shd w:val="clear" w:color="auto" w:fill="auto"/>
            <w:tcMar>
              <w:top w:w="28" w:type="dxa"/>
              <w:left w:w="28" w:type="dxa"/>
              <w:bottom w:w="28" w:type="dxa"/>
              <w:right w:w="28" w:type="dxa"/>
            </w:tcMar>
          </w:tcPr>
          <w:p w14:paraId="0000001E" w14:textId="77777777" w:rsidR="002753C5" w:rsidRPr="000C51D7" w:rsidRDefault="002753C5" w:rsidP="000C51D7">
            <w:pPr>
              <w:widowControl w:val="0"/>
              <w:bidi/>
              <w:rPr>
                <w:rFonts w:ascii="Sakkal Majalla" w:eastAsia="Calibri" w:hAnsi="Sakkal Majalla" w:cs="Sakkal Majalla"/>
                <w:b/>
              </w:rPr>
            </w:pPr>
          </w:p>
        </w:tc>
      </w:tr>
    </w:tbl>
    <w:p w14:paraId="0000001F" w14:textId="77777777" w:rsidR="002753C5" w:rsidRPr="000C51D7" w:rsidRDefault="002753C5" w:rsidP="000C51D7">
      <w:pPr>
        <w:bidi/>
        <w:rPr>
          <w:rFonts w:ascii="Sakkal Majalla" w:eastAsia="Calibri" w:hAnsi="Sakkal Majalla" w:cs="Sakkal Majalla"/>
          <w:rtl/>
        </w:rPr>
      </w:pPr>
    </w:p>
    <w:p w14:paraId="00000020" w14:textId="77777777" w:rsidR="002753C5" w:rsidRPr="000C51D7" w:rsidRDefault="00CF4605" w:rsidP="000C51D7">
      <w:pPr>
        <w:bidi/>
        <w:jc w:val="both"/>
        <w:rPr>
          <w:rFonts w:ascii="Sakkal Majalla" w:eastAsia="Calibri" w:hAnsi="Sakkal Majalla" w:cs="Sakkal Majalla"/>
          <w:rtl/>
        </w:rPr>
      </w:pPr>
      <w:r w:rsidRPr="000C51D7">
        <w:rPr>
          <w:rFonts w:ascii="Sakkal Majalla" w:hAnsi="Sakkal Majalla" w:cs="Sakkal Majalla"/>
          <w:rtl/>
        </w:rPr>
        <w:t xml:space="preserve"> 3. معلومات من الآباء وغيرهم من الأفراد المطلعين فيما يتعلق بالخصائص التاريخية والحالية للطفل المرتبطة باضطراب طيف التوحد، بما في ذلك (أ) أوجه القصور في </w:t>
      </w:r>
      <w:r w:rsidRPr="000C51D7">
        <w:rPr>
          <w:rFonts w:ascii="Sakkal Majalla" w:hAnsi="Sakkal Majalla" w:cs="Sakkal Majalla"/>
          <w:color w:val="000000"/>
          <w:highlight w:val="white"/>
          <w:rtl/>
        </w:rPr>
        <w:t>التواصل البصري والتفاعل الاجتماعي عبر سياقات متعددة؛ و(ب) أنماط السلوك أو الاهتمامات أو الأنشطة المقيدة والمتكررة.</w:t>
      </w:r>
    </w:p>
    <w:p w14:paraId="00000021" w14:textId="77777777" w:rsidR="002753C5" w:rsidRPr="000C51D7" w:rsidRDefault="002753C5" w:rsidP="000C51D7">
      <w:pPr>
        <w:bidi/>
        <w:rPr>
          <w:rFonts w:ascii="Sakkal Majalla" w:eastAsia="Calibri" w:hAnsi="Sakkal Majalla" w:cs="Sakkal Majalla"/>
        </w:rPr>
      </w:pPr>
    </w:p>
    <w:tbl>
      <w:tblPr>
        <w:tblStyle w:val="a2"/>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2753C5" w:rsidRPr="000C51D7" w14:paraId="13D7B5C4" w14:textId="77777777" w:rsidTr="00427D02">
        <w:trPr>
          <w:trHeight w:val="262"/>
          <w:tblHeader/>
        </w:trPr>
        <w:tc>
          <w:tcPr>
            <w:tcW w:w="3600" w:type="dxa"/>
            <w:shd w:val="clear" w:color="auto" w:fill="CCCCCC"/>
            <w:tcMar>
              <w:top w:w="28" w:type="dxa"/>
              <w:left w:w="28" w:type="dxa"/>
              <w:bottom w:w="28" w:type="dxa"/>
              <w:right w:w="28" w:type="dxa"/>
            </w:tcMar>
          </w:tcPr>
          <w:p w14:paraId="00000022"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 xml:space="preserve"> الممتحن</w:t>
            </w:r>
          </w:p>
        </w:tc>
        <w:tc>
          <w:tcPr>
            <w:tcW w:w="3600" w:type="dxa"/>
            <w:shd w:val="clear" w:color="auto" w:fill="CCCCCC"/>
            <w:tcMar>
              <w:top w:w="28" w:type="dxa"/>
              <w:left w:w="28" w:type="dxa"/>
              <w:bottom w:w="28" w:type="dxa"/>
              <w:right w:w="28" w:type="dxa"/>
            </w:tcMar>
          </w:tcPr>
          <w:p w14:paraId="00000023"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إجرائها</w:t>
            </w:r>
          </w:p>
        </w:tc>
        <w:tc>
          <w:tcPr>
            <w:tcW w:w="3600" w:type="dxa"/>
            <w:shd w:val="clear" w:color="auto" w:fill="CCCCCC"/>
            <w:tcMar>
              <w:top w:w="28" w:type="dxa"/>
              <w:left w:w="28" w:type="dxa"/>
              <w:bottom w:w="28" w:type="dxa"/>
              <w:right w:w="28" w:type="dxa"/>
            </w:tcMar>
          </w:tcPr>
          <w:p w14:paraId="00000024"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5564E6B6" w14:textId="77777777">
        <w:tc>
          <w:tcPr>
            <w:tcW w:w="3600" w:type="dxa"/>
            <w:shd w:val="clear" w:color="auto" w:fill="auto"/>
            <w:tcMar>
              <w:top w:w="28" w:type="dxa"/>
              <w:left w:w="28" w:type="dxa"/>
              <w:bottom w:w="28" w:type="dxa"/>
              <w:right w:w="28" w:type="dxa"/>
            </w:tcMar>
          </w:tcPr>
          <w:p w14:paraId="00000025" w14:textId="77777777" w:rsidR="002753C5" w:rsidRPr="000C51D7" w:rsidRDefault="002753C5" w:rsidP="000C51D7">
            <w:pPr>
              <w:widowControl w:val="0"/>
              <w:bidi/>
              <w:rPr>
                <w:rFonts w:ascii="Sakkal Majalla" w:eastAsia="Calibri" w:hAnsi="Sakkal Majalla" w:cs="Sakkal Majalla"/>
                <w:b/>
              </w:rPr>
            </w:pPr>
          </w:p>
        </w:tc>
        <w:tc>
          <w:tcPr>
            <w:tcW w:w="3600" w:type="dxa"/>
            <w:shd w:val="clear" w:color="auto" w:fill="auto"/>
            <w:tcMar>
              <w:top w:w="28" w:type="dxa"/>
              <w:left w:w="28" w:type="dxa"/>
              <w:bottom w:w="28" w:type="dxa"/>
              <w:right w:w="28" w:type="dxa"/>
            </w:tcMar>
          </w:tcPr>
          <w:p w14:paraId="00000026" w14:textId="77777777" w:rsidR="002753C5" w:rsidRPr="000C51D7" w:rsidRDefault="002753C5" w:rsidP="000C51D7">
            <w:pPr>
              <w:widowControl w:val="0"/>
              <w:bidi/>
              <w:rPr>
                <w:rFonts w:ascii="Sakkal Majalla" w:eastAsia="Calibri" w:hAnsi="Sakkal Majalla" w:cs="Sakkal Majalla"/>
                <w:b/>
              </w:rPr>
            </w:pPr>
          </w:p>
        </w:tc>
        <w:tc>
          <w:tcPr>
            <w:tcW w:w="3600" w:type="dxa"/>
            <w:shd w:val="clear" w:color="auto" w:fill="auto"/>
            <w:tcMar>
              <w:top w:w="28" w:type="dxa"/>
              <w:left w:w="28" w:type="dxa"/>
              <w:bottom w:w="28" w:type="dxa"/>
              <w:right w:w="28" w:type="dxa"/>
            </w:tcMar>
          </w:tcPr>
          <w:p w14:paraId="00000027" w14:textId="77777777" w:rsidR="002753C5" w:rsidRPr="000C51D7" w:rsidRDefault="002753C5" w:rsidP="000C51D7">
            <w:pPr>
              <w:widowControl w:val="0"/>
              <w:bidi/>
              <w:rPr>
                <w:rFonts w:ascii="Sakkal Majalla" w:eastAsia="Calibri" w:hAnsi="Sakkal Majalla" w:cs="Sakkal Majalla"/>
                <w:b/>
              </w:rPr>
            </w:pPr>
          </w:p>
        </w:tc>
      </w:tr>
    </w:tbl>
    <w:p w14:paraId="00000028" w14:textId="77777777" w:rsidR="002753C5" w:rsidRPr="000C51D7" w:rsidRDefault="002753C5" w:rsidP="000C51D7">
      <w:pPr>
        <w:bidi/>
        <w:rPr>
          <w:rFonts w:ascii="Sakkal Majalla" w:eastAsia="Calibri" w:hAnsi="Sakkal Majalla" w:cs="Sakkal Majalla"/>
        </w:rPr>
      </w:pPr>
    </w:p>
    <w:p w14:paraId="00000029" w14:textId="77777777" w:rsidR="002753C5" w:rsidRPr="000C51D7" w:rsidRDefault="00CF4605" w:rsidP="000C51D7">
      <w:pPr>
        <w:pBdr>
          <w:top w:val="nil"/>
          <w:left w:val="nil"/>
          <w:bottom w:val="nil"/>
          <w:right w:val="nil"/>
          <w:between w:val="nil"/>
        </w:pBdr>
        <w:bidi/>
        <w:ind w:right="-120"/>
        <w:jc w:val="both"/>
        <w:rPr>
          <w:rFonts w:ascii="Sakkal Majalla" w:eastAsia="Calibri" w:hAnsi="Sakkal Majalla" w:cs="Sakkal Majalla"/>
          <w:rtl/>
        </w:rPr>
      </w:pPr>
      <w:r w:rsidRPr="000C51D7">
        <w:rPr>
          <w:rFonts w:ascii="Sakkal Majalla" w:hAnsi="Sakkal Majalla" w:cs="Sakkal Majalla"/>
          <w:color w:val="000000"/>
          <w:rtl/>
        </w:rPr>
        <w:t>4. ثلاث ملاحظات لسلوك الطفل: واحدة منها على الأقل تتضمن تفاعلات مباشرة مع الطفل، وواحدة منها على الأقل تتضمن ملاحظة مباشرة أو فيديو لتفاعلات الطفل مع واحد أو أكثر من أقرانه في بيئة غير منظمة إن أمكن، أو مع شخص بالغ مألوف. يجب أن تحدث الملاحظات في بيئات متعددة، في يومين مختلفين على الأقل، ويتم إكمالها بواسطة واحد أو أكثر من المهنيين المرخصين والذين على دراية بالخصائص السلوكية لاضطراب طيف التوحد.</w:t>
      </w:r>
    </w:p>
    <w:p w14:paraId="0000002A" w14:textId="1EE6B298" w:rsidR="002753C5" w:rsidRPr="000C51D7" w:rsidRDefault="002753C5" w:rsidP="000C51D7">
      <w:pPr>
        <w:bidi/>
        <w:rPr>
          <w:rFonts w:ascii="Sakkal Majalla" w:eastAsia="Calibri" w:hAnsi="Sakkal Majalla" w:cs="Sakkal Majalla"/>
        </w:rPr>
      </w:pPr>
    </w:p>
    <w:p w14:paraId="135E3DA6" w14:textId="33D32DB9" w:rsidR="00587327" w:rsidRPr="000C51D7" w:rsidRDefault="00587327" w:rsidP="000C51D7">
      <w:pPr>
        <w:bidi/>
        <w:rPr>
          <w:rFonts w:ascii="Sakkal Majalla" w:eastAsia="Calibri" w:hAnsi="Sakkal Majalla" w:cs="Sakkal Majalla"/>
        </w:rPr>
      </w:pPr>
    </w:p>
    <w:p w14:paraId="478DE1EE" w14:textId="622A32DD" w:rsidR="00587327" w:rsidRPr="000C51D7" w:rsidRDefault="00587327" w:rsidP="000C51D7">
      <w:pPr>
        <w:bidi/>
        <w:rPr>
          <w:rFonts w:ascii="Sakkal Majalla" w:eastAsia="Calibri" w:hAnsi="Sakkal Majalla" w:cs="Sakkal Majalla"/>
        </w:rPr>
      </w:pPr>
    </w:p>
    <w:p w14:paraId="07EE2F9D" w14:textId="77777777" w:rsidR="00587327" w:rsidRPr="000C51D7" w:rsidRDefault="00587327" w:rsidP="000C51D7">
      <w:pPr>
        <w:bidi/>
        <w:rPr>
          <w:rFonts w:ascii="Sakkal Majalla" w:eastAsia="Calibri" w:hAnsi="Sakkal Majalla" w:cs="Sakkal Majalla"/>
        </w:rPr>
      </w:pPr>
    </w:p>
    <w:tbl>
      <w:tblPr>
        <w:tblStyle w:val="a3"/>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examiner, &#10;date conducted, and date reviewed for each of three observations: one observation in an unstructured environment, one direct interaction observation, and one additional observation. &#10;"/>
      </w:tblPr>
      <w:tblGrid>
        <w:gridCol w:w="3600"/>
        <w:gridCol w:w="3600"/>
        <w:gridCol w:w="3600"/>
      </w:tblGrid>
      <w:tr w:rsidR="002753C5" w:rsidRPr="000C51D7" w14:paraId="1AF3AB09" w14:textId="77777777" w:rsidTr="002C2499">
        <w:trPr>
          <w:trHeight w:val="262"/>
          <w:tblHeader/>
        </w:trPr>
        <w:tc>
          <w:tcPr>
            <w:tcW w:w="3600" w:type="dxa"/>
            <w:shd w:val="clear" w:color="auto" w:fill="CCCCCC"/>
            <w:tcMar>
              <w:top w:w="28" w:type="dxa"/>
              <w:left w:w="28" w:type="dxa"/>
              <w:bottom w:w="28" w:type="dxa"/>
              <w:right w:w="28" w:type="dxa"/>
            </w:tcMar>
          </w:tcPr>
          <w:p w14:paraId="0000002B"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الممتحن</w:t>
            </w:r>
          </w:p>
          <w:p w14:paraId="0000002C"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 xml:space="preserve"> (مراقبة التفاعل في بيئة غير منظمة)</w:t>
            </w:r>
          </w:p>
        </w:tc>
        <w:tc>
          <w:tcPr>
            <w:tcW w:w="3600" w:type="dxa"/>
            <w:shd w:val="clear" w:color="auto" w:fill="CCCCCC"/>
            <w:tcMar>
              <w:top w:w="28" w:type="dxa"/>
              <w:left w:w="28" w:type="dxa"/>
              <w:bottom w:w="28" w:type="dxa"/>
              <w:right w:w="28" w:type="dxa"/>
            </w:tcMar>
          </w:tcPr>
          <w:p w14:paraId="0000002D"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إجرائها</w:t>
            </w:r>
          </w:p>
        </w:tc>
        <w:tc>
          <w:tcPr>
            <w:tcW w:w="3600" w:type="dxa"/>
            <w:shd w:val="clear" w:color="auto" w:fill="CCCCCC"/>
            <w:tcMar>
              <w:top w:w="28" w:type="dxa"/>
              <w:left w:w="28" w:type="dxa"/>
              <w:bottom w:w="28" w:type="dxa"/>
              <w:right w:w="28" w:type="dxa"/>
            </w:tcMar>
          </w:tcPr>
          <w:p w14:paraId="0000002E"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10F546B9" w14:textId="77777777">
        <w:tc>
          <w:tcPr>
            <w:tcW w:w="3600" w:type="dxa"/>
            <w:shd w:val="clear" w:color="auto" w:fill="auto"/>
            <w:tcMar>
              <w:top w:w="28" w:type="dxa"/>
              <w:left w:w="28" w:type="dxa"/>
              <w:bottom w:w="28" w:type="dxa"/>
              <w:right w:w="28" w:type="dxa"/>
            </w:tcMar>
          </w:tcPr>
          <w:p w14:paraId="0000002F" w14:textId="77777777" w:rsidR="002753C5" w:rsidRPr="000C51D7" w:rsidRDefault="002753C5" w:rsidP="000C51D7">
            <w:pPr>
              <w:widowControl w:val="0"/>
              <w:bidi/>
              <w:rPr>
                <w:rFonts w:ascii="Sakkal Majalla" w:eastAsia="Calibri" w:hAnsi="Sakkal Majalla" w:cs="Sakkal Majalla"/>
                <w:b/>
              </w:rPr>
            </w:pPr>
          </w:p>
        </w:tc>
        <w:tc>
          <w:tcPr>
            <w:tcW w:w="3600" w:type="dxa"/>
            <w:shd w:val="clear" w:color="auto" w:fill="auto"/>
            <w:tcMar>
              <w:top w:w="28" w:type="dxa"/>
              <w:left w:w="28" w:type="dxa"/>
              <w:bottom w:w="28" w:type="dxa"/>
              <w:right w:w="28" w:type="dxa"/>
            </w:tcMar>
          </w:tcPr>
          <w:p w14:paraId="00000030" w14:textId="77777777" w:rsidR="002753C5" w:rsidRPr="000C51D7" w:rsidRDefault="002753C5" w:rsidP="000C51D7">
            <w:pPr>
              <w:widowControl w:val="0"/>
              <w:bidi/>
              <w:rPr>
                <w:rFonts w:ascii="Sakkal Majalla" w:eastAsia="Calibri" w:hAnsi="Sakkal Majalla" w:cs="Sakkal Majalla"/>
                <w:b/>
              </w:rPr>
            </w:pPr>
          </w:p>
        </w:tc>
        <w:tc>
          <w:tcPr>
            <w:tcW w:w="3600" w:type="dxa"/>
            <w:shd w:val="clear" w:color="auto" w:fill="auto"/>
            <w:tcMar>
              <w:top w:w="28" w:type="dxa"/>
              <w:left w:w="28" w:type="dxa"/>
              <w:bottom w:w="28" w:type="dxa"/>
              <w:right w:w="28" w:type="dxa"/>
            </w:tcMar>
          </w:tcPr>
          <w:p w14:paraId="00000031" w14:textId="77777777" w:rsidR="002753C5" w:rsidRPr="000C51D7" w:rsidRDefault="002753C5" w:rsidP="000C51D7">
            <w:pPr>
              <w:widowControl w:val="0"/>
              <w:bidi/>
              <w:rPr>
                <w:rFonts w:ascii="Sakkal Majalla" w:eastAsia="Calibri" w:hAnsi="Sakkal Majalla" w:cs="Sakkal Majalla"/>
                <w:b/>
              </w:rPr>
            </w:pPr>
          </w:p>
        </w:tc>
      </w:tr>
      <w:tr w:rsidR="002753C5" w:rsidRPr="000C51D7" w14:paraId="2CA6E181" w14:textId="77777777">
        <w:tc>
          <w:tcPr>
            <w:tcW w:w="3600" w:type="dxa"/>
            <w:shd w:val="clear" w:color="auto" w:fill="CCCCCC"/>
            <w:tcMar>
              <w:top w:w="28" w:type="dxa"/>
              <w:left w:w="28" w:type="dxa"/>
              <w:bottom w:w="28" w:type="dxa"/>
              <w:right w:w="28" w:type="dxa"/>
            </w:tcMar>
          </w:tcPr>
          <w:p w14:paraId="00000032"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الممتحن</w:t>
            </w:r>
          </w:p>
          <w:p w14:paraId="00000033"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 xml:space="preserve"> (التفاعل المباشر)</w:t>
            </w:r>
          </w:p>
        </w:tc>
        <w:tc>
          <w:tcPr>
            <w:tcW w:w="3600" w:type="dxa"/>
            <w:shd w:val="clear" w:color="auto" w:fill="CCCCCC"/>
            <w:tcMar>
              <w:top w:w="28" w:type="dxa"/>
              <w:left w:w="28" w:type="dxa"/>
              <w:bottom w:w="28" w:type="dxa"/>
              <w:right w:w="28" w:type="dxa"/>
            </w:tcMar>
          </w:tcPr>
          <w:p w14:paraId="00000034"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إجرائها</w:t>
            </w:r>
          </w:p>
        </w:tc>
        <w:tc>
          <w:tcPr>
            <w:tcW w:w="3600" w:type="dxa"/>
            <w:shd w:val="clear" w:color="auto" w:fill="CCCCCC"/>
            <w:tcMar>
              <w:top w:w="28" w:type="dxa"/>
              <w:left w:w="28" w:type="dxa"/>
              <w:bottom w:w="28" w:type="dxa"/>
              <w:right w:w="28" w:type="dxa"/>
            </w:tcMar>
          </w:tcPr>
          <w:p w14:paraId="00000035"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1925D17B" w14:textId="77777777">
        <w:tc>
          <w:tcPr>
            <w:tcW w:w="3600" w:type="dxa"/>
            <w:shd w:val="clear" w:color="auto" w:fill="auto"/>
            <w:tcMar>
              <w:top w:w="28" w:type="dxa"/>
              <w:left w:w="28" w:type="dxa"/>
              <w:bottom w:w="28" w:type="dxa"/>
              <w:right w:w="28" w:type="dxa"/>
            </w:tcMar>
          </w:tcPr>
          <w:p w14:paraId="00000036" w14:textId="77777777" w:rsidR="002753C5" w:rsidRPr="000C51D7" w:rsidRDefault="002753C5" w:rsidP="000C51D7">
            <w:pPr>
              <w:widowControl w:val="0"/>
              <w:bidi/>
              <w:rPr>
                <w:rFonts w:ascii="Sakkal Majalla" w:eastAsia="Calibri" w:hAnsi="Sakkal Majalla" w:cs="Sakkal Majalla"/>
                <w:b/>
              </w:rPr>
            </w:pPr>
          </w:p>
        </w:tc>
        <w:tc>
          <w:tcPr>
            <w:tcW w:w="3600" w:type="dxa"/>
            <w:shd w:val="clear" w:color="auto" w:fill="auto"/>
            <w:tcMar>
              <w:top w:w="28" w:type="dxa"/>
              <w:left w:w="28" w:type="dxa"/>
              <w:bottom w:w="28" w:type="dxa"/>
              <w:right w:w="28" w:type="dxa"/>
            </w:tcMar>
          </w:tcPr>
          <w:p w14:paraId="00000037" w14:textId="77777777" w:rsidR="002753C5" w:rsidRPr="000C51D7" w:rsidRDefault="002753C5" w:rsidP="000C51D7">
            <w:pPr>
              <w:widowControl w:val="0"/>
              <w:bidi/>
              <w:rPr>
                <w:rFonts w:ascii="Sakkal Majalla" w:eastAsia="Calibri" w:hAnsi="Sakkal Majalla" w:cs="Sakkal Majalla"/>
                <w:b/>
              </w:rPr>
            </w:pPr>
          </w:p>
        </w:tc>
        <w:tc>
          <w:tcPr>
            <w:tcW w:w="3600" w:type="dxa"/>
            <w:shd w:val="clear" w:color="auto" w:fill="auto"/>
            <w:tcMar>
              <w:top w:w="28" w:type="dxa"/>
              <w:left w:w="28" w:type="dxa"/>
              <w:bottom w:w="28" w:type="dxa"/>
              <w:right w:w="28" w:type="dxa"/>
            </w:tcMar>
          </w:tcPr>
          <w:p w14:paraId="00000038" w14:textId="77777777" w:rsidR="002753C5" w:rsidRPr="000C51D7" w:rsidRDefault="002753C5" w:rsidP="000C51D7">
            <w:pPr>
              <w:widowControl w:val="0"/>
              <w:bidi/>
              <w:rPr>
                <w:rFonts w:ascii="Sakkal Majalla" w:eastAsia="Calibri" w:hAnsi="Sakkal Majalla" w:cs="Sakkal Majalla"/>
                <w:b/>
              </w:rPr>
            </w:pPr>
          </w:p>
        </w:tc>
      </w:tr>
      <w:tr w:rsidR="002753C5" w:rsidRPr="000C51D7" w14:paraId="5AE21753" w14:textId="77777777">
        <w:tc>
          <w:tcPr>
            <w:tcW w:w="3600" w:type="dxa"/>
            <w:shd w:val="clear" w:color="auto" w:fill="CCCCCC"/>
            <w:tcMar>
              <w:top w:w="28" w:type="dxa"/>
              <w:left w:w="28" w:type="dxa"/>
              <w:bottom w:w="28" w:type="dxa"/>
              <w:right w:w="28" w:type="dxa"/>
            </w:tcMar>
          </w:tcPr>
          <w:p w14:paraId="00000039"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lastRenderedPageBreak/>
              <w:t>الممتحن</w:t>
            </w:r>
          </w:p>
        </w:tc>
        <w:tc>
          <w:tcPr>
            <w:tcW w:w="3600" w:type="dxa"/>
            <w:shd w:val="clear" w:color="auto" w:fill="CCCCCC"/>
            <w:tcMar>
              <w:top w:w="28" w:type="dxa"/>
              <w:left w:w="28" w:type="dxa"/>
              <w:bottom w:w="28" w:type="dxa"/>
              <w:right w:w="28" w:type="dxa"/>
            </w:tcMar>
          </w:tcPr>
          <w:p w14:paraId="0000003A"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 xml:space="preserve"> تاريخ إجرائها</w:t>
            </w:r>
          </w:p>
        </w:tc>
        <w:tc>
          <w:tcPr>
            <w:tcW w:w="3600" w:type="dxa"/>
            <w:shd w:val="clear" w:color="auto" w:fill="CCCCCC"/>
            <w:tcMar>
              <w:top w:w="28" w:type="dxa"/>
              <w:left w:w="28" w:type="dxa"/>
              <w:bottom w:w="28" w:type="dxa"/>
              <w:right w:w="28" w:type="dxa"/>
            </w:tcMar>
          </w:tcPr>
          <w:p w14:paraId="0000003B"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2EA5BB79" w14:textId="77777777">
        <w:tc>
          <w:tcPr>
            <w:tcW w:w="3600" w:type="dxa"/>
            <w:shd w:val="clear" w:color="auto" w:fill="auto"/>
            <w:tcMar>
              <w:top w:w="28" w:type="dxa"/>
              <w:left w:w="28" w:type="dxa"/>
              <w:bottom w:w="28" w:type="dxa"/>
              <w:right w:w="28" w:type="dxa"/>
            </w:tcMar>
          </w:tcPr>
          <w:p w14:paraId="0000003C" w14:textId="77777777" w:rsidR="002753C5" w:rsidRPr="000C51D7" w:rsidRDefault="002753C5" w:rsidP="000C51D7">
            <w:pPr>
              <w:widowControl w:val="0"/>
              <w:bidi/>
              <w:rPr>
                <w:rFonts w:ascii="Sakkal Majalla" w:eastAsia="Calibri" w:hAnsi="Sakkal Majalla" w:cs="Sakkal Majalla"/>
                <w:b/>
              </w:rPr>
            </w:pPr>
          </w:p>
        </w:tc>
        <w:tc>
          <w:tcPr>
            <w:tcW w:w="3600" w:type="dxa"/>
            <w:shd w:val="clear" w:color="auto" w:fill="auto"/>
            <w:tcMar>
              <w:top w:w="28" w:type="dxa"/>
              <w:left w:w="28" w:type="dxa"/>
              <w:bottom w:w="28" w:type="dxa"/>
              <w:right w:w="28" w:type="dxa"/>
            </w:tcMar>
          </w:tcPr>
          <w:p w14:paraId="0000003D" w14:textId="77777777" w:rsidR="002753C5" w:rsidRPr="000C51D7" w:rsidRDefault="002753C5" w:rsidP="000C51D7">
            <w:pPr>
              <w:widowControl w:val="0"/>
              <w:bidi/>
              <w:rPr>
                <w:rFonts w:ascii="Sakkal Majalla" w:eastAsia="Calibri" w:hAnsi="Sakkal Majalla" w:cs="Sakkal Majalla"/>
                <w:b/>
              </w:rPr>
            </w:pPr>
          </w:p>
        </w:tc>
        <w:tc>
          <w:tcPr>
            <w:tcW w:w="3600" w:type="dxa"/>
            <w:shd w:val="clear" w:color="auto" w:fill="auto"/>
            <w:tcMar>
              <w:top w:w="28" w:type="dxa"/>
              <w:left w:w="28" w:type="dxa"/>
              <w:bottom w:w="28" w:type="dxa"/>
              <w:right w:w="28" w:type="dxa"/>
            </w:tcMar>
          </w:tcPr>
          <w:p w14:paraId="0000003E" w14:textId="77777777" w:rsidR="002753C5" w:rsidRPr="000C51D7" w:rsidRDefault="002753C5" w:rsidP="000C51D7">
            <w:pPr>
              <w:widowControl w:val="0"/>
              <w:bidi/>
              <w:rPr>
                <w:rFonts w:ascii="Sakkal Majalla" w:eastAsia="Calibri" w:hAnsi="Sakkal Majalla" w:cs="Sakkal Majalla"/>
                <w:b/>
              </w:rPr>
            </w:pPr>
          </w:p>
        </w:tc>
      </w:tr>
    </w:tbl>
    <w:p w14:paraId="0000003F" w14:textId="77777777" w:rsidR="002753C5" w:rsidRPr="000C51D7" w:rsidRDefault="002753C5" w:rsidP="000C51D7">
      <w:pPr>
        <w:bidi/>
        <w:rPr>
          <w:rFonts w:ascii="Sakkal Majalla" w:eastAsia="Calibri" w:hAnsi="Sakkal Majalla" w:cs="Sakkal Majalla"/>
        </w:rPr>
      </w:pPr>
    </w:p>
    <w:p w14:paraId="00000040" w14:textId="77777777" w:rsidR="002753C5" w:rsidRPr="000C51D7" w:rsidRDefault="00CF4605" w:rsidP="000C51D7">
      <w:pPr>
        <w:bidi/>
        <w:jc w:val="both"/>
        <w:rPr>
          <w:rFonts w:ascii="Sakkal Majalla" w:eastAsia="Calibri" w:hAnsi="Sakkal Majalla" w:cs="Sakkal Majalla"/>
          <w:rtl/>
        </w:rPr>
      </w:pPr>
      <w:r w:rsidRPr="000C51D7">
        <w:rPr>
          <w:rFonts w:ascii="Sakkal Majalla" w:hAnsi="Sakkal Majalla" w:cs="Sakkal Majalla"/>
          <w:rtl/>
        </w:rPr>
        <w:t>5. تقييم للتواصل الاجتماعي يتم إجراؤه بواسطة أخصائي أمراض النطق واللغة المرخص له بواسطة مجلس الممتحنين التابعين للولاية في علم أمراض النطق واللغة وعلم السمع أو لجنة معايير وممارسات المعلم، في إشارة إلى التوقعات التنموية والتي تتناول خصائص اضطراب طيف التوحد لكتابة ملف لما يلي: (أ) الاتصال الوظيفي الاستقبالي والتعبيري الذي يشمل المهارات اللفظية وغير اللفظية؛ (ب) البراغماتية عبر السياقات الطبيعية؛ و (ج) التفاهم والسلوك الاجتماعي بما في ذلك المعاملة بالمثل الاجتماعية والعاطفية.</w:t>
      </w:r>
    </w:p>
    <w:p w14:paraId="00000041" w14:textId="77777777" w:rsidR="002753C5" w:rsidRPr="000C51D7" w:rsidRDefault="002753C5" w:rsidP="000C51D7">
      <w:pPr>
        <w:bidi/>
        <w:rPr>
          <w:rFonts w:ascii="Sakkal Majalla" w:eastAsia="Calibri" w:hAnsi="Sakkal Majalla" w:cs="Sakkal Majalla"/>
        </w:rPr>
      </w:pPr>
    </w:p>
    <w:tbl>
      <w:tblPr>
        <w:tblStyle w:val="a4"/>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eech-Language Assessment"/>
        <w:tblDescription w:val="This table provides a space to record the name of the speech-language pathologist who conducted the assessment, the name of each assessment conducted, the date they were conducted, as well as the date they were reviewed by the team. "/>
      </w:tblPr>
      <w:tblGrid>
        <w:gridCol w:w="2700"/>
        <w:gridCol w:w="2700"/>
        <w:gridCol w:w="2700"/>
        <w:gridCol w:w="2700"/>
      </w:tblGrid>
      <w:tr w:rsidR="002753C5" w:rsidRPr="000C51D7" w14:paraId="2715CF26" w14:textId="77777777" w:rsidTr="002C2499">
        <w:trPr>
          <w:trHeight w:val="262"/>
          <w:tblHeader/>
        </w:trPr>
        <w:tc>
          <w:tcPr>
            <w:tcW w:w="2700" w:type="dxa"/>
            <w:shd w:val="clear" w:color="auto" w:fill="CCCCCC"/>
            <w:tcMar>
              <w:top w:w="28" w:type="dxa"/>
              <w:left w:w="28" w:type="dxa"/>
              <w:bottom w:w="28" w:type="dxa"/>
              <w:right w:w="28" w:type="dxa"/>
            </w:tcMar>
          </w:tcPr>
          <w:p w14:paraId="00000042"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أخصائي أمراض النطق واللغة</w:t>
            </w:r>
          </w:p>
        </w:tc>
        <w:tc>
          <w:tcPr>
            <w:tcW w:w="2700" w:type="dxa"/>
            <w:shd w:val="clear" w:color="auto" w:fill="CCCCCC"/>
            <w:tcMar>
              <w:top w:w="28" w:type="dxa"/>
              <w:left w:w="28" w:type="dxa"/>
              <w:bottom w:w="28" w:type="dxa"/>
              <w:right w:w="28" w:type="dxa"/>
            </w:tcMar>
          </w:tcPr>
          <w:p w14:paraId="00000043"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التقييمات</w:t>
            </w:r>
          </w:p>
        </w:tc>
        <w:tc>
          <w:tcPr>
            <w:tcW w:w="2700" w:type="dxa"/>
            <w:shd w:val="clear" w:color="auto" w:fill="CCCCCC"/>
            <w:tcMar>
              <w:top w:w="28" w:type="dxa"/>
              <w:left w:w="28" w:type="dxa"/>
              <w:bottom w:w="28" w:type="dxa"/>
              <w:right w:w="28" w:type="dxa"/>
            </w:tcMar>
          </w:tcPr>
          <w:p w14:paraId="00000044"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إجرائها</w:t>
            </w:r>
          </w:p>
        </w:tc>
        <w:tc>
          <w:tcPr>
            <w:tcW w:w="2700" w:type="dxa"/>
            <w:shd w:val="clear" w:color="auto" w:fill="CCCCCC"/>
            <w:tcMar>
              <w:top w:w="28" w:type="dxa"/>
              <w:left w:w="28" w:type="dxa"/>
              <w:bottom w:w="28" w:type="dxa"/>
              <w:right w:w="28" w:type="dxa"/>
            </w:tcMar>
          </w:tcPr>
          <w:p w14:paraId="00000045"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0AB8B582" w14:textId="77777777">
        <w:tc>
          <w:tcPr>
            <w:tcW w:w="2700" w:type="dxa"/>
            <w:shd w:val="clear" w:color="auto" w:fill="auto"/>
            <w:tcMar>
              <w:top w:w="28" w:type="dxa"/>
              <w:left w:w="28" w:type="dxa"/>
              <w:bottom w:w="28" w:type="dxa"/>
              <w:right w:w="28" w:type="dxa"/>
            </w:tcMar>
          </w:tcPr>
          <w:p w14:paraId="00000046"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47"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48"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49" w14:textId="77777777" w:rsidR="002753C5" w:rsidRPr="000C51D7" w:rsidRDefault="002753C5" w:rsidP="000C51D7">
            <w:pPr>
              <w:widowControl w:val="0"/>
              <w:bidi/>
              <w:rPr>
                <w:rFonts w:ascii="Sakkal Majalla" w:eastAsia="Calibri" w:hAnsi="Sakkal Majalla" w:cs="Sakkal Majalla"/>
                <w:b/>
              </w:rPr>
            </w:pPr>
          </w:p>
        </w:tc>
      </w:tr>
    </w:tbl>
    <w:p w14:paraId="0000004A" w14:textId="77777777" w:rsidR="002753C5" w:rsidRPr="000C51D7" w:rsidRDefault="002753C5" w:rsidP="000C51D7">
      <w:pPr>
        <w:tabs>
          <w:tab w:val="left" w:pos="720"/>
        </w:tabs>
        <w:bidi/>
        <w:ind w:right="360"/>
        <w:rPr>
          <w:rFonts w:ascii="Sakkal Majalla" w:eastAsia="Calibri" w:hAnsi="Sakkal Majalla" w:cs="Sakkal Majalla"/>
        </w:rPr>
      </w:pPr>
    </w:p>
    <w:p w14:paraId="0000004B" w14:textId="77777777" w:rsidR="002753C5" w:rsidRPr="000C51D7" w:rsidRDefault="00CF4605" w:rsidP="000C51D7">
      <w:pPr>
        <w:tabs>
          <w:tab w:val="left" w:pos="720"/>
        </w:tabs>
        <w:bidi/>
        <w:ind w:right="360"/>
        <w:jc w:val="both"/>
        <w:rPr>
          <w:rFonts w:ascii="Sakkal Majalla" w:eastAsia="Calibri" w:hAnsi="Sakkal Majalla" w:cs="Sakkal Majalla"/>
          <w:rtl/>
        </w:rPr>
      </w:pPr>
      <w:r w:rsidRPr="000C51D7">
        <w:rPr>
          <w:rFonts w:ascii="Sakkal Majalla" w:hAnsi="Sakkal Majalla" w:cs="Sakkal Majalla"/>
          <w:rtl/>
        </w:rPr>
        <w:t>6. أداة موحدة لتحديد اضطراب طيف التوحد. واحد أو أكثر من مقاييس التقييم المعيارية الصالحة والموثوقة، أو جداول المراقبة، أو التقييمات الأخرى التي تحدد الخصائص الأساسية لاضطراب طيف التوحد.</w:t>
      </w:r>
    </w:p>
    <w:p w14:paraId="0000004C" w14:textId="77777777" w:rsidR="002753C5" w:rsidRPr="000C51D7" w:rsidRDefault="002753C5" w:rsidP="000C51D7">
      <w:pPr>
        <w:bidi/>
        <w:rPr>
          <w:rFonts w:ascii="Sakkal Majalla" w:eastAsia="Calibri" w:hAnsi="Sakkal Majalla" w:cs="Sakkal Majalla"/>
        </w:rPr>
      </w:pPr>
    </w:p>
    <w:tbl>
      <w:tblPr>
        <w:tblStyle w:val="a5"/>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2753C5" w:rsidRPr="000C51D7" w14:paraId="6B17E164" w14:textId="77777777" w:rsidTr="002C2499">
        <w:trPr>
          <w:trHeight w:val="262"/>
          <w:tblHeader/>
        </w:trPr>
        <w:tc>
          <w:tcPr>
            <w:tcW w:w="2700" w:type="dxa"/>
            <w:shd w:val="clear" w:color="auto" w:fill="CCCCCC"/>
            <w:tcMar>
              <w:top w:w="28" w:type="dxa"/>
              <w:left w:w="28" w:type="dxa"/>
              <w:bottom w:w="28" w:type="dxa"/>
              <w:right w:w="28" w:type="dxa"/>
            </w:tcMar>
          </w:tcPr>
          <w:p w14:paraId="0000004D"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 xml:space="preserve"> الممتحن</w:t>
            </w:r>
          </w:p>
        </w:tc>
        <w:tc>
          <w:tcPr>
            <w:tcW w:w="2700" w:type="dxa"/>
            <w:shd w:val="clear" w:color="auto" w:fill="CCCCCC"/>
            <w:tcMar>
              <w:top w:w="28" w:type="dxa"/>
              <w:left w:w="28" w:type="dxa"/>
              <w:bottom w:w="28" w:type="dxa"/>
              <w:right w:w="28" w:type="dxa"/>
            </w:tcMar>
          </w:tcPr>
          <w:p w14:paraId="0000004E"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التقييمات</w:t>
            </w:r>
          </w:p>
        </w:tc>
        <w:tc>
          <w:tcPr>
            <w:tcW w:w="2700" w:type="dxa"/>
            <w:shd w:val="clear" w:color="auto" w:fill="CCCCCC"/>
            <w:tcMar>
              <w:top w:w="28" w:type="dxa"/>
              <w:left w:w="28" w:type="dxa"/>
              <w:bottom w:w="28" w:type="dxa"/>
              <w:right w:w="28" w:type="dxa"/>
            </w:tcMar>
          </w:tcPr>
          <w:p w14:paraId="0000004F"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إجرائها</w:t>
            </w:r>
          </w:p>
        </w:tc>
        <w:tc>
          <w:tcPr>
            <w:tcW w:w="2700" w:type="dxa"/>
            <w:shd w:val="clear" w:color="auto" w:fill="CCCCCC"/>
            <w:tcMar>
              <w:top w:w="28" w:type="dxa"/>
              <w:left w:w="28" w:type="dxa"/>
              <w:bottom w:w="28" w:type="dxa"/>
              <w:right w:w="28" w:type="dxa"/>
            </w:tcMar>
          </w:tcPr>
          <w:p w14:paraId="00000050"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0E2E96C4" w14:textId="77777777">
        <w:tc>
          <w:tcPr>
            <w:tcW w:w="2700" w:type="dxa"/>
            <w:shd w:val="clear" w:color="auto" w:fill="auto"/>
            <w:tcMar>
              <w:top w:w="28" w:type="dxa"/>
              <w:left w:w="28" w:type="dxa"/>
              <w:bottom w:w="28" w:type="dxa"/>
              <w:right w:w="28" w:type="dxa"/>
            </w:tcMar>
          </w:tcPr>
          <w:p w14:paraId="00000051"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52"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53"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54" w14:textId="77777777" w:rsidR="002753C5" w:rsidRPr="000C51D7" w:rsidRDefault="002753C5" w:rsidP="000C51D7">
            <w:pPr>
              <w:widowControl w:val="0"/>
              <w:bidi/>
              <w:rPr>
                <w:rFonts w:ascii="Sakkal Majalla" w:eastAsia="Calibri" w:hAnsi="Sakkal Majalla" w:cs="Sakkal Majalla"/>
                <w:b/>
              </w:rPr>
            </w:pPr>
          </w:p>
        </w:tc>
      </w:tr>
    </w:tbl>
    <w:p w14:paraId="00000055" w14:textId="77777777" w:rsidR="002753C5" w:rsidRPr="000C51D7" w:rsidRDefault="002753C5" w:rsidP="000C51D7">
      <w:pPr>
        <w:tabs>
          <w:tab w:val="left" w:pos="720"/>
        </w:tabs>
        <w:bidi/>
        <w:rPr>
          <w:rFonts w:ascii="Sakkal Majalla" w:eastAsia="Calibri" w:hAnsi="Sakkal Majalla" w:cs="Sakkal Majalla"/>
        </w:rPr>
      </w:pPr>
    </w:p>
    <w:p w14:paraId="00000056" w14:textId="77777777" w:rsidR="002753C5" w:rsidRPr="000C51D7" w:rsidRDefault="00CF4605" w:rsidP="000C51D7">
      <w:pPr>
        <w:tabs>
          <w:tab w:val="left" w:pos="720"/>
        </w:tabs>
        <w:bidi/>
        <w:jc w:val="both"/>
        <w:rPr>
          <w:rFonts w:ascii="Sakkal Majalla" w:eastAsia="Calibri" w:hAnsi="Sakkal Majalla" w:cs="Sakkal Majalla"/>
          <w:rtl/>
        </w:rPr>
      </w:pPr>
      <w:r w:rsidRPr="000C51D7">
        <w:rPr>
          <w:rFonts w:ascii="Sakkal Majalla" w:hAnsi="Sakkal Majalla" w:cs="Sakkal Majalla"/>
          <w:rtl/>
        </w:rPr>
        <w:t>7.</w:t>
      </w:r>
      <w:r w:rsidRPr="000C51D7">
        <w:rPr>
          <w:rFonts w:ascii="Sakkal Majalla" w:hAnsi="Sakkal Majalla" w:cs="Sakkal Majalla"/>
          <w:u w:val="single"/>
          <w:rtl/>
        </w:rPr>
        <w:t xml:space="preserve"> يجب إتمام </w:t>
      </w:r>
      <w:r w:rsidRPr="000C51D7">
        <w:rPr>
          <w:rFonts w:ascii="Sakkal Majalla" w:hAnsi="Sakkal Majalla" w:cs="Sakkal Majalla"/>
          <w:rtl/>
        </w:rPr>
        <w:t>الفحص الطبي للأطفال الذين تتراوح أعمارهم بين يوم الولادة وثلاث سنوات لتحديد أهليتهم الأولية. الغرض من الفحص الطبي هو التأكد من مراعاة العوامل الصحية و/أو الجسدية الأخرى التي قد تؤثر على الأداء النمائي للطفل. التشخيص الطبي لاضطراب طيف التوحد غير مطلوب لتحديد الأهلية.</w:t>
      </w:r>
    </w:p>
    <w:p w14:paraId="00000057" w14:textId="77777777" w:rsidR="002753C5" w:rsidRPr="000C51D7" w:rsidRDefault="002753C5" w:rsidP="000C51D7">
      <w:pPr>
        <w:bidi/>
        <w:rPr>
          <w:rFonts w:ascii="Sakkal Majalla" w:eastAsia="Calibri" w:hAnsi="Sakkal Majalla" w:cs="Sakkal Majalla"/>
        </w:rPr>
      </w:pPr>
    </w:p>
    <w:tbl>
      <w:tblPr>
        <w:tblStyle w:val="a6"/>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840"/>
        <w:gridCol w:w="2700"/>
        <w:gridCol w:w="2260"/>
      </w:tblGrid>
      <w:tr w:rsidR="002753C5" w:rsidRPr="000C51D7" w14:paraId="2C5AA429" w14:textId="77777777" w:rsidTr="0084058C">
        <w:trPr>
          <w:tblHeader/>
        </w:trPr>
        <w:tc>
          <w:tcPr>
            <w:tcW w:w="5840" w:type="dxa"/>
            <w:shd w:val="clear" w:color="auto" w:fill="CCCCCC"/>
            <w:tcMar>
              <w:top w:w="28" w:type="dxa"/>
              <w:left w:w="28" w:type="dxa"/>
              <w:bottom w:w="28" w:type="dxa"/>
              <w:right w:w="28" w:type="dxa"/>
            </w:tcMar>
          </w:tcPr>
          <w:p w14:paraId="00000058"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طبيب، طبيب علاج طبيعي، مساعد طبيب، أو ممرض ممارس</w:t>
            </w:r>
          </w:p>
        </w:tc>
        <w:tc>
          <w:tcPr>
            <w:tcW w:w="2700" w:type="dxa"/>
            <w:shd w:val="clear" w:color="auto" w:fill="CCCCCC"/>
            <w:tcMar>
              <w:top w:w="28" w:type="dxa"/>
              <w:left w:w="28" w:type="dxa"/>
              <w:bottom w:w="28" w:type="dxa"/>
              <w:right w:w="28" w:type="dxa"/>
            </w:tcMar>
          </w:tcPr>
          <w:p w14:paraId="00000059"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إجرائها</w:t>
            </w:r>
          </w:p>
        </w:tc>
        <w:tc>
          <w:tcPr>
            <w:tcW w:w="2260" w:type="dxa"/>
            <w:shd w:val="clear" w:color="auto" w:fill="CCCCCC"/>
            <w:tcMar>
              <w:top w:w="28" w:type="dxa"/>
              <w:left w:w="28" w:type="dxa"/>
              <w:bottom w:w="28" w:type="dxa"/>
              <w:right w:w="28" w:type="dxa"/>
            </w:tcMar>
          </w:tcPr>
          <w:p w14:paraId="0000005A"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2C589342" w14:textId="77777777" w:rsidTr="0084058C">
        <w:tc>
          <w:tcPr>
            <w:tcW w:w="5840" w:type="dxa"/>
            <w:shd w:val="clear" w:color="auto" w:fill="auto"/>
            <w:tcMar>
              <w:top w:w="28" w:type="dxa"/>
              <w:left w:w="28" w:type="dxa"/>
              <w:bottom w:w="28" w:type="dxa"/>
              <w:right w:w="28" w:type="dxa"/>
            </w:tcMar>
          </w:tcPr>
          <w:p w14:paraId="0000005B"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5C" w14:textId="77777777" w:rsidR="002753C5" w:rsidRPr="000C51D7" w:rsidRDefault="002753C5" w:rsidP="000C51D7">
            <w:pPr>
              <w:widowControl w:val="0"/>
              <w:bidi/>
              <w:rPr>
                <w:rFonts w:ascii="Sakkal Majalla" w:eastAsia="Calibri" w:hAnsi="Sakkal Majalla" w:cs="Sakkal Majalla"/>
                <w:b/>
              </w:rPr>
            </w:pPr>
          </w:p>
        </w:tc>
        <w:tc>
          <w:tcPr>
            <w:tcW w:w="2260" w:type="dxa"/>
            <w:shd w:val="clear" w:color="auto" w:fill="auto"/>
            <w:tcMar>
              <w:top w:w="28" w:type="dxa"/>
              <w:left w:w="28" w:type="dxa"/>
              <w:bottom w:w="28" w:type="dxa"/>
              <w:right w:w="28" w:type="dxa"/>
            </w:tcMar>
          </w:tcPr>
          <w:p w14:paraId="0000005D" w14:textId="77777777" w:rsidR="002753C5" w:rsidRPr="000C51D7" w:rsidRDefault="002753C5" w:rsidP="000C51D7">
            <w:pPr>
              <w:widowControl w:val="0"/>
              <w:bidi/>
              <w:rPr>
                <w:rFonts w:ascii="Sakkal Majalla" w:eastAsia="Calibri" w:hAnsi="Sakkal Majalla" w:cs="Sakkal Majalla"/>
                <w:b/>
              </w:rPr>
            </w:pPr>
          </w:p>
        </w:tc>
      </w:tr>
    </w:tbl>
    <w:p w14:paraId="0000005E" w14:textId="77777777" w:rsidR="002753C5" w:rsidRPr="000C51D7" w:rsidRDefault="002753C5" w:rsidP="000C51D7">
      <w:pPr>
        <w:tabs>
          <w:tab w:val="left" w:pos="720"/>
        </w:tabs>
        <w:bidi/>
        <w:ind w:right="360"/>
        <w:jc w:val="both"/>
        <w:rPr>
          <w:rFonts w:ascii="Sakkal Majalla" w:eastAsia="Calibri" w:hAnsi="Sakkal Majalla" w:cs="Sakkal Majalla"/>
        </w:rPr>
      </w:pPr>
    </w:p>
    <w:p w14:paraId="66443F9A" w14:textId="77777777" w:rsidR="0084058C" w:rsidRPr="000C51D7" w:rsidRDefault="0084058C" w:rsidP="000C51D7">
      <w:pPr>
        <w:tabs>
          <w:tab w:val="left" w:pos="720"/>
        </w:tabs>
        <w:bidi/>
        <w:ind w:right="360"/>
        <w:jc w:val="both"/>
        <w:rPr>
          <w:rFonts w:ascii="Sakkal Majalla" w:eastAsia="Calibri" w:hAnsi="Sakkal Majalla" w:cs="Sakkal Majalla"/>
        </w:rPr>
      </w:pPr>
    </w:p>
    <w:p w14:paraId="5630AF5D" w14:textId="77777777" w:rsidR="0084058C" w:rsidRPr="000C51D7" w:rsidRDefault="0084058C" w:rsidP="000C51D7">
      <w:pPr>
        <w:tabs>
          <w:tab w:val="left" w:pos="720"/>
        </w:tabs>
        <w:bidi/>
        <w:ind w:right="360"/>
        <w:jc w:val="both"/>
        <w:rPr>
          <w:rFonts w:ascii="Sakkal Majalla" w:eastAsia="Calibri" w:hAnsi="Sakkal Majalla" w:cs="Sakkal Majalla"/>
        </w:rPr>
      </w:pPr>
    </w:p>
    <w:p w14:paraId="4283BA64" w14:textId="77777777" w:rsidR="0084058C" w:rsidRPr="000C51D7" w:rsidRDefault="0084058C" w:rsidP="000C51D7">
      <w:pPr>
        <w:tabs>
          <w:tab w:val="left" w:pos="720"/>
        </w:tabs>
        <w:bidi/>
        <w:ind w:right="360"/>
        <w:jc w:val="both"/>
        <w:rPr>
          <w:rFonts w:ascii="Sakkal Majalla" w:eastAsia="Calibri" w:hAnsi="Sakkal Majalla" w:cs="Sakkal Majalla"/>
        </w:rPr>
      </w:pPr>
    </w:p>
    <w:p w14:paraId="0000005F" w14:textId="14398EBB" w:rsidR="002753C5" w:rsidRPr="000C51D7" w:rsidRDefault="00CF4605" w:rsidP="000C51D7">
      <w:pPr>
        <w:tabs>
          <w:tab w:val="left" w:pos="720"/>
        </w:tabs>
        <w:bidi/>
        <w:ind w:right="360"/>
        <w:jc w:val="both"/>
        <w:rPr>
          <w:rFonts w:ascii="Sakkal Majalla" w:eastAsia="Calibri" w:hAnsi="Sakkal Majalla" w:cs="Sakkal Majalla"/>
          <w:rtl/>
        </w:rPr>
      </w:pPr>
      <w:r w:rsidRPr="000C51D7">
        <w:rPr>
          <w:rFonts w:ascii="Sakkal Majalla" w:hAnsi="Sakkal Majalla" w:cs="Sakkal Majalla"/>
          <w:rtl/>
        </w:rPr>
        <w:t>8. فحص النظر والسمع. راجع الفحص الموجود، أو إذا لم يكن هناك أي فحص جديد.</w:t>
      </w:r>
    </w:p>
    <w:p w14:paraId="00000060" w14:textId="77777777" w:rsidR="002753C5" w:rsidRPr="000C51D7" w:rsidRDefault="002753C5" w:rsidP="000C51D7">
      <w:pPr>
        <w:bidi/>
        <w:rPr>
          <w:rFonts w:ascii="Sakkal Majalla" w:eastAsia="Calibri" w:hAnsi="Sakkal Majalla" w:cs="Sakkal Majalla"/>
        </w:rPr>
      </w:pPr>
    </w:p>
    <w:tbl>
      <w:tblPr>
        <w:tblStyle w:val="a7"/>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reening Examiner/Date Conducted/Date Reviewed"/>
        <w:tblDescription w:val="This table provides a space to record the name of the examiner conducting a new screening, the date the examination was conducted, and the date it was reviewed. &#10;&#10;"/>
      </w:tblPr>
      <w:tblGrid>
        <w:gridCol w:w="3600"/>
        <w:gridCol w:w="3600"/>
        <w:gridCol w:w="3600"/>
      </w:tblGrid>
      <w:tr w:rsidR="002753C5" w:rsidRPr="000C51D7" w14:paraId="5D162710" w14:textId="77777777" w:rsidTr="002C2499">
        <w:trPr>
          <w:tblHeader/>
        </w:trPr>
        <w:tc>
          <w:tcPr>
            <w:tcW w:w="3600" w:type="dxa"/>
            <w:shd w:val="clear" w:color="auto" w:fill="CCCCCC"/>
            <w:tcMar>
              <w:top w:w="28" w:type="dxa"/>
              <w:left w:w="28" w:type="dxa"/>
              <w:bottom w:w="28" w:type="dxa"/>
              <w:right w:w="28" w:type="dxa"/>
            </w:tcMar>
          </w:tcPr>
          <w:p w14:paraId="00000061"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 xml:space="preserve">فحص الممتحن (إذا كان جديدًا) </w:t>
            </w:r>
          </w:p>
        </w:tc>
        <w:tc>
          <w:tcPr>
            <w:tcW w:w="3600" w:type="dxa"/>
            <w:shd w:val="clear" w:color="auto" w:fill="CCCCCC"/>
            <w:tcMar>
              <w:top w:w="28" w:type="dxa"/>
              <w:left w:w="28" w:type="dxa"/>
              <w:bottom w:w="28" w:type="dxa"/>
              <w:right w:w="28" w:type="dxa"/>
            </w:tcMar>
          </w:tcPr>
          <w:p w14:paraId="00000062"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إجرائها</w:t>
            </w:r>
          </w:p>
        </w:tc>
        <w:tc>
          <w:tcPr>
            <w:tcW w:w="3600" w:type="dxa"/>
            <w:shd w:val="clear" w:color="auto" w:fill="CCCCCC"/>
            <w:tcMar>
              <w:top w:w="28" w:type="dxa"/>
              <w:left w:w="28" w:type="dxa"/>
              <w:bottom w:w="28" w:type="dxa"/>
              <w:right w:w="28" w:type="dxa"/>
            </w:tcMar>
          </w:tcPr>
          <w:p w14:paraId="00000063"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35E573B8" w14:textId="77777777">
        <w:tc>
          <w:tcPr>
            <w:tcW w:w="3600" w:type="dxa"/>
            <w:shd w:val="clear" w:color="auto" w:fill="FFFFFF"/>
            <w:tcMar>
              <w:top w:w="28" w:type="dxa"/>
              <w:left w:w="28" w:type="dxa"/>
              <w:bottom w:w="28" w:type="dxa"/>
              <w:right w:w="28" w:type="dxa"/>
            </w:tcMar>
          </w:tcPr>
          <w:p w14:paraId="00000064" w14:textId="77777777" w:rsidR="002753C5" w:rsidRPr="000C51D7" w:rsidRDefault="002753C5" w:rsidP="000C51D7">
            <w:pPr>
              <w:widowControl w:val="0"/>
              <w:bidi/>
              <w:jc w:val="center"/>
              <w:rPr>
                <w:rFonts w:ascii="Sakkal Majalla" w:eastAsia="Calibri" w:hAnsi="Sakkal Majalla" w:cs="Sakkal Majalla"/>
                <w:b/>
              </w:rPr>
            </w:pPr>
          </w:p>
        </w:tc>
        <w:tc>
          <w:tcPr>
            <w:tcW w:w="3600" w:type="dxa"/>
            <w:shd w:val="clear" w:color="auto" w:fill="FFFFFF"/>
            <w:tcMar>
              <w:top w:w="28" w:type="dxa"/>
              <w:left w:w="28" w:type="dxa"/>
              <w:bottom w:w="28" w:type="dxa"/>
              <w:right w:w="28" w:type="dxa"/>
            </w:tcMar>
          </w:tcPr>
          <w:p w14:paraId="00000065" w14:textId="77777777" w:rsidR="002753C5" w:rsidRPr="000C51D7" w:rsidRDefault="002753C5" w:rsidP="000C51D7">
            <w:pPr>
              <w:widowControl w:val="0"/>
              <w:bidi/>
              <w:jc w:val="center"/>
              <w:rPr>
                <w:rFonts w:ascii="Sakkal Majalla" w:eastAsia="Calibri" w:hAnsi="Sakkal Majalla" w:cs="Sakkal Majalla"/>
                <w:b/>
              </w:rPr>
            </w:pPr>
          </w:p>
        </w:tc>
        <w:tc>
          <w:tcPr>
            <w:tcW w:w="3600" w:type="dxa"/>
            <w:shd w:val="clear" w:color="auto" w:fill="FFFFFF"/>
            <w:tcMar>
              <w:top w:w="28" w:type="dxa"/>
              <w:left w:w="28" w:type="dxa"/>
              <w:bottom w:w="28" w:type="dxa"/>
              <w:right w:w="28" w:type="dxa"/>
            </w:tcMar>
          </w:tcPr>
          <w:p w14:paraId="00000066" w14:textId="77777777" w:rsidR="002753C5" w:rsidRPr="000C51D7" w:rsidRDefault="002753C5" w:rsidP="000C51D7">
            <w:pPr>
              <w:widowControl w:val="0"/>
              <w:bidi/>
              <w:jc w:val="center"/>
              <w:rPr>
                <w:rFonts w:ascii="Sakkal Majalla" w:eastAsia="Calibri" w:hAnsi="Sakkal Majalla" w:cs="Sakkal Majalla"/>
                <w:b/>
              </w:rPr>
            </w:pPr>
          </w:p>
        </w:tc>
      </w:tr>
      <w:tr w:rsidR="002753C5" w:rsidRPr="000C51D7" w14:paraId="7B93A1C3" w14:textId="77777777">
        <w:tc>
          <w:tcPr>
            <w:tcW w:w="3600" w:type="dxa"/>
            <w:shd w:val="clear" w:color="auto" w:fill="FFFFFF"/>
            <w:tcMar>
              <w:top w:w="28" w:type="dxa"/>
              <w:left w:w="28" w:type="dxa"/>
              <w:bottom w:w="28" w:type="dxa"/>
              <w:right w:w="28" w:type="dxa"/>
            </w:tcMar>
          </w:tcPr>
          <w:p w14:paraId="0000006A" w14:textId="77777777" w:rsidR="002753C5" w:rsidRPr="000C51D7" w:rsidRDefault="002753C5" w:rsidP="000C51D7">
            <w:pPr>
              <w:widowControl w:val="0"/>
              <w:bidi/>
              <w:jc w:val="center"/>
              <w:rPr>
                <w:rFonts w:ascii="Sakkal Majalla" w:eastAsia="Calibri" w:hAnsi="Sakkal Majalla" w:cs="Sakkal Majalla"/>
                <w:b/>
              </w:rPr>
            </w:pPr>
          </w:p>
        </w:tc>
        <w:tc>
          <w:tcPr>
            <w:tcW w:w="3600" w:type="dxa"/>
            <w:shd w:val="clear" w:color="auto" w:fill="FFFFFF"/>
            <w:tcMar>
              <w:top w:w="28" w:type="dxa"/>
              <w:left w:w="28" w:type="dxa"/>
              <w:bottom w:w="28" w:type="dxa"/>
              <w:right w:w="28" w:type="dxa"/>
            </w:tcMar>
          </w:tcPr>
          <w:p w14:paraId="0000006B" w14:textId="77777777" w:rsidR="002753C5" w:rsidRPr="000C51D7" w:rsidRDefault="002753C5" w:rsidP="000C51D7">
            <w:pPr>
              <w:widowControl w:val="0"/>
              <w:bidi/>
              <w:jc w:val="center"/>
              <w:rPr>
                <w:rFonts w:ascii="Sakkal Majalla" w:eastAsia="Calibri" w:hAnsi="Sakkal Majalla" w:cs="Sakkal Majalla"/>
                <w:b/>
              </w:rPr>
            </w:pPr>
          </w:p>
        </w:tc>
        <w:tc>
          <w:tcPr>
            <w:tcW w:w="3600" w:type="dxa"/>
            <w:shd w:val="clear" w:color="auto" w:fill="FFFFFF"/>
            <w:tcMar>
              <w:top w:w="28" w:type="dxa"/>
              <w:left w:w="28" w:type="dxa"/>
              <w:bottom w:w="28" w:type="dxa"/>
              <w:right w:w="28" w:type="dxa"/>
            </w:tcMar>
          </w:tcPr>
          <w:p w14:paraId="0000006C" w14:textId="77777777" w:rsidR="002753C5" w:rsidRPr="000C51D7" w:rsidRDefault="002753C5" w:rsidP="000C51D7">
            <w:pPr>
              <w:widowControl w:val="0"/>
              <w:bidi/>
              <w:jc w:val="center"/>
              <w:rPr>
                <w:rFonts w:ascii="Sakkal Majalla" w:eastAsia="Calibri" w:hAnsi="Sakkal Majalla" w:cs="Sakkal Majalla"/>
                <w:b/>
              </w:rPr>
            </w:pPr>
          </w:p>
        </w:tc>
      </w:tr>
    </w:tbl>
    <w:p w14:paraId="0000006D" w14:textId="77777777" w:rsidR="002753C5" w:rsidRPr="000C51D7" w:rsidRDefault="002753C5" w:rsidP="000C51D7">
      <w:pPr>
        <w:tabs>
          <w:tab w:val="left" w:pos="720"/>
        </w:tabs>
        <w:bidi/>
        <w:ind w:right="360"/>
        <w:rPr>
          <w:rFonts w:ascii="Sakkal Majalla" w:eastAsia="Calibri" w:hAnsi="Sakkal Majalla" w:cs="Sakkal Majalla"/>
        </w:rPr>
      </w:pPr>
    </w:p>
    <w:p w14:paraId="0000006E" w14:textId="77777777" w:rsidR="002753C5" w:rsidRPr="000C51D7" w:rsidRDefault="00CF4605" w:rsidP="000C51D7">
      <w:pPr>
        <w:tabs>
          <w:tab w:val="left" w:pos="720"/>
        </w:tabs>
        <w:bidi/>
        <w:ind w:right="360"/>
        <w:jc w:val="both"/>
        <w:rPr>
          <w:rFonts w:ascii="Sakkal Majalla" w:eastAsia="Calibri" w:hAnsi="Sakkal Majalla" w:cs="Sakkal Majalla"/>
          <w:rtl/>
        </w:rPr>
      </w:pPr>
      <w:r w:rsidRPr="000C51D7">
        <w:rPr>
          <w:rFonts w:ascii="Sakkal Majalla" w:hAnsi="Sakkal Majalla" w:cs="Sakkal Majalla"/>
          <w:rtl/>
        </w:rPr>
        <w:t>9. أي تقييمات إضافية قد تشمل: مقاييس الإدراك، التكيفية، الأكاديمية، السلوكية العاطفية، الوظيفة التنفيذية/ التنظيم الذاتي، أو المعالجة الحسية اللازمة لتحديد تأثير الإعاقة المشتبه بها على التقدم النمائي للطفل.</w:t>
      </w:r>
    </w:p>
    <w:p w14:paraId="0000006F" w14:textId="77777777" w:rsidR="002753C5" w:rsidRPr="000C51D7" w:rsidRDefault="002753C5" w:rsidP="000C51D7">
      <w:pPr>
        <w:bidi/>
        <w:rPr>
          <w:rFonts w:ascii="Sakkal Majalla" w:eastAsia="Calibri" w:hAnsi="Sakkal Majalla" w:cs="Sakkal Majalla"/>
        </w:rPr>
      </w:pPr>
    </w:p>
    <w:tbl>
      <w:tblPr>
        <w:tblStyle w:val="a8"/>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2753C5" w:rsidRPr="000C51D7" w14:paraId="69B1B165" w14:textId="77777777" w:rsidTr="002C2499">
        <w:trPr>
          <w:trHeight w:val="262"/>
          <w:tblHeader/>
        </w:trPr>
        <w:tc>
          <w:tcPr>
            <w:tcW w:w="2700" w:type="dxa"/>
            <w:shd w:val="clear" w:color="auto" w:fill="CCCCCC"/>
            <w:tcMar>
              <w:top w:w="28" w:type="dxa"/>
              <w:left w:w="28" w:type="dxa"/>
              <w:bottom w:w="28" w:type="dxa"/>
              <w:right w:w="28" w:type="dxa"/>
            </w:tcMar>
          </w:tcPr>
          <w:p w14:paraId="00000070"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الممتحن</w:t>
            </w:r>
          </w:p>
        </w:tc>
        <w:tc>
          <w:tcPr>
            <w:tcW w:w="2700" w:type="dxa"/>
            <w:shd w:val="clear" w:color="auto" w:fill="CCCCCC"/>
            <w:tcMar>
              <w:top w:w="28" w:type="dxa"/>
              <w:left w:w="28" w:type="dxa"/>
              <w:bottom w:w="28" w:type="dxa"/>
              <w:right w:w="28" w:type="dxa"/>
            </w:tcMar>
          </w:tcPr>
          <w:p w14:paraId="00000071"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التقييمات</w:t>
            </w:r>
          </w:p>
        </w:tc>
        <w:tc>
          <w:tcPr>
            <w:tcW w:w="2700" w:type="dxa"/>
            <w:shd w:val="clear" w:color="auto" w:fill="CCCCCC"/>
            <w:tcMar>
              <w:top w:w="28" w:type="dxa"/>
              <w:left w:w="28" w:type="dxa"/>
              <w:bottom w:w="28" w:type="dxa"/>
              <w:right w:w="28" w:type="dxa"/>
            </w:tcMar>
          </w:tcPr>
          <w:p w14:paraId="00000072"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إجرائها</w:t>
            </w:r>
          </w:p>
        </w:tc>
        <w:tc>
          <w:tcPr>
            <w:tcW w:w="2700" w:type="dxa"/>
            <w:shd w:val="clear" w:color="auto" w:fill="CCCCCC"/>
            <w:tcMar>
              <w:top w:w="28" w:type="dxa"/>
              <w:left w:w="28" w:type="dxa"/>
              <w:bottom w:w="28" w:type="dxa"/>
              <w:right w:w="28" w:type="dxa"/>
            </w:tcMar>
          </w:tcPr>
          <w:p w14:paraId="00000073"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60EF5DC2" w14:textId="77777777">
        <w:tc>
          <w:tcPr>
            <w:tcW w:w="2700" w:type="dxa"/>
            <w:shd w:val="clear" w:color="auto" w:fill="auto"/>
            <w:tcMar>
              <w:top w:w="28" w:type="dxa"/>
              <w:left w:w="28" w:type="dxa"/>
              <w:bottom w:w="28" w:type="dxa"/>
              <w:right w:w="28" w:type="dxa"/>
            </w:tcMar>
          </w:tcPr>
          <w:p w14:paraId="00000074"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75"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76"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77" w14:textId="77777777" w:rsidR="002753C5" w:rsidRPr="000C51D7" w:rsidRDefault="002753C5" w:rsidP="000C51D7">
            <w:pPr>
              <w:widowControl w:val="0"/>
              <w:bidi/>
              <w:rPr>
                <w:rFonts w:ascii="Sakkal Majalla" w:eastAsia="Calibri" w:hAnsi="Sakkal Majalla" w:cs="Sakkal Majalla"/>
                <w:b/>
              </w:rPr>
            </w:pPr>
          </w:p>
        </w:tc>
      </w:tr>
      <w:tr w:rsidR="002753C5" w:rsidRPr="000C51D7" w14:paraId="6DBA5F22" w14:textId="77777777">
        <w:tc>
          <w:tcPr>
            <w:tcW w:w="2700" w:type="dxa"/>
            <w:shd w:val="clear" w:color="auto" w:fill="auto"/>
            <w:tcMar>
              <w:top w:w="28" w:type="dxa"/>
              <w:left w:w="28" w:type="dxa"/>
              <w:bottom w:w="28" w:type="dxa"/>
              <w:right w:w="28" w:type="dxa"/>
            </w:tcMar>
          </w:tcPr>
          <w:p w14:paraId="0000007C"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7D"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7E"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7F" w14:textId="77777777" w:rsidR="002753C5" w:rsidRPr="000C51D7" w:rsidRDefault="002753C5" w:rsidP="000C51D7">
            <w:pPr>
              <w:widowControl w:val="0"/>
              <w:bidi/>
              <w:rPr>
                <w:rFonts w:ascii="Sakkal Majalla" w:eastAsia="Calibri" w:hAnsi="Sakkal Majalla" w:cs="Sakkal Majalla"/>
                <w:b/>
              </w:rPr>
            </w:pPr>
          </w:p>
        </w:tc>
      </w:tr>
    </w:tbl>
    <w:p w14:paraId="00000080" w14:textId="77777777" w:rsidR="002753C5" w:rsidRPr="000C51D7" w:rsidRDefault="002753C5" w:rsidP="000C51D7">
      <w:pPr>
        <w:bidi/>
        <w:rPr>
          <w:rFonts w:ascii="Sakkal Majalla" w:eastAsia="Calibri" w:hAnsi="Sakkal Majalla" w:cs="Sakkal Majalla"/>
        </w:rPr>
      </w:pPr>
    </w:p>
    <w:p w14:paraId="00000081" w14:textId="77777777" w:rsidR="002753C5" w:rsidRPr="000C51D7" w:rsidRDefault="00CF4605" w:rsidP="000C51D7">
      <w:pPr>
        <w:bidi/>
        <w:jc w:val="both"/>
        <w:rPr>
          <w:rFonts w:ascii="Sakkal Majalla" w:eastAsia="Calibri" w:hAnsi="Sakkal Majalla" w:cs="Sakkal Majalla"/>
          <w:rtl/>
        </w:rPr>
      </w:pPr>
      <w:r w:rsidRPr="000C51D7">
        <w:rPr>
          <w:rFonts w:ascii="Sakkal Majalla" w:hAnsi="Sakkal Majalla" w:cs="Sakkal Majalla"/>
          <w:rtl/>
        </w:rPr>
        <w:t>10.  أي تقييمات إضافية ضرورية لتحديد احتياجات نمو الطفل.</w:t>
      </w:r>
    </w:p>
    <w:p w14:paraId="00000082" w14:textId="77777777" w:rsidR="002753C5" w:rsidRPr="000C51D7" w:rsidRDefault="002753C5" w:rsidP="000C51D7">
      <w:pPr>
        <w:bidi/>
        <w:rPr>
          <w:rFonts w:ascii="Sakkal Majalla" w:eastAsia="Calibri" w:hAnsi="Sakkal Majalla" w:cs="Sakkal Majalla"/>
        </w:rPr>
      </w:pPr>
    </w:p>
    <w:tbl>
      <w:tblPr>
        <w:tblStyle w:val="a9"/>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2753C5" w:rsidRPr="000C51D7" w14:paraId="21E08201" w14:textId="77777777" w:rsidTr="002C2499">
        <w:trPr>
          <w:tblHeader/>
        </w:trPr>
        <w:tc>
          <w:tcPr>
            <w:tcW w:w="2700" w:type="dxa"/>
            <w:shd w:val="clear" w:color="auto" w:fill="CCCCCC"/>
            <w:tcMar>
              <w:top w:w="28" w:type="dxa"/>
              <w:left w:w="28" w:type="dxa"/>
              <w:bottom w:w="28" w:type="dxa"/>
              <w:right w:w="28" w:type="dxa"/>
            </w:tcMar>
          </w:tcPr>
          <w:p w14:paraId="00000083"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lastRenderedPageBreak/>
              <w:t>الممتحن</w:t>
            </w:r>
          </w:p>
        </w:tc>
        <w:tc>
          <w:tcPr>
            <w:tcW w:w="2700" w:type="dxa"/>
            <w:shd w:val="clear" w:color="auto" w:fill="CCCCCC"/>
            <w:tcMar>
              <w:top w:w="28" w:type="dxa"/>
              <w:left w:w="28" w:type="dxa"/>
              <w:bottom w:w="28" w:type="dxa"/>
              <w:right w:w="28" w:type="dxa"/>
            </w:tcMar>
          </w:tcPr>
          <w:p w14:paraId="00000084"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التقييمات</w:t>
            </w:r>
          </w:p>
        </w:tc>
        <w:tc>
          <w:tcPr>
            <w:tcW w:w="2700" w:type="dxa"/>
            <w:shd w:val="clear" w:color="auto" w:fill="CCCCCC"/>
            <w:tcMar>
              <w:top w:w="28" w:type="dxa"/>
              <w:left w:w="28" w:type="dxa"/>
              <w:bottom w:w="28" w:type="dxa"/>
              <w:right w:w="28" w:type="dxa"/>
            </w:tcMar>
          </w:tcPr>
          <w:p w14:paraId="00000085"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إجرائها</w:t>
            </w:r>
          </w:p>
        </w:tc>
        <w:tc>
          <w:tcPr>
            <w:tcW w:w="2700" w:type="dxa"/>
            <w:shd w:val="clear" w:color="auto" w:fill="CCCCCC"/>
            <w:tcMar>
              <w:top w:w="28" w:type="dxa"/>
              <w:left w:w="28" w:type="dxa"/>
              <w:bottom w:w="28" w:type="dxa"/>
              <w:right w:w="28" w:type="dxa"/>
            </w:tcMar>
          </w:tcPr>
          <w:p w14:paraId="00000086" w14:textId="77777777" w:rsidR="002753C5" w:rsidRPr="000C51D7" w:rsidRDefault="00CF4605" w:rsidP="000C51D7">
            <w:pPr>
              <w:widowControl w:val="0"/>
              <w:bidi/>
              <w:jc w:val="center"/>
              <w:rPr>
                <w:rFonts w:ascii="Sakkal Majalla" w:eastAsia="Calibri" w:hAnsi="Sakkal Majalla" w:cs="Sakkal Majalla"/>
                <w:b/>
                <w:rtl/>
              </w:rPr>
            </w:pPr>
            <w:r w:rsidRPr="000C51D7">
              <w:rPr>
                <w:rFonts w:ascii="Sakkal Majalla" w:hAnsi="Sakkal Majalla" w:cs="Sakkal Majalla"/>
                <w:b/>
                <w:rtl/>
              </w:rPr>
              <w:t>تاريخ المراجعة</w:t>
            </w:r>
          </w:p>
        </w:tc>
      </w:tr>
      <w:tr w:rsidR="002753C5" w:rsidRPr="000C51D7" w14:paraId="3CE83482" w14:textId="77777777">
        <w:tc>
          <w:tcPr>
            <w:tcW w:w="2700" w:type="dxa"/>
            <w:shd w:val="clear" w:color="auto" w:fill="auto"/>
            <w:tcMar>
              <w:top w:w="28" w:type="dxa"/>
              <w:left w:w="28" w:type="dxa"/>
              <w:bottom w:w="28" w:type="dxa"/>
              <w:right w:w="28" w:type="dxa"/>
            </w:tcMar>
          </w:tcPr>
          <w:p w14:paraId="00000087"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88"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89" w14:textId="77777777" w:rsidR="002753C5" w:rsidRPr="000C51D7" w:rsidRDefault="002753C5" w:rsidP="000C51D7">
            <w:pPr>
              <w:widowControl w:val="0"/>
              <w:bidi/>
              <w:rPr>
                <w:rFonts w:ascii="Sakkal Majalla" w:eastAsia="Calibri" w:hAnsi="Sakkal Majalla" w:cs="Sakkal Majalla"/>
                <w:b/>
              </w:rPr>
            </w:pPr>
          </w:p>
        </w:tc>
        <w:tc>
          <w:tcPr>
            <w:tcW w:w="2700" w:type="dxa"/>
            <w:shd w:val="clear" w:color="auto" w:fill="auto"/>
            <w:tcMar>
              <w:top w:w="28" w:type="dxa"/>
              <w:left w:w="28" w:type="dxa"/>
              <w:bottom w:w="28" w:type="dxa"/>
              <w:right w:w="28" w:type="dxa"/>
            </w:tcMar>
          </w:tcPr>
          <w:p w14:paraId="0000008A" w14:textId="77777777" w:rsidR="002753C5" w:rsidRPr="000C51D7" w:rsidRDefault="002753C5" w:rsidP="000C51D7">
            <w:pPr>
              <w:widowControl w:val="0"/>
              <w:bidi/>
              <w:rPr>
                <w:rFonts w:ascii="Sakkal Majalla" w:eastAsia="Calibri" w:hAnsi="Sakkal Majalla" w:cs="Sakkal Majalla"/>
                <w:b/>
              </w:rPr>
            </w:pPr>
          </w:p>
        </w:tc>
      </w:tr>
    </w:tbl>
    <w:p w14:paraId="0000008B" w14:textId="77777777" w:rsidR="002753C5" w:rsidRPr="000C51D7" w:rsidRDefault="002753C5" w:rsidP="000C51D7">
      <w:pPr>
        <w:bidi/>
        <w:rPr>
          <w:rFonts w:ascii="Sakkal Majalla" w:eastAsia="Calibri" w:hAnsi="Sakkal Majalla" w:cs="Sakkal Majalla"/>
        </w:rPr>
      </w:pPr>
    </w:p>
    <w:p w14:paraId="0000008C" w14:textId="77777777" w:rsidR="002753C5" w:rsidRPr="000C51D7" w:rsidRDefault="00CF4605" w:rsidP="000C51D7">
      <w:pPr>
        <w:bidi/>
        <w:jc w:val="both"/>
        <w:rPr>
          <w:rFonts w:ascii="Sakkal Majalla" w:eastAsia="Calibri" w:hAnsi="Sakkal Majalla" w:cs="Sakkal Majalla"/>
          <w:b/>
          <w:u w:val="single"/>
          <w:rtl/>
        </w:rPr>
      </w:pPr>
      <w:r w:rsidRPr="000C51D7">
        <w:rPr>
          <w:rFonts w:ascii="Sakkal Majalla" w:hAnsi="Sakkal Majalla" w:cs="Sakkal Majalla"/>
          <w:b/>
          <w:u w:val="single"/>
          <w:rtl/>
        </w:rPr>
        <w:t>معايير الأهلية</w:t>
      </w:r>
    </w:p>
    <w:p w14:paraId="0000008D" w14:textId="77777777" w:rsidR="002753C5" w:rsidRPr="000C51D7" w:rsidRDefault="002753C5" w:rsidP="000C51D7">
      <w:pPr>
        <w:bidi/>
        <w:jc w:val="both"/>
        <w:rPr>
          <w:rFonts w:ascii="Sakkal Majalla" w:eastAsia="Calibri" w:hAnsi="Sakkal Majalla" w:cs="Sakkal Majalla"/>
          <w:b/>
        </w:rPr>
      </w:pPr>
    </w:p>
    <w:p w14:paraId="0000008E" w14:textId="4B19751C" w:rsidR="002753C5" w:rsidRPr="000C51D7" w:rsidRDefault="00CF4605" w:rsidP="000C51D7">
      <w:pPr>
        <w:bidi/>
        <w:jc w:val="both"/>
        <w:rPr>
          <w:rFonts w:ascii="Sakkal Majalla" w:eastAsia="Calibri" w:hAnsi="Sakkal Majalla" w:cs="Sakkal Majalla"/>
          <w:rtl/>
        </w:rPr>
      </w:pPr>
      <w:r w:rsidRPr="000C51D7">
        <w:rPr>
          <w:rFonts w:ascii="Sakkal Majalla" w:hAnsi="Sakkal Majalla" w:cs="Sakkal Majalla"/>
          <w:rtl/>
        </w:rPr>
        <w:t>لكي يكون مؤهلاً كطفل مصاب باضطراب طيف التوحد لخدمات التدخل المبكر، يجب أن يستوفي الطفل جميع المعايير الدنيا التالية: دليل موثق على أن الطفل يُظهر نمطًا من الخصائص المحددة على أنها جميع عيوب التواصل الاجتماعي والتفاعل الاجتماعي الثلاثة وعلى الأقل اثنان من أربعة أنماط مقيدة ومتكررة للسلوك أو الاهتمامات أو الأنشطة.</w:t>
      </w:r>
    </w:p>
    <w:tbl>
      <w:tblPr>
        <w:bidiVisual/>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ocial Communication and Social Interaction"/>
        <w:tblDescription w:val="Must demonstrate persistent deficits across multiple contexts in all three social communication deficits currently or by history. (Examples are illustrative, not exhaustive)&#10;"/>
      </w:tblPr>
      <w:tblGrid>
        <w:gridCol w:w="7935"/>
        <w:gridCol w:w="1410"/>
        <w:gridCol w:w="1350"/>
      </w:tblGrid>
      <w:tr w:rsidR="000D098A" w:rsidRPr="000C51D7" w14:paraId="61622CCF" w14:textId="77777777" w:rsidTr="005E2128">
        <w:trPr>
          <w:trHeight w:val="748"/>
          <w:tblHeader/>
        </w:trPr>
        <w:tc>
          <w:tcPr>
            <w:tcW w:w="7935" w:type="dxa"/>
          </w:tcPr>
          <w:p w14:paraId="15987C3E" w14:textId="77777777" w:rsidR="000D098A" w:rsidRPr="000C51D7" w:rsidRDefault="000D098A" w:rsidP="000C51D7">
            <w:pPr>
              <w:tabs>
                <w:tab w:val="left" w:pos="3975"/>
              </w:tabs>
              <w:bidi/>
              <w:jc w:val="center"/>
              <w:rPr>
                <w:rFonts w:ascii="Sakkal Majalla" w:eastAsia="Calibri" w:hAnsi="Sakkal Majalla" w:cs="Sakkal Majalla"/>
                <w:b/>
                <w:rtl/>
              </w:rPr>
            </w:pPr>
            <w:r w:rsidRPr="000C51D7">
              <w:rPr>
                <w:rFonts w:ascii="Sakkal Majalla" w:hAnsi="Sakkal Majalla" w:cs="Sakkal Majalla"/>
                <w:b/>
                <w:rtl/>
              </w:rPr>
              <w:t xml:space="preserve"> التواصل الاجتماعي والتفاعل الاجتماعي</w:t>
            </w:r>
          </w:p>
          <w:p w14:paraId="15E30E6A" w14:textId="77777777" w:rsidR="000D098A" w:rsidRPr="000C51D7" w:rsidRDefault="000D098A" w:rsidP="000C51D7">
            <w:pPr>
              <w:tabs>
                <w:tab w:val="left" w:pos="3975"/>
              </w:tabs>
              <w:bidi/>
              <w:jc w:val="center"/>
              <w:rPr>
                <w:rFonts w:ascii="Sakkal Majalla" w:eastAsia="Calibri" w:hAnsi="Sakkal Majalla" w:cs="Sakkal Majalla"/>
                <w:b/>
                <w:rtl/>
              </w:rPr>
            </w:pPr>
            <w:r w:rsidRPr="000C51D7">
              <w:rPr>
                <w:rFonts w:ascii="Sakkal Majalla" w:hAnsi="Sakkal Majalla" w:cs="Sakkal Majalla"/>
                <w:b/>
                <w:rtl/>
              </w:rPr>
              <w:t>يجب أن يكون لديه جميع أوجه القصور الثلاثة في التواصل الاجتماعي حاليًا أو حسب التاريخ.</w:t>
            </w:r>
          </w:p>
          <w:p w14:paraId="42ACB011" w14:textId="77777777" w:rsidR="000D098A" w:rsidRPr="000C51D7" w:rsidRDefault="000D098A" w:rsidP="000C51D7">
            <w:pPr>
              <w:tabs>
                <w:tab w:val="left" w:pos="3975"/>
              </w:tabs>
              <w:bidi/>
              <w:jc w:val="center"/>
              <w:rPr>
                <w:rFonts w:ascii="Sakkal Majalla" w:eastAsia="Calibri" w:hAnsi="Sakkal Majalla" w:cs="Sakkal Majalla"/>
                <w:b/>
                <w:rtl/>
              </w:rPr>
            </w:pPr>
            <w:r w:rsidRPr="000C51D7">
              <w:rPr>
                <w:rFonts w:ascii="Sakkal Majalla" w:hAnsi="Sakkal Majalla" w:cs="Sakkal Majalla"/>
                <w:rtl/>
              </w:rPr>
              <w:t>(الأمثلة توضيحية وليست شاملة)</w:t>
            </w:r>
          </w:p>
        </w:tc>
        <w:tc>
          <w:tcPr>
            <w:tcW w:w="2760" w:type="dxa"/>
            <w:gridSpan w:val="2"/>
          </w:tcPr>
          <w:p w14:paraId="75EB5D2B" w14:textId="77777777" w:rsidR="000D098A" w:rsidRPr="000C51D7" w:rsidRDefault="000D098A" w:rsidP="000C51D7">
            <w:pPr>
              <w:bidi/>
              <w:jc w:val="center"/>
              <w:rPr>
                <w:rFonts w:ascii="Sakkal Majalla" w:eastAsia="Calibri" w:hAnsi="Sakkal Majalla" w:cs="Sakkal Majalla"/>
                <w:rtl/>
              </w:rPr>
            </w:pPr>
            <w:r w:rsidRPr="000C51D7">
              <w:rPr>
                <w:rFonts w:ascii="Sakkal Majalla" w:hAnsi="Sakkal Majalla" w:cs="Sakkal Majalla"/>
                <w:b/>
                <w:rtl/>
              </w:rPr>
              <w:t>يوضح أوجه القصور المستمرة عبر سياقات متعددة</w:t>
            </w:r>
          </w:p>
        </w:tc>
      </w:tr>
      <w:tr w:rsidR="000D098A" w:rsidRPr="000C51D7" w14:paraId="5B93E7F5" w14:textId="77777777" w:rsidTr="005E2128">
        <w:trPr>
          <w:trHeight w:val="748"/>
          <w:tblHeader/>
        </w:trPr>
        <w:tc>
          <w:tcPr>
            <w:tcW w:w="7935" w:type="dxa"/>
          </w:tcPr>
          <w:p w14:paraId="0E5DFA83" w14:textId="77777777" w:rsidR="000D098A" w:rsidRPr="000C51D7" w:rsidRDefault="000D098A" w:rsidP="000C51D7">
            <w:pPr>
              <w:bidi/>
              <w:spacing w:before="120" w:after="120"/>
              <w:rPr>
                <w:rFonts w:ascii="Sakkal Majalla" w:eastAsia="Calibri" w:hAnsi="Sakkal Majalla" w:cs="Sakkal Majalla"/>
                <w:b/>
                <w:rtl/>
              </w:rPr>
            </w:pPr>
            <w:r w:rsidRPr="000C51D7">
              <w:rPr>
                <w:rFonts w:ascii="Sakkal Majalla" w:hAnsi="Sakkal Majalla" w:cs="Sakkal Majalla"/>
                <w:b/>
                <w:rtl/>
              </w:rPr>
              <w:t>أوجه القصور في المعاملة بالمثل الاجتماعية والعاطفية،</w:t>
            </w:r>
            <w:r w:rsidRPr="000C51D7">
              <w:rPr>
                <w:rFonts w:ascii="Sakkal Majalla" w:hAnsi="Sakkal Majalla" w:cs="Sakkal Majalla"/>
                <w:rtl/>
              </w:rPr>
              <w:t xml:space="preserve"> والتي تتراوح، على سبيل المثال، من النهج الاجتماعي غير الطبيعي وفشل المحادثة العادية؛ تقليل مشاركة المصالح أو العواطف أو التأثير؛ إلى الفشل في بدء التفاعلات الاجتماعية أو الاستجابة لها.</w:t>
            </w:r>
          </w:p>
        </w:tc>
        <w:tc>
          <w:tcPr>
            <w:tcW w:w="1410" w:type="dxa"/>
          </w:tcPr>
          <w:p w14:paraId="466029FD" w14:textId="77777777" w:rsidR="000D098A" w:rsidRPr="000C51D7" w:rsidRDefault="00000000" w:rsidP="000C51D7">
            <w:pPr>
              <w:numPr>
                <w:ilvl w:val="0"/>
                <w:numId w:val="3"/>
              </w:numPr>
              <w:bidi/>
              <w:ind w:left="360"/>
              <w:rPr>
                <w:rFonts w:ascii="Sakkal Majalla" w:eastAsia="Calibri" w:hAnsi="Sakkal Majalla" w:cs="Sakkal Majalla"/>
                <w:rtl/>
              </w:rPr>
            </w:pPr>
            <w:sdt>
              <w:sdtPr>
                <w:rPr>
                  <w:rFonts w:ascii="Sakkal Majalla" w:eastAsia="Calibri" w:hAnsi="Sakkal Majalla" w:cs="Sakkal Majalla"/>
                  <w:rtl/>
                </w:rPr>
                <w:id w:val="-2062086742"/>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50" w:type="dxa"/>
          </w:tcPr>
          <w:p w14:paraId="7237A3CD" w14:textId="77777777" w:rsidR="000D098A" w:rsidRPr="000C51D7" w:rsidRDefault="00000000" w:rsidP="000C51D7">
            <w:pPr>
              <w:numPr>
                <w:ilvl w:val="0"/>
                <w:numId w:val="1"/>
              </w:numPr>
              <w:bidi/>
              <w:ind w:left="360"/>
              <w:rPr>
                <w:rFonts w:ascii="Sakkal Majalla" w:eastAsia="Calibri" w:hAnsi="Sakkal Majalla" w:cs="Sakkal Majalla"/>
                <w:rtl/>
              </w:rPr>
            </w:pPr>
            <w:sdt>
              <w:sdtPr>
                <w:rPr>
                  <w:rFonts w:ascii="Sakkal Majalla" w:eastAsia="Calibri" w:hAnsi="Sakkal Majalla" w:cs="Sakkal Majalla"/>
                  <w:rtl/>
                </w:rPr>
                <w:id w:val="-779420021"/>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r w:rsidR="000D098A" w:rsidRPr="000C51D7" w14:paraId="42F2EEEE" w14:textId="77777777" w:rsidTr="005E2128">
        <w:trPr>
          <w:tblHeader/>
        </w:trPr>
        <w:tc>
          <w:tcPr>
            <w:tcW w:w="7935" w:type="dxa"/>
          </w:tcPr>
          <w:p w14:paraId="54367ED7" w14:textId="77777777" w:rsidR="000D098A" w:rsidRPr="000C51D7" w:rsidRDefault="000D098A" w:rsidP="000C51D7">
            <w:pPr>
              <w:bidi/>
              <w:spacing w:before="120" w:after="120"/>
              <w:rPr>
                <w:rFonts w:ascii="Sakkal Majalla" w:eastAsia="Calibri" w:hAnsi="Sakkal Majalla" w:cs="Sakkal Majalla"/>
                <w:b/>
                <w:rtl/>
              </w:rPr>
            </w:pPr>
            <w:r w:rsidRPr="000C51D7">
              <w:rPr>
                <w:rFonts w:ascii="Sakkal Majalla" w:hAnsi="Sakkal Majalla" w:cs="Sakkal Majalla"/>
                <w:b/>
                <w:rtl/>
              </w:rPr>
              <w:t>أوجه القصور في السلوكيات التواصلية غير اللفظية المستخدمة للتفاعل الاجتماعي،</w:t>
            </w:r>
            <w:r w:rsidRPr="000C51D7">
              <w:rPr>
                <w:rFonts w:ascii="Sakkal Majalla" w:hAnsi="Sakkal Majalla" w:cs="Sakkal Majalla"/>
                <w:rtl/>
              </w:rPr>
              <w:t xml:space="preserve"> والتي تتراوح، على سبيل المثال، من التواصل اللفظي وغير اللفظي المتكامل؛ تدهور في الاتصال البصري ولغة الجسد أو قصور في فهم واستخدام الإيماءات؛ إلى نقص تام في تعابير الوجه والتواصل غير اللفظي.</w:t>
            </w:r>
          </w:p>
        </w:tc>
        <w:tc>
          <w:tcPr>
            <w:tcW w:w="1410" w:type="dxa"/>
          </w:tcPr>
          <w:p w14:paraId="49ACD9F8" w14:textId="77777777" w:rsidR="000D098A" w:rsidRPr="000C51D7" w:rsidRDefault="00000000" w:rsidP="000C51D7">
            <w:pPr>
              <w:numPr>
                <w:ilvl w:val="0"/>
                <w:numId w:val="4"/>
              </w:numPr>
              <w:bidi/>
              <w:ind w:left="360"/>
              <w:rPr>
                <w:rFonts w:ascii="Sakkal Majalla" w:eastAsia="Calibri" w:hAnsi="Sakkal Majalla" w:cs="Sakkal Majalla"/>
                <w:rtl/>
              </w:rPr>
            </w:pPr>
            <w:sdt>
              <w:sdtPr>
                <w:rPr>
                  <w:rFonts w:ascii="Sakkal Majalla" w:eastAsia="Calibri" w:hAnsi="Sakkal Majalla" w:cs="Sakkal Majalla"/>
                  <w:rtl/>
                </w:rPr>
                <w:id w:val="-2066012294"/>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50" w:type="dxa"/>
          </w:tcPr>
          <w:p w14:paraId="0732CD19" w14:textId="77777777" w:rsidR="000D098A" w:rsidRPr="000C51D7" w:rsidRDefault="00000000" w:rsidP="000C51D7">
            <w:pPr>
              <w:numPr>
                <w:ilvl w:val="0"/>
                <w:numId w:val="2"/>
              </w:numPr>
              <w:bidi/>
              <w:ind w:left="360"/>
              <w:rPr>
                <w:rFonts w:ascii="Sakkal Majalla" w:eastAsia="Calibri" w:hAnsi="Sakkal Majalla" w:cs="Sakkal Majalla"/>
                <w:rtl/>
              </w:rPr>
            </w:pPr>
            <w:sdt>
              <w:sdtPr>
                <w:rPr>
                  <w:rFonts w:ascii="Sakkal Majalla" w:eastAsia="Calibri" w:hAnsi="Sakkal Majalla" w:cs="Sakkal Majalla"/>
                  <w:rtl/>
                </w:rPr>
                <w:id w:val="-1838912947"/>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r w:rsidR="000D098A" w:rsidRPr="000C51D7" w14:paraId="5118C2CA" w14:textId="77777777" w:rsidTr="005E2128">
        <w:trPr>
          <w:tblHeader/>
        </w:trPr>
        <w:tc>
          <w:tcPr>
            <w:tcW w:w="7935" w:type="dxa"/>
          </w:tcPr>
          <w:p w14:paraId="7CC4F8CC" w14:textId="77777777" w:rsidR="000D098A" w:rsidRPr="000C51D7" w:rsidRDefault="000D098A" w:rsidP="000C51D7">
            <w:pPr>
              <w:bidi/>
              <w:spacing w:before="120" w:after="120"/>
              <w:rPr>
                <w:rFonts w:ascii="Sakkal Majalla" w:eastAsia="Calibri" w:hAnsi="Sakkal Majalla" w:cs="Sakkal Majalla"/>
                <w:b/>
                <w:rtl/>
              </w:rPr>
            </w:pPr>
            <w:r w:rsidRPr="000C51D7">
              <w:rPr>
                <w:rFonts w:ascii="Sakkal Majalla" w:hAnsi="Sakkal Majalla" w:cs="Sakkal Majalla"/>
                <w:b/>
                <w:rtl/>
              </w:rPr>
              <w:t>أوجه القصور في تطوير العلاقات والحفاظ عليها وفهمها،</w:t>
            </w:r>
            <w:r w:rsidRPr="000C51D7">
              <w:rPr>
                <w:rFonts w:ascii="Sakkal Majalla" w:hAnsi="Sakkal Majalla" w:cs="Sakkal Majalla"/>
                <w:rtl/>
              </w:rPr>
              <w:t xml:space="preserve"> والتي تتراوح، على سبيل المثال، من صعوبات تعديل السلوك ليناسب السياقات الاجتماعية المختلفة؛ للصعوبات في مشاركة اللعب التخيلي أو في تكوين صداقات؛ لغياب الاهتمام بالأقران.</w:t>
            </w:r>
          </w:p>
        </w:tc>
        <w:tc>
          <w:tcPr>
            <w:tcW w:w="1410" w:type="dxa"/>
          </w:tcPr>
          <w:p w14:paraId="2B89B03C" w14:textId="77777777" w:rsidR="000D098A" w:rsidRPr="000C51D7" w:rsidRDefault="00000000" w:rsidP="000C51D7">
            <w:pPr>
              <w:numPr>
                <w:ilvl w:val="0"/>
                <w:numId w:val="7"/>
              </w:numPr>
              <w:bidi/>
              <w:ind w:left="360"/>
              <w:rPr>
                <w:rFonts w:ascii="Sakkal Majalla" w:eastAsia="Calibri" w:hAnsi="Sakkal Majalla" w:cs="Sakkal Majalla"/>
                <w:rtl/>
              </w:rPr>
            </w:pPr>
            <w:sdt>
              <w:sdtPr>
                <w:rPr>
                  <w:rFonts w:ascii="Sakkal Majalla" w:eastAsia="Calibri" w:hAnsi="Sakkal Majalla" w:cs="Sakkal Majalla"/>
                  <w:rtl/>
                </w:rPr>
                <w:id w:val="1895849965"/>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50" w:type="dxa"/>
          </w:tcPr>
          <w:p w14:paraId="5C3AA6AB" w14:textId="77777777" w:rsidR="000D098A" w:rsidRPr="000C51D7" w:rsidRDefault="00000000" w:rsidP="000C51D7">
            <w:pPr>
              <w:numPr>
                <w:ilvl w:val="0"/>
                <w:numId w:val="5"/>
              </w:numPr>
              <w:bidi/>
              <w:ind w:left="360"/>
              <w:rPr>
                <w:rFonts w:ascii="Sakkal Majalla" w:eastAsia="Calibri" w:hAnsi="Sakkal Majalla" w:cs="Sakkal Majalla"/>
                <w:rtl/>
              </w:rPr>
            </w:pPr>
            <w:sdt>
              <w:sdtPr>
                <w:rPr>
                  <w:rFonts w:ascii="Sakkal Majalla" w:eastAsia="Calibri" w:hAnsi="Sakkal Majalla" w:cs="Sakkal Majalla"/>
                  <w:rtl/>
                </w:rPr>
                <w:id w:val="1539711037"/>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bl>
    <w:p w14:paraId="3DF5A2F7" w14:textId="77777777" w:rsidR="000D098A" w:rsidRPr="000C51D7" w:rsidRDefault="000D098A" w:rsidP="000C51D7">
      <w:pPr>
        <w:bidi/>
        <w:rPr>
          <w:rFonts w:ascii="Sakkal Majalla" w:eastAsia="Calibri" w:hAnsi="Sakkal Majalla" w:cs="Sakkal Majalla"/>
          <w:b/>
        </w:rPr>
      </w:pPr>
    </w:p>
    <w:tbl>
      <w:tblPr>
        <w:bidiVisual/>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estricted, Repetitive Patterns of Behavior, Interests, or Activities"/>
        <w:tblDescription w:val="Must demonstrate  persistent Restricted, Repetitive Patterns of Behavior, Interests, or Activities, in at least least two of the four areas described currently or by history. (Examples are illustrative, not exhaustive)&#10;"/>
      </w:tblPr>
      <w:tblGrid>
        <w:gridCol w:w="7920"/>
        <w:gridCol w:w="1395"/>
        <w:gridCol w:w="1380"/>
      </w:tblGrid>
      <w:tr w:rsidR="000D098A" w:rsidRPr="000C51D7" w14:paraId="77ECA49C" w14:textId="77777777" w:rsidTr="005E2128">
        <w:trPr>
          <w:trHeight w:val="350"/>
          <w:tblHeader/>
        </w:trPr>
        <w:tc>
          <w:tcPr>
            <w:tcW w:w="7920" w:type="dxa"/>
            <w:tcBorders>
              <w:top w:val="nil"/>
              <w:left w:val="nil"/>
              <w:right w:val="nil"/>
            </w:tcBorders>
          </w:tcPr>
          <w:p w14:paraId="1379A092" w14:textId="77777777" w:rsidR="000D098A" w:rsidRPr="000C51D7" w:rsidRDefault="000D098A" w:rsidP="000C51D7">
            <w:pPr>
              <w:bidi/>
              <w:rPr>
                <w:rFonts w:ascii="Sakkal Majalla" w:eastAsia="Calibri" w:hAnsi="Sakkal Majalla" w:cs="Sakkal Majalla"/>
              </w:rPr>
            </w:pPr>
          </w:p>
        </w:tc>
        <w:tc>
          <w:tcPr>
            <w:tcW w:w="1395" w:type="dxa"/>
            <w:tcBorders>
              <w:top w:val="nil"/>
              <w:left w:val="nil"/>
              <w:right w:val="nil"/>
            </w:tcBorders>
          </w:tcPr>
          <w:p w14:paraId="3C11B56A" w14:textId="77777777" w:rsidR="000D098A" w:rsidRPr="000C51D7" w:rsidRDefault="000D098A" w:rsidP="000C51D7">
            <w:pPr>
              <w:bidi/>
              <w:rPr>
                <w:rFonts w:ascii="Sakkal Majalla" w:eastAsia="Calibri" w:hAnsi="Sakkal Majalla" w:cs="Sakkal Majalla"/>
                <w:b/>
              </w:rPr>
            </w:pPr>
          </w:p>
          <w:p w14:paraId="0E697C14" w14:textId="77777777" w:rsidR="000D098A" w:rsidRPr="000C51D7" w:rsidRDefault="000D098A" w:rsidP="000C51D7">
            <w:pPr>
              <w:bidi/>
              <w:rPr>
                <w:rFonts w:ascii="Sakkal Majalla" w:eastAsia="Calibri" w:hAnsi="Sakkal Majalla" w:cs="Sakkal Majalla"/>
                <w:b/>
              </w:rPr>
            </w:pPr>
          </w:p>
        </w:tc>
        <w:tc>
          <w:tcPr>
            <w:tcW w:w="1380" w:type="dxa"/>
            <w:tcBorders>
              <w:top w:val="nil"/>
              <w:left w:val="nil"/>
              <w:right w:val="nil"/>
            </w:tcBorders>
          </w:tcPr>
          <w:p w14:paraId="7FC9B333" w14:textId="77777777" w:rsidR="000D098A" w:rsidRPr="000C51D7" w:rsidRDefault="000D098A" w:rsidP="000C51D7">
            <w:pPr>
              <w:bidi/>
              <w:rPr>
                <w:rFonts w:ascii="Sakkal Majalla" w:eastAsia="Calibri" w:hAnsi="Sakkal Majalla" w:cs="Sakkal Majalla"/>
                <w:b/>
              </w:rPr>
            </w:pPr>
          </w:p>
        </w:tc>
      </w:tr>
      <w:tr w:rsidR="000D098A" w:rsidRPr="000C51D7" w14:paraId="0B07C138" w14:textId="77777777" w:rsidTr="005E2128">
        <w:trPr>
          <w:trHeight w:val="240"/>
        </w:trPr>
        <w:tc>
          <w:tcPr>
            <w:tcW w:w="7920" w:type="dxa"/>
          </w:tcPr>
          <w:p w14:paraId="4C73E2E4" w14:textId="77777777" w:rsidR="000D098A" w:rsidRPr="000C51D7" w:rsidRDefault="000D098A" w:rsidP="000C51D7">
            <w:pPr>
              <w:bidi/>
              <w:jc w:val="center"/>
              <w:rPr>
                <w:rFonts w:ascii="Sakkal Majalla" w:eastAsia="Calibri" w:hAnsi="Sakkal Majalla" w:cs="Sakkal Majalla"/>
                <w:b/>
                <w:rtl/>
              </w:rPr>
            </w:pPr>
            <w:r w:rsidRPr="000C51D7">
              <w:rPr>
                <w:rFonts w:ascii="Sakkal Majalla" w:hAnsi="Sakkal Majalla" w:cs="Sakkal Majalla"/>
                <w:b/>
                <w:rtl/>
              </w:rPr>
              <w:t>الأنماط المقيدة والمتكررة للسلوك أو الاهتمامات أو الأنشطة</w:t>
            </w:r>
          </w:p>
          <w:p w14:paraId="14D4262A" w14:textId="77777777" w:rsidR="000D098A" w:rsidRPr="000C51D7" w:rsidRDefault="000D098A" w:rsidP="000C51D7">
            <w:pPr>
              <w:bidi/>
              <w:jc w:val="center"/>
              <w:rPr>
                <w:rFonts w:ascii="Sakkal Majalla" w:eastAsia="Calibri" w:hAnsi="Sakkal Majalla" w:cs="Sakkal Majalla"/>
                <w:b/>
                <w:rtl/>
              </w:rPr>
            </w:pPr>
            <w:r w:rsidRPr="000C51D7">
              <w:rPr>
                <w:rFonts w:ascii="Sakkal Majalla" w:hAnsi="Sakkal Majalla" w:cs="Sakkal Majalla"/>
                <w:b/>
                <w:rtl/>
              </w:rPr>
              <w:t>يجب أن يكون لديه اثنان على الأقل من الأربعة حاليًا أو حسب التاريخ.</w:t>
            </w:r>
          </w:p>
          <w:p w14:paraId="29C8CADD" w14:textId="77777777" w:rsidR="000D098A" w:rsidRPr="000C51D7" w:rsidRDefault="000D098A" w:rsidP="000C51D7">
            <w:pPr>
              <w:bidi/>
              <w:jc w:val="center"/>
              <w:rPr>
                <w:rFonts w:ascii="Sakkal Majalla" w:eastAsia="Calibri" w:hAnsi="Sakkal Majalla" w:cs="Sakkal Majalla"/>
                <w:b/>
                <w:rtl/>
              </w:rPr>
            </w:pPr>
            <w:r w:rsidRPr="000C51D7">
              <w:rPr>
                <w:rFonts w:ascii="Sakkal Majalla" w:hAnsi="Sakkal Majalla" w:cs="Sakkal Majalla"/>
                <w:rtl/>
              </w:rPr>
              <w:t xml:space="preserve"> (الأمثلة توضيحية وليست شاملة)</w:t>
            </w:r>
          </w:p>
        </w:tc>
        <w:tc>
          <w:tcPr>
            <w:tcW w:w="2775" w:type="dxa"/>
            <w:gridSpan w:val="2"/>
          </w:tcPr>
          <w:p w14:paraId="171B3D34" w14:textId="77777777" w:rsidR="000D098A" w:rsidRPr="000C51D7" w:rsidRDefault="000D098A" w:rsidP="000C51D7">
            <w:pPr>
              <w:bidi/>
              <w:jc w:val="center"/>
              <w:rPr>
                <w:rFonts w:ascii="Sakkal Majalla" w:eastAsia="Calibri" w:hAnsi="Sakkal Majalla" w:cs="Sakkal Majalla"/>
                <w:rtl/>
              </w:rPr>
            </w:pPr>
            <w:r w:rsidRPr="000C51D7">
              <w:rPr>
                <w:rFonts w:ascii="Sakkal Majalla" w:hAnsi="Sakkal Majalla" w:cs="Sakkal Majalla"/>
                <w:b/>
                <w:rtl/>
              </w:rPr>
              <w:t>يوضح أوجه القصور المستمرة عبر سياقات متعددة</w:t>
            </w:r>
          </w:p>
        </w:tc>
      </w:tr>
      <w:tr w:rsidR="000D098A" w:rsidRPr="000C51D7" w14:paraId="0F6D02D2" w14:textId="77777777" w:rsidTr="005E2128">
        <w:tc>
          <w:tcPr>
            <w:tcW w:w="7920" w:type="dxa"/>
          </w:tcPr>
          <w:p w14:paraId="438C4634" w14:textId="77777777" w:rsidR="000D098A" w:rsidRPr="000C51D7" w:rsidRDefault="000D098A" w:rsidP="000C51D7">
            <w:pPr>
              <w:bidi/>
              <w:spacing w:before="120" w:after="120"/>
              <w:rPr>
                <w:rFonts w:ascii="Sakkal Majalla" w:eastAsia="Calibri" w:hAnsi="Sakkal Majalla" w:cs="Sakkal Majalla"/>
                <w:b/>
                <w:rtl/>
              </w:rPr>
            </w:pPr>
            <w:r w:rsidRPr="000C51D7">
              <w:rPr>
                <w:rFonts w:ascii="Sakkal Majalla" w:hAnsi="Sakkal Majalla" w:cs="Sakkal Majalla"/>
                <w:b/>
                <w:rtl/>
              </w:rPr>
              <w:t xml:space="preserve">الحركات النمطية أو المتكررة، أو استخدام الأشياء، أو الكلام </w:t>
            </w:r>
            <w:r w:rsidRPr="000C51D7">
              <w:rPr>
                <w:rFonts w:ascii="Sakkal Majalla" w:hAnsi="Sakkal Majalla" w:cs="Sakkal Majalla"/>
                <w:rtl/>
              </w:rPr>
              <w:t>(على سبيل المثال، الصور النمطية البسيطة للحركة، أو ترتيب الألعاب أو تقليب الأشياء، أو الصدى، أو العبارات الخاصة).</w:t>
            </w:r>
          </w:p>
        </w:tc>
        <w:tc>
          <w:tcPr>
            <w:tcW w:w="1395" w:type="dxa"/>
          </w:tcPr>
          <w:p w14:paraId="776E0FF4" w14:textId="77777777" w:rsidR="000D098A" w:rsidRPr="000C51D7" w:rsidRDefault="00000000" w:rsidP="000C51D7">
            <w:pPr>
              <w:numPr>
                <w:ilvl w:val="0"/>
                <w:numId w:val="6"/>
              </w:numPr>
              <w:bidi/>
              <w:ind w:left="360"/>
              <w:rPr>
                <w:rFonts w:ascii="Sakkal Majalla" w:eastAsia="Calibri" w:hAnsi="Sakkal Majalla" w:cs="Sakkal Majalla"/>
                <w:rtl/>
              </w:rPr>
            </w:pPr>
            <w:sdt>
              <w:sdtPr>
                <w:rPr>
                  <w:rFonts w:ascii="Sakkal Majalla" w:eastAsia="Calibri" w:hAnsi="Sakkal Majalla" w:cs="Sakkal Majalla"/>
                  <w:rtl/>
                </w:rPr>
                <w:id w:val="216796146"/>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80" w:type="dxa"/>
          </w:tcPr>
          <w:p w14:paraId="54670664" w14:textId="77777777" w:rsidR="000D098A" w:rsidRPr="000C51D7" w:rsidRDefault="00000000" w:rsidP="000C51D7">
            <w:pPr>
              <w:numPr>
                <w:ilvl w:val="0"/>
                <w:numId w:val="8"/>
              </w:numPr>
              <w:bidi/>
              <w:ind w:left="360"/>
              <w:rPr>
                <w:rFonts w:ascii="Sakkal Majalla" w:eastAsia="Calibri" w:hAnsi="Sakkal Majalla" w:cs="Sakkal Majalla"/>
                <w:rtl/>
              </w:rPr>
            </w:pPr>
            <w:sdt>
              <w:sdtPr>
                <w:rPr>
                  <w:rFonts w:ascii="Sakkal Majalla" w:eastAsia="Calibri" w:hAnsi="Sakkal Majalla" w:cs="Sakkal Majalla"/>
                  <w:rtl/>
                </w:rPr>
                <w:id w:val="2114864288"/>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r w:rsidR="000D098A" w:rsidRPr="000C51D7" w14:paraId="4092DE29" w14:textId="77777777" w:rsidTr="005E2128">
        <w:tc>
          <w:tcPr>
            <w:tcW w:w="7920" w:type="dxa"/>
          </w:tcPr>
          <w:p w14:paraId="6411F99E" w14:textId="77777777" w:rsidR="000D098A" w:rsidRPr="000C51D7" w:rsidRDefault="000D098A" w:rsidP="000C51D7">
            <w:pPr>
              <w:bidi/>
              <w:spacing w:before="120" w:after="120"/>
              <w:rPr>
                <w:rFonts w:ascii="Sakkal Majalla" w:eastAsia="Calibri" w:hAnsi="Sakkal Majalla" w:cs="Sakkal Majalla"/>
                <w:b/>
                <w:rtl/>
              </w:rPr>
            </w:pPr>
            <w:r w:rsidRPr="000C51D7">
              <w:rPr>
                <w:rFonts w:ascii="Sakkal Majalla" w:hAnsi="Sakkal Majalla" w:cs="Sakkal Majalla"/>
                <w:b/>
                <w:rtl/>
              </w:rPr>
              <w:t xml:space="preserve">الإصرار على التشابه، والالتزام غير المرن بالروتين، أو الأنماط الطقسية للسلوك اللفظي أو غير اللفظي </w:t>
            </w:r>
            <w:r w:rsidRPr="000C51D7">
              <w:rPr>
                <w:rFonts w:ascii="Sakkal Majalla" w:hAnsi="Sakkal Majalla" w:cs="Sakkal Majalla"/>
                <w:rtl/>
              </w:rPr>
              <w:t>(على سبيل المثال، الضيق الشديد في التغييرات الصغيرة، والصعوبات في التحولات، وأنماط التفكير الجامدة، وطقوس التحية، والحاجة إلى اتخاذ نفس المسار أو تناول نفس الطعام كل يوم ).</w:t>
            </w:r>
          </w:p>
        </w:tc>
        <w:tc>
          <w:tcPr>
            <w:tcW w:w="1395" w:type="dxa"/>
          </w:tcPr>
          <w:p w14:paraId="20A21F9B" w14:textId="77777777" w:rsidR="000D098A" w:rsidRPr="000C51D7" w:rsidRDefault="00000000" w:rsidP="000C51D7">
            <w:pPr>
              <w:numPr>
                <w:ilvl w:val="0"/>
                <w:numId w:val="3"/>
              </w:numPr>
              <w:bidi/>
              <w:ind w:left="360"/>
              <w:rPr>
                <w:rFonts w:ascii="Sakkal Majalla" w:eastAsia="Calibri" w:hAnsi="Sakkal Majalla" w:cs="Sakkal Majalla"/>
                <w:rtl/>
              </w:rPr>
            </w:pPr>
            <w:sdt>
              <w:sdtPr>
                <w:rPr>
                  <w:rFonts w:ascii="Sakkal Majalla" w:eastAsia="Calibri" w:hAnsi="Sakkal Majalla" w:cs="Sakkal Majalla"/>
                  <w:rtl/>
                </w:rPr>
                <w:id w:val="-268086207"/>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80" w:type="dxa"/>
          </w:tcPr>
          <w:p w14:paraId="06A344CB" w14:textId="77777777" w:rsidR="000D098A" w:rsidRPr="000C51D7" w:rsidRDefault="00000000" w:rsidP="000C51D7">
            <w:pPr>
              <w:numPr>
                <w:ilvl w:val="0"/>
                <w:numId w:val="1"/>
              </w:numPr>
              <w:bidi/>
              <w:ind w:left="360"/>
              <w:rPr>
                <w:rFonts w:ascii="Sakkal Majalla" w:eastAsia="Calibri" w:hAnsi="Sakkal Majalla" w:cs="Sakkal Majalla"/>
                <w:rtl/>
              </w:rPr>
            </w:pPr>
            <w:sdt>
              <w:sdtPr>
                <w:rPr>
                  <w:rFonts w:ascii="Sakkal Majalla" w:eastAsia="Calibri" w:hAnsi="Sakkal Majalla" w:cs="Sakkal Majalla"/>
                  <w:rtl/>
                </w:rPr>
                <w:id w:val="-1893184835"/>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r w:rsidR="000D098A" w:rsidRPr="000C51D7" w14:paraId="0E89831C" w14:textId="77777777" w:rsidTr="005E2128">
        <w:tc>
          <w:tcPr>
            <w:tcW w:w="7920" w:type="dxa"/>
          </w:tcPr>
          <w:p w14:paraId="5D61B07F" w14:textId="77777777" w:rsidR="000D098A" w:rsidRPr="000C51D7" w:rsidRDefault="000D098A" w:rsidP="000C51D7">
            <w:pPr>
              <w:bidi/>
              <w:spacing w:before="120" w:after="120"/>
              <w:rPr>
                <w:rFonts w:ascii="Sakkal Majalla" w:eastAsia="Calibri" w:hAnsi="Sakkal Majalla" w:cs="Sakkal Majalla"/>
                <w:b/>
                <w:rtl/>
              </w:rPr>
            </w:pPr>
            <w:r w:rsidRPr="000C51D7">
              <w:rPr>
                <w:rFonts w:ascii="Sakkal Majalla" w:hAnsi="Sakkal Majalla" w:cs="Sakkal Majalla"/>
                <w:b/>
                <w:rtl/>
              </w:rPr>
              <w:t xml:space="preserve">اهتمامات محددة للغاية ومثبتة وغير طبيعية في الشدة أو التركيز </w:t>
            </w:r>
            <w:r w:rsidRPr="000C51D7">
              <w:rPr>
                <w:rFonts w:ascii="Sakkal Majalla" w:hAnsi="Sakkal Majalla" w:cs="Sakkal Majalla"/>
                <w:rtl/>
              </w:rPr>
              <w:t>(على سبيل المثال، الارتباط القوي أو الانشغال بأشياء غير عادية أو الاهتمامات المقيدة بشكل مفرط أو المثابرة).</w:t>
            </w:r>
          </w:p>
        </w:tc>
        <w:tc>
          <w:tcPr>
            <w:tcW w:w="1395" w:type="dxa"/>
          </w:tcPr>
          <w:p w14:paraId="07BCDDAB" w14:textId="77777777" w:rsidR="000D098A" w:rsidRPr="000C51D7" w:rsidRDefault="00000000" w:rsidP="000C51D7">
            <w:pPr>
              <w:numPr>
                <w:ilvl w:val="0"/>
                <w:numId w:val="4"/>
              </w:numPr>
              <w:bidi/>
              <w:ind w:left="360"/>
              <w:rPr>
                <w:rFonts w:ascii="Sakkal Majalla" w:eastAsia="Calibri" w:hAnsi="Sakkal Majalla" w:cs="Sakkal Majalla"/>
                <w:rtl/>
              </w:rPr>
            </w:pPr>
            <w:sdt>
              <w:sdtPr>
                <w:rPr>
                  <w:rFonts w:ascii="Sakkal Majalla" w:eastAsia="Calibri" w:hAnsi="Sakkal Majalla" w:cs="Sakkal Majalla"/>
                  <w:rtl/>
                </w:rPr>
                <w:id w:val="2079775904"/>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80" w:type="dxa"/>
          </w:tcPr>
          <w:p w14:paraId="7390A151" w14:textId="77777777" w:rsidR="000D098A" w:rsidRPr="000C51D7" w:rsidRDefault="00000000" w:rsidP="000C51D7">
            <w:pPr>
              <w:numPr>
                <w:ilvl w:val="0"/>
                <w:numId w:val="2"/>
              </w:numPr>
              <w:bidi/>
              <w:ind w:left="360"/>
              <w:rPr>
                <w:rFonts w:ascii="Sakkal Majalla" w:eastAsia="Calibri" w:hAnsi="Sakkal Majalla" w:cs="Sakkal Majalla"/>
                <w:rtl/>
              </w:rPr>
            </w:pPr>
            <w:sdt>
              <w:sdtPr>
                <w:rPr>
                  <w:rFonts w:ascii="Sakkal Majalla" w:eastAsia="Calibri" w:hAnsi="Sakkal Majalla" w:cs="Sakkal Majalla"/>
                  <w:rtl/>
                </w:rPr>
                <w:id w:val="1433466937"/>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r w:rsidR="000D098A" w:rsidRPr="000C51D7" w14:paraId="2AB211F6" w14:textId="77777777" w:rsidTr="005E2128">
        <w:tc>
          <w:tcPr>
            <w:tcW w:w="7920" w:type="dxa"/>
          </w:tcPr>
          <w:p w14:paraId="4C778530" w14:textId="77777777" w:rsidR="000D098A" w:rsidRPr="000C51D7" w:rsidRDefault="000D098A" w:rsidP="000C51D7">
            <w:pPr>
              <w:bidi/>
              <w:spacing w:before="120" w:after="120"/>
              <w:rPr>
                <w:rFonts w:ascii="Sakkal Majalla" w:eastAsia="Calibri" w:hAnsi="Sakkal Majalla" w:cs="Sakkal Majalla"/>
                <w:rtl/>
              </w:rPr>
            </w:pPr>
            <w:r w:rsidRPr="000C51D7">
              <w:rPr>
                <w:rFonts w:ascii="Sakkal Majalla" w:hAnsi="Sakkal Majalla" w:cs="Sakkal Majalla"/>
                <w:b/>
                <w:rtl/>
              </w:rPr>
              <w:t xml:space="preserve">تفاعل مفرط أو ضعيف مع المدخلات الحسية أو الاهتمام غير المعتاد بالجوانب الحسية للبيئة </w:t>
            </w:r>
            <w:r w:rsidRPr="000C51D7">
              <w:rPr>
                <w:rFonts w:ascii="Sakkal Majalla" w:hAnsi="Sakkal Majalla" w:cs="Sakkal Majalla"/>
                <w:rtl/>
              </w:rPr>
              <w:t>(على سبيل المثال، اللامبالاة الظاهرة للألم/ درجة الحرارة، والاستجابة العكسية لأصوات أو مواد معينة، والشم المفرط أو لمس الأشياء، والانبهار البصري بالأضواء أو الحركة) .</w:t>
            </w:r>
          </w:p>
        </w:tc>
        <w:tc>
          <w:tcPr>
            <w:tcW w:w="1395" w:type="dxa"/>
          </w:tcPr>
          <w:p w14:paraId="203D6F3C" w14:textId="77777777" w:rsidR="000D098A" w:rsidRPr="000C51D7" w:rsidRDefault="00000000" w:rsidP="000C51D7">
            <w:pPr>
              <w:numPr>
                <w:ilvl w:val="0"/>
                <w:numId w:val="7"/>
              </w:numPr>
              <w:bidi/>
              <w:ind w:left="360"/>
              <w:rPr>
                <w:rFonts w:ascii="Sakkal Majalla" w:eastAsia="Calibri" w:hAnsi="Sakkal Majalla" w:cs="Sakkal Majalla"/>
                <w:rtl/>
              </w:rPr>
            </w:pPr>
            <w:sdt>
              <w:sdtPr>
                <w:rPr>
                  <w:rFonts w:ascii="Sakkal Majalla" w:eastAsia="Calibri" w:hAnsi="Sakkal Majalla" w:cs="Sakkal Majalla"/>
                  <w:rtl/>
                </w:rPr>
                <w:id w:val="436257444"/>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80" w:type="dxa"/>
          </w:tcPr>
          <w:p w14:paraId="6FE120BE" w14:textId="77777777" w:rsidR="000D098A" w:rsidRPr="000C51D7" w:rsidRDefault="00000000" w:rsidP="000C51D7">
            <w:pPr>
              <w:numPr>
                <w:ilvl w:val="0"/>
                <w:numId w:val="5"/>
              </w:numPr>
              <w:bidi/>
              <w:ind w:left="360"/>
              <w:rPr>
                <w:rFonts w:ascii="Sakkal Majalla" w:eastAsia="Calibri" w:hAnsi="Sakkal Majalla" w:cs="Sakkal Majalla"/>
                <w:rtl/>
              </w:rPr>
            </w:pPr>
            <w:sdt>
              <w:sdtPr>
                <w:rPr>
                  <w:rFonts w:ascii="Sakkal Majalla" w:eastAsia="Calibri" w:hAnsi="Sakkal Majalla" w:cs="Sakkal Majalla"/>
                  <w:rtl/>
                </w:rPr>
                <w:id w:val="-2100323678"/>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bl>
    <w:p w14:paraId="000000AF" w14:textId="77777777" w:rsidR="002753C5" w:rsidRPr="000C51D7" w:rsidRDefault="002753C5" w:rsidP="000C51D7">
      <w:pPr>
        <w:tabs>
          <w:tab w:val="left" w:pos="360"/>
          <w:tab w:val="left" w:pos="720"/>
          <w:tab w:val="left" w:pos="1080"/>
        </w:tabs>
        <w:bidi/>
        <w:ind w:right="360"/>
        <w:rPr>
          <w:rFonts w:ascii="Sakkal Majalla" w:eastAsia="Calibri" w:hAnsi="Sakkal Majalla" w:cs="Sakkal Majalla"/>
          <w:b/>
        </w:rPr>
      </w:pPr>
    </w:p>
    <w:tbl>
      <w:tblPr>
        <w:bidiVisual/>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085"/>
        <w:gridCol w:w="1305"/>
        <w:gridCol w:w="1305"/>
      </w:tblGrid>
      <w:tr w:rsidR="000D098A" w:rsidRPr="000C51D7" w14:paraId="058B41FD" w14:textId="77777777" w:rsidTr="005E2128">
        <w:trPr>
          <w:trHeight w:val="240"/>
          <w:tblHeader/>
        </w:trPr>
        <w:tc>
          <w:tcPr>
            <w:tcW w:w="10695" w:type="dxa"/>
            <w:gridSpan w:val="3"/>
          </w:tcPr>
          <w:p w14:paraId="6A6FB104" w14:textId="77777777" w:rsidR="000D098A" w:rsidRPr="000C51D7" w:rsidRDefault="000D098A" w:rsidP="000C51D7">
            <w:pPr>
              <w:bidi/>
              <w:rPr>
                <w:rFonts w:ascii="Sakkal Majalla" w:eastAsia="Calibri" w:hAnsi="Sakkal Majalla" w:cs="Sakkal Majalla"/>
                <w:b/>
                <w:u w:val="single"/>
                <w:rtl/>
              </w:rPr>
            </w:pPr>
            <w:r w:rsidRPr="000C51D7">
              <w:rPr>
                <w:rFonts w:ascii="Sakkal Majalla" w:hAnsi="Sakkal Majalla" w:cs="Sakkal Majalla"/>
                <w:b/>
                <w:u w:val="single"/>
                <w:rtl/>
              </w:rPr>
              <w:t>تحديدات الأهلية</w:t>
            </w:r>
          </w:p>
          <w:p w14:paraId="59E6C7C9" w14:textId="77777777" w:rsidR="000D098A" w:rsidRPr="000C51D7" w:rsidRDefault="000D098A" w:rsidP="000C51D7">
            <w:pPr>
              <w:bidi/>
              <w:rPr>
                <w:rFonts w:ascii="Sakkal Majalla" w:eastAsia="Calibri" w:hAnsi="Sakkal Majalla" w:cs="Sakkal Majalla"/>
                <w:rtl/>
              </w:rPr>
            </w:pPr>
            <w:r w:rsidRPr="000C51D7">
              <w:rPr>
                <w:rFonts w:ascii="Sakkal Majalla" w:hAnsi="Sakkal Majalla" w:cs="Sakkal Majalla"/>
                <w:rtl/>
              </w:rPr>
              <w:t>قرر الفريق أن:</w:t>
            </w:r>
          </w:p>
        </w:tc>
      </w:tr>
      <w:tr w:rsidR="000D098A" w:rsidRPr="000C51D7" w14:paraId="131F3116" w14:textId="77777777" w:rsidTr="005E2128">
        <w:tc>
          <w:tcPr>
            <w:tcW w:w="8085" w:type="dxa"/>
          </w:tcPr>
          <w:p w14:paraId="4A6F43D4" w14:textId="77777777" w:rsidR="000D098A" w:rsidRPr="000C51D7" w:rsidRDefault="000D098A" w:rsidP="000C51D7">
            <w:pPr>
              <w:bidi/>
              <w:spacing w:before="120" w:after="120"/>
              <w:rPr>
                <w:rFonts w:ascii="Sakkal Majalla" w:eastAsia="Calibri" w:hAnsi="Sakkal Majalla" w:cs="Sakkal Majalla"/>
                <w:rtl/>
              </w:rPr>
            </w:pPr>
            <w:r w:rsidRPr="000C51D7">
              <w:rPr>
                <w:rFonts w:ascii="Sakkal Majalla" w:hAnsi="Sakkal Majalla" w:cs="Sakkal Majalla"/>
                <w:rtl/>
              </w:rPr>
              <w:t>تظهر خصائص اضطراب طيف التوحد بشكل عام قبل سن الثالثة ولكن قد لا تصبح واضحة تمامًا حتى تتجاوز المتطلبات الاجتماعية القدرات المحدودة أو قد يتم حجبها عن طريق الاستراتيجيات المكتسبة؛</w:t>
            </w:r>
          </w:p>
        </w:tc>
        <w:tc>
          <w:tcPr>
            <w:tcW w:w="1305" w:type="dxa"/>
          </w:tcPr>
          <w:p w14:paraId="2989E958" w14:textId="77777777" w:rsidR="000D098A" w:rsidRPr="000C51D7" w:rsidRDefault="00000000" w:rsidP="000C51D7">
            <w:pPr>
              <w:numPr>
                <w:ilvl w:val="0"/>
                <w:numId w:val="3"/>
              </w:numPr>
              <w:bidi/>
              <w:ind w:left="360"/>
              <w:rPr>
                <w:rFonts w:ascii="Sakkal Majalla" w:eastAsia="Calibri" w:hAnsi="Sakkal Majalla" w:cs="Sakkal Majalla"/>
                <w:rtl/>
              </w:rPr>
            </w:pPr>
            <w:sdt>
              <w:sdtPr>
                <w:rPr>
                  <w:rFonts w:ascii="Sakkal Majalla" w:eastAsia="Calibri" w:hAnsi="Sakkal Majalla" w:cs="Sakkal Majalla"/>
                  <w:rtl/>
                </w:rPr>
                <w:id w:val="-1104258902"/>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05" w:type="dxa"/>
          </w:tcPr>
          <w:p w14:paraId="2AC999D4" w14:textId="77777777" w:rsidR="000D098A" w:rsidRPr="000C51D7" w:rsidRDefault="00000000" w:rsidP="000C51D7">
            <w:pPr>
              <w:numPr>
                <w:ilvl w:val="0"/>
                <w:numId w:val="1"/>
              </w:numPr>
              <w:bidi/>
              <w:ind w:left="360"/>
              <w:rPr>
                <w:rFonts w:ascii="Sakkal Majalla" w:eastAsia="Calibri" w:hAnsi="Sakkal Majalla" w:cs="Sakkal Majalla"/>
                <w:rtl/>
              </w:rPr>
            </w:pPr>
            <w:sdt>
              <w:sdtPr>
                <w:rPr>
                  <w:rFonts w:ascii="Sakkal Majalla" w:eastAsia="Calibri" w:hAnsi="Sakkal Majalla" w:cs="Sakkal Majalla"/>
                  <w:rtl/>
                </w:rPr>
                <w:id w:val="-1181269622"/>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r w:rsidR="000D098A" w:rsidRPr="000C51D7" w14:paraId="464BA0D6" w14:textId="77777777" w:rsidTr="005E2128">
        <w:tc>
          <w:tcPr>
            <w:tcW w:w="8085" w:type="dxa"/>
          </w:tcPr>
          <w:p w14:paraId="2EAACF04" w14:textId="77777777" w:rsidR="000D098A" w:rsidRPr="000C51D7" w:rsidRDefault="000D098A" w:rsidP="000C51D7">
            <w:pPr>
              <w:bidi/>
              <w:spacing w:before="120" w:after="120"/>
              <w:rPr>
                <w:rFonts w:ascii="Sakkal Majalla" w:eastAsia="Calibri" w:hAnsi="Sakkal Majalla" w:cs="Sakkal Majalla"/>
                <w:rtl/>
              </w:rPr>
            </w:pPr>
            <w:r w:rsidRPr="000C51D7">
              <w:rPr>
                <w:rFonts w:ascii="Sakkal Majalla" w:hAnsi="Sakkal Majalla" w:cs="Sakkal Majalla"/>
                <w:rtl/>
              </w:rPr>
              <w:t>لا يتم وصف خصائص اضطراب طيف التوحد بشكل أفضل من خلال أهلية أخرى مؤكدة أو مشتبه بها لخدمات التعليم الخاص؛</w:t>
            </w:r>
          </w:p>
        </w:tc>
        <w:tc>
          <w:tcPr>
            <w:tcW w:w="1305" w:type="dxa"/>
          </w:tcPr>
          <w:p w14:paraId="69D4A4DE" w14:textId="77777777" w:rsidR="000D098A" w:rsidRPr="000C51D7" w:rsidRDefault="00000000" w:rsidP="000C51D7">
            <w:pPr>
              <w:numPr>
                <w:ilvl w:val="0"/>
                <w:numId w:val="4"/>
              </w:numPr>
              <w:bidi/>
              <w:ind w:left="360"/>
              <w:rPr>
                <w:rFonts w:ascii="Sakkal Majalla" w:eastAsia="Calibri" w:hAnsi="Sakkal Majalla" w:cs="Sakkal Majalla"/>
                <w:rtl/>
              </w:rPr>
            </w:pPr>
            <w:sdt>
              <w:sdtPr>
                <w:rPr>
                  <w:rFonts w:ascii="Sakkal Majalla" w:eastAsia="Calibri" w:hAnsi="Sakkal Majalla" w:cs="Sakkal Majalla"/>
                  <w:rtl/>
                </w:rPr>
                <w:id w:val="-1468895319"/>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05" w:type="dxa"/>
          </w:tcPr>
          <w:p w14:paraId="1DC5BF61" w14:textId="77777777" w:rsidR="000D098A" w:rsidRPr="000C51D7" w:rsidRDefault="00000000" w:rsidP="000C51D7">
            <w:pPr>
              <w:numPr>
                <w:ilvl w:val="0"/>
                <w:numId w:val="2"/>
              </w:numPr>
              <w:bidi/>
              <w:ind w:left="360"/>
              <w:rPr>
                <w:rFonts w:ascii="Sakkal Majalla" w:eastAsia="Calibri" w:hAnsi="Sakkal Majalla" w:cs="Sakkal Majalla"/>
                <w:rtl/>
              </w:rPr>
            </w:pPr>
            <w:sdt>
              <w:sdtPr>
                <w:rPr>
                  <w:rFonts w:ascii="Sakkal Majalla" w:eastAsia="Calibri" w:hAnsi="Sakkal Majalla" w:cs="Sakkal Majalla"/>
                  <w:rtl/>
                </w:rPr>
                <w:id w:val="317230403"/>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r w:rsidR="000D098A" w:rsidRPr="000C51D7" w14:paraId="4F20F2A2" w14:textId="77777777" w:rsidTr="005E2128">
        <w:tc>
          <w:tcPr>
            <w:tcW w:w="8085" w:type="dxa"/>
          </w:tcPr>
          <w:p w14:paraId="5E661F36" w14:textId="6DFB02E0" w:rsidR="000D098A" w:rsidRPr="000C51D7" w:rsidRDefault="000D098A" w:rsidP="000C51D7">
            <w:pPr>
              <w:bidi/>
              <w:spacing w:before="120" w:after="120"/>
              <w:rPr>
                <w:rFonts w:ascii="Sakkal Majalla" w:eastAsia="Calibri" w:hAnsi="Sakkal Majalla" w:cs="Sakkal Majalla"/>
                <w:rtl/>
              </w:rPr>
            </w:pPr>
            <w:r w:rsidRPr="000C51D7">
              <w:rPr>
                <w:rFonts w:ascii="Sakkal Majalla" w:hAnsi="Sakkal Majalla" w:cs="Sakkal Majalla"/>
                <w:rtl/>
              </w:rPr>
              <w:lastRenderedPageBreak/>
              <w:t>لا يعاني الطفل من إعاقة أساسية تتمثل في الإعاقة السلوكية العاطفية. قد لا يكون الطالب مؤهلاً للحصول على خدمات التعليم الخاص على أساس اضطراب طيف التوحد إذا كانت الإعاقة الأولية للطالب هي إعاقة سلوكية عاطفية. ومع ذلك، فإن الطالب المصاب باضطراب طيف التوحد كإعاقة أولية قد يعاني أيضًا من إعاقة سلوكية عاطفية كإعاقة ثانوية.</w:t>
            </w:r>
          </w:p>
        </w:tc>
        <w:tc>
          <w:tcPr>
            <w:tcW w:w="1305" w:type="dxa"/>
          </w:tcPr>
          <w:p w14:paraId="0EC842EC" w14:textId="77777777" w:rsidR="000D098A" w:rsidRPr="000C51D7" w:rsidRDefault="00000000" w:rsidP="000C51D7">
            <w:pPr>
              <w:numPr>
                <w:ilvl w:val="0"/>
                <w:numId w:val="7"/>
              </w:numPr>
              <w:bidi/>
              <w:ind w:left="360"/>
              <w:rPr>
                <w:rFonts w:ascii="Sakkal Majalla" w:eastAsia="Calibri" w:hAnsi="Sakkal Majalla" w:cs="Sakkal Majalla"/>
                <w:rtl/>
              </w:rPr>
            </w:pPr>
            <w:sdt>
              <w:sdtPr>
                <w:rPr>
                  <w:rFonts w:ascii="Sakkal Majalla" w:eastAsia="Calibri" w:hAnsi="Sakkal Majalla" w:cs="Sakkal Majalla"/>
                  <w:rtl/>
                </w:rPr>
                <w:id w:val="-1654213362"/>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05" w:type="dxa"/>
          </w:tcPr>
          <w:p w14:paraId="33BC0538" w14:textId="77777777" w:rsidR="000D098A" w:rsidRPr="000C51D7" w:rsidRDefault="00000000" w:rsidP="000C51D7">
            <w:pPr>
              <w:numPr>
                <w:ilvl w:val="0"/>
                <w:numId w:val="5"/>
              </w:numPr>
              <w:bidi/>
              <w:ind w:left="360"/>
              <w:rPr>
                <w:rFonts w:ascii="Sakkal Majalla" w:eastAsia="Calibri" w:hAnsi="Sakkal Majalla" w:cs="Sakkal Majalla"/>
                <w:rtl/>
              </w:rPr>
            </w:pPr>
            <w:sdt>
              <w:sdtPr>
                <w:rPr>
                  <w:rFonts w:ascii="Sakkal Majalla" w:eastAsia="Calibri" w:hAnsi="Sakkal Majalla" w:cs="Sakkal Majalla"/>
                  <w:rtl/>
                </w:rPr>
                <w:id w:val="1184634250"/>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r w:rsidR="000D098A" w:rsidRPr="000C51D7" w14:paraId="3C8FD08E" w14:textId="77777777" w:rsidTr="005E2128">
        <w:tc>
          <w:tcPr>
            <w:tcW w:w="8085" w:type="dxa"/>
          </w:tcPr>
          <w:p w14:paraId="5DD29879" w14:textId="651258CC" w:rsidR="000D098A" w:rsidRPr="000C51D7" w:rsidRDefault="000D098A" w:rsidP="000C51D7">
            <w:pPr>
              <w:bidi/>
              <w:rPr>
                <w:rFonts w:ascii="Sakkal Majalla" w:eastAsia="Calibri" w:hAnsi="Sakkal Majalla" w:cs="Sakkal Majalla"/>
                <w:rtl/>
              </w:rPr>
            </w:pPr>
            <w:r w:rsidRPr="000C51D7">
              <w:rPr>
                <w:rFonts w:ascii="Sakkal Majalla" w:hAnsi="Sakkal Majalla" w:cs="Sakkal Majalla"/>
                <w:rtl/>
              </w:rPr>
              <w:t>يعاني الطفل من اضطراب طيف التوحد كما هو محدد في هذه القاعدة؛</w:t>
            </w:r>
          </w:p>
        </w:tc>
        <w:tc>
          <w:tcPr>
            <w:tcW w:w="1305" w:type="dxa"/>
          </w:tcPr>
          <w:p w14:paraId="73304ACC" w14:textId="77777777" w:rsidR="000D098A" w:rsidRPr="000C51D7" w:rsidRDefault="00000000" w:rsidP="000C51D7">
            <w:pPr>
              <w:numPr>
                <w:ilvl w:val="0"/>
                <w:numId w:val="6"/>
              </w:numPr>
              <w:bidi/>
              <w:ind w:left="360"/>
              <w:rPr>
                <w:rFonts w:ascii="Sakkal Majalla" w:eastAsia="Calibri" w:hAnsi="Sakkal Majalla" w:cs="Sakkal Majalla"/>
                <w:rtl/>
              </w:rPr>
            </w:pPr>
            <w:sdt>
              <w:sdtPr>
                <w:rPr>
                  <w:rFonts w:ascii="Sakkal Majalla" w:eastAsia="Calibri" w:hAnsi="Sakkal Majalla" w:cs="Sakkal Majalla"/>
                  <w:rtl/>
                </w:rPr>
                <w:id w:val="-1799064662"/>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05" w:type="dxa"/>
          </w:tcPr>
          <w:p w14:paraId="1EB26315" w14:textId="77777777" w:rsidR="000D098A" w:rsidRPr="000C51D7" w:rsidRDefault="00000000" w:rsidP="000C51D7">
            <w:pPr>
              <w:numPr>
                <w:ilvl w:val="0"/>
                <w:numId w:val="8"/>
              </w:numPr>
              <w:bidi/>
              <w:ind w:left="360"/>
              <w:rPr>
                <w:rFonts w:ascii="Sakkal Majalla" w:eastAsia="Calibri" w:hAnsi="Sakkal Majalla" w:cs="Sakkal Majalla"/>
                <w:rtl/>
              </w:rPr>
            </w:pPr>
            <w:sdt>
              <w:sdtPr>
                <w:rPr>
                  <w:rFonts w:ascii="Sakkal Majalla" w:eastAsia="Calibri" w:hAnsi="Sakkal Majalla" w:cs="Sakkal Majalla"/>
                  <w:rtl/>
                </w:rPr>
                <w:id w:val="1288005153"/>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r w:rsidR="000D098A" w:rsidRPr="000C51D7" w14:paraId="2F1FFDE7" w14:textId="77777777" w:rsidTr="005E2128">
        <w:tc>
          <w:tcPr>
            <w:tcW w:w="8085" w:type="dxa"/>
          </w:tcPr>
          <w:p w14:paraId="7440ACB4" w14:textId="21C172CF" w:rsidR="000D098A" w:rsidRPr="000C51D7" w:rsidRDefault="000D098A" w:rsidP="000C51D7">
            <w:pPr>
              <w:bidi/>
              <w:rPr>
                <w:rFonts w:ascii="Sakkal Majalla" w:eastAsia="Calibri" w:hAnsi="Sakkal Majalla" w:cs="Sakkal Majalla"/>
                <w:rtl/>
              </w:rPr>
            </w:pPr>
            <w:r w:rsidRPr="000C51D7">
              <w:rPr>
                <w:rFonts w:ascii="Sakkal Majalla" w:hAnsi="Sakkal Majalla" w:cs="Sakkal Majalla"/>
                <w:rtl/>
              </w:rPr>
              <w:t>بسبب ذلك، يحتاج الطفل إلى خدمات التدخل المبكر (</w:t>
            </w:r>
            <w:r w:rsidRPr="000C51D7">
              <w:rPr>
                <w:rFonts w:ascii="Sakkal Majalla" w:hAnsi="Sakkal Majalla" w:cs="Sakkal Majalla"/>
              </w:rPr>
              <w:t>OAR 581-015-2780</w:t>
            </w:r>
            <w:r w:rsidRPr="000C51D7">
              <w:rPr>
                <w:rFonts w:ascii="Sakkal Majalla" w:hAnsi="Sakkal Majalla" w:cs="Sakkal Majalla"/>
                <w:rtl/>
              </w:rPr>
              <w:t>).</w:t>
            </w:r>
          </w:p>
        </w:tc>
        <w:tc>
          <w:tcPr>
            <w:tcW w:w="1305" w:type="dxa"/>
          </w:tcPr>
          <w:p w14:paraId="702E5C6A" w14:textId="77777777" w:rsidR="000D098A" w:rsidRPr="000C51D7" w:rsidRDefault="00000000" w:rsidP="000C51D7">
            <w:pPr>
              <w:numPr>
                <w:ilvl w:val="0"/>
                <w:numId w:val="6"/>
              </w:numPr>
              <w:bidi/>
              <w:ind w:left="360"/>
              <w:rPr>
                <w:rFonts w:ascii="Sakkal Majalla" w:eastAsia="Calibri" w:hAnsi="Sakkal Majalla" w:cs="Sakkal Majalla"/>
                <w:rtl/>
              </w:rPr>
            </w:pPr>
            <w:sdt>
              <w:sdtPr>
                <w:rPr>
                  <w:rFonts w:ascii="Sakkal Majalla" w:eastAsia="Calibri" w:hAnsi="Sakkal Majalla" w:cs="Sakkal Majalla"/>
                  <w:rtl/>
                </w:rPr>
                <w:id w:val="-1557469440"/>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نعم</w:t>
            </w:r>
          </w:p>
        </w:tc>
        <w:tc>
          <w:tcPr>
            <w:tcW w:w="1305" w:type="dxa"/>
          </w:tcPr>
          <w:p w14:paraId="3D9C456B" w14:textId="77777777" w:rsidR="000D098A" w:rsidRPr="000C51D7" w:rsidRDefault="00000000" w:rsidP="000C51D7">
            <w:pPr>
              <w:numPr>
                <w:ilvl w:val="0"/>
                <w:numId w:val="8"/>
              </w:numPr>
              <w:bidi/>
              <w:ind w:left="360"/>
              <w:rPr>
                <w:rFonts w:ascii="Sakkal Majalla" w:eastAsia="Calibri" w:hAnsi="Sakkal Majalla" w:cs="Sakkal Majalla"/>
                <w:rtl/>
              </w:rPr>
            </w:pPr>
            <w:sdt>
              <w:sdtPr>
                <w:rPr>
                  <w:rFonts w:ascii="Sakkal Majalla" w:eastAsia="Calibri" w:hAnsi="Sakkal Majalla" w:cs="Sakkal Majalla"/>
                  <w:rtl/>
                </w:rPr>
                <w:id w:val="1180008954"/>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 xml:space="preserve"> لا</w:t>
            </w:r>
          </w:p>
        </w:tc>
      </w:tr>
    </w:tbl>
    <w:p w14:paraId="000000C5" w14:textId="77777777" w:rsidR="002753C5" w:rsidRPr="000C51D7" w:rsidRDefault="002753C5" w:rsidP="000C51D7">
      <w:pPr>
        <w:bidi/>
        <w:ind w:right="360"/>
        <w:rPr>
          <w:rFonts w:ascii="Sakkal Majalla" w:eastAsia="Calibri" w:hAnsi="Sakkal Majalla" w:cs="Sakkal Majalla"/>
          <w:b/>
        </w:rPr>
      </w:pPr>
    </w:p>
    <w:p w14:paraId="7162494C" w14:textId="4A06C997" w:rsidR="000D098A" w:rsidRPr="000C51D7" w:rsidRDefault="000D098A" w:rsidP="000C51D7">
      <w:pPr>
        <w:bidi/>
        <w:ind w:right="360"/>
        <w:rPr>
          <w:rFonts w:ascii="Sakkal Majalla" w:eastAsia="Calibri" w:hAnsi="Sakkal Majalla" w:cs="Sakkal Majalla"/>
          <w:rtl/>
        </w:rPr>
      </w:pPr>
      <w:r w:rsidRPr="000C51D7">
        <w:rPr>
          <w:rFonts w:ascii="Sakkal Majalla" w:hAnsi="Sakkal Majalla" w:cs="Sakkal Majalla"/>
          <w:rtl/>
        </w:rPr>
        <w:t>قرر الفريق أن هذا الطفل:</w:t>
      </w:r>
    </w:p>
    <w:p w14:paraId="62A2E404" w14:textId="3F641E3A" w:rsidR="000D098A" w:rsidRPr="000C51D7" w:rsidRDefault="00000000" w:rsidP="000C51D7">
      <w:pPr>
        <w:numPr>
          <w:ilvl w:val="0"/>
          <w:numId w:val="19"/>
        </w:numPr>
        <w:bidi/>
        <w:ind w:left="360" w:right="360"/>
        <w:rPr>
          <w:rFonts w:ascii="Sakkal Majalla" w:eastAsia="Calibri" w:hAnsi="Sakkal Majalla" w:cs="Sakkal Majalla"/>
          <w:rtl/>
        </w:rPr>
      </w:pPr>
      <w:sdt>
        <w:sdtPr>
          <w:rPr>
            <w:rFonts w:ascii="Sakkal Majalla" w:eastAsia="Calibri" w:hAnsi="Sakkal Majalla" w:cs="Sakkal Majalla"/>
            <w:rtl/>
          </w:rPr>
          <w:id w:val="-140663900"/>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مؤهل لخدمات التدخل المبكر مع أهلية اضطراب طيف التوحد.</w:t>
      </w:r>
    </w:p>
    <w:p w14:paraId="1E124D97" w14:textId="6C718814" w:rsidR="000D098A" w:rsidRPr="000C51D7" w:rsidRDefault="00000000" w:rsidP="000C51D7">
      <w:pPr>
        <w:numPr>
          <w:ilvl w:val="0"/>
          <w:numId w:val="19"/>
        </w:numPr>
        <w:bidi/>
        <w:ind w:left="360" w:right="360"/>
        <w:rPr>
          <w:rFonts w:ascii="Sakkal Majalla" w:eastAsia="Calibri" w:hAnsi="Sakkal Majalla" w:cs="Sakkal Majalla"/>
          <w:rtl/>
        </w:rPr>
      </w:pPr>
      <w:sdt>
        <w:sdtPr>
          <w:rPr>
            <w:rFonts w:ascii="Sakkal Majalla" w:eastAsia="Calibri" w:hAnsi="Sakkal Majalla" w:cs="Sakkal Majalla"/>
            <w:rtl/>
          </w:rPr>
          <w:id w:val="928695575"/>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غير مؤهل لخدمات التدخل المبكر مع أهلية اضطراب طيف التوحد.</w:t>
      </w:r>
    </w:p>
    <w:p w14:paraId="47E0A493" w14:textId="77777777" w:rsidR="000D098A" w:rsidRPr="000C51D7" w:rsidRDefault="000D098A" w:rsidP="000C51D7">
      <w:pPr>
        <w:bidi/>
        <w:ind w:right="360"/>
        <w:rPr>
          <w:rFonts w:ascii="Sakkal Majalla" w:eastAsia="Calibri" w:hAnsi="Sakkal Majalla" w:cs="Sakkal Majalla"/>
        </w:rPr>
      </w:pPr>
    </w:p>
    <w:tbl>
      <w:tblPr>
        <w:bidiVisual/>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252"/>
      </w:tblGrid>
      <w:tr w:rsidR="000D098A" w:rsidRPr="000C51D7" w14:paraId="3F14E919" w14:textId="77777777" w:rsidTr="005E2128">
        <w:trPr>
          <w:tblHeader/>
        </w:trPr>
        <w:tc>
          <w:tcPr>
            <w:tcW w:w="4147" w:type="dxa"/>
            <w:shd w:val="clear" w:color="auto" w:fill="CCCCCC"/>
            <w:tcMar>
              <w:top w:w="43" w:type="dxa"/>
              <w:left w:w="43" w:type="dxa"/>
              <w:bottom w:w="43" w:type="dxa"/>
              <w:right w:w="43" w:type="dxa"/>
            </w:tcMar>
          </w:tcPr>
          <w:p w14:paraId="1016891A" w14:textId="77777777" w:rsidR="000D098A" w:rsidRPr="000C51D7" w:rsidRDefault="000D098A" w:rsidP="000C51D7">
            <w:pPr>
              <w:widowControl w:val="0"/>
              <w:bidi/>
              <w:rPr>
                <w:rFonts w:ascii="Sakkal Majalla" w:eastAsia="Calibri" w:hAnsi="Sakkal Majalla" w:cs="Sakkal Majalla"/>
                <w:b/>
                <w:rtl/>
              </w:rPr>
            </w:pPr>
            <w:r w:rsidRPr="000C51D7">
              <w:rPr>
                <w:rFonts w:ascii="Sakkal Majalla" w:hAnsi="Sakkal Majalla" w:cs="Sakkal Majalla"/>
                <w:b/>
                <w:rtl/>
              </w:rPr>
              <w:t>التوقيع</w:t>
            </w:r>
          </w:p>
        </w:tc>
        <w:tc>
          <w:tcPr>
            <w:tcW w:w="4147" w:type="dxa"/>
            <w:shd w:val="clear" w:color="auto" w:fill="CCCCCC"/>
            <w:tcMar>
              <w:top w:w="43" w:type="dxa"/>
              <w:left w:w="43" w:type="dxa"/>
              <w:bottom w:w="43" w:type="dxa"/>
              <w:right w:w="43" w:type="dxa"/>
            </w:tcMar>
          </w:tcPr>
          <w:p w14:paraId="4B965AEC" w14:textId="77777777" w:rsidR="000D098A" w:rsidRPr="000C51D7" w:rsidRDefault="000D098A" w:rsidP="000C51D7">
            <w:pPr>
              <w:widowControl w:val="0"/>
              <w:bidi/>
              <w:rPr>
                <w:rFonts w:ascii="Sakkal Majalla" w:eastAsia="Calibri" w:hAnsi="Sakkal Majalla" w:cs="Sakkal Majalla"/>
                <w:b/>
                <w:rtl/>
              </w:rPr>
            </w:pPr>
            <w:r w:rsidRPr="000C51D7">
              <w:rPr>
                <w:rFonts w:ascii="Sakkal Majalla" w:hAnsi="Sakkal Majalla" w:cs="Sakkal Majalla"/>
                <w:b/>
                <w:rtl/>
              </w:rPr>
              <w:t>المسمى الوظيفي</w:t>
            </w:r>
          </w:p>
        </w:tc>
        <w:tc>
          <w:tcPr>
            <w:tcW w:w="1252" w:type="dxa"/>
            <w:shd w:val="clear" w:color="auto" w:fill="CCCCCC"/>
            <w:tcMar>
              <w:top w:w="43" w:type="dxa"/>
              <w:left w:w="43" w:type="dxa"/>
              <w:bottom w:w="43" w:type="dxa"/>
              <w:right w:w="43" w:type="dxa"/>
            </w:tcMar>
          </w:tcPr>
          <w:p w14:paraId="622AFD94" w14:textId="77777777" w:rsidR="000D098A" w:rsidRPr="000C51D7" w:rsidRDefault="000D098A" w:rsidP="000C51D7">
            <w:pPr>
              <w:widowControl w:val="0"/>
              <w:bidi/>
              <w:rPr>
                <w:rFonts w:ascii="Sakkal Majalla" w:eastAsia="Calibri" w:hAnsi="Sakkal Majalla" w:cs="Sakkal Majalla"/>
                <w:b/>
                <w:rtl/>
              </w:rPr>
            </w:pPr>
            <w:r w:rsidRPr="000C51D7">
              <w:rPr>
                <w:rFonts w:ascii="Sakkal Majalla" w:hAnsi="Sakkal Majalla" w:cs="Sakkal Majalla"/>
                <w:b/>
                <w:rtl/>
              </w:rPr>
              <w:t>أوافق</w:t>
            </w:r>
          </w:p>
        </w:tc>
        <w:tc>
          <w:tcPr>
            <w:tcW w:w="1252" w:type="dxa"/>
            <w:shd w:val="clear" w:color="auto" w:fill="CCCCCC"/>
            <w:tcMar>
              <w:top w:w="43" w:type="dxa"/>
              <w:left w:w="43" w:type="dxa"/>
              <w:bottom w:w="43" w:type="dxa"/>
              <w:right w:w="43" w:type="dxa"/>
            </w:tcMar>
          </w:tcPr>
          <w:p w14:paraId="264EFB8C" w14:textId="77777777" w:rsidR="000D098A" w:rsidRPr="000C51D7" w:rsidRDefault="000D098A" w:rsidP="000C51D7">
            <w:pPr>
              <w:widowControl w:val="0"/>
              <w:bidi/>
              <w:rPr>
                <w:rFonts w:ascii="Sakkal Majalla" w:eastAsia="Calibri" w:hAnsi="Sakkal Majalla" w:cs="Sakkal Majalla"/>
                <w:b/>
                <w:rtl/>
              </w:rPr>
            </w:pPr>
            <w:r w:rsidRPr="000C51D7">
              <w:rPr>
                <w:rFonts w:ascii="Sakkal Majalla" w:hAnsi="Sakkal Majalla" w:cs="Sakkal Majalla"/>
                <w:b/>
                <w:rtl/>
              </w:rPr>
              <w:t>أرفض</w:t>
            </w:r>
          </w:p>
        </w:tc>
      </w:tr>
      <w:tr w:rsidR="000D098A" w:rsidRPr="000C51D7" w14:paraId="43630DEF" w14:textId="77777777" w:rsidTr="005E2128">
        <w:tc>
          <w:tcPr>
            <w:tcW w:w="4147" w:type="dxa"/>
            <w:shd w:val="clear" w:color="auto" w:fill="auto"/>
            <w:tcMar>
              <w:top w:w="43" w:type="dxa"/>
              <w:left w:w="43" w:type="dxa"/>
              <w:bottom w:w="43" w:type="dxa"/>
              <w:right w:w="43" w:type="dxa"/>
            </w:tcMar>
          </w:tcPr>
          <w:p w14:paraId="203F499D" w14:textId="77777777" w:rsidR="000D098A" w:rsidRPr="000C51D7" w:rsidRDefault="000D098A" w:rsidP="000C51D7">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36F7C43B" w14:textId="77777777" w:rsidR="000D098A" w:rsidRPr="000C51D7" w:rsidRDefault="000D098A" w:rsidP="000C51D7">
            <w:pPr>
              <w:widowControl w:val="0"/>
              <w:bidi/>
              <w:rPr>
                <w:rFonts w:ascii="Sakkal Majalla" w:eastAsia="Calibri" w:hAnsi="Sakkal Majalla" w:cs="Sakkal Majalla"/>
              </w:rPr>
            </w:pPr>
          </w:p>
        </w:tc>
        <w:sdt>
          <w:sdtPr>
            <w:rPr>
              <w:rFonts w:ascii="Sakkal Majalla" w:eastAsia="Calibri" w:hAnsi="Sakkal Majalla" w:cs="Sakkal Majalla"/>
              <w:rtl/>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A2FEE1D"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sdt>
          <w:sdtPr>
            <w:rPr>
              <w:rFonts w:ascii="Sakkal Majalla" w:eastAsia="Calibri" w:hAnsi="Sakkal Majalla" w:cs="Sakkal Majalla"/>
              <w:rtl/>
            </w:rPr>
            <w:id w:val="178892854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BCEB0D6"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tr>
      <w:tr w:rsidR="000D098A" w:rsidRPr="000C51D7" w14:paraId="007C0265" w14:textId="77777777" w:rsidTr="005E2128">
        <w:tc>
          <w:tcPr>
            <w:tcW w:w="4147" w:type="dxa"/>
            <w:shd w:val="clear" w:color="auto" w:fill="auto"/>
            <w:tcMar>
              <w:top w:w="43" w:type="dxa"/>
              <w:left w:w="43" w:type="dxa"/>
              <w:bottom w:w="43" w:type="dxa"/>
              <w:right w:w="43" w:type="dxa"/>
            </w:tcMar>
          </w:tcPr>
          <w:p w14:paraId="4A1A5DF8" w14:textId="77777777" w:rsidR="000D098A" w:rsidRPr="000C51D7" w:rsidRDefault="000D098A" w:rsidP="000C51D7">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7093CC41" w14:textId="77777777" w:rsidR="000D098A" w:rsidRPr="000C51D7" w:rsidRDefault="000D098A" w:rsidP="000C51D7">
            <w:pPr>
              <w:widowControl w:val="0"/>
              <w:bidi/>
              <w:rPr>
                <w:rFonts w:ascii="Sakkal Majalla" w:eastAsia="Calibri" w:hAnsi="Sakkal Majalla" w:cs="Sakkal Majalla"/>
              </w:rPr>
            </w:pPr>
          </w:p>
        </w:tc>
        <w:sdt>
          <w:sdtPr>
            <w:rPr>
              <w:rFonts w:ascii="Sakkal Majalla" w:eastAsia="Calibri" w:hAnsi="Sakkal Majalla" w:cs="Sakkal Majalla"/>
              <w:rtl/>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10FDFA8"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sdt>
          <w:sdtPr>
            <w:rPr>
              <w:rFonts w:ascii="Sakkal Majalla" w:eastAsia="Calibri" w:hAnsi="Sakkal Majalla" w:cs="Sakkal Majalla"/>
              <w:rtl/>
            </w:rPr>
            <w:id w:val="54534697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9042E97"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tr>
      <w:tr w:rsidR="000D098A" w:rsidRPr="000C51D7" w14:paraId="276ECA2E" w14:textId="77777777" w:rsidTr="005E2128">
        <w:tc>
          <w:tcPr>
            <w:tcW w:w="4147" w:type="dxa"/>
            <w:shd w:val="clear" w:color="auto" w:fill="auto"/>
            <w:tcMar>
              <w:top w:w="43" w:type="dxa"/>
              <w:left w:w="43" w:type="dxa"/>
              <w:bottom w:w="43" w:type="dxa"/>
              <w:right w:w="43" w:type="dxa"/>
            </w:tcMar>
          </w:tcPr>
          <w:p w14:paraId="30747E43" w14:textId="77777777" w:rsidR="000D098A" w:rsidRPr="000C51D7" w:rsidRDefault="000D098A" w:rsidP="000C51D7">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001C9235" w14:textId="77777777" w:rsidR="000D098A" w:rsidRPr="000C51D7" w:rsidRDefault="000D098A" w:rsidP="000C51D7">
            <w:pPr>
              <w:widowControl w:val="0"/>
              <w:bidi/>
              <w:rPr>
                <w:rFonts w:ascii="Sakkal Majalla" w:eastAsia="Calibri" w:hAnsi="Sakkal Majalla" w:cs="Sakkal Majalla"/>
              </w:rPr>
            </w:pPr>
          </w:p>
        </w:tc>
        <w:sdt>
          <w:sdtPr>
            <w:rPr>
              <w:rFonts w:ascii="Sakkal Majalla" w:eastAsia="Calibri" w:hAnsi="Sakkal Majalla" w:cs="Sakkal Majalla"/>
              <w:rtl/>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321AD44"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sdt>
          <w:sdtPr>
            <w:rPr>
              <w:rFonts w:ascii="Sakkal Majalla" w:eastAsia="Calibri" w:hAnsi="Sakkal Majalla" w:cs="Sakkal Majalla"/>
              <w:rtl/>
            </w:rPr>
            <w:id w:val="137526472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E010022"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tr>
      <w:tr w:rsidR="000D098A" w:rsidRPr="000C51D7" w14:paraId="61EC9854" w14:textId="77777777" w:rsidTr="005E2128">
        <w:tc>
          <w:tcPr>
            <w:tcW w:w="4147" w:type="dxa"/>
            <w:shd w:val="clear" w:color="auto" w:fill="auto"/>
            <w:tcMar>
              <w:top w:w="43" w:type="dxa"/>
              <w:left w:w="43" w:type="dxa"/>
              <w:bottom w:w="43" w:type="dxa"/>
              <w:right w:w="43" w:type="dxa"/>
            </w:tcMar>
          </w:tcPr>
          <w:p w14:paraId="604F1888" w14:textId="77777777" w:rsidR="000D098A" w:rsidRPr="000C51D7" w:rsidRDefault="000D098A" w:rsidP="000C51D7">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556D00BB" w14:textId="77777777" w:rsidR="000D098A" w:rsidRPr="000C51D7" w:rsidRDefault="000D098A" w:rsidP="000C51D7">
            <w:pPr>
              <w:widowControl w:val="0"/>
              <w:bidi/>
              <w:rPr>
                <w:rFonts w:ascii="Sakkal Majalla" w:eastAsia="Calibri" w:hAnsi="Sakkal Majalla" w:cs="Sakkal Majalla"/>
              </w:rPr>
            </w:pPr>
          </w:p>
        </w:tc>
        <w:sdt>
          <w:sdtPr>
            <w:rPr>
              <w:rFonts w:ascii="Sakkal Majalla" w:eastAsia="Calibri" w:hAnsi="Sakkal Majalla" w:cs="Sakkal Majalla"/>
              <w:rtl/>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1C1F247"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sdt>
          <w:sdtPr>
            <w:rPr>
              <w:rFonts w:ascii="Sakkal Majalla" w:eastAsia="Calibri" w:hAnsi="Sakkal Majalla" w:cs="Sakkal Majalla"/>
              <w:rtl/>
            </w:rPr>
            <w:id w:val="1351419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87880A9"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tr>
      <w:tr w:rsidR="000D098A" w:rsidRPr="000C51D7" w14:paraId="68057AA7" w14:textId="77777777" w:rsidTr="005E2128">
        <w:tc>
          <w:tcPr>
            <w:tcW w:w="4147" w:type="dxa"/>
            <w:shd w:val="clear" w:color="auto" w:fill="auto"/>
            <w:tcMar>
              <w:top w:w="43" w:type="dxa"/>
              <w:left w:w="43" w:type="dxa"/>
              <w:bottom w:w="43" w:type="dxa"/>
              <w:right w:w="43" w:type="dxa"/>
            </w:tcMar>
          </w:tcPr>
          <w:p w14:paraId="4C9CAC8D" w14:textId="77777777" w:rsidR="000D098A" w:rsidRPr="000C51D7" w:rsidRDefault="000D098A" w:rsidP="000C51D7">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3194757D" w14:textId="77777777" w:rsidR="000D098A" w:rsidRPr="000C51D7" w:rsidRDefault="000D098A" w:rsidP="000C51D7">
            <w:pPr>
              <w:widowControl w:val="0"/>
              <w:bidi/>
              <w:rPr>
                <w:rFonts w:ascii="Sakkal Majalla" w:eastAsia="Calibri" w:hAnsi="Sakkal Majalla" w:cs="Sakkal Majalla"/>
              </w:rPr>
            </w:pPr>
          </w:p>
        </w:tc>
        <w:sdt>
          <w:sdtPr>
            <w:rPr>
              <w:rFonts w:ascii="Sakkal Majalla" w:eastAsia="Calibri" w:hAnsi="Sakkal Majalla" w:cs="Sakkal Majalla"/>
              <w:rtl/>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76C1534"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sdt>
          <w:sdtPr>
            <w:rPr>
              <w:rFonts w:ascii="Sakkal Majalla" w:eastAsia="Calibri" w:hAnsi="Sakkal Majalla" w:cs="Sakkal Majalla"/>
              <w:rtl/>
            </w:rPr>
            <w:id w:val="-753511896"/>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87628BB"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tr>
      <w:tr w:rsidR="000D098A" w:rsidRPr="000C51D7" w14:paraId="3C71231A" w14:textId="77777777" w:rsidTr="005E2128">
        <w:tc>
          <w:tcPr>
            <w:tcW w:w="4147" w:type="dxa"/>
            <w:shd w:val="clear" w:color="auto" w:fill="auto"/>
            <w:tcMar>
              <w:top w:w="43" w:type="dxa"/>
              <w:left w:w="43" w:type="dxa"/>
              <w:bottom w:w="43" w:type="dxa"/>
              <w:right w:w="43" w:type="dxa"/>
            </w:tcMar>
          </w:tcPr>
          <w:p w14:paraId="353F4816" w14:textId="77777777" w:rsidR="000D098A" w:rsidRPr="000C51D7" w:rsidRDefault="000D098A" w:rsidP="000C51D7">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57BD51A7" w14:textId="77777777" w:rsidR="000D098A" w:rsidRPr="000C51D7" w:rsidRDefault="000D098A" w:rsidP="000C51D7">
            <w:pPr>
              <w:widowControl w:val="0"/>
              <w:bidi/>
              <w:rPr>
                <w:rFonts w:ascii="Sakkal Majalla" w:eastAsia="Calibri" w:hAnsi="Sakkal Majalla" w:cs="Sakkal Majalla"/>
              </w:rPr>
            </w:pPr>
          </w:p>
        </w:tc>
        <w:sdt>
          <w:sdtPr>
            <w:rPr>
              <w:rFonts w:ascii="Sakkal Majalla" w:eastAsia="Calibri" w:hAnsi="Sakkal Majalla" w:cs="Sakkal Majalla"/>
              <w:rtl/>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4F24F75"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sdt>
          <w:sdtPr>
            <w:rPr>
              <w:rFonts w:ascii="Sakkal Majalla" w:eastAsia="Calibri" w:hAnsi="Sakkal Majalla" w:cs="Sakkal Majalla"/>
              <w:rtl/>
            </w:rPr>
            <w:id w:val="81545454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EDF028A"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tr>
      <w:tr w:rsidR="000D098A" w:rsidRPr="000C51D7" w14:paraId="0A533713" w14:textId="77777777" w:rsidTr="005E2128">
        <w:tc>
          <w:tcPr>
            <w:tcW w:w="4147" w:type="dxa"/>
            <w:shd w:val="clear" w:color="auto" w:fill="auto"/>
            <w:tcMar>
              <w:top w:w="43" w:type="dxa"/>
              <w:left w:w="43" w:type="dxa"/>
              <w:bottom w:w="43" w:type="dxa"/>
              <w:right w:w="43" w:type="dxa"/>
            </w:tcMar>
          </w:tcPr>
          <w:p w14:paraId="5B5C7469" w14:textId="77777777" w:rsidR="000D098A" w:rsidRPr="000C51D7" w:rsidRDefault="000D098A" w:rsidP="000C51D7">
            <w:pPr>
              <w:widowControl w:val="0"/>
              <w:bidi/>
              <w:rPr>
                <w:rFonts w:ascii="Sakkal Majalla" w:eastAsia="Calibri" w:hAnsi="Sakkal Majalla" w:cs="Sakkal Majalla"/>
              </w:rPr>
            </w:pPr>
          </w:p>
        </w:tc>
        <w:tc>
          <w:tcPr>
            <w:tcW w:w="4147" w:type="dxa"/>
            <w:shd w:val="clear" w:color="auto" w:fill="auto"/>
            <w:tcMar>
              <w:top w:w="43" w:type="dxa"/>
              <w:left w:w="43" w:type="dxa"/>
              <w:bottom w:w="43" w:type="dxa"/>
              <w:right w:w="43" w:type="dxa"/>
            </w:tcMar>
          </w:tcPr>
          <w:p w14:paraId="04EAC36E" w14:textId="77777777" w:rsidR="000D098A" w:rsidRPr="000C51D7" w:rsidRDefault="000D098A" w:rsidP="000C51D7">
            <w:pPr>
              <w:widowControl w:val="0"/>
              <w:bidi/>
              <w:rPr>
                <w:rFonts w:ascii="Sakkal Majalla" w:eastAsia="Calibri" w:hAnsi="Sakkal Majalla" w:cs="Sakkal Majalla"/>
              </w:rPr>
            </w:pPr>
          </w:p>
        </w:tc>
        <w:sdt>
          <w:sdtPr>
            <w:rPr>
              <w:rFonts w:ascii="Sakkal Majalla" w:eastAsia="Calibri" w:hAnsi="Sakkal Majalla" w:cs="Sakkal Majalla"/>
              <w:rtl/>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D57F9ED"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sdt>
          <w:sdtPr>
            <w:rPr>
              <w:rFonts w:ascii="Sakkal Majalla" w:eastAsia="Calibri" w:hAnsi="Sakkal Majalla" w:cs="Sakkal Majalla"/>
              <w:rtl/>
            </w:rPr>
            <w:id w:val="-138370383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31BBDF4" w14:textId="77777777" w:rsidR="000D098A" w:rsidRPr="000C51D7" w:rsidRDefault="000D098A" w:rsidP="000C51D7">
                <w:pPr>
                  <w:widowControl w:val="0"/>
                  <w:numPr>
                    <w:ilvl w:val="0"/>
                    <w:numId w:val="20"/>
                  </w:numPr>
                  <w:bidi/>
                  <w:ind w:left="360"/>
                  <w:jc w:val="center"/>
                  <w:rPr>
                    <w:rFonts w:ascii="Sakkal Majalla" w:eastAsia="Calibri" w:hAnsi="Sakkal Majalla" w:cs="Sakkal Majalla"/>
                  </w:rPr>
                </w:pPr>
                <w:r w:rsidRPr="000C51D7">
                  <w:rPr>
                    <w:rFonts w:ascii="Segoe UI Symbol" w:eastAsia="MS Gothic" w:hAnsi="Segoe UI Symbol" w:cs="Segoe UI Symbol"/>
                  </w:rPr>
                  <w:t>☐</w:t>
                </w:r>
              </w:p>
            </w:tc>
          </w:sdtContent>
        </w:sdt>
      </w:tr>
    </w:tbl>
    <w:p w14:paraId="35748A14" w14:textId="77777777" w:rsidR="000D098A" w:rsidRPr="000C51D7" w:rsidRDefault="000D098A" w:rsidP="000C51D7">
      <w:pPr>
        <w:bidi/>
        <w:ind w:right="360"/>
        <w:rPr>
          <w:rFonts w:ascii="Sakkal Majalla" w:eastAsia="Calibri" w:hAnsi="Sakkal Majalla" w:cs="Sakkal Majalla"/>
        </w:rPr>
      </w:pPr>
    </w:p>
    <w:p w14:paraId="000000FC" w14:textId="52E1E141" w:rsidR="002753C5" w:rsidRPr="000C51D7" w:rsidRDefault="00000000" w:rsidP="000C51D7">
      <w:pPr>
        <w:bidi/>
        <w:rPr>
          <w:rFonts w:ascii="Sakkal Majalla" w:eastAsia="Calibri" w:hAnsi="Sakkal Majalla" w:cs="Sakkal Majalla"/>
          <w:rtl/>
        </w:rPr>
      </w:pPr>
      <w:sdt>
        <w:sdtPr>
          <w:rPr>
            <w:rFonts w:ascii="Sakkal Majalla" w:eastAsia="Calibri" w:hAnsi="Sakkal Majalla" w:cs="Sakkal Majalla"/>
            <w:rtl/>
          </w:rPr>
          <w:id w:val="-764456177"/>
          <w14:checkbox>
            <w14:checked w14:val="0"/>
            <w14:checkedState w14:val="2612" w14:font="MS Gothic"/>
            <w14:uncheckedState w14:val="2610" w14:font="MS Gothic"/>
          </w14:checkbox>
        </w:sdtPr>
        <w:sdtContent>
          <w:r w:rsidR="000D098A" w:rsidRPr="000C51D7">
            <w:rPr>
              <w:rFonts w:ascii="Segoe UI Symbol" w:eastAsia="MS Gothic" w:hAnsi="Segoe UI Symbol" w:cs="Segoe UI Symbol"/>
            </w:rPr>
            <w:t>☐</w:t>
          </w:r>
        </w:sdtContent>
      </w:sdt>
      <w:r w:rsidR="00413395" w:rsidRPr="000C51D7">
        <w:rPr>
          <w:rFonts w:ascii="Sakkal Majalla" w:hAnsi="Sakkal Majalla" w:cs="Sakkal Majalla"/>
          <w:rtl/>
        </w:rPr>
        <w:t>تم تقديم نسخة من تقرير التقييم وبيان الأهلية إلى ولي الأمر.</w:t>
      </w:r>
    </w:p>
    <w:p w14:paraId="000000FD" w14:textId="77777777" w:rsidR="002753C5" w:rsidRPr="000C51D7" w:rsidRDefault="002753C5" w:rsidP="000C51D7">
      <w:pPr>
        <w:bidi/>
        <w:rPr>
          <w:rFonts w:ascii="Sakkal Majalla" w:eastAsia="Calibri" w:hAnsi="Sakkal Majalla" w:cs="Sakkal Majalla"/>
        </w:rPr>
      </w:pPr>
    </w:p>
    <w:p w14:paraId="000000FE" w14:textId="77777777" w:rsidR="002753C5" w:rsidRPr="000C51D7" w:rsidRDefault="00CF4605" w:rsidP="000C51D7">
      <w:pPr>
        <w:bidi/>
        <w:spacing w:after="100"/>
        <w:rPr>
          <w:rFonts w:ascii="Sakkal Majalla" w:eastAsia="Calibri" w:hAnsi="Sakkal Majalla" w:cs="Sakkal Majalla"/>
          <w:b/>
          <w:rtl/>
        </w:rPr>
      </w:pPr>
      <w:r w:rsidRPr="000C51D7">
        <w:rPr>
          <w:rFonts w:ascii="Sakkal Majalla" w:hAnsi="Sakkal Majalla" w:cs="Sakkal Majalla"/>
          <w:rtl/>
        </w:rPr>
        <w:br w:type="page"/>
      </w:r>
      <w:r w:rsidRPr="000C51D7">
        <w:rPr>
          <w:rFonts w:ascii="Sakkal Majalla" w:hAnsi="Sakkal Majalla" w:cs="Sakkal Majalla"/>
          <w:b/>
          <w:rtl/>
        </w:rPr>
        <w:lastRenderedPageBreak/>
        <w:t>يستخدم هذا النموذج من أجل:</w:t>
      </w:r>
    </w:p>
    <w:p w14:paraId="000000FF"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 xml:space="preserve">توثيق ما إذا كان الطفل يستوفي معايير الأهلية لاضطراب طيف التوحد وأساس هذا التحديد وفقًا 34 </w:t>
      </w:r>
      <w:r w:rsidRPr="000C51D7">
        <w:rPr>
          <w:rFonts w:ascii="Sakkal Majalla" w:hAnsi="Sakkal Majalla" w:cs="Sakkal Majalla"/>
        </w:rPr>
        <w:t>CFR §</w:t>
      </w:r>
      <w:r w:rsidRPr="000C51D7">
        <w:rPr>
          <w:rFonts w:ascii="Sakkal Majalla" w:hAnsi="Sakkal Majalla" w:cs="Sakkal Majalla"/>
          <w:rtl/>
        </w:rPr>
        <w:t xml:space="preserve">300.8 و </w:t>
      </w:r>
      <w:r w:rsidRPr="000C51D7">
        <w:rPr>
          <w:rFonts w:ascii="Sakkal Majalla" w:hAnsi="Sakkal Majalla" w:cs="Sakkal Majalla"/>
        </w:rPr>
        <w:t>OAR 581-015-2780</w:t>
      </w:r>
      <w:r w:rsidRPr="000C51D7">
        <w:rPr>
          <w:rFonts w:ascii="Sakkal Majalla" w:hAnsi="Sakkal Majalla" w:cs="Sakkal Majalla"/>
          <w:rtl/>
        </w:rPr>
        <w:t xml:space="preserve"> و </w:t>
      </w:r>
      <w:r w:rsidRPr="000C51D7">
        <w:rPr>
          <w:rFonts w:ascii="Sakkal Majalla" w:hAnsi="Sakkal Majalla" w:cs="Sakkal Majalla"/>
        </w:rPr>
        <w:t>OAR 581-015-2130</w:t>
      </w:r>
      <w:r w:rsidRPr="000C51D7">
        <w:rPr>
          <w:rFonts w:ascii="Sakkal Majalla" w:hAnsi="Sakkal Majalla" w:cs="Sakkal Majalla"/>
          <w:rtl/>
        </w:rPr>
        <w:t>.</w:t>
      </w:r>
    </w:p>
    <w:p w14:paraId="00000100"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استيفاء المتطلبات التالية، فيما يتعلق بضرورة إثبات الأهلية للتربية الخاصة والخدمات ذات الصلة:</w:t>
      </w:r>
    </w:p>
    <w:p w14:paraId="00000101"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Pr>
        <w:t>OAR 581-015-2100</w:t>
      </w:r>
      <w:r w:rsidRPr="000C51D7">
        <w:rPr>
          <w:rFonts w:ascii="Sakkal Majalla" w:hAnsi="Sakkal Majalla" w:cs="Sakkal Majalla"/>
          <w:rtl/>
        </w:rPr>
        <w:t xml:space="preserve"> (مسؤولية التقييم وتحديد </w:t>
      </w:r>
      <w:proofErr w:type="gramStart"/>
      <w:r w:rsidRPr="000C51D7">
        <w:rPr>
          <w:rFonts w:ascii="Sakkal Majalla" w:hAnsi="Sakkal Majalla" w:cs="Sakkal Majalla"/>
          <w:rtl/>
        </w:rPr>
        <w:t>الأهلية)؛</w:t>
      </w:r>
      <w:proofErr w:type="gramEnd"/>
    </w:p>
    <w:p w14:paraId="00000102"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Pr>
        <w:t>OAR 581-015-2105</w:t>
      </w:r>
      <w:r w:rsidRPr="000C51D7">
        <w:rPr>
          <w:rFonts w:ascii="Sakkal Majalla" w:hAnsi="Sakkal Majalla" w:cs="Sakkal Majalla"/>
          <w:rtl/>
        </w:rPr>
        <w:t xml:space="preserve"> (متطلبات التقييم وإعادة </w:t>
      </w:r>
      <w:proofErr w:type="gramStart"/>
      <w:r w:rsidRPr="000C51D7">
        <w:rPr>
          <w:rFonts w:ascii="Sakkal Majalla" w:hAnsi="Sakkal Majalla" w:cs="Sakkal Majalla"/>
          <w:rtl/>
        </w:rPr>
        <w:t>التقييم)؛</w:t>
      </w:r>
      <w:proofErr w:type="gramEnd"/>
    </w:p>
    <w:p w14:paraId="00000103"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Pr>
        <w:t>OAR 581-015-2110</w:t>
      </w:r>
      <w:r w:rsidRPr="000C51D7">
        <w:rPr>
          <w:rFonts w:ascii="Sakkal Majalla" w:hAnsi="Sakkal Majalla" w:cs="Sakkal Majalla"/>
          <w:rtl/>
        </w:rPr>
        <w:t xml:space="preserve"> (التقييم العام وإجراءات إعادة </w:t>
      </w:r>
      <w:proofErr w:type="gramStart"/>
      <w:r w:rsidRPr="000C51D7">
        <w:rPr>
          <w:rFonts w:ascii="Sakkal Majalla" w:hAnsi="Sakkal Majalla" w:cs="Sakkal Majalla"/>
          <w:rtl/>
        </w:rPr>
        <w:t>التقييم)؛</w:t>
      </w:r>
      <w:proofErr w:type="gramEnd"/>
    </w:p>
    <w:p w14:paraId="00000104"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Pr>
        <w:t>OAR 581-015-2115</w:t>
      </w:r>
      <w:r w:rsidRPr="000C51D7">
        <w:rPr>
          <w:rFonts w:ascii="Sakkal Majalla" w:hAnsi="Sakkal Majalla" w:cs="Sakkal Majalla"/>
          <w:rtl/>
        </w:rPr>
        <w:t xml:space="preserve"> (تخطيط </w:t>
      </w:r>
      <w:proofErr w:type="gramStart"/>
      <w:r w:rsidRPr="000C51D7">
        <w:rPr>
          <w:rFonts w:ascii="Sakkal Majalla" w:hAnsi="Sakkal Majalla" w:cs="Sakkal Majalla"/>
          <w:rtl/>
        </w:rPr>
        <w:t>التقييم)؛</w:t>
      </w:r>
      <w:proofErr w:type="gramEnd"/>
    </w:p>
    <w:p w14:paraId="00000105"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Pr>
        <w:t>OAR 581-015-2120</w:t>
      </w:r>
      <w:r w:rsidRPr="000C51D7">
        <w:rPr>
          <w:rFonts w:ascii="Sakkal Majalla" w:hAnsi="Sakkal Majalla" w:cs="Sakkal Majalla"/>
          <w:rtl/>
        </w:rPr>
        <w:t xml:space="preserve"> (تحديد </w:t>
      </w:r>
      <w:proofErr w:type="gramStart"/>
      <w:r w:rsidRPr="000C51D7">
        <w:rPr>
          <w:rFonts w:ascii="Sakkal Majalla" w:hAnsi="Sakkal Majalla" w:cs="Sakkal Majalla"/>
          <w:rtl/>
        </w:rPr>
        <w:t>الأهلية)؛</w:t>
      </w:r>
      <w:proofErr w:type="gramEnd"/>
    </w:p>
    <w:p w14:paraId="00000106"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Pr>
        <w:t>OAR 581-015-2125</w:t>
      </w:r>
      <w:r w:rsidRPr="000C51D7">
        <w:rPr>
          <w:rFonts w:ascii="Sakkal Majalla" w:hAnsi="Sakkal Majalla" w:cs="Sakkal Majalla"/>
          <w:rtl/>
        </w:rPr>
        <w:t xml:space="preserve"> (تفسير بيانات </w:t>
      </w:r>
      <w:proofErr w:type="gramStart"/>
      <w:r w:rsidRPr="000C51D7">
        <w:rPr>
          <w:rFonts w:ascii="Sakkal Majalla" w:hAnsi="Sakkal Majalla" w:cs="Sakkal Majalla"/>
          <w:rtl/>
        </w:rPr>
        <w:t>التقييم)؛</w:t>
      </w:r>
      <w:proofErr w:type="gramEnd"/>
    </w:p>
    <w:p w14:paraId="00000107"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Pr>
        <w:t>OAR 581-015-2775</w:t>
      </w:r>
      <w:r w:rsidRPr="000C51D7">
        <w:rPr>
          <w:rFonts w:ascii="Sakkal Majalla" w:hAnsi="Sakkal Majalla" w:cs="Sakkal Majalla"/>
          <w:rtl/>
        </w:rPr>
        <w:t xml:space="preserve"> (تقييمات التدخل </w:t>
      </w:r>
      <w:proofErr w:type="gramStart"/>
      <w:r w:rsidRPr="000C51D7">
        <w:rPr>
          <w:rFonts w:ascii="Sakkal Majalla" w:hAnsi="Sakkal Majalla" w:cs="Sakkal Majalla"/>
          <w:rtl/>
        </w:rPr>
        <w:t>المبكر)؛</w:t>
      </w:r>
      <w:proofErr w:type="gramEnd"/>
    </w:p>
    <w:p w14:paraId="00000108"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Pr>
        <w:t>OAR 581-015-2780</w:t>
      </w:r>
      <w:r w:rsidRPr="000C51D7">
        <w:rPr>
          <w:rFonts w:ascii="Sakkal Majalla" w:hAnsi="Sakkal Majalla" w:cs="Sakkal Majalla"/>
          <w:rtl/>
        </w:rPr>
        <w:t xml:space="preserve"> (الأهلية للتدخل </w:t>
      </w:r>
      <w:proofErr w:type="gramStart"/>
      <w:r w:rsidRPr="000C51D7">
        <w:rPr>
          <w:rFonts w:ascii="Sakkal Majalla" w:hAnsi="Sakkal Majalla" w:cs="Sakkal Majalla"/>
          <w:rtl/>
        </w:rPr>
        <w:t>المبكر)؛</w:t>
      </w:r>
      <w:proofErr w:type="gramEnd"/>
    </w:p>
    <w:p w14:paraId="00000109"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توثيق تاريخ تأسيس الأهلية الأولية و/أو إعادة تأسيسها.</w:t>
      </w:r>
    </w:p>
    <w:p w14:paraId="0000010A"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توفير مكان للفريق للتوقيع على البيان والإشارة إلى ما إذا كان كل عضو يوافق أو يرفض تحديد الأهلية؛ و</w:t>
      </w:r>
    </w:p>
    <w:p w14:paraId="0000010B"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وثيقة تفيد بأن ولي الأمر حصل على نسخة من تقرير (تقارير) التقييم وبيان الأهلية.</w:t>
      </w:r>
    </w:p>
    <w:p w14:paraId="0000010C" w14:textId="77777777" w:rsidR="002753C5" w:rsidRPr="000C51D7" w:rsidRDefault="00CF4605" w:rsidP="000C51D7">
      <w:pPr>
        <w:bidi/>
        <w:spacing w:after="100"/>
        <w:rPr>
          <w:rFonts w:ascii="Sakkal Majalla" w:eastAsia="Calibri" w:hAnsi="Sakkal Majalla" w:cs="Sakkal Majalla"/>
          <w:b/>
          <w:rtl/>
        </w:rPr>
      </w:pPr>
      <w:r w:rsidRPr="000C51D7">
        <w:rPr>
          <w:rFonts w:ascii="Sakkal Majalla" w:hAnsi="Sakkal Majalla" w:cs="Sakkal Majalla"/>
          <w:b/>
          <w:rtl/>
        </w:rPr>
        <w:t>التوجيهات:</w:t>
      </w:r>
    </w:p>
    <w:p w14:paraId="0000010D"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أدخل التاريخ الذي أكمل فيه الفريق النموذج.</w:t>
      </w:r>
    </w:p>
    <w:p w14:paraId="0000010E"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أدخل تاريخ الأهلية الأولية و/أو إعادة إثبات الأهلية.</w:t>
      </w:r>
    </w:p>
    <w:p w14:paraId="0000010F" w14:textId="36697B1A"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أدخل اسم الطفل.</w:t>
      </w:r>
    </w:p>
    <w:p w14:paraId="00000110"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أدخل تاريخ ميلاد الطفل.</w:t>
      </w:r>
    </w:p>
    <w:p w14:paraId="00000111"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أدخل رقم الخدمة الخاص بالطفل.</w:t>
      </w:r>
    </w:p>
    <w:p w14:paraId="00000112"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أدخل منطقة مدرسة الطفل.</w:t>
      </w:r>
    </w:p>
    <w:p w14:paraId="00000113"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أدخل مدرسة الطفل.</w:t>
      </w:r>
    </w:p>
    <w:p w14:paraId="00000114"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أدخل مستوى الطفل في وقت تعبئة النموذج.</w:t>
      </w:r>
    </w:p>
    <w:p w14:paraId="00000115"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توثيق استكمال عناصر التقييم المطلوبة.</w:t>
      </w:r>
    </w:p>
    <w:p w14:paraId="00000116"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مراجعة وتسجيل الردود لجميع مكونات معايير الأهلية.</w:t>
      </w:r>
    </w:p>
    <w:p w14:paraId="00000117"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مراجعة وتسجيل الردود لجميع مكونات تحديد الأهلية.</w:t>
      </w:r>
    </w:p>
    <w:p w14:paraId="00000118"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توضيح ما إذا كان الطفل يستوفي أو لا يستوفي معايير الأهلية.</w:t>
      </w:r>
    </w:p>
    <w:p w14:paraId="00000119"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اطلب من جميع أعضاء الفريق التوقيع والإشارة إلى مسماهم الوظيفي والتاريخ وما إذا كانوا يوافقون أو لا يوافقون على أن الطفل مؤهل.</w:t>
      </w:r>
    </w:p>
    <w:p w14:paraId="0000011A"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rtl/>
        </w:rPr>
        <w:t>ضع نسخة من هذا النموذج مع جميع المرفقات في ملف الطفل.</w:t>
      </w:r>
    </w:p>
    <w:p w14:paraId="0000011C" w14:textId="1536DC5C" w:rsidR="002753C5" w:rsidRPr="000C51D7" w:rsidRDefault="00CF4605" w:rsidP="000C51D7">
      <w:pPr>
        <w:bidi/>
        <w:spacing w:after="100"/>
        <w:rPr>
          <w:rFonts w:ascii="Sakkal Majalla" w:eastAsia="Calibri" w:hAnsi="Sakkal Majalla" w:cs="Sakkal Majalla"/>
        </w:rPr>
      </w:pPr>
      <w:r w:rsidRPr="000C51D7">
        <w:rPr>
          <w:rFonts w:ascii="Sakkal Majalla" w:hAnsi="Sakkal Majalla" w:cs="Sakkal Majalla"/>
          <w:rtl/>
        </w:rPr>
        <w:t>قدم نسخة من تقرير التقييم وبيان الأهلية إلى الوالد/ الوصي.</w:t>
      </w:r>
    </w:p>
    <w:p w14:paraId="0000011D" w14:textId="77777777" w:rsidR="002753C5" w:rsidRPr="000C51D7" w:rsidRDefault="00CF4605" w:rsidP="000C51D7">
      <w:pPr>
        <w:bidi/>
        <w:spacing w:after="100"/>
        <w:rPr>
          <w:rFonts w:ascii="Sakkal Majalla" w:eastAsia="Calibri" w:hAnsi="Sakkal Majalla" w:cs="Sakkal Majalla"/>
          <w:rtl/>
        </w:rPr>
      </w:pPr>
      <w:r w:rsidRPr="000C51D7">
        <w:rPr>
          <w:rFonts w:ascii="Sakkal Majalla" w:hAnsi="Sakkal Majalla" w:cs="Sakkal Majalla"/>
          <w:i/>
          <w:rtl/>
        </w:rPr>
        <w:t>ملاحظة:</w:t>
      </w:r>
      <w:r w:rsidRPr="000C51D7">
        <w:rPr>
          <w:rFonts w:ascii="Sakkal Majalla" w:hAnsi="Sakkal Majalla" w:cs="Sakkal Majalla"/>
          <w:rtl/>
        </w:rPr>
        <w:t xml:space="preserve"> إذا كان الفريق يستخدم البيانات الموجودة، حدد معلومات التقييم المستخدمة، والتاريخ الذي يحدد الفريق أن هذه المعلومات سارية حاليًا. إرفاق وثائق كل تقييم.</w:t>
      </w:r>
    </w:p>
    <w:p w14:paraId="0000011F" w14:textId="77777777" w:rsidR="002753C5" w:rsidRPr="000C51D7" w:rsidRDefault="002753C5" w:rsidP="000C51D7">
      <w:pPr>
        <w:bidi/>
        <w:spacing w:after="100"/>
        <w:jc w:val="both"/>
        <w:rPr>
          <w:rFonts w:ascii="Sakkal Majalla" w:eastAsia="Calibri" w:hAnsi="Sakkal Majalla" w:cs="Sakkal Majalla"/>
        </w:rPr>
      </w:pPr>
    </w:p>
    <w:sectPr w:rsidR="002753C5" w:rsidRPr="000C51D7">
      <w:headerReference w:type="default" r:id="rId8"/>
      <w:footerReference w:type="default" r:id="rId9"/>
      <w:headerReference w:type="first" r:id="rId10"/>
      <w:footerReference w:type="first" r:id="rId11"/>
      <w:pgSz w:w="12240" w:h="15840"/>
      <w:pgMar w:top="907" w:right="720" w:bottom="547"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1AA8" w14:textId="77777777" w:rsidR="00017668" w:rsidRDefault="00017668">
      <w:r>
        <w:separator/>
      </w:r>
    </w:p>
  </w:endnote>
  <w:endnote w:type="continuationSeparator" w:id="0">
    <w:p w14:paraId="314A80D7" w14:textId="77777777" w:rsidR="00017668" w:rsidRDefault="0001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charset w:val="B2"/>
    <w:family w:val="auto"/>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D" w14:textId="20557F93" w:rsidR="002753C5" w:rsidRDefault="0084058C">
    <w:pPr>
      <w:pBdr>
        <w:top w:val="single" w:sz="4" w:space="1" w:color="D9D9D9"/>
        <w:left w:val="nil"/>
        <w:bottom w:val="nil"/>
        <w:right w:val="nil"/>
        <w:between w:val="nil"/>
      </w:pBdr>
      <w:tabs>
        <w:tab w:val="center" w:pos="4320"/>
        <w:tab w:val="right" w:pos="8640"/>
        <w:tab w:val="right" w:pos="10800"/>
      </w:tabs>
      <w:bidi/>
      <w:rPr>
        <w:rFonts w:ascii="Times New Roman" w:eastAsia="Times New Roman" w:hAnsi="Times New Roman" w:cs="Times New Roman"/>
        <w:color w:val="000000"/>
        <w:sz w:val="20"/>
        <w:rtl/>
      </w:rPr>
    </w:pPr>
    <w:r>
      <w:rPr>
        <w:rFonts w:ascii="Times New Roman" w:hAnsi="Times New Roman" w:hint="cs"/>
        <w:color w:val="000000"/>
        <w:sz w:val="20"/>
        <w:rtl/>
      </w:rPr>
      <w:tab/>
    </w:r>
    <w:r>
      <w:rPr>
        <w:rFonts w:ascii="Times New Roman" w:hAnsi="Times New Roman" w:hint="cs"/>
        <w:color w:val="000000"/>
        <w:sz w:val="20"/>
        <w:rtl/>
      </w:rPr>
      <w:tab/>
      <w:t xml:space="preserve"> </w:t>
    </w:r>
    <w:r>
      <w:rPr>
        <w:rFonts w:ascii="Times New Roman" w:hAnsi="Times New Roman" w:hint="cs"/>
        <w:color w:val="000000"/>
        <w:sz w:val="20"/>
        <w:rtl/>
      </w:rPr>
      <w:tab/>
    </w:r>
    <w:r w:rsidR="00CF4605">
      <w:rPr>
        <w:rFonts w:ascii="Times New Roman" w:eastAsia="Times New Roman" w:hAnsi="Times New Roman" w:cs="Times New Roman" w:hint="cs"/>
        <w:color w:val="000000"/>
        <w:sz w:val="20"/>
        <w:rtl/>
      </w:rPr>
      <w:fldChar w:fldCharType="begin"/>
    </w:r>
    <w:r>
      <w:rPr>
        <w:rtl/>
      </w:rPr>
      <w:instrText xml:space="preserve"> </w:instrText>
    </w:r>
    <w:r w:rsidR="00CF4605">
      <w:rPr>
        <w:rFonts w:ascii="Times New Roman" w:eastAsia="Times New Roman" w:hAnsi="Times New Roman" w:cs="Times New Roman" w:hint="cs"/>
        <w:color w:val="000000"/>
        <w:sz w:val="20"/>
      </w:rPr>
      <w:instrText>PAGE</w:instrText>
    </w:r>
    <w:r w:rsidR="00CF4605">
      <w:rPr>
        <w:rFonts w:ascii="Times New Roman" w:eastAsia="Times New Roman" w:hAnsi="Times New Roman" w:cs="Times New Roman" w:hint="cs"/>
        <w:color w:val="000000"/>
        <w:sz w:val="20"/>
        <w:rtl/>
      </w:rPr>
      <w:fldChar w:fldCharType="separate"/>
    </w:r>
    <w:r w:rsidR="00413395">
      <w:rPr>
        <w:rFonts w:ascii="Times New Roman" w:eastAsia="Times New Roman" w:hAnsi="Times New Roman" w:cs="Times New Roman" w:hint="cs"/>
        <w:color w:val="000000"/>
        <w:sz w:val="20"/>
        <w:rtl/>
      </w:rPr>
      <w:t>2</w:t>
    </w:r>
    <w:r w:rsidR="00CF4605">
      <w:rPr>
        <w:rFonts w:ascii="Times New Roman" w:eastAsia="Times New Roman" w:hAnsi="Times New Roman" w:cs="Times New Roman" w:hint="cs"/>
        <w:color w:val="000000"/>
        <w:sz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C" w14:textId="77777777" w:rsidR="002753C5" w:rsidRDefault="00CF4605">
    <w:pPr>
      <w:pBdr>
        <w:top w:val="nil"/>
        <w:left w:val="nil"/>
        <w:bottom w:val="nil"/>
        <w:right w:val="nil"/>
        <w:between w:val="nil"/>
      </w:pBdr>
      <w:tabs>
        <w:tab w:val="center" w:pos="4320"/>
        <w:tab w:val="right" w:pos="8640"/>
      </w:tabs>
      <w:bidi/>
      <w:rPr>
        <w:rFonts w:ascii="Times New Roman" w:eastAsia="Times New Roman" w:hAnsi="Times New Roman" w:cs="Times New Roman"/>
        <w:color w:val="000000"/>
        <w:sz w:val="20"/>
        <w:rtl/>
      </w:rPr>
    </w:pPr>
    <w:r>
      <w:rPr>
        <w:rFonts w:hint="cs"/>
        <w:rtl/>
      </w:rPr>
      <w:t xml:space="preserve"> </w:t>
    </w:r>
    <w:r>
      <w:rPr>
        <w:rFonts w:hint="cs"/>
        <w:rtl/>
      </w:rPr>
      <w:t xml:space="preserve">نموذج </w:t>
    </w:r>
    <w:r>
      <w:rPr>
        <w:rFonts w:hint="cs"/>
        <w:color w:val="000000"/>
        <w:sz w:val="16"/>
        <w:szCs w:val="16"/>
        <w:rtl/>
      </w:rPr>
      <w:t>581-5148I-P (Rev. 9/18)</w:t>
    </w:r>
    <w:r>
      <w:rPr>
        <w:rFonts w:hint="cs"/>
        <w:color w:val="000000"/>
        <w:sz w:val="16"/>
        <w:szCs w:val="16"/>
        <w:rtl/>
      </w:rPr>
      <w:tab/>
    </w:r>
    <w:r>
      <w:rPr>
        <w:rFonts w:hint="cs"/>
        <w:color w:val="000000"/>
        <w:sz w:val="16"/>
        <w:szCs w:val="16"/>
        <w:rtl/>
      </w:rPr>
      <w:tab/>
      <w:t xml:space="preserve">Page </w:t>
    </w:r>
    <w:r>
      <w:rPr>
        <w:rFonts w:hint="cs"/>
        <w:color w:val="000000"/>
        <w:sz w:val="16"/>
        <w:szCs w:val="16"/>
        <w:rtl/>
      </w:rPr>
      <w:fldChar w:fldCharType="begin"/>
    </w:r>
    <w:r>
      <w:rPr>
        <w:rtl/>
      </w:rPr>
      <w:instrText xml:space="preserve"> </w:instrText>
    </w:r>
    <w:r>
      <w:rPr>
        <w:rFonts w:hint="cs"/>
        <w:color w:val="000000"/>
        <w:sz w:val="16"/>
        <w:szCs w:val="16"/>
      </w:rPr>
      <w:instrText>PAGE</w:instrText>
    </w:r>
    <w:r>
      <w:rPr>
        <w:rFonts w:hint="cs"/>
        <w:color w:val="000000"/>
        <w:sz w:val="16"/>
        <w:szCs w:val="16"/>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F72C" w14:textId="77777777" w:rsidR="00017668" w:rsidRDefault="00017668">
      <w:r>
        <w:separator/>
      </w:r>
    </w:p>
  </w:footnote>
  <w:footnote w:type="continuationSeparator" w:id="0">
    <w:p w14:paraId="6F71FC5C" w14:textId="77777777" w:rsidR="00017668" w:rsidRDefault="00017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77777777" w:rsidR="002753C5" w:rsidRPr="000C51D7" w:rsidRDefault="00CF4605">
    <w:pPr>
      <w:pBdr>
        <w:top w:val="nil"/>
        <w:left w:val="nil"/>
        <w:bottom w:val="nil"/>
        <w:right w:val="nil"/>
        <w:between w:val="nil"/>
      </w:pBdr>
      <w:tabs>
        <w:tab w:val="center" w:pos="4320"/>
        <w:tab w:val="right" w:pos="8640"/>
      </w:tabs>
      <w:bidi/>
      <w:jc w:val="center"/>
      <w:rPr>
        <w:rFonts w:ascii="Sakkal Majalla" w:hAnsi="Sakkal Majalla" w:cs="Sakkal Majalla"/>
        <w:color w:val="AEAAAA"/>
        <w:sz w:val="20"/>
        <w:rtl/>
      </w:rPr>
    </w:pPr>
    <w:r w:rsidRPr="000C51D7">
      <w:rPr>
        <w:rFonts w:ascii="Sakkal Majalla" w:hAnsi="Sakkal Majalla" w:cs="Sakkal Majalla"/>
        <w:color w:val="AEAAAA"/>
        <w:sz w:val="20"/>
        <w:rtl/>
      </w:rPr>
      <w:t>شعار وكالة التعليم ومعلوماتها هنا</w:t>
    </w:r>
  </w:p>
  <w:p w14:paraId="00000125" w14:textId="77777777" w:rsidR="002753C5" w:rsidRPr="000C51D7" w:rsidRDefault="002753C5">
    <w:pPr>
      <w:pBdr>
        <w:top w:val="nil"/>
        <w:left w:val="nil"/>
        <w:bottom w:val="nil"/>
        <w:right w:val="nil"/>
        <w:between w:val="nil"/>
      </w:pBdr>
      <w:tabs>
        <w:tab w:val="center" w:pos="4320"/>
        <w:tab w:val="right" w:pos="8640"/>
      </w:tabs>
      <w:rPr>
        <w:rFonts w:ascii="Sakkal Majalla" w:hAnsi="Sakkal Majalla" w:cs="Sakkal Majalla"/>
        <w:color w:val="000000"/>
        <w:sz w:val="16"/>
        <w:szCs w:val="16"/>
      </w:rPr>
    </w:pPr>
  </w:p>
  <w:p w14:paraId="00000126" w14:textId="77777777" w:rsidR="002753C5" w:rsidRPr="000C51D7" w:rsidRDefault="00CF4605">
    <w:pPr>
      <w:bidi/>
      <w:jc w:val="right"/>
      <w:rPr>
        <w:rFonts w:ascii="Sakkal Majalla" w:eastAsia="Calibri" w:hAnsi="Sakkal Majalla" w:cs="Sakkal Majalla"/>
        <w:b/>
        <w:rtl/>
      </w:rPr>
    </w:pPr>
    <w:bookmarkStart w:id="0" w:name="_heading=h.7b3uro2v4mzg"/>
    <w:bookmarkEnd w:id="0"/>
    <w:r w:rsidRPr="000C51D7">
      <w:rPr>
        <w:rFonts w:ascii="Sakkal Majalla" w:hAnsi="Sakkal Majalla" w:cs="Sakkal Majalla"/>
        <w:b/>
        <w:rtl/>
      </w:rPr>
      <w:t>تاريخ الاجتماع: ____________</w:t>
    </w:r>
  </w:p>
  <w:p w14:paraId="00000127" w14:textId="77777777" w:rsidR="002753C5" w:rsidRPr="000C51D7" w:rsidRDefault="002753C5">
    <w:pPr>
      <w:bidi/>
      <w:jc w:val="right"/>
      <w:rPr>
        <w:rFonts w:ascii="Sakkal Majalla" w:eastAsia="Calibri" w:hAnsi="Sakkal Majalla" w:cs="Sakkal Majalla"/>
        <w:b/>
        <w:rtl/>
      </w:rPr>
    </w:pPr>
    <w:bookmarkStart w:id="1" w:name="_heading=h.lyogcc8k9hmn"/>
    <w:bookmarkEnd w:id="1"/>
  </w:p>
  <w:p w14:paraId="6BC600A8" w14:textId="77777777" w:rsidR="000D098A" w:rsidRPr="000C51D7" w:rsidRDefault="00CF4605" w:rsidP="000D098A">
    <w:pPr>
      <w:tabs>
        <w:tab w:val="left" w:pos="360"/>
        <w:tab w:val="left" w:pos="720"/>
        <w:tab w:val="left" w:pos="1080"/>
      </w:tabs>
      <w:bidi/>
      <w:ind w:left="-810"/>
      <w:jc w:val="center"/>
      <w:rPr>
        <w:rFonts w:ascii="Sakkal Majalla" w:eastAsia="Calibri" w:hAnsi="Sakkal Majalla" w:cs="Sakkal Majalla"/>
        <w:b/>
        <w:smallCaps/>
        <w:rtl/>
      </w:rPr>
    </w:pPr>
    <w:r w:rsidRPr="000C51D7">
      <w:rPr>
        <w:rFonts w:ascii="Sakkal Majalla" w:hAnsi="Sakkal Majalla" w:cs="Sakkal Majalla"/>
        <w:b/>
        <w:smallCaps/>
        <w:rtl/>
      </w:rPr>
      <w:t>بيان الأهلية للتعليم الخاص</w:t>
    </w:r>
  </w:p>
  <w:p w14:paraId="00000129" w14:textId="73B116D6" w:rsidR="002753C5" w:rsidRPr="000C51D7" w:rsidRDefault="00CF4605" w:rsidP="000D098A">
    <w:pPr>
      <w:tabs>
        <w:tab w:val="left" w:pos="360"/>
        <w:tab w:val="left" w:pos="720"/>
        <w:tab w:val="left" w:pos="1080"/>
      </w:tabs>
      <w:bidi/>
      <w:ind w:left="-810"/>
      <w:jc w:val="center"/>
      <w:rPr>
        <w:rFonts w:ascii="Sakkal Majalla" w:eastAsia="Calibri" w:hAnsi="Sakkal Majalla" w:cs="Sakkal Majalla"/>
        <w:b/>
        <w:smallCaps/>
        <w:rtl/>
      </w:rPr>
    </w:pPr>
    <w:r w:rsidRPr="000C51D7">
      <w:rPr>
        <w:rFonts w:ascii="Sakkal Majalla" w:hAnsi="Sakkal Majalla" w:cs="Sakkal Majalla"/>
        <w:b/>
        <w:smallCaps/>
        <w:rtl/>
      </w:rPr>
      <w:t xml:space="preserve"> اضطراب طيف التوحد</w:t>
    </w:r>
  </w:p>
  <w:p w14:paraId="0000012A" w14:textId="77777777" w:rsidR="002753C5" w:rsidRPr="000C51D7" w:rsidRDefault="00CF4605">
    <w:pPr>
      <w:tabs>
        <w:tab w:val="left" w:pos="360"/>
        <w:tab w:val="left" w:pos="720"/>
        <w:tab w:val="left" w:pos="1080"/>
      </w:tabs>
      <w:bidi/>
      <w:ind w:left="-810" w:right="360"/>
      <w:jc w:val="center"/>
      <w:rPr>
        <w:rFonts w:ascii="Sakkal Majalla" w:hAnsi="Sakkal Majalla" w:cs="Sakkal Majalla"/>
        <w:b/>
        <w:smallCaps/>
        <w:sz w:val="22"/>
        <w:szCs w:val="22"/>
        <w:rtl/>
      </w:rPr>
    </w:pPr>
    <w:r w:rsidRPr="000C51D7">
      <w:rPr>
        <w:rFonts w:ascii="Sakkal Majalla" w:hAnsi="Sakkal Majalla" w:cs="Sakkal Majalla"/>
        <w:b/>
        <w:smallCaps/>
        <w:rtl/>
      </w:rPr>
      <w:t>(التدخل المبكر)</w:t>
    </w:r>
  </w:p>
  <w:p w14:paraId="0000012B" w14:textId="77777777" w:rsidR="002753C5" w:rsidRPr="000C51D7" w:rsidRDefault="002753C5">
    <w:pPr>
      <w:tabs>
        <w:tab w:val="left" w:pos="360"/>
        <w:tab w:val="left" w:pos="720"/>
        <w:tab w:val="left" w:pos="1080"/>
      </w:tabs>
      <w:ind w:left="-810" w:right="360" w:firstLine="810"/>
      <w:jc w:val="center"/>
      <w:rPr>
        <w:rFonts w:ascii="Sakkal Majalla" w:hAnsi="Sakkal Majalla" w:cs="Sakkal Majalla"/>
        <w:b/>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0" w14:textId="77777777" w:rsidR="002753C5" w:rsidRDefault="00CF4605">
    <w:pPr>
      <w:pBdr>
        <w:top w:val="nil"/>
        <w:left w:val="nil"/>
        <w:bottom w:val="nil"/>
        <w:right w:val="nil"/>
        <w:between w:val="nil"/>
      </w:pBdr>
      <w:tabs>
        <w:tab w:val="center" w:pos="4320"/>
        <w:tab w:val="right" w:pos="8640"/>
      </w:tabs>
      <w:bidi/>
      <w:jc w:val="center"/>
      <w:rPr>
        <w:color w:val="AEAAAA"/>
        <w:szCs w:val="24"/>
        <w:rtl/>
      </w:rPr>
    </w:pPr>
    <w:r>
      <w:rPr>
        <w:rFonts w:hint="cs"/>
        <w:color w:val="AEAAAA"/>
        <w:szCs w:val="24"/>
        <w:rtl/>
      </w:rPr>
      <w:t>شعار وكالة التعليم ومعلوماتها هنا</w:t>
    </w:r>
  </w:p>
  <w:p w14:paraId="00000121"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00000122" w14:textId="77777777" w:rsidR="002753C5" w:rsidRDefault="00CF4605">
    <w:pPr>
      <w:tabs>
        <w:tab w:val="left" w:pos="360"/>
        <w:tab w:val="left" w:pos="720"/>
        <w:tab w:val="left" w:pos="1080"/>
      </w:tabs>
      <w:bidi/>
      <w:ind w:left="-810" w:firstLine="810"/>
      <w:jc w:val="center"/>
      <w:rPr>
        <w:b/>
        <w:smallCaps/>
        <w:rtl/>
      </w:rPr>
    </w:pPr>
    <w:r>
      <w:rPr>
        <w:rFonts w:hint="cs"/>
        <w:b/>
        <w:smallCaps/>
        <w:rtl/>
      </w:rPr>
      <w:t>بيان الأهلية للتربية الخاصة</w:t>
    </w:r>
  </w:p>
  <w:p w14:paraId="00000123" w14:textId="77777777" w:rsidR="002753C5" w:rsidRDefault="00CF4605">
    <w:pPr>
      <w:tabs>
        <w:tab w:val="left" w:pos="360"/>
        <w:tab w:val="left" w:pos="720"/>
        <w:tab w:val="left" w:pos="1080"/>
      </w:tabs>
      <w:bidi/>
      <w:ind w:left="-810" w:right="360" w:firstLine="810"/>
      <w:jc w:val="center"/>
      <w:rPr>
        <w:b/>
        <w:smallCaps/>
        <w:rtl/>
      </w:rPr>
    </w:pPr>
    <w:r>
      <w:rPr>
        <w:rFonts w:hint="cs"/>
        <w:b/>
        <w:smallCaps/>
        <w:rtl/>
      </w:rPr>
      <w:t xml:space="preserve"> (اضطراب طيف التوحد 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3E0"/>
    <w:multiLevelType w:val="multilevel"/>
    <w:tmpl w:val="CB726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C2D3F"/>
    <w:multiLevelType w:val="multilevel"/>
    <w:tmpl w:val="27101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D3607"/>
    <w:multiLevelType w:val="multilevel"/>
    <w:tmpl w:val="E94E0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B5406"/>
    <w:multiLevelType w:val="multilevel"/>
    <w:tmpl w:val="6E32E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E34B2"/>
    <w:multiLevelType w:val="multilevel"/>
    <w:tmpl w:val="9B6A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E31DA"/>
    <w:multiLevelType w:val="multilevel"/>
    <w:tmpl w:val="7C3A2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964C4D"/>
    <w:multiLevelType w:val="multilevel"/>
    <w:tmpl w:val="DDA22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F428A8"/>
    <w:multiLevelType w:val="multilevel"/>
    <w:tmpl w:val="D4322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C71A8D"/>
    <w:multiLevelType w:val="multilevel"/>
    <w:tmpl w:val="8A0A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D708F5"/>
    <w:multiLevelType w:val="multilevel"/>
    <w:tmpl w:val="C4CE9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242E4B"/>
    <w:multiLevelType w:val="multilevel"/>
    <w:tmpl w:val="4D30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DF56E4"/>
    <w:multiLevelType w:val="multilevel"/>
    <w:tmpl w:val="54001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194935"/>
    <w:multiLevelType w:val="multilevel"/>
    <w:tmpl w:val="92D6A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774B22"/>
    <w:multiLevelType w:val="multilevel"/>
    <w:tmpl w:val="56CE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1D0F0B"/>
    <w:multiLevelType w:val="multilevel"/>
    <w:tmpl w:val="84E25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207949"/>
    <w:multiLevelType w:val="multilevel"/>
    <w:tmpl w:val="5CCC9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491F8B"/>
    <w:multiLevelType w:val="multilevel"/>
    <w:tmpl w:val="9196C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CB1E47"/>
    <w:multiLevelType w:val="multilevel"/>
    <w:tmpl w:val="A70E6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3492040">
    <w:abstractNumId w:val="18"/>
  </w:num>
  <w:num w:numId="2" w16cid:durableId="1841460732">
    <w:abstractNumId w:val="12"/>
  </w:num>
  <w:num w:numId="3" w16cid:durableId="1499148277">
    <w:abstractNumId w:val="0"/>
  </w:num>
  <w:num w:numId="4" w16cid:durableId="1177427261">
    <w:abstractNumId w:val="5"/>
  </w:num>
  <w:num w:numId="5" w16cid:durableId="331296134">
    <w:abstractNumId w:val="9"/>
  </w:num>
  <w:num w:numId="6" w16cid:durableId="1532457973">
    <w:abstractNumId w:val="15"/>
  </w:num>
  <w:num w:numId="7" w16cid:durableId="192040392">
    <w:abstractNumId w:val="7"/>
  </w:num>
  <w:num w:numId="8" w16cid:durableId="555817299">
    <w:abstractNumId w:val="17"/>
  </w:num>
  <w:num w:numId="9" w16cid:durableId="648166757">
    <w:abstractNumId w:val="10"/>
  </w:num>
  <w:num w:numId="10" w16cid:durableId="1529829560">
    <w:abstractNumId w:val="8"/>
  </w:num>
  <w:num w:numId="11" w16cid:durableId="1798643886">
    <w:abstractNumId w:val="1"/>
  </w:num>
  <w:num w:numId="12" w16cid:durableId="400256894">
    <w:abstractNumId w:val="13"/>
  </w:num>
  <w:num w:numId="13" w16cid:durableId="1903902163">
    <w:abstractNumId w:val="16"/>
  </w:num>
  <w:num w:numId="14" w16cid:durableId="1185754928">
    <w:abstractNumId w:val="19"/>
  </w:num>
  <w:num w:numId="15" w16cid:durableId="929897407">
    <w:abstractNumId w:val="3"/>
  </w:num>
  <w:num w:numId="16" w16cid:durableId="1428844860">
    <w:abstractNumId w:val="6"/>
  </w:num>
  <w:num w:numId="17" w16cid:durableId="557591652">
    <w:abstractNumId w:val="2"/>
  </w:num>
  <w:num w:numId="18" w16cid:durableId="840580190">
    <w:abstractNumId w:val="11"/>
  </w:num>
  <w:num w:numId="19" w16cid:durableId="1799834576">
    <w:abstractNumId w:val="4"/>
  </w:num>
  <w:num w:numId="20" w16cid:durableId="492307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C5"/>
    <w:rsid w:val="00017668"/>
    <w:rsid w:val="000C51D7"/>
    <w:rsid w:val="000D098A"/>
    <w:rsid w:val="00191C14"/>
    <w:rsid w:val="001F38B6"/>
    <w:rsid w:val="002753C5"/>
    <w:rsid w:val="002C2499"/>
    <w:rsid w:val="00413395"/>
    <w:rsid w:val="00427D02"/>
    <w:rsid w:val="00587327"/>
    <w:rsid w:val="007769DF"/>
    <w:rsid w:val="008121CF"/>
    <w:rsid w:val="0084058C"/>
    <w:rsid w:val="00AC1C60"/>
    <w:rsid w:val="00CF4605"/>
    <w:rsid w:val="00FE6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D30D"/>
  <w15:docId w15:val="{FDD24F65-20CC-4671-8D77-76F449E2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4E"/>
    <w:rPr>
      <w:szCs w:val="20"/>
    </w:rPr>
  </w:style>
  <w:style w:type="paragraph" w:styleId="Heading1">
    <w:name w:val="heading 1"/>
    <w:basedOn w:val="Normal"/>
    <w:next w:val="Normal"/>
    <w:link w:val="Heading1Char"/>
    <w:uiPriority w:val="99"/>
    <w:qFormat/>
    <w:rsid w:val="00CB518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z62biHkK+Ny7PIWf0ok5HZWokQ==">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2025-07-03T18:21:50+00:00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41E85C-ADFB-4C0D-9E0B-78381CED82D0}"/>
</file>

<file path=customXml/itemProps3.xml><?xml version="1.0" encoding="utf-8"?>
<ds:datastoreItem xmlns:ds="http://schemas.openxmlformats.org/officeDocument/2006/customXml" ds:itemID="{2D8DB86B-84FD-44D7-A093-3F887D6A7AA8}"/>
</file>

<file path=customXml/itemProps4.xml><?xml version="1.0" encoding="utf-8"?>
<ds:datastoreItem xmlns:ds="http://schemas.openxmlformats.org/officeDocument/2006/customXml" ds:itemID="{CCE9002B-D753-4493-9312-BEF8BA6DFE35}"/>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7172</Characters>
  <Application>Microsoft Office Word</Application>
  <DocSecurity>0</DocSecurity>
  <Lines>149</Lines>
  <Paragraphs>91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Coleman</dc:creator>
  <cp:lastModifiedBy>PRIBBLE Lois * ODE</cp:lastModifiedBy>
  <cp:revision>2</cp:revision>
  <dcterms:created xsi:type="dcterms:W3CDTF">2025-06-30T22:29:00Z</dcterms:created>
  <dcterms:modified xsi:type="dcterms:W3CDTF">2025-06-30T22:29:00Z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