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53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510"/>
        <w:gridCol w:w="3540"/>
        <w:gridCol w:w="3480"/>
      </w:tblGrid>
      <w:tr w:rsidR="007D5449" w14:paraId="0E3C99E8" w14:textId="77777777" w:rsidTr="00211DE9">
        <w:trPr>
          <w:trHeight w:val="82"/>
          <w:tblHeader/>
        </w:trPr>
        <w:tc>
          <w:tcPr>
            <w:tcW w:w="3510" w:type="dxa"/>
            <w:shd w:val="clear" w:color="auto" w:fill="CCCCCC"/>
            <w:tcMar>
              <w:top w:w="28" w:type="dxa"/>
              <w:left w:w="28" w:type="dxa"/>
              <w:bottom w:w="28" w:type="dxa"/>
              <w:right w:w="28" w:type="dxa"/>
            </w:tcMar>
          </w:tcPr>
          <w:p w14:paraId="118272B6" w14:textId="77777777" w:rsidR="008671DF" w:rsidRDefault="00000000">
            <w:pPr>
              <w:widowControl w:val="0"/>
              <w:spacing w:after="0"/>
              <w:ind w:left="-720" w:right="-720"/>
              <w:jc w:val="center"/>
              <w:rPr>
                <w:b/>
                <w:sz w:val="24"/>
                <w:szCs w:val="24"/>
              </w:rPr>
            </w:pPr>
            <w:r>
              <w:rPr>
                <w:b/>
                <w:bCs/>
                <w:sz w:val="24"/>
                <w:szCs w:val="24"/>
                <w:lang w:val="es-ES_tradnl"/>
              </w:rPr>
              <w:t>Nombre del estudiante</w:t>
            </w:r>
          </w:p>
        </w:tc>
        <w:tc>
          <w:tcPr>
            <w:tcW w:w="3540" w:type="dxa"/>
            <w:shd w:val="clear" w:color="auto" w:fill="CCCCCC"/>
            <w:tcMar>
              <w:top w:w="28" w:type="dxa"/>
              <w:left w:w="28" w:type="dxa"/>
              <w:bottom w:w="28" w:type="dxa"/>
              <w:right w:w="28" w:type="dxa"/>
            </w:tcMar>
          </w:tcPr>
          <w:p w14:paraId="547773DA" w14:textId="77777777" w:rsidR="008671DF" w:rsidRDefault="00000000">
            <w:pPr>
              <w:widowControl w:val="0"/>
              <w:spacing w:after="0"/>
              <w:ind w:left="-720" w:right="-720"/>
              <w:jc w:val="center"/>
              <w:rPr>
                <w:b/>
                <w:sz w:val="24"/>
                <w:szCs w:val="24"/>
              </w:rPr>
            </w:pPr>
            <w:r>
              <w:rPr>
                <w:b/>
                <w:bCs/>
                <w:sz w:val="24"/>
                <w:szCs w:val="24"/>
                <w:lang w:val="es-ES_tradnl"/>
              </w:rPr>
              <w:t>Fecha de nacimiento</w:t>
            </w:r>
          </w:p>
        </w:tc>
        <w:tc>
          <w:tcPr>
            <w:tcW w:w="3480" w:type="dxa"/>
            <w:shd w:val="clear" w:color="auto" w:fill="CCCCCC"/>
            <w:tcMar>
              <w:top w:w="28" w:type="dxa"/>
              <w:left w:w="28" w:type="dxa"/>
              <w:bottom w:w="28" w:type="dxa"/>
              <w:right w:w="28" w:type="dxa"/>
            </w:tcMar>
          </w:tcPr>
          <w:p w14:paraId="05A4617D" w14:textId="77777777" w:rsidR="008671DF" w:rsidRDefault="00000000">
            <w:pPr>
              <w:widowControl w:val="0"/>
              <w:spacing w:after="0"/>
              <w:ind w:left="-720" w:right="-720"/>
              <w:jc w:val="center"/>
              <w:rPr>
                <w:b/>
                <w:sz w:val="24"/>
                <w:szCs w:val="24"/>
              </w:rPr>
            </w:pPr>
            <w:r>
              <w:rPr>
                <w:b/>
                <w:bCs/>
                <w:sz w:val="24"/>
                <w:szCs w:val="24"/>
                <w:lang w:val="es-ES_tradnl"/>
              </w:rPr>
              <w:t>SSID</w:t>
            </w:r>
          </w:p>
        </w:tc>
      </w:tr>
      <w:tr w:rsidR="007D5449" w14:paraId="281B0F77" w14:textId="77777777" w:rsidTr="00211DE9">
        <w:trPr>
          <w:tblHeader/>
        </w:trPr>
        <w:tc>
          <w:tcPr>
            <w:tcW w:w="3510" w:type="dxa"/>
            <w:shd w:val="clear" w:color="auto" w:fill="auto"/>
            <w:tcMar>
              <w:top w:w="28" w:type="dxa"/>
              <w:left w:w="28" w:type="dxa"/>
              <w:bottom w:w="28" w:type="dxa"/>
              <w:right w:w="28" w:type="dxa"/>
            </w:tcMar>
          </w:tcPr>
          <w:p w14:paraId="45E9142D" w14:textId="77777777" w:rsidR="008671DF" w:rsidRDefault="008671DF">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19B7D359" w14:textId="77777777" w:rsidR="008671DF" w:rsidRDefault="008671DF">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3C33BE5F" w14:textId="77777777" w:rsidR="008671DF" w:rsidRDefault="008671DF">
            <w:pPr>
              <w:widowControl w:val="0"/>
              <w:spacing w:after="0"/>
              <w:ind w:left="-720" w:right="-720"/>
              <w:rPr>
                <w:sz w:val="24"/>
                <w:szCs w:val="24"/>
              </w:rPr>
            </w:pPr>
          </w:p>
        </w:tc>
      </w:tr>
      <w:tr w:rsidR="007D5449" w14:paraId="7B0DF6B4" w14:textId="77777777" w:rsidTr="00211DE9">
        <w:trPr>
          <w:tblHeader/>
        </w:trPr>
        <w:tc>
          <w:tcPr>
            <w:tcW w:w="3510" w:type="dxa"/>
            <w:shd w:val="clear" w:color="auto" w:fill="CCCCCC"/>
            <w:tcMar>
              <w:top w:w="28" w:type="dxa"/>
              <w:left w:w="28" w:type="dxa"/>
              <w:bottom w:w="28" w:type="dxa"/>
              <w:right w:w="28" w:type="dxa"/>
            </w:tcMar>
          </w:tcPr>
          <w:p w14:paraId="312D109D" w14:textId="77777777" w:rsidR="00013F6A" w:rsidRPr="00013F6A" w:rsidRDefault="00000000" w:rsidP="00013F6A">
            <w:pPr>
              <w:widowControl w:val="0"/>
              <w:jc w:val="center"/>
              <w:rPr>
                <w:b/>
                <w:sz w:val="24"/>
                <w:szCs w:val="24"/>
              </w:rPr>
            </w:pPr>
            <w:r>
              <w:rPr>
                <w:b/>
                <w:bCs/>
                <w:sz w:val="24"/>
                <w:szCs w:val="24"/>
                <w:lang w:val="es-ES_tradnl"/>
              </w:rPr>
              <w:t>Programa EI/ECSE</w:t>
            </w:r>
          </w:p>
        </w:tc>
        <w:tc>
          <w:tcPr>
            <w:tcW w:w="3540" w:type="dxa"/>
            <w:shd w:val="clear" w:color="auto" w:fill="CCCCCC"/>
            <w:tcMar>
              <w:top w:w="28" w:type="dxa"/>
              <w:left w:w="28" w:type="dxa"/>
              <w:bottom w:w="28" w:type="dxa"/>
              <w:right w:w="28" w:type="dxa"/>
            </w:tcMar>
          </w:tcPr>
          <w:p w14:paraId="28E31C58" w14:textId="77777777" w:rsidR="00013F6A" w:rsidRPr="00013F6A" w:rsidRDefault="00000000" w:rsidP="00013F6A">
            <w:pPr>
              <w:widowControl w:val="0"/>
              <w:jc w:val="center"/>
              <w:rPr>
                <w:b/>
                <w:sz w:val="24"/>
                <w:szCs w:val="24"/>
              </w:rPr>
            </w:pPr>
            <w:r>
              <w:rPr>
                <w:b/>
                <w:bCs/>
                <w:sz w:val="24"/>
                <w:szCs w:val="24"/>
                <w:lang w:val="es-ES_tradnl"/>
              </w:rPr>
              <w:t>Condado</w:t>
            </w:r>
          </w:p>
        </w:tc>
        <w:tc>
          <w:tcPr>
            <w:tcW w:w="3480" w:type="dxa"/>
            <w:shd w:val="clear" w:color="auto" w:fill="CCCCCC"/>
            <w:tcMar>
              <w:top w:w="28" w:type="dxa"/>
              <w:left w:w="28" w:type="dxa"/>
              <w:bottom w:w="28" w:type="dxa"/>
              <w:right w:w="28" w:type="dxa"/>
            </w:tcMar>
          </w:tcPr>
          <w:p w14:paraId="2BC3367C" w14:textId="77777777" w:rsidR="00013F6A" w:rsidRPr="00013F6A" w:rsidRDefault="00000000" w:rsidP="00013F6A">
            <w:pPr>
              <w:widowControl w:val="0"/>
              <w:jc w:val="center"/>
              <w:rPr>
                <w:b/>
                <w:sz w:val="24"/>
                <w:szCs w:val="24"/>
              </w:rPr>
            </w:pPr>
            <w:r>
              <w:rPr>
                <w:b/>
                <w:bCs/>
                <w:sz w:val="24"/>
                <w:szCs w:val="24"/>
                <w:lang w:val="es-ES_tradnl"/>
              </w:rPr>
              <w:t>Distrito escolar</w:t>
            </w:r>
          </w:p>
        </w:tc>
      </w:tr>
      <w:tr w:rsidR="007D5449" w14:paraId="466FF795" w14:textId="77777777" w:rsidTr="00211DE9">
        <w:trPr>
          <w:tblHeader/>
        </w:trPr>
        <w:tc>
          <w:tcPr>
            <w:tcW w:w="3510" w:type="dxa"/>
            <w:shd w:val="clear" w:color="auto" w:fill="auto"/>
            <w:tcMar>
              <w:top w:w="28" w:type="dxa"/>
              <w:left w:w="28" w:type="dxa"/>
              <w:bottom w:w="28" w:type="dxa"/>
              <w:right w:w="28" w:type="dxa"/>
            </w:tcMar>
          </w:tcPr>
          <w:p w14:paraId="61BE586A" w14:textId="77777777" w:rsidR="00013F6A" w:rsidRDefault="00013F6A" w:rsidP="00013F6A">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5E52D29E" w14:textId="77777777" w:rsidR="00013F6A" w:rsidRDefault="00013F6A" w:rsidP="00013F6A">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2A66D7C2" w14:textId="77777777" w:rsidR="00013F6A" w:rsidRDefault="00013F6A" w:rsidP="00013F6A">
            <w:pPr>
              <w:widowControl w:val="0"/>
              <w:spacing w:after="0"/>
              <w:ind w:left="-720" w:right="-720"/>
              <w:rPr>
                <w:sz w:val="24"/>
                <w:szCs w:val="24"/>
              </w:rPr>
            </w:pPr>
          </w:p>
        </w:tc>
      </w:tr>
    </w:tbl>
    <w:p w14:paraId="5079DB41" w14:textId="77777777" w:rsidR="008671DF" w:rsidRDefault="008671DF">
      <w:pPr>
        <w:spacing w:after="0"/>
        <w:ind w:left="-720" w:right="-720"/>
        <w:rPr>
          <w:b/>
          <w:sz w:val="24"/>
          <w:szCs w:val="24"/>
          <w:u w:val="single"/>
        </w:rPr>
      </w:pPr>
    </w:p>
    <w:p w14:paraId="6DDD3B6E" w14:textId="77777777" w:rsidR="008671DF" w:rsidRDefault="00000000">
      <w:pPr>
        <w:spacing w:after="80"/>
        <w:ind w:left="-720" w:right="-720"/>
        <w:rPr>
          <w:b/>
          <w:sz w:val="24"/>
          <w:szCs w:val="24"/>
          <w:u w:val="single"/>
        </w:rPr>
      </w:pPr>
      <w:r>
        <w:rPr>
          <w:b/>
          <w:bCs/>
          <w:sz w:val="24"/>
          <w:szCs w:val="24"/>
          <w:u w:val="single"/>
          <w:lang w:val="es-ES_tradnl"/>
        </w:rPr>
        <w:t>Evaluación integral</w:t>
      </w:r>
    </w:p>
    <w:p w14:paraId="5B3DDD9A" w14:textId="77777777" w:rsidR="008671DF" w:rsidRPr="0082178B" w:rsidRDefault="00000000">
      <w:pPr>
        <w:spacing w:after="80"/>
        <w:ind w:left="-720" w:right="-720"/>
        <w:jc w:val="both"/>
        <w:rPr>
          <w:sz w:val="24"/>
          <w:szCs w:val="24"/>
        </w:rPr>
      </w:pPr>
      <w:r>
        <w:rPr>
          <w:sz w:val="24"/>
          <w:szCs w:val="24"/>
          <w:lang w:val="es-ES_tradnl"/>
        </w:rPr>
        <w:t>Si se sospecha que un niño es sordo o tiene dificultades auditivas, debe realizarse una evaluación exhaustiva para los servicios de intervención temprana que incluya lo siguiente (adjunte un informe de evaluación que describa y explique los resultados de la evaluación realizada):</w:t>
      </w:r>
    </w:p>
    <w:p w14:paraId="6F6B337C" w14:textId="77777777" w:rsidR="008671DF" w:rsidRDefault="008671DF" w:rsidP="0082178B">
      <w:pPr>
        <w:spacing w:after="0"/>
        <w:ind w:left="-720" w:right="-720"/>
        <w:rPr>
          <w:sz w:val="24"/>
          <w:szCs w:val="24"/>
        </w:rPr>
      </w:pPr>
    </w:p>
    <w:p w14:paraId="7EA31461" w14:textId="77777777" w:rsidR="008671DF" w:rsidRDefault="00000000">
      <w:pPr>
        <w:spacing w:after="80"/>
        <w:ind w:left="-720" w:right="-720"/>
        <w:jc w:val="both"/>
        <w:rPr>
          <w:sz w:val="24"/>
          <w:szCs w:val="24"/>
        </w:rPr>
      </w:pPr>
      <w:r>
        <w:rPr>
          <w:sz w:val="24"/>
          <w:szCs w:val="24"/>
          <w:lang w:val="es-ES_tradnl"/>
        </w:rPr>
        <w:t>1. El equipo ha revisado la información existente, incluidos los registros acumulativos del niño; los programas educativos individualizados anteriores o los planes de servicios familiares individualizados; las evaluaciones y la información proporcionada por los padres/tutores; las evaluaciones actuales basadas en el aula, locales o estatales; las observaciones basadas en el aula; las observaciones de los profesores y los proveedores de servicios relacionados; la información médica, sensorial y de salud. La documentación de evaluación incluye información relevante de estas fuentes utilizadas en la determinación de elegibilidad.</w:t>
      </w:r>
    </w:p>
    <w:p w14:paraId="5151C2A6" w14:textId="77777777" w:rsidR="008671DF" w:rsidRDefault="008671DF">
      <w:pPr>
        <w:spacing w:after="0"/>
        <w:ind w:left="-720" w:right="-720"/>
        <w:rPr>
          <w:sz w:val="24"/>
          <w:szCs w:val="24"/>
        </w:rPr>
      </w:pPr>
    </w:p>
    <w:tbl>
      <w:tblPr>
        <w:tblStyle w:val="a0"/>
        <w:tblW w:w="100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005"/>
      </w:tblGrid>
      <w:tr w:rsidR="007D5449" w14:paraId="08719737" w14:textId="77777777" w:rsidTr="00211DE9">
        <w:trPr>
          <w:trHeight w:val="412"/>
          <w:tblHeader/>
        </w:trPr>
        <w:tc>
          <w:tcPr>
            <w:tcW w:w="2880" w:type="dxa"/>
            <w:shd w:val="clear" w:color="auto" w:fill="CCCCCC"/>
            <w:tcMar>
              <w:top w:w="28" w:type="dxa"/>
              <w:left w:w="28" w:type="dxa"/>
              <w:bottom w:w="28" w:type="dxa"/>
              <w:right w:w="28" w:type="dxa"/>
            </w:tcMar>
          </w:tcPr>
          <w:p w14:paraId="48A54C6C" w14:textId="77777777" w:rsidR="008671DF" w:rsidRDefault="00000000">
            <w:pPr>
              <w:widowControl w:val="0"/>
              <w:spacing w:after="0"/>
              <w:ind w:left="-720" w:right="-720"/>
              <w:jc w:val="center"/>
              <w:rPr>
                <w:b/>
                <w:sz w:val="24"/>
                <w:szCs w:val="24"/>
              </w:rPr>
            </w:pPr>
            <w:r>
              <w:rPr>
                <w:b/>
                <w:bCs/>
                <w:sz w:val="24"/>
                <w:szCs w:val="24"/>
                <w:lang w:val="es-ES_tradnl"/>
              </w:rPr>
              <w:t>Fecha de la revisión</w:t>
            </w:r>
          </w:p>
        </w:tc>
      </w:tr>
      <w:tr w:rsidR="007D5449" w14:paraId="3538AA05" w14:textId="77777777">
        <w:tc>
          <w:tcPr>
            <w:tcW w:w="2880" w:type="dxa"/>
            <w:shd w:val="clear" w:color="auto" w:fill="auto"/>
            <w:tcMar>
              <w:top w:w="28" w:type="dxa"/>
              <w:left w:w="28" w:type="dxa"/>
              <w:bottom w:w="28" w:type="dxa"/>
              <w:right w:w="28" w:type="dxa"/>
            </w:tcMar>
          </w:tcPr>
          <w:p w14:paraId="08C2D381" w14:textId="77777777" w:rsidR="008671DF" w:rsidRDefault="008671DF">
            <w:pPr>
              <w:widowControl w:val="0"/>
              <w:spacing w:after="0"/>
              <w:ind w:left="-720" w:right="-720"/>
              <w:rPr>
                <w:b/>
                <w:sz w:val="24"/>
                <w:szCs w:val="24"/>
              </w:rPr>
            </w:pPr>
          </w:p>
        </w:tc>
      </w:tr>
    </w:tbl>
    <w:p w14:paraId="59DF5775" w14:textId="77777777" w:rsidR="008671DF" w:rsidRDefault="008671DF">
      <w:pPr>
        <w:spacing w:after="0"/>
        <w:ind w:left="-720" w:right="-720"/>
        <w:rPr>
          <w:sz w:val="24"/>
          <w:szCs w:val="24"/>
        </w:rPr>
      </w:pPr>
    </w:p>
    <w:p w14:paraId="682B14F1" w14:textId="77777777" w:rsidR="008671DF" w:rsidRDefault="00000000">
      <w:pPr>
        <w:spacing w:after="80"/>
        <w:ind w:left="-720" w:right="-720"/>
        <w:rPr>
          <w:sz w:val="24"/>
          <w:szCs w:val="24"/>
        </w:rPr>
      </w:pPr>
      <w:r>
        <w:rPr>
          <w:sz w:val="24"/>
          <w:szCs w:val="24"/>
          <w:lang w:val="es-ES_tradnl"/>
        </w:rPr>
        <w:t>2. Documentación de una evaluación audiológica tal y como se define en OAR 581-015-2000 que indique si la pérdida auditiva es conductiva o neurosensorial.</w:t>
      </w:r>
    </w:p>
    <w:p w14:paraId="57CF61E7" w14:textId="77777777" w:rsidR="008671DF" w:rsidRDefault="008671DF">
      <w:pPr>
        <w:spacing w:after="0"/>
        <w:ind w:left="-720" w:right="-720"/>
        <w:rPr>
          <w:sz w:val="24"/>
          <w:szCs w:val="24"/>
        </w:rPr>
      </w:pPr>
    </w:p>
    <w:tbl>
      <w:tblPr>
        <w:tblStyle w:val="a1"/>
        <w:tblW w:w="103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udiologist/Date Conducted/Date Reviewed"/>
        <w:tblDescription w:val="This table provides a space to record the name of the audiologist, the date the examination was conducted, and the date it was reviewed.&#10;&#10;"/>
      </w:tblPr>
      <w:tblGrid>
        <w:gridCol w:w="6105"/>
        <w:gridCol w:w="1995"/>
        <w:gridCol w:w="2205"/>
      </w:tblGrid>
      <w:tr w:rsidR="007D5449" w14:paraId="7ED97326" w14:textId="77777777" w:rsidTr="006707AC">
        <w:trPr>
          <w:trHeight w:val="262"/>
          <w:tblHeader/>
        </w:trPr>
        <w:tc>
          <w:tcPr>
            <w:tcW w:w="6105" w:type="dxa"/>
            <w:shd w:val="clear" w:color="auto" w:fill="CCCCCC"/>
            <w:tcMar>
              <w:top w:w="28" w:type="dxa"/>
              <w:left w:w="28" w:type="dxa"/>
              <w:bottom w:w="28" w:type="dxa"/>
              <w:right w:w="28" w:type="dxa"/>
            </w:tcMar>
          </w:tcPr>
          <w:p w14:paraId="49EBBA87" w14:textId="77777777" w:rsidR="008671DF" w:rsidRDefault="00000000">
            <w:pPr>
              <w:widowControl w:val="0"/>
              <w:spacing w:after="0"/>
              <w:ind w:left="-720" w:right="-720"/>
              <w:jc w:val="center"/>
              <w:rPr>
                <w:b/>
                <w:sz w:val="24"/>
                <w:szCs w:val="24"/>
              </w:rPr>
            </w:pPr>
            <w:r>
              <w:rPr>
                <w:b/>
                <w:bCs/>
                <w:sz w:val="24"/>
                <w:szCs w:val="24"/>
                <w:lang w:val="es-ES_tradnl"/>
              </w:rPr>
              <w:t>Audiólogo</w:t>
            </w:r>
          </w:p>
        </w:tc>
        <w:tc>
          <w:tcPr>
            <w:tcW w:w="1995" w:type="dxa"/>
            <w:shd w:val="clear" w:color="auto" w:fill="CCCCCC"/>
            <w:tcMar>
              <w:top w:w="28" w:type="dxa"/>
              <w:left w:w="28" w:type="dxa"/>
              <w:bottom w:w="28" w:type="dxa"/>
              <w:right w:w="28" w:type="dxa"/>
            </w:tcMar>
          </w:tcPr>
          <w:p w14:paraId="735F9E30" w14:textId="77777777" w:rsidR="008671DF" w:rsidRDefault="00000000">
            <w:pPr>
              <w:widowControl w:val="0"/>
              <w:spacing w:after="0"/>
              <w:ind w:left="-720" w:right="-720"/>
              <w:jc w:val="center"/>
              <w:rPr>
                <w:b/>
                <w:sz w:val="24"/>
                <w:szCs w:val="24"/>
              </w:rPr>
            </w:pPr>
            <w:r>
              <w:rPr>
                <w:b/>
                <w:bCs/>
                <w:sz w:val="24"/>
                <w:szCs w:val="24"/>
                <w:lang w:val="es-ES_tradnl"/>
              </w:rPr>
              <w:t>Fecha de realización</w:t>
            </w:r>
          </w:p>
        </w:tc>
        <w:tc>
          <w:tcPr>
            <w:tcW w:w="2205" w:type="dxa"/>
            <w:shd w:val="clear" w:color="auto" w:fill="CCCCCC"/>
            <w:tcMar>
              <w:top w:w="28" w:type="dxa"/>
              <w:left w:w="28" w:type="dxa"/>
              <w:bottom w:w="28" w:type="dxa"/>
              <w:right w:w="28" w:type="dxa"/>
            </w:tcMar>
          </w:tcPr>
          <w:p w14:paraId="36448CC7" w14:textId="77777777" w:rsidR="008671DF" w:rsidRDefault="00000000">
            <w:pPr>
              <w:widowControl w:val="0"/>
              <w:spacing w:after="0"/>
              <w:ind w:left="-720" w:right="-720"/>
              <w:jc w:val="center"/>
              <w:rPr>
                <w:b/>
                <w:sz w:val="24"/>
                <w:szCs w:val="24"/>
              </w:rPr>
            </w:pPr>
            <w:r>
              <w:rPr>
                <w:b/>
                <w:bCs/>
                <w:sz w:val="24"/>
                <w:szCs w:val="24"/>
                <w:lang w:val="es-ES_tradnl"/>
              </w:rPr>
              <w:t>Fecha de la revisión</w:t>
            </w:r>
          </w:p>
        </w:tc>
      </w:tr>
      <w:tr w:rsidR="007D5449" w14:paraId="179644CB" w14:textId="77777777">
        <w:tc>
          <w:tcPr>
            <w:tcW w:w="6105" w:type="dxa"/>
            <w:shd w:val="clear" w:color="auto" w:fill="auto"/>
            <w:tcMar>
              <w:top w:w="28" w:type="dxa"/>
              <w:left w:w="28" w:type="dxa"/>
              <w:bottom w:w="28" w:type="dxa"/>
              <w:right w:w="28" w:type="dxa"/>
            </w:tcMar>
          </w:tcPr>
          <w:p w14:paraId="7723763B" w14:textId="77777777" w:rsidR="008671DF" w:rsidRDefault="008671DF">
            <w:pPr>
              <w:widowControl w:val="0"/>
              <w:spacing w:after="0"/>
              <w:ind w:left="-720" w:right="-720"/>
              <w:rPr>
                <w:b/>
                <w:sz w:val="24"/>
                <w:szCs w:val="24"/>
              </w:rPr>
            </w:pPr>
          </w:p>
        </w:tc>
        <w:tc>
          <w:tcPr>
            <w:tcW w:w="1995" w:type="dxa"/>
            <w:shd w:val="clear" w:color="auto" w:fill="auto"/>
            <w:tcMar>
              <w:top w:w="28" w:type="dxa"/>
              <w:left w:w="28" w:type="dxa"/>
              <w:bottom w:w="28" w:type="dxa"/>
              <w:right w:w="28" w:type="dxa"/>
            </w:tcMar>
          </w:tcPr>
          <w:p w14:paraId="267BB856" w14:textId="77777777" w:rsidR="008671DF" w:rsidRDefault="008671DF">
            <w:pPr>
              <w:widowControl w:val="0"/>
              <w:spacing w:after="0"/>
              <w:ind w:left="-720" w:right="-720"/>
              <w:rPr>
                <w:b/>
                <w:sz w:val="24"/>
                <w:szCs w:val="24"/>
              </w:rPr>
            </w:pPr>
          </w:p>
        </w:tc>
        <w:tc>
          <w:tcPr>
            <w:tcW w:w="2205" w:type="dxa"/>
            <w:shd w:val="clear" w:color="auto" w:fill="auto"/>
            <w:tcMar>
              <w:top w:w="28" w:type="dxa"/>
              <w:left w:w="28" w:type="dxa"/>
              <w:bottom w:w="28" w:type="dxa"/>
              <w:right w:w="28" w:type="dxa"/>
            </w:tcMar>
          </w:tcPr>
          <w:p w14:paraId="735B7B4E" w14:textId="77777777" w:rsidR="008671DF" w:rsidRDefault="008671DF">
            <w:pPr>
              <w:widowControl w:val="0"/>
              <w:spacing w:after="0"/>
              <w:ind w:left="-720" w:right="-720"/>
              <w:rPr>
                <w:b/>
                <w:sz w:val="24"/>
                <w:szCs w:val="24"/>
              </w:rPr>
            </w:pPr>
          </w:p>
        </w:tc>
      </w:tr>
    </w:tbl>
    <w:p w14:paraId="7AD9D11F" w14:textId="77777777" w:rsidR="008671DF" w:rsidRDefault="008671DF">
      <w:pPr>
        <w:spacing w:after="0"/>
        <w:ind w:left="-720" w:right="-720"/>
        <w:rPr>
          <w:sz w:val="24"/>
          <w:szCs w:val="24"/>
        </w:rPr>
      </w:pPr>
    </w:p>
    <w:p w14:paraId="11388701" w14:textId="77777777" w:rsidR="003768FB" w:rsidRDefault="00000000">
      <w:pPr>
        <w:spacing w:after="0"/>
        <w:ind w:left="-720" w:right="-720"/>
        <w:rPr>
          <w:sz w:val="24"/>
          <w:szCs w:val="24"/>
        </w:rPr>
      </w:pPr>
      <w:sdt>
        <w:sdtPr>
          <w:rPr>
            <w:sz w:val="24"/>
            <w:szCs w:val="24"/>
          </w:rPr>
          <w:id w:val="142900014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lang w:val="es-ES_tradnl"/>
        </w:rPr>
        <w:t xml:space="preserve"> La pérdida auditiva es conductiva.</w:t>
      </w:r>
    </w:p>
    <w:p w14:paraId="409FE4D7" w14:textId="77777777" w:rsidR="003768FB" w:rsidRDefault="00000000">
      <w:pPr>
        <w:spacing w:after="0"/>
        <w:ind w:left="-720" w:right="-720"/>
        <w:rPr>
          <w:sz w:val="24"/>
          <w:szCs w:val="24"/>
        </w:rPr>
      </w:pPr>
      <w:sdt>
        <w:sdtPr>
          <w:rPr>
            <w:sz w:val="24"/>
            <w:szCs w:val="24"/>
          </w:rPr>
          <w:id w:val="-181054664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lang w:val="es-ES_tradnl"/>
        </w:rPr>
        <w:t xml:space="preserve"> La pérdida auditiva es neurosensorial. </w:t>
      </w:r>
    </w:p>
    <w:p w14:paraId="511ADDC7" w14:textId="77777777" w:rsidR="003768FB" w:rsidRDefault="003768FB">
      <w:pPr>
        <w:spacing w:after="0"/>
        <w:ind w:left="-720" w:right="-720"/>
        <w:rPr>
          <w:sz w:val="24"/>
          <w:szCs w:val="24"/>
        </w:rPr>
      </w:pPr>
    </w:p>
    <w:p w14:paraId="0EBAF4B0" w14:textId="77777777" w:rsidR="008671DF" w:rsidRDefault="00000000" w:rsidP="003768FB">
      <w:pPr>
        <w:spacing w:after="240"/>
        <w:ind w:left="-720" w:right="-720"/>
        <w:rPr>
          <w:sz w:val="24"/>
          <w:szCs w:val="24"/>
        </w:rPr>
      </w:pPr>
      <w:r>
        <w:rPr>
          <w:sz w:val="24"/>
          <w:szCs w:val="24"/>
          <w:lang w:val="es-ES_tradnl"/>
        </w:rPr>
        <w:t>3. Pérdida auditiva conductiva únicamente: un examen médico tal y como se define en OAR 581-015-2000 que indique que la pérdida auditiva identificada por un audiólogo está determinada como intratable.</w:t>
      </w:r>
    </w:p>
    <w:tbl>
      <w:tblPr>
        <w:tblStyle w:val="a2"/>
        <w:tblW w:w="1035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010"/>
        <w:gridCol w:w="2250"/>
      </w:tblGrid>
      <w:tr w:rsidR="007D5449" w14:paraId="1D12113E" w14:textId="77777777" w:rsidTr="006707AC">
        <w:trPr>
          <w:trHeight w:val="262"/>
          <w:tblHeader/>
        </w:trPr>
        <w:tc>
          <w:tcPr>
            <w:tcW w:w="6090" w:type="dxa"/>
            <w:shd w:val="clear" w:color="auto" w:fill="CCCCCC"/>
            <w:tcMar>
              <w:top w:w="28" w:type="dxa"/>
              <w:left w:w="28" w:type="dxa"/>
              <w:bottom w:w="28" w:type="dxa"/>
              <w:right w:w="28" w:type="dxa"/>
            </w:tcMar>
            <w:vAlign w:val="center"/>
          </w:tcPr>
          <w:p w14:paraId="3549ABCD" w14:textId="77777777" w:rsidR="008671DF" w:rsidRDefault="00000000">
            <w:pPr>
              <w:widowControl w:val="0"/>
              <w:spacing w:after="0"/>
              <w:jc w:val="center"/>
              <w:rPr>
                <w:b/>
                <w:sz w:val="24"/>
                <w:szCs w:val="24"/>
              </w:rPr>
            </w:pPr>
            <w:r>
              <w:rPr>
                <w:b/>
                <w:bCs/>
                <w:sz w:val="24"/>
                <w:szCs w:val="24"/>
                <w:lang w:val="es-ES_tradnl"/>
              </w:rPr>
              <w:lastRenderedPageBreak/>
              <w:t>Médico, Enfermera Practicante, Asistente Médico, Médico Naturópata</w:t>
            </w:r>
          </w:p>
        </w:tc>
        <w:tc>
          <w:tcPr>
            <w:tcW w:w="2010" w:type="dxa"/>
            <w:shd w:val="clear" w:color="auto" w:fill="CCCCCC"/>
            <w:tcMar>
              <w:top w:w="28" w:type="dxa"/>
              <w:left w:w="28" w:type="dxa"/>
              <w:bottom w:w="28" w:type="dxa"/>
              <w:right w:w="28" w:type="dxa"/>
            </w:tcMar>
            <w:vAlign w:val="center"/>
          </w:tcPr>
          <w:p w14:paraId="6650A339" w14:textId="77777777" w:rsidR="008671DF" w:rsidRDefault="00000000">
            <w:pPr>
              <w:widowControl w:val="0"/>
              <w:spacing w:after="0"/>
              <w:ind w:left="-720" w:right="-720"/>
              <w:jc w:val="center"/>
              <w:rPr>
                <w:b/>
                <w:sz w:val="24"/>
                <w:szCs w:val="24"/>
              </w:rPr>
            </w:pPr>
            <w:r>
              <w:rPr>
                <w:b/>
                <w:bCs/>
                <w:sz w:val="24"/>
                <w:szCs w:val="24"/>
                <w:lang w:val="es-ES_tradnl"/>
              </w:rPr>
              <w:t>Fecha de realización</w:t>
            </w:r>
          </w:p>
        </w:tc>
        <w:tc>
          <w:tcPr>
            <w:tcW w:w="2250" w:type="dxa"/>
            <w:shd w:val="clear" w:color="auto" w:fill="CCCCCC"/>
            <w:tcMar>
              <w:top w:w="28" w:type="dxa"/>
              <w:left w:w="28" w:type="dxa"/>
              <w:bottom w:w="28" w:type="dxa"/>
              <w:right w:w="28" w:type="dxa"/>
            </w:tcMar>
            <w:vAlign w:val="center"/>
          </w:tcPr>
          <w:p w14:paraId="3E92B40C" w14:textId="77777777" w:rsidR="008671DF" w:rsidRDefault="00000000">
            <w:pPr>
              <w:widowControl w:val="0"/>
              <w:spacing w:after="0"/>
              <w:ind w:left="-720" w:right="-720"/>
              <w:jc w:val="center"/>
              <w:rPr>
                <w:b/>
                <w:sz w:val="24"/>
                <w:szCs w:val="24"/>
              </w:rPr>
            </w:pPr>
            <w:r>
              <w:rPr>
                <w:b/>
                <w:bCs/>
                <w:sz w:val="24"/>
                <w:szCs w:val="24"/>
                <w:lang w:val="es-ES_tradnl"/>
              </w:rPr>
              <w:t>Fecha de la revisión</w:t>
            </w:r>
          </w:p>
        </w:tc>
      </w:tr>
      <w:tr w:rsidR="007D5449" w14:paraId="35183C05" w14:textId="77777777">
        <w:tc>
          <w:tcPr>
            <w:tcW w:w="6090" w:type="dxa"/>
            <w:shd w:val="clear" w:color="auto" w:fill="auto"/>
            <w:tcMar>
              <w:top w:w="28" w:type="dxa"/>
              <w:left w:w="28" w:type="dxa"/>
              <w:bottom w:w="28" w:type="dxa"/>
              <w:right w:w="28" w:type="dxa"/>
            </w:tcMar>
          </w:tcPr>
          <w:p w14:paraId="592C4C0B" w14:textId="77777777" w:rsidR="008671DF" w:rsidRDefault="008671DF">
            <w:pPr>
              <w:widowControl w:val="0"/>
              <w:spacing w:after="0"/>
              <w:ind w:left="-720" w:right="-720"/>
              <w:rPr>
                <w:b/>
                <w:sz w:val="24"/>
                <w:szCs w:val="24"/>
              </w:rPr>
            </w:pPr>
          </w:p>
        </w:tc>
        <w:tc>
          <w:tcPr>
            <w:tcW w:w="2010" w:type="dxa"/>
            <w:shd w:val="clear" w:color="auto" w:fill="auto"/>
            <w:tcMar>
              <w:top w:w="28" w:type="dxa"/>
              <w:left w:w="28" w:type="dxa"/>
              <w:bottom w:w="28" w:type="dxa"/>
              <w:right w:w="28" w:type="dxa"/>
            </w:tcMar>
          </w:tcPr>
          <w:p w14:paraId="136E17A4" w14:textId="77777777" w:rsidR="008671DF" w:rsidRDefault="008671DF">
            <w:pPr>
              <w:widowControl w:val="0"/>
              <w:spacing w:after="0"/>
              <w:ind w:left="-720" w:right="-720"/>
              <w:rPr>
                <w:b/>
                <w:sz w:val="24"/>
                <w:szCs w:val="24"/>
              </w:rPr>
            </w:pPr>
          </w:p>
        </w:tc>
        <w:tc>
          <w:tcPr>
            <w:tcW w:w="2250" w:type="dxa"/>
            <w:shd w:val="clear" w:color="auto" w:fill="auto"/>
            <w:tcMar>
              <w:top w:w="28" w:type="dxa"/>
              <w:left w:w="28" w:type="dxa"/>
              <w:bottom w:w="28" w:type="dxa"/>
              <w:right w:w="28" w:type="dxa"/>
            </w:tcMar>
          </w:tcPr>
          <w:p w14:paraId="018DB9A9" w14:textId="77777777" w:rsidR="008671DF" w:rsidRDefault="008671DF">
            <w:pPr>
              <w:widowControl w:val="0"/>
              <w:spacing w:after="0"/>
              <w:ind w:left="-720" w:right="-720"/>
              <w:rPr>
                <w:b/>
                <w:sz w:val="24"/>
                <w:szCs w:val="24"/>
              </w:rPr>
            </w:pPr>
          </w:p>
        </w:tc>
      </w:tr>
    </w:tbl>
    <w:p w14:paraId="7DC36B6C" w14:textId="77777777" w:rsidR="008671DF" w:rsidRDefault="00000000">
      <w:pPr>
        <w:spacing w:after="80"/>
        <w:ind w:left="-720" w:right="-720"/>
        <w:rPr>
          <w:sz w:val="24"/>
          <w:szCs w:val="24"/>
        </w:rPr>
      </w:pPr>
      <w:r>
        <w:rPr>
          <w:sz w:val="24"/>
          <w:szCs w:val="24"/>
          <w:lang w:val="es-ES_tradnl"/>
        </w:rPr>
        <w:t>4. Cualquier evaluación adicional necesaria para identificar las necesidades de desarrollo del niño, si procede.</w:t>
      </w:r>
    </w:p>
    <w:p w14:paraId="4CFD113F" w14:textId="77777777" w:rsidR="008671DF" w:rsidRDefault="008671DF" w:rsidP="0082178B">
      <w:pPr>
        <w:spacing w:after="0"/>
        <w:ind w:left="-720" w:right="-720"/>
        <w:rPr>
          <w:sz w:val="24"/>
          <w:szCs w:val="24"/>
        </w:rPr>
      </w:pPr>
    </w:p>
    <w:tbl>
      <w:tblPr>
        <w:tblStyle w:val="a4"/>
        <w:tblW w:w="1059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3000"/>
        <w:gridCol w:w="2940"/>
        <w:gridCol w:w="2310"/>
        <w:gridCol w:w="2340"/>
      </w:tblGrid>
      <w:tr w:rsidR="007D5449" w14:paraId="5F48A2BC" w14:textId="77777777" w:rsidTr="006707AC">
        <w:trPr>
          <w:trHeight w:val="262"/>
          <w:tblHeader/>
        </w:trPr>
        <w:tc>
          <w:tcPr>
            <w:tcW w:w="3000" w:type="dxa"/>
            <w:shd w:val="clear" w:color="auto" w:fill="CCCCCC"/>
            <w:tcMar>
              <w:top w:w="28" w:type="dxa"/>
              <w:left w:w="28" w:type="dxa"/>
              <w:bottom w:w="28" w:type="dxa"/>
              <w:right w:w="28" w:type="dxa"/>
            </w:tcMar>
          </w:tcPr>
          <w:p w14:paraId="238B7BA0" w14:textId="77777777" w:rsidR="008671DF" w:rsidRDefault="00000000">
            <w:pPr>
              <w:widowControl w:val="0"/>
              <w:spacing w:after="0"/>
              <w:ind w:left="-720" w:right="-720"/>
              <w:jc w:val="center"/>
              <w:rPr>
                <w:b/>
                <w:sz w:val="24"/>
                <w:szCs w:val="24"/>
              </w:rPr>
            </w:pPr>
            <w:r>
              <w:rPr>
                <w:b/>
                <w:bCs/>
                <w:sz w:val="24"/>
                <w:szCs w:val="24"/>
                <w:lang w:val="es-ES_tradnl"/>
              </w:rPr>
              <w:t>Examinador</w:t>
            </w:r>
          </w:p>
        </w:tc>
        <w:tc>
          <w:tcPr>
            <w:tcW w:w="2940" w:type="dxa"/>
            <w:shd w:val="clear" w:color="auto" w:fill="CCCCCC"/>
            <w:tcMar>
              <w:top w:w="28" w:type="dxa"/>
              <w:left w:w="28" w:type="dxa"/>
              <w:bottom w:w="28" w:type="dxa"/>
              <w:right w:w="28" w:type="dxa"/>
            </w:tcMar>
          </w:tcPr>
          <w:p w14:paraId="39126585" w14:textId="77777777" w:rsidR="008671DF" w:rsidRDefault="00000000">
            <w:pPr>
              <w:widowControl w:val="0"/>
              <w:spacing w:after="0"/>
              <w:ind w:left="-720" w:right="-720"/>
              <w:jc w:val="center"/>
              <w:rPr>
                <w:b/>
                <w:sz w:val="24"/>
                <w:szCs w:val="24"/>
              </w:rPr>
            </w:pPr>
            <w:r>
              <w:rPr>
                <w:b/>
                <w:bCs/>
                <w:sz w:val="24"/>
                <w:szCs w:val="24"/>
                <w:lang w:val="es-ES_tradnl"/>
              </w:rPr>
              <w:t>Evaluación</w:t>
            </w:r>
          </w:p>
        </w:tc>
        <w:tc>
          <w:tcPr>
            <w:tcW w:w="2310" w:type="dxa"/>
            <w:shd w:val="clear" w:color="auto" w:fill="CCCCCC"/>
            <w:tcMar>
              <w:top w:w="28" w:type="dxa"/>
              <w:left w:w="28" w:type="dxa"/>
              <w:bottom w:w="28" w:type="dxa"/>
              <w:right w:w="28" w:type="dxa"/>
            </w:tcMar>
          </w:tcPr>
          <w:p w14:paraId="11CD623B" w14:textId="77777777" w:rsidR="008671DF" w:rsidRDefault="00000000">
            <w:pPr>
              <w:widowControl w:val="0"/>
              <w:spacing w:after="0"/>
              <w:ind w:left="-720" w:right="-720"/>
              <w:jc w:val="center"/>
              <w:rPr>
                <w:b/>
                <w:sz w:val="24"/>
                <w:szCs w:val="24"/>
              </w:rPr>
            </w:pPr>
            <w:r>
              <w:rPr>
                <w:b/>
                <w:bCs/>
                <w:sz w:val="24"/>
                <w:szCs w:val="24"/>
                <w:lang w:val="es-ES_tradnl"/>
              </w:rPr>
              <w:t>Fecha de realización</w:t>
            </w:r>
          </w:p>
        </w:tc>
        <w:tc>
          <w:tcPr>
            <w:tcW w:w="2340" w:type="dxa"/>
            <w:shd w:val="clear" w:color="auto" w:fill="CCCCCC"/>
            <w:tcMar>
              <w:top w:w="28" w:type="dxa"/>
              <w:left w:w="28" w:type="dxa"/>
              <w:bottom w:w="28" w:type="dxa"/>
              <w:right w:w="28" w:type="dxa"/>
            </w:tcMar>
          </w:tcPr>
          <w:p w14:paraId="0F3E2CC8" w14:textId="77777777" w:rsidR="008671DF" w:rsidRDefault="00000000">
            <w:pPr>
              <w:widowControl w:val="0"/>
              <w:spacing w:after="0"/>
              <w:ind w:left="-720" w:right="-720"/>
              <w:jc w:val="center"/>
              <w:rPr>
                <w:b/>
                <w:sz w:val="24"/>
                <w:szCs w:val="24"/>
              </w:rPr>
            </w:pPr>
            <w:r>
              <w:rPr>
                <w:b/>
                <w:bCs/>
                <w:sz w:val="24"/>
                <w:szCs w:val="24"/>
                <w:lang w:val="es-ES_tradnl"/>
              </w:rPr>
              <w:t>Fecha de la revisión</w:t>
            </w:r>
          </w:p>
        </w:tc>
      </w:tr>
      <w:tr w:rsidR="007D5449" w14:paraId="7D298F6D" w14:textId="77777777">
        <w:tc>
          <w:tcPr>
            <w:tcW w:w="3000" w:type="dxa"/>
            <w:shd w:val="clear" w:color="auto" w:fill="auto"/>
            <w:tcMar>
              <w:top w:w="28" w:type="dxa"/>
              <w:left w:w="28" w:type="dxa"/>
              <w:bottom w:w="28" w:type="dxa"/>
              <w:right w:w="28" w:type="dxa"/>
            </w:tcMar>
          </w:tcPr>
          <w:p w14:paraId="0097FB57" w14:textId="77777777"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6191E171" w14:textId="77777777"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348285AB" w14:textId="77777777"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0E4EB95B" w14:textId="77777777" w:rsidR="008671DF" w:rsidRDefault="008671DF">
            <w:pPr>
              <w:widowControl w:val="0"/>
              <w:spacing w:after="0"/>
              <w:ind w:left="-720" w:right="-720"/>
              <w:rPr>
                <w:b/>
                <w:sz w:val="24"/>
                <w:szCs w:val="24"/>
              </w:rPr>
            </w:pPr>
          </w:p>
        </w:tc>
      </w:tr>
      <w:tr w:rsidR="007D5449" w14:paraId="1ACCB61F" w14:textId="77777777">
        <w:tc>
          <w:tcPr>
            <w:tcW w:w="3000" w:type="dxa"/>
            <w:shd w:val="clear" w:color="auto" w:fill="auto"/>
            <w:tcMar>
              <w:top w:w="28" w:type="dxa"/>
              <w:left w:w="28" w:type="dxa"/>
              <w:bottom w:w="28" w:type="dxa"/>
              <w:right w:w="28" w:type="dxa"/>
            </w:tcMar>
          </w:tcPr>
          <w:p w14:paraId="3E7051B8" w14:textId="77777777"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75FBC2E7" w14:textId="77777777"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5671078F" w14:textId="77777777"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493BEBAA" w14:textId="77777777" w:rsidR="008671DF" w:rsidRDefault="008671DF">
            <w:pPr>
              <w:widowControl w:val="0"/>
              <w:spacing w:after="0"/>
              <w:ind w:left="-720" w:right="-720"/>
              <w:rPr>
                <w:b/>
                <w:sz w:val="24"/>
                <w:szCs w:val="24"/>
              </w:rPr>
            </w:pPr>
          </w:p>
        </w:tc>
      </w:tr>
    </w:tbl>
    <w:p w14:paraId="3A73832D" w14:textId="77777777" w:rsidR="008671DF" w:rsidRDefault="008671DF">
      <w:pPr>
        <w:spacing w:after="0"/>
        <w:ind w:left="-720" w:right="-720"/>
        <w:rPr>
          <w:sz w:val="24"/>
          <w:szCs w:val="24"/>
        </w:rPr>
      </w:pPr>
    </w:p>
    <w:p w14:paraId="7C7C2CDC" w14:textId="77777777" w:rsidR="008671DF" w:rsidRDefault="00000000">
      <w:pPr>
        <w:spacing w:after="80"/>
        <w:ind w:left="-720" w:right="-720"/>
        <w:rPr>
          <w:b/>
          <w:sz w:val="24"/>
          <w:szCs w:val="24"/>
        </w:rPr>
      </w:pPr>
      <w:r>
        <w:rPr>
          <w:b/>
          <w:bCs/>
          <w:sz w:val="24"/>
          <w:szCs w:val="24"/>
          <w:u w:val="single"/>
          <w:lang w:val="es-ES_tradnl"/>
        </w:rPr>
        <w:t>Criterios de elegibilidad</w:t>
      </w:r>
    </w:p>
    <w:p w14:paraId="42D1FA1E" w14:textId="77777777" w:rsidR="008671DF" w:rsidRPr="0082178B" w:rsidRDefault="00000000">
      <w:pPr>
        <w:spacing w:after="80"/>
        <w:ind w:left="-720" w:right="-720"/>
        <w:rPr>
          <w:sz w:val="24"/>
          <w:szCs w:val="24"/>
        </w:rPr>
      </w:pPr>
      <w:r>
        <w:rPr>
          <w:sz w:val="24"/>
          <w:szCs w:val="24"/>
          <w:lang w:val="es-ES_tradnl"/>
        </w:rPr>
        <w:t>Para ser elegible como niño sordo o con dificultades auditivas, el niño debe tener una discapacidad auditiva, ya sea permanente o fluctuante, tan grave que le impida procesar la información lingüística a través de la audición, con o sin amplificación. Para poder optar a los servicios de intervención temprana, el niño debe cumplir uno de los siguientes criterios:</w:t>
      </w:r>
    </w:p>
    <w:p w14:paraId="0C753707" w14:textId="77777777" w:rsidR="008671DF" w:rsidRDefault="008671DF">
      <w:pPr>
        <w:spacing w:after="80"/>
        <w:ind w:left="-720" w:right="-720"/>
        <w:rPr>
          <w:sz w:val="24"/>
          <w:szCs w:val="24"/>
        </w:rPr>
      </w:pPr>
    </w:p>
    <w:tbl>
      <w:tblPr>
        <w:tblStyle w:val="a5"/>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10;&#10;"/>
      </w:tblPr>
      <w:tblGrid>
        <w:gridCol w:w="1102"/>
        <w:gridCol w:w="1103"/>
        <w:gridCol w:w="8385"/>
      </w:tblGrid>
      <w:tr w:rsidR="007D5449" w14:paraId="1D583684" w14:textId="77777777" w:rsidTr="006707AC">
        <w:trPr>
          <w:trHeight w:val="440"/>
          <w:tblHeader/>
        </w:trPr>
        <w:tc>
          <w:tcPr>
            <w:tcW w:w="1102" w:type="dxa"/>
          </w:tcPr>
          <w:p w14:paraId="07CCD120" w14:textId="77777777" w:rsidR="00E86194" w:rsidRDefault="00000000" w:rsidP="00E86194">
            <w:pPr>
              <w:spacing w:after="0"/>
              <w:rPr>
                <w:sz w:val="24"/>
                <w:szCs w:val="24"/>
              </w:rPr>
            </w:pPr>
            <w:sdt>
              <w:sdtPr>
                <w:rPr>
                  <w:sz w:val="24"/>
                  <w:szCs w:val="24"/>
                </w:rPr>
                <w:id w:val="166065296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lang w:val="es-ES_tradnl"/>
              </w:rPr>
              <w:t xml:space="preserve"> Sí</w:t>
            </w:r>
          </w:p>
        </w:tc>
        <w:tc>
          <w:tcPr>
            <w:tcW w:w="1103" w:type="dxa"/>
          </w:tcPr>
          <w:p w14:paraId="577F7A56" w14:textId="77777777" w:rsidR="00E86194" w:rsidRDefault="00000000" w:rsidP="00E86194">
            <w:pPr>
              <w:spacing w:after="0"/>
              <w:rPr>
                <w:sz w:val="24"/>
                <w:szCs w:val="24"/>
              </w:rPr>
            </w:pPr>
            <w:sdt>
              <w:sdtPr>
                <w:rPr>
                  <w:sz w:val="24"/>
                  <w:szCs w:val="24"/>
                </w:rPr>
                <w:id w:val="213690634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lang w:val="es-ES_tradnl"/>
              </w:rPr>
              <w:t xml:space="preserve"> No</w:t>
            </w:r>
          </w:p>
        </w:tc>
        <w:tc>
          <w:tcPr>
            <w:tcW w:w="8385" w:type="dxa"/>
            <w:shd w:val="clear" w:color="auto" w:fill="auto"/>
            <w:tcMar>
              <w:top w:w="100" w:type="dxa"/>
              <w:left w:w="100" w:type="dxa"/>
              <w:bottom w:w="100" w:type="dxa"/>
              <w:right w:w="100" w:type="dxa"/>
            </w:tcMar>
            <w:vAlign w:val="center"/>
          </w:tcPr>
          <w:p w14:paraId="50851A8B" w14:textId="77777777" w:rsidR="00E86194" w:rsidRDefault="00000000" w:rsidP="00E86194">
            <w:pPr>
              <w:widowControl w:val="0"/>
              <w:pBdr>
                <w:top w:val="nil"/>
                <w:left w:val="nil"/>
                <w:bottom w:val="nil"/>
                <w:right w:val="nil"/>
                <w:between w:val="nil"/>
              </w:pBdr>
              <w:spacing w:after="0"/>
              <w:ind w:left="90" w:right="75"/>
              <w:rPr>
                <w:sz w:val="24"/>
                <w:szCs w:val="24"/>
              </w:rPr>
            </w:pPr>
            <w:r>
              <w:rPr>
                <w:sz w:val="24"/>
                <w:szCs w:val="24"/>
                <w:lang w:val="es-ES_tradnl"/>
              </w:rPr>
              <w:t xml:space="preserve">El niño debe tener umbrales auditivos en al menos un oído de 25 dBHL o superiores en dos o más frecuencias consecutivas a 500 HZ, 1000 HZ, 2000 HZ, 4000 HZ, 6000 HZ y 8000HZ; </w:t>
            </w:r>
            <w:r>
              <w:rPr>
                <w:sz w:val="24"/>
                <w:szCs w:val="24"/>
                <w:u w:val="single"/>
                <w:lang w:val="es-ES_tradnl"/>
              </w:rPr>
              <w:t>o</w:t>
            </w:r>
            <w:r>
              <w:rPr>
                <w:sz w:val="24"/>
                <w:szCs w:val="24"/>
                <w:lang w:val="es-ES_tradnl"/>
              </w:rPr>
              <w:t>.</w:t>
            </w:r>
          </w:p>
        </w:tc>
      </w:tr>
      <w:tr w:rsidR="007D5449" w14:paraId="7A025421" w14:textId="77777777" w:rsidTr="006707AC">
        <w:trPr>
          <w:trHeight w:val="440"/>
          <w:tblHeader/>
        </w:trPr>
        <w:tc>
          <w:tcPr>
            <w:tcW w:w="1102" w:type="dxa"/>
          </w:tcPr>
          <w:p w14:paraId="5C302EA2" w14:textId="77777777" w:rsidR="00E86194" w:rsidRDefault="00000000" w:rsidP="00E86194">
            <w:pPr>
              <w:spacing w:after="0"/>
              <w:rPr>
                <w:sz w:val="24"/>
                <w:szCs w:val="24"/>
              </w:rPr>
            </w:pPr>
            <w:sdt>
              <w:sdtPr>
                <w:rPr>
                  <w:sz w:val="24"/>
                  <w:szCs w:val="24"/>
                </w:rPr>
                <w:id w:val="-185403219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lang w:val="es-ES_tradnl"/>
              </w:rPr>
              <w:t xml:space="preserve"> Sí</w:t>
            </w:r>
          </w:p>
        </w:tc>
        <w:tc>
          <w:tcPr>
            <w:tcW w:w="1103" w:type="dxa"/>
          </w:tcPr>
          <w:p w14:paraId="3F79DE09" w14:textId="77777777" w:rsidR="00E86194" w:rsidRDefault="00000000" w:rsidP="00E86194">
            <w:pPr>
              <w:spacing w:after="0"/>
              <w:rPr>
                <w:sz w:val="24"/>
                <w:szCs w:val="24"/>
              </w:rPr>
            </w:pPr>
            <w:sdt>
              <w:sdtPr>
                <w:rPr>
                  <w:sz w:val="24"/>
                  <w:szCs w:val="24"/>
                </w:rPr>
                <w:id w:val="-49996678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lang w:val="es-ES_tradnl"/>
              </w:rPr>
              <w:t xml:space="preserve"> No</w:t>
            </w:r>
          </w:p>
        </w:tc>
        <w:tc>
          <w:tcPr>
            <w:tcW w:w="8385" w:type="dxa"/>
            <w:shd w:val="clear" w:color="auto" w:fill="auto"/>
            <w:tcMar>
              <w:top w:w="100" w:type="dxa"/>
              <w:left w:w="100" w:type="dxa"/>
              <w:bottom w:w="100" w:type="dxa"/>
              <w:right w:w="100" w:type="dxa"/>
            </w:tcMar>
            <w:vAlign w:val="center"/>
          </w:tcPr>
          <w:p w14:paraId="4147C94D" w14:textId="77777777" w:rsidR="00E86194" w:rsidRDefault="00000000" w:rsidP="00E86194">
            <w:pPr>
              <w:widowControl w:val="0"/>
              <w:pBdr>
                <w:top w:val="nil"/>
                <w:left w:val="nil"/>
                <w:bottom w:val="nil"/>
                <w:right w:val="nil"/>
                <w:between w:val="nil"/>
              </w:pBdr>
              <w:spacing w:after="0"/>
              <w:ind w:left="90" w:right="75"/>
              <w:rPr>
                <w:sz w:val="24"/>
                <w:szCs w:val="24"/>
              </w:rPr>
            </w:pPr>
            <w:r>
              <w:rPr>
                <w:sz w:val="24"/>
                <w:szCs w:val="24"/>
                <w:lang w:val="es-ES_tradnl"/>
              </w:rPr>
              <w:t xml:space="preserve">La pérdida auditiva se debe a un trastorno del espectro de la neuropatía auditiva (ANSD) o a una microtia/atresia aural, según lo determinado por la documentación de una evaluación audiológica o un examen médico, tal y como se define en la norma OAR 581-015-2000. </w:t>
            </w:r>
          </w:p>
        </w:tc>
      </w:tr>
    </w:tbl>
    <w:p w14:paraId="466268EE" w14:textId="77777777" w:rsidR="00E86194" w:rsidRPr="00E86194" w:rsidRDefault="00E86194" w:rsidP="0040038D">
      <w:pPr>
        <w:spacing w:after="80"/>
        <w:ind w:right="-720"/>
        <w:rPr>
          <w:b/>
          <w:sz w:val="24"/>
          <w:szCs w:val="24"/>
        </w:rPr>
      </w:pPr>
    </w:p>
    <w:tbl>
      <w:tblPr>
        <w:tblStyle w:val="a6"/>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Determination"/>
        <w:tblDescription w:val="This table provides a place to record the team’s determination on each of the items included in the table. &#10;&#10;"/>
      </w:tblPr>
      <w:tblGrid>
        <w:gridCol w:w="8990"/>
        <w:gridCol w:w="810"/>
        <w:gridCol w:w="790"/>
      </w:tblGrid>
      <w:tr w:rsidR="007D5449" w14:paraId="6D9C3272" w14:textId="77777777" w:rsidTr="006707AC">
        <w:trPr>
          <w:trHeight w:val="537"/>
          <w:tblHeader/>
        </w:trPr>
        <w:tc>
          <w:tcPr>
            <w:tcW w:w="10590" w:type="dxa"/>
            <w:gridSpan w:val="3"/>
            <w:vAlign w:val="center"/>
          </w:tcPr>
          <w:p w14:paraId="48603E83" w14:textId="77777777" w:rsidR="0040038D" w:rsidRPr="0040038D" w:rsidRDefault="00000000" w:rsidP="0082178B">
            <w:pPr>
              <w:spacing w:after="0"/>
              <w:ind w:right="15"/>
              <w:rPr>
                <w:b/>
                <w:sz w:val="24"/>
                <w:szCs w:val="24"/>
                <w:u w:val="single"/>
              </w:rPr>
            </w:pPr>
            <w:r>
              <w:rPr>
                <w:b/>
                <w:bCs/>
                <w:sz w:val="24"/>
                <w:szCs w:val="24"/>
                <w:u w:val="single"/>
                <w:lang w:val="es-ES_tradnl"/>
              </w:rPr>
              <w:t>Determinación de elegibilidad</w:t>
            </w:r>
          </w:p>
          <w:p w14:paraId="2F4B0F71" w14:textId="77777777" w:rsidR="0040038D" w:rsidRDefault="00000000" w:rsidP="0082178B">
            <w:pPr>
              <w:spacing w:after="0"/>
              <w:rPr>
                <w:sz w:val="24"/>
                <w:szCs w:val="24"/>
              </w:rPr>
            </w:pPr>
            <w:r>
              <w:rPr>
                <w:sz w:val="24"/>
                <w:szCs w:val="24"/>
                <w:lang w:val="es-ES_tradnl"/>
              </w:rPr>
              <w:t xml:space="preserve">El equipo ha determinado que: </w:t>
            </w:r>
          </w:p>
        </w:tc>
      </w:tr>
      <w:tr w:rsidR="007D5449" w14:paraId="044FEF59" w14:textId="77777777" w:rsidTr="0082178B">
        <w:trPr>
          <w:trHeight w:val="440"/>
        </w:trPr>
        <w:tc>
          <w:tcPr>
            <w:tcW w:w="8990" w:type="dxa"/>
            <w:vAlign w:val="center"/>
          </w:tcPr>
          <w:p w14:paraId="1C483BCC" w14:textId="77777777" w:rsidR="00E86194" w:rsidRDefault="00000000" w:rsidP="005E2128">
            <w:pPr>
              <w:spacing w:after="0"/>
              <w:ind w:right="15"/>
              <w:rPr>
                <w:sz w:val="24"/>
                <w:szCs w:val="24"/>
              </w:rPr>
            </w:pPr>
            <w:r>
              <w:rPr>
                <w:sz w:val="24"/>
                <w:szCs w:val="24"/>
                <w:lang w:val="es-ES_tradnl"/>
              </w:rPr>
              <w:t>El niño es sordo o tiene dificultades auditivas tal y como se define en esta norma; y</w:t>
            </w:r>
          </w:p>
        </w:tc>
        <w:tc>
          <w:tcPr>
            <w:tcW w:w="810" w:type="dxa"/>
          </w:tcPr>
          <w:p w14:paraId="1A2AC8AB" w14:textId="77777777" w:rsidR="00E86194" w:rsidRDefault="00000000" w:rsidP="0082178B">
            <w:pPr>
              <w:spacing w:after="0"/>
              <w:rPr>
                <w:sz w:val="24"/>
                <w:szCs w:val="24"/>
              </w:rPr>
            </w:pPr>
            <w:sdt>
              <w:sdtPr>
                <w:rPr>
                  <w:sz w:val="24"/>
                  <w:szCs w:val="24"/>
                </w:rPr>
                <w:id w:val="203530621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lang w:val="es-ES_tradnl"/>
              </w:rPr>
              <w:t xml:space="preserve"> Sí</w:t>
            </w:r>
          </w:p>
        </w:tc>
        <w:tc>
          <w:tcPr>
            <w:tcW w:w="790" w:type="dxa"/>
          </w:tcPr>
          <w:p w14:paraId="76610D80" w14:textId="77777777" w:rsidR="00E86194" w:rsidRDefault="00000000" w:rsidP="0082178B">
            <w:pPr>
              <w:spacing w:after="0"/>
              <w:rPr>
                <w:sz w:val="24"/>
                <w:szCs w:val="24"/>
              </w:rPr>
            </w:pPr>
            <w:sdt>
              <w:sdtPr>
                <w:rPr>
                  <w:sz w:val="24"/>
                  <w:szCs w:val="24"/>
                </w:rPr>
                <w:id w:val="-67935702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lang w:val="es-ES_tradnl"/>
              </w:rPr>
              <w:t xml:space="preserve"> No</w:t>
            </w:r>
          </w:p>
        </w:tc>
      </w:tr>
      <w:tr w:rsidR="007D5449" w14:paraId="23AC047E" w14:textId="77777777" w:rsidTr="0082178B">
        <w:trPr>
          <w:trHeight w:val="348"/>
        </w:trPr>
        <w:tc>
          <w:tcPr>
            <w:tcW w:w="8990" w:type="dxa"/>
            <w:vAlign w:val="center"/>
          </w:tcPr>
          <w:p w14:paraId="099DE8F3" w14:textId="77777777" w:rsidR="00E86194" w:rsidRDefault="00000000" w:rsidP="005E2128">
            <w:pPr>
              <w:spacing w:after="0"/>
              <w:ind w:right="15"/>
              <w:rPr>
                <w:sz w:val="24"/>
                <w:szCs w:val="24"/>
              </w:rPr>
            </w:pPr>
            <w:r>
              <w:rPr>
                <w:sz w:val="24"/>
                <w:szCs w:val="24"/>
                <w:lang w:val="es-ES_tradnl"/>
              </w:rPr>
              <w:t>Por este motivo, el niño requiere servicios de intervención temprana (OAR 581-015-2780).</w:t>
            </w:r>
          </w:p>
        </w:tc>
        <w:tc>
          <w:tcPr>
            <w:tcW w:w="810" w:type="dxa"/>
          </w:tcPr>
          <w:p w14:paraId="09FE6DED" w14:textId="77777777" w:rsidR="00E86194" w:rsidRDefault="00000000" w:rsidP="0082178B">
            <w:pPr>
              <w:spacing w:after="0"/>
              <w:rPr>
                <w:sz w:val="24"/>
                <w:szCs w:val="24"/>
              </w:rPr>
            </w:pPr>
            <w:sdt>
              <w:sdtPr>
                <w:rPr>
                  <w:sz w:val="24"/>
                  <w:szCs w:val="24"/>
                </w:rPr>
                <w:id w:val="-1049912124"/>
                <w14:checkbox>
                  <w14:checked w14:val="0"/>
                  <w14:checkedState w14:val="2612" w14:font="MS Gothic"/>
                  <w14:uncheckedState w14:val="2610" w14:font="MS Gothic"/>
                </w14:checkbox>
              </w:sdtPr>
              <w:sdtContent>
                <w:r w:rsidR="0082178B">
                  <w:rPr>
                    <w:rFonts w:ascii="MS Gothic" w:eastAsia="MS Gothic" w:hAnsi="MS Gothic" w:cs="MS Gothic" w:hint="eastAsia"/>
                    <w:sz w:val="24"/>
                    <w:szCs w:val="24"/>
                  </w:rPr>
                  <w:t>☐</w:t>
                </w:r>
              </w:sdtContent>
            </w:sdt>
            <w:r>
              <w:rPr>
                <w:sz w:val="24"/>
                <w:szCs w:val="24"/>
                <w:lang w:val="es-ES_tradnl"/>
              </w:rPr>
              <w:t xml:space="preserve"> Sí</w:t>
            </w:r>
          </w:p>
        </w:tc>
        <w:tc>
          <w:tcPr>
            <w:tcW w:w="790" w:type="dxa"/>
          </w:tcPr>
          <w:p w14:paraId="00CBC0B1" w14:textId="77777777" w:rsidR="00E86194" w:rsidRDefault="00000000" w:rsidP="0082178B">
            <w:pPr>
              <w:spacing w:after="0"/>
              <w:rPr>
                <w:sz w:val="24"/>
                <w:szCs w:val="24"/>
              </w:rPr>
            </w:pPr>
            <w:sdt>
              <w:sdtPr>
                <w:rPr>
                  <w:sz w:val="24"/>
                  <w:szCs w:val="24"/>
                </w:rPr>
                <w:id w:val="187240920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lang w:val="es-ES_tradnl"/>
              </w:rPr>
              <w:t xml:space="preserve"> No</w:t>
            </w:r>
          </w:p>
        </w:tc>
      </w:tr>
    </w:tbl>
    <w:p w14:paraId="1935267A" w14:textId="77777777" w:rsidR="003768FB" w:rsidRDefault="003768FB" w:rsidP="00E86194">
      <w:pPr>
        <w:spacing w:after="80"/>
        <w:ind w:left="-720" w:right="-720"/>
        <w:rPr>
          <w:sz w:val="24"/>
          <w:szCs w:val="24"/>
        </w:rPr>
      </w:pPr>
    </w:p>
    <w:p w14:paraId="2711C6FD" w14:textId="77777777" w:rsidR="00E86194" w:rsidRPr="00E86194" w:rsidRDefault="00000000" w:rsidP="00E86194">
      <w:pPr>
        <w:spacing w:after="80"/>
        <w:ind w:left="-720" w:right="-720"/>
        <w:rPr>
          <w:sz w:val="24"/>
          <w:szCs w:val="24"/>
        </w:rPr>
      </w:pPr>
      <w:r>
        <w:rPr>
          <w:sz w:val="24"/>
          <w:szCs w:val="24"/>
          <w:lang w:val="es-ES_tradnl"/>
        </w:rPr>
        <w:t>El equipo determinó que este niño:</w:t>
      </w:r>
    </w:p>
    <w:p w14:paraId="700B9DA1" w14:textId="77777777" w:rsidR="00E86194" w:rsidRPr="00E86194" w:rsidRDefault="00000000" w:rsidP="00E86194">
      <w:pPr>
        <w:spacing w:after="80"/>
        <w:ind w:left="-720" w:right="-720"/>
        <w:rPr>
          <w:sz w:val="24"/>
          <w:szCs w:val="24"/>
        </w:rPr>
      </w:pPr>
      <w:r>
        <w:rPr>
          <w:sz w:val="24"/>
          <w:szCs w:val="24"/>
          <w:lang w:val="es-ES_tradnl"/>
        </w:rPr>
        <w:lastRenderedPageBreak/>
        <w:tab/>
      </w:r>
      <w:r>
        <w:rPr>
          <w:rFonts w:ascii="Segoe UI Symbol" w:eastAsia="Segoe UI Symbol" w:hAnsi="Segoe UI Symbol" w:cs="Segoe UI Symbol"/>
          <w:sz w:val="24"/>
          <w:szCs w:val="24"/>
          <w:lang w:val="es-ES_tradnl"/>
        </w:rPr>
        <w:t>☐</w:t>
      </w:r>
      <w:r>
        <w:rPr>
          <w:sz w:val="24"/>
          <w:szCs w:val="24"/>
          <w:lang w:val="es-ES_tradnl"/>
        </w:rPr>
        <w:t xml:space="preserve"> Califica para servicios de intervención temprana con una elegibilidad de sordo o con dificultades auditivas. </w:t>
      </w:r>
    </w:p>
    <w:p w14:paraId="08AB1726" w14:textId="77777777" w:rsidR="00E86194" w:rsidRDefault="00000000" w:rsidP="00E86194">
      <w:pPr>
        <w:spacing w:after="80"/>
        <w:ind w:left="-720" w:right="-720"/>
        <w:rPr>
          <w:sz w:val="24"/>
          <w:szCs w:val="24"/>
        </w:rPr>
      </w:pPr>
      <w:r>
        <w:rPr>
          <w:sz w:val="24"/>
          <w:szCs w:val="24"/>
          <w:lang w:val="es-ES_tradnl"/>
        </w:rPr>
        <w:tab/>
      </w:r>
      <w:r>
        <w:rPr>
          <w:rFonts w:ascii="Segoe UI Symbol" w:eastAsia="Segoe UI Symbol" w:hAnsi="Segoe UI Symbol" w:cs="Segoe UI Symbol"/>
          <w:sz w:val="24"/>
          <w:szCs w:val="24"/>
          <w:lang w:val="es-ES_tradnl"/>
        </w:rPr>
        <w:t>☐</w:t>
      </w:r>
      <w:r>
        <w:rPr>
          <w:sz w:val="24"/>
          <w:szCs w:val="24"/>
          <w:lang w:val="es-ES_tradnl"/>
        </w:rPr>
        <w:t xml:space="preserve"> No califica para servicios de intervención temprana con una elegibilidad de sordo o con dificultades auditivas.</w:t>
      </w:r>
    </w:p>
    <w:p w14:paraId="26A3CD05" w14:textId="77777777" w:rsidR="00E86194" w:rsidRDefault="00E86194" w:rsidP="00E86194">
      <w:pPr>
        <w:spacing w:after="160"/>
        <w:rPr>
          <w:sz w:val="24"/>
          <w:szCs w:val="24"/>
        </w:rPr>
      </w:pPr>
    </w:p>
    <w:tbl>
      <w:tblPr>
        <w:tblW w:w="1080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7D5449" w14:paraId="5F48AFA5" w14:textId="77777777" w:rsidTr="00E86194">
        <w:trPr>
          <w:trHeight w:val="412"/>
          <w:tblHeader/>
        </w:trPr>
        <w:tc>
          <w:tcPr>
            <w:tcW w:w="4380" w:type="dxa"/>
            <w:shd w:val="clear" w:color="auto" w:fill="CCCCCC"/>
            <w:tcMar>
              <w:top w:w="43" w:type="dxa"/>
              <w:left w:w="43" w:type="dxa"/>
              <w:bottom w:w="43" w:type="dxa"/>
              <w:right w:w="43" w:type="dxa"/>
            </w:tcMar>
          </w:tcPr>
          <w:p w14:paraId="74FD05D7" w14:textId="77777777" w:rsidR="00E86194" w:rsidRDefault="00000000" w:rsidP="005E2128">
            <w:pPr>
              <w:widowControl w:val="0"/>
              <w:spacing w:after="0"/>
              <w:rPr>
                <w:b/>
                <w:sz w:val="24"/>
                <w:szCs w:val="24"/>
              </w:rPr>
            </w:pPr>
            <w:r>
              <w:rPr>
                <w:b/>
                <w:bCs/>
                <w:sz w:val="24"/>
                <w:szCs w:val="24"/>
                <w:lang w:val="es-ES_tradnl"/>
              </w:rPr>
              <w:t>Firma</w:t>
            </w:r>
          </w:p>
        </w:tc>
        <w:tc>
          <w:tcPr>
            <w:tcW w:w="3645" w:type="dxa"/>
            <w:shd w:val="clear" w:color="auto" w:fill="CCCCCC"/>
            <w:tcMar>
              <w:top w:w="43" w:type="dxa"/>
              <w:left w:w="43" w:type="dxa"/>
              <w:bottom w:w="43" w:type="dxa"/>
              <w:right w:w="43" w:type="dxa"/>
            </w:tcMar>
          </w:tcPr>
          <w:p w14:paraId="29D5FED2" w14:textId="77777777" w:rsidR="00E86194" w:rsidRDefault="00000000" w:rsidP="005E2128">
            <w:pPr>
              <w:widowControl w:val="0"/>
              <w:spacing w:after="0"/>
              <w:rPr>
                <w:b/>
                <w:sz w:val="24"/>
                <w:szCs w:val="24"/>
              </w:rPr>
            </w:pPr>
            <w:r>
              <w:rPr>
                <w:b/>
                <w:bCs/>
                <w:sz w:val="24"/>
                <w:szCs w:val="24"/>
                <w:lang w:val="es-ES_tradnl"/>
              </w:rPr>
              <w:t>Título</w:t>
            </w:r>
          </w:p>
        </w:tc>
        <w:tc>
          <w:tcPr>
            <w:tcW w:w="1455" w:type="dxa"/>
            <w:shd w:val="clear" w:color="auto" w:fill="CCCCCC"/>
            <w:tcMar>
              <w:top w:w="43" w:type="dxa"/>
              <w:left w:w="43" w:type="dxa"/>
              <w:bottom w:w="43" w:type="dxa"/>
              <w:right w:w="43" w:type="dxa"/>
            </w:tcMar>
          </w:tcPr>
          <w:p w14:paraId="119D7F8E" w14:textId="77777777" w:rsidR="00E86194" w:rsidRDefault="00000000" w:rsidP="005E2128">
            <w:pPr>
              <w:widowControl w:val="0"/>
              <w:spacing w:after="0"/>
              <w:rPr>
                <w:b/>
                <w:sz w:val="24"/>
                <w:szCs w:val="24"/>
              </w:rPr>
            </w:pPr>
            <w:r>
              <w:rPr>
                <w:b/>
                <w:bCs/>
                <w:sz w:val="24"/>
                <w:szCs w:val="24"/>
                <w:lang w:val="es-ES_tradnl"/>
              </w:rPr>
              <w:t>Estoy de acuerdo</w:t>
            </w:r>
          </w:p>
        </w:tc>
        <w:tc>
          <w:tcPr>
            <w:tcW w:w="1320" w:type="dxa"/>
            <w:shd w:val="clear" w:color="auto" w:fill="CCCCCC"/>
            <w:tcMar>
              <w:top w:w="43" w:type="dxa"/>
              <w:left w:w="43" w:type="dxa"/>
              <w:bottom w:w="43" w:type="dxa"/>
              <w:right w:w="43" w:type="dxa"/>
            </w:tcMar>
          </w:tcPr>
          <w:p w14:paraId="62332614" w14:textId="77777777" w:rsidR="00E86194" w:rsidRDefault="00000000" w:rsidP="005E2128">
            <w:pPr>
              <w:widowControl w:val="0"/>
              <w:spacing w:after="0"/>
              <w:rPr>
                <w:b/>
                <w:sz w:val="24"/>
                <w:szCs w:val="24"/>
              </w:rPr>
            </w:pPr>
            <w:r>
              <w:rPr>
                <w:b/>
                <w:bCs/>
                <w:sz w:val="24"/>
                <w:szCs w:val="24"/>
                <w:lang w:val="es-ES_tradnl"/>
              </w:rPr>
              <w:t>No estoy de acuerdo</w:t>
            </w:r>
          </w:p>
        </w:tc>
      </w:tr>
      <w:tr w:rsidR="007D5449" w14:paraId="1EACC0A2" w14:textId="77777777" w:rsidTr="00E86194">
        <w:tc>
          <w:tcPr>
            <w:tcW w:w="4380" w:type="dxa"/>
            <w:shd w:val="clear" w:color="auto" w:fill="auto"/>
            <w:tcMar>
              <w:top w:w="43" w:type="dxa"/>
              <w:left w:w="43" w:type="dxa"/>
              <w:bottom w:w="43" w:type="dxa"/>
              <w:right w:w="43" w:type="dxa"/>
            </w:tcMar>
          </w:tcPr>
          <w:p w14:paraId="028739BE"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18BED79D" w14:textId="77777777" w:rsidR="00E86194" w:rsidRDefault="00E86194" w:rsidP="005E2128">
            <w:pPr>
              <w:widowControl w:val="0"/>
              <w:spacing w:after="0"/>
              <w:rPr>
                <w:sz w:val="24"/>
                <w:szCs w:val="24"/>
              </w:rPr>
            </w:pPr>
          </w:p>
        </w:tc>
        <w:sdt>
          <w:sdtPr>
            <w:rPr>
              <w:sz w:val="24"/>
              <w:szCs w:val="24"/>
            </w:rPr>
            <w:id w:val="-318884534"/>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6C624E3E" w14:textId="77777777" w:rsidR="00E86194" w:rsidRDefault="00000000" w:rsidP="00E86194">
                <w:pPr>
                  <w:widowControl w:val="0"/>
                  <w:numPr>
                    <w:ilvl w:val="0"/>
                    <w:numId w:val="9"/>
                  </w:numPr>
                  <w:spacing w:after="0"/>
                  <w:ind w:left="360"/>
                  <w:jc w:val="center"/>
                  <w:rPr>
                    <w:sz w:val="24"/>
                    <w:szCs w:val="24"/>
                  </w:rPr>
                </w:pPr>
                <w:r>
                  <w:rPr>
                    <w:rFonts w:ascii="MS Gothic" w:eastAsia="MS Gothic" w:hAnsi="MS Gothic" w:cs="MS Gothic" w:hint="eastAsia"/>
                    <w:sz w:val="24"/>
                    <w:szCs w:val="24"/>
                  </w:rPr>
                  <w:t>☐</w:t>
                </w:r>
              </w:p>
            </w:tc>
          </w:sdtContent>
        </w:sdt>
        <w:sdt>
          <w:sdtPr>
            <w:rPr>
              <w:sz w:val="24"/>
              <w:szCs w:val="24"/>
            </w:rPr>
            <w:id w:val="971795505"/>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126097D0" w14:textId="77777777" w:rsidR="00E86194" w:rsidRDefault="00000000" w:rsidP="00E86194">
                <w:pPr>
                  <w:widowControl w:val="0"/>
                  <w:numPr>
                    <w:ilvl w:val="0"/>
                    <w:numId w:val="8"/>
                  </w:numPr>
                  <w:spacing w:after="0"/>
                  <w:ind w:left="360"/>
                  <w:jc w:val="center"/>
                  <w:rPr>
                    <w:sz w:val="24"/>
                    <w:szCs w:val="24"/>
                  </w:rPr>
                </w:pPr>
                <w:r>
                  <w:rPr>
                    <w:rFonts w:ascii="MS Gothic" w:eastAsia="MS Gothic" w:hAnsi="MS Gothic" w:cs="MS Gothic" w:hint="eastAsia"/>
                    <w:sz w:val="24"/>
                    <w:szCs w:val="24"/>
                  </w:rPr>
                  <w:t>☐</w:t>
                </w:r>
              </w:p>
            </w:tc>
          </w:sdtContent>
        </w:sdt>
      </w:tr>
      <w:tr w:rsidR="007D5449" w14:paraId="7BD68807" w14:textId="77777777" w:rsidTr="00E86194">
        <w:tc>
          <w:tcPr>
            <w:tcW w:w="4380" w:type="dxa"/>
            <w:shd w:val="clear" w:color="auto" w:fill="auto"/>
            <w:tcMar>
              <w:top w:w="43" w:type="dxa"/>
              <w:left w:w="43" w:type="dxa"/>
              <w:bottom w:w="43" w:type="dxa"/>
              <w:right w:w="43" w:type="dxa"/>
            </w:tcMar>
          </w:tcPr>
          <w:p w14:paraId="6466D7EC"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5876671A" w14:textId="77777777" w:rsidR="00E86194" w:rsidRDefault="00E86194" w:rsidP="005E2128">
            <w:pPr>
              <w:widowControl w:val="0"/>
              <w:spacing w:after="0"/>
              <w:rPr>
                <w:sz w:val="24"/>
                <w:szCs w:val="24"/>
              </w:rPr>
            </w:pPr>
          </w:p>
        </w:tc>
        <w:sdt>
          <w:sdtPr>
            <w:rPr>
              <w:sz w:val="24"/>
              <w:szCs w:val="24"/>
            </w:rPr>
            <w:id w:val="-61961076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15E3FA3" w14:textId="77777777" w:rsidR="00E86194" w:rsidRDefault="00000000" w:rsidP="00E86194">
                <w:pPr>
                  <w:widowControl w:val="0"/>
                  <w:numPr>
                    <w:ilvl w:val="0"/>
                    <w:numId w:val="9"/>
                  </w:numPr>
                  <w:spacing w:after="0"/>
                  <w:ind w:left="360"/>
                  <w:jc w:val="center"/>
                  <w:rPr>
                    <w:sz w:val="24"/>
                    <w:szCs w:val="24"/>
                  </w:rPr>
                </w:pPr>
                <w:r>
                  <w:rPr>
                    <w:rFonts w:ascii="MS Gothic" w:eastAsia="MS Gothic" w:hAnsi="MS Gothic" w:cs="MS Gothic" w:hint="eastAsia"/>
                    <w:sz w:val="24"/>
                    <w:szCs w:val="24"/>
                  </w:rPr>
                  <w:t>☐</w:t>
                </w:r>
              </w:p>
            </w:tc>
          </w:sdtContent>
        </w:sdt>
        <w:sdt>
          <w:sdtPr>
            <w:rPr>
              <w:sz w:val="24"/>
              <w:szCs w:val="24"/>
            </w:rPr>
            <w:id w:val="158371908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27BC3F56" w14:textId="77777777" w:rsidR="00E86194" w:rsidRDefault="00000000" w:rsidP="00E86194">
                <w:pPr>
                  <w:widowControl w:val="0"/>
                  <w:numPr>
                    <w:ilvl w:val="0"/>
                    <w:numId w:val="8"/>
                  </w:numPr>
                  <w:spacing w:after="0"/>
                  <w:ind w:left="360"/>
                  <w:jc w:val="center"/>
                  <w:rPr>
                    <w:sz w:val="24"/>
                    <w:szCs w:val="24"/>
                  </w:rPr>
                </w:pPr>
                <w:r>
                  <w:rPr>
                    <w:rFonts w:ascii="MS Gothic" w:eastAsia="MS Gothic" w:hAnsi="MS Gothic" w:cs="MS Gothic" w:hint="eastAsia"/>
                    <w:sz w:val="24"/>
                    <w:szCs w:val="24"/>
                  </w:rPr>
                  <w:t>☐</w:t>
                </w:r>
              </w:p>
            </w:tc>
          </w:sdtContent>
        </w:sdt>
      </w:tr>
      <w:tr w:rsidR="007D5449" w14:paraId="6D3C6992" w14:textId="77777777" w:rsidTr="00E86194">
        <w:tc>
          <w:tcPr>
            <w:tcW w:w="4380" w:type="dxa"/>
            <w:shd w:val="clear" w:color="auto" w:fill="auto"/>
            <w:tcMar>
              <w:top w:w="43" w:type="dxa"/>
              <w:left w:w="43" w:type="dxa"/>
              <w:bottom w:w="43" w:type="dxa"/>
              <w:right w:w="43" w:type="dxa"/>
            </w:tcMar>
          </w:tcPr>
          <w:p w14:paraId="702D60D0"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17E7F789" w14:textId="77777777" w:rsidR="00E86194" w:rsidRDefault="00E86194" w:rsidP="005E2128">
            <w:pPr>
              <w:widowControl w:val="0"/>
              <w:spacing w:after="0"/>
              <w:rPr>
                <w:sz w:val="24"/>
                <w:szCs w:val="24"/>
              </w:rPr>
            </w:pPr>
          </w:p>
        </w:tc>
        <w:sdt>
          <w:sdtPr>
            <w:rPr>
              <w:sz w:val="24"/>
              <w:szCs w:val="24"/>
            </w:rPr>
            <w:id w:val="2007706003"/>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391012DE" w14:textId="77777777" w:rsidR="00E86194" w:rsidRDefault="00000000" w:rsidP="00E86194">
                <w:pPr>
                  <w:widowControl w:val="0"/>
                  <w:numPr>
                    <w:ilvl w:val="0"/>
                    <w:numId w:val="9"/>
                  </w:numPr>
                  <w:spacing w:after="0"/>
                  <w:ind w:left="360"/>
                  <w:jc w:val="center"/>
                  <w:rPr>
                    <w:sz w:val="24"/>
                    <w:szCs w:val="24"/>
                  </w:rPr>
                </w:pPr>
                <w:r>
                  <w:rPr>
                    <w:rFonts w:ascii="MS Gothic" w:eastAsia="MS Gothic" w:hAnsi="MS Gothic" w:cs="MS Gothic" w:hint="eastAsia"/>
                    <w:sz w:val="24"/>
                    <w:szCs w:val="24"/>
                  </w:rPr>
                  <w:t>☐</w:t>
                </w:r>
              </w:p>
            </w:tc>
          </w:sdtContent>
        </w:sdt>
        <w:sdt>
          <w:sdtPr>
            <w:rPr>
              <w:sz w:val="24"/>
              <w:szCs w:val="24"/>
            </w:rPr>
            <w:id w:val="-952327835"/>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38B0AF28" w14:textId="77777777" w:rsidR="00E86194" w:rsidRDefault="00000000" w:rsidP="00E86194">
                <w:pPr>
                  <w:widowControl w:val="0"/>
                  <w:numPr>
                    <w:ilvl w:val="0"/>
                    <w:numId w:val="8"/>
                  </w:numPr>
                  <w:spacing w:after="0"/>
                  <w:ind w:left="360"/>
                  <w:jc w:val="center"/>
                  <w:rPr>
                    <w:sz w:val="24"/>
                    <w:szCs w:val="24"/>
                  </w:rPr>
                </w:pPr>
                <w:r>
                  <w:rPr>
                    <w:rFonts w:ascii="MS Gothic" w:eastAsia="MS Gothic" w:hAnsi="MS Gothic" w:cs="MS Gothic" w:hint="eastAsia"/>
                    <w:sz w:val="24"/>
                    <w:szCs w:val="24"/>
                  </w:rPr>
                  <w:t>☐</w:t>
                </w:r>
              </w:p>
            </w:tc>
          </w:sdtContent>
        </w:sdt>
      </w:tr>
      <w:tr w:rsidR="007D5449" w14:paraId="33B97A9B" w14:textId="77777777" w:rsidTr="00E86194">
        <w:tc>
          <w:tcPr>
            <w:tcW w:w="4380" w:type="dxa"/>
            <w:shd w:val="clear" w:color="auto" w:fill="auto"/>
            <w:tcMar>
              <w:top w:w="43" w:type="dxa"/>
              <w:left w:w="43" w:type="dxa"/>
              <w:bottom w:w="43" w:type="dxa"/>
              <w:right w:w="43" w:type="dxa"/>
            </w:tcMar>
          </w:tcPr>
          <w:p w14:paraId="41AAF04A"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55D1103D" w14:textId="77777777" w:rsidR="00E86194" w:rsidRDefault="00E86194" w:rsidP="005E2128">
            <w:pPr>
              <w:widowControl w:val="0"/>
              <w:spacing w:after="0"/>
              <w:rPr>
                <w:sz w:val="24"/>
                <w:szCs w:val="24"/>
              </w:rPr>
            </w:pPr>
          </w:p>
        </w:tc>
        <w:sdt>
          <w:sdtPr>
            <w:rPr>
              <w:sz w:val="24"/>
              <w:szCs w:val="24"/>
            </w:rPr>
            <w:id w:val="874423705"/>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5068C754" w14:textId="77777777" w:rsidR="00E86194" w:rsidRDefault="00000000" w:rsidP="00E86194">
                <w:pPr>
                  <w:widowControl w:val="0"/>
                  <w:numPr>
                    <w:ilvl w:val="0"/>
                    <w:numId w:val="9"/>
                  </w:numPr>
                  <w:spacing w:after="0"/>
                  <w:ind w:left="360"/>
                  <w:jc w:val="center"/>
                  <w:rPr>
                    <w:sz w:val="24"/>
                    <w:szCs w:val="24"/>
                  </w:rPr>
                </w:pPr>
                <w:r>
                  <w:rPr>
                    <w:rFonts w:ascii="MS Gothic" w:eastAsia="MS Gothic" w:hAnsi="MS Gothic" w:cs="MS Gothic" w:hint="eastAsia"/>
                    <w:sz w:val="24"/>
                    <w:szCs w:val="24"/>
                  </w:rPr>
                  <w:t>☐</w:t>
                </w:r>
              </w:p>
            </w:tc>
          </w:sdtContent>
        </w:sdt>
        <w:sdt>
          <w:sdtPr>
            <w:rPr>
              <w:sz w:val="24"/>
              <w:szCs w:val="24"/>
            </w:rPr>
            <w:id w:val="151256522"/>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5EB3D32E" w14:textId="77777777" w:rsidR="00E86194" w:rsidRDefault="00000000" w:rsidP="00E86194">
                <w:pPr>
                  <w:widowControl w:val="0"/>
                  <w:numPr>
                    <w:ilvl w:val="0"/>
                    <w:numId w:val="8"/>
                  </w:numPr>
                  <w:spacing w:after="0"/>
                  <w:ind w:left="360"/>
                  <w:jc w:val="center"/>
                  <w:rPr>
                    <w:sz w:val="24"/>
                    <w:szCs w:val="24"/>
                  </w:rPr>
                </w:pPr>
                <w:r>
                  <w:rPr>
                    <w:rFonts w:ascii="MS Gothic" w:eastAsia="MS Gothic" w:hAnsi="MS Gothic" w:cs="MS Gothic" w:hint="eastAsia"/>
                    <w:sz w:val="24"/>
                    <w:szCs w:val="24"/>
                  </w:rPr>
                  <w:t>☐</w:t>
                </w:r>
              </w:p>
            </w:tc>
          </w:sdtContent>
        </w:sdt>
      </w:tr>
      <w:tr w:rsidR="007D5449" w14:paraId="0E34C909" w14:textId="77777777" w:rsidTr="00E86194">
        <w:tc>
          <w:tcPr>
            <w:tcW w:w="4380" w:type="dxa"/>
            <w:shd w:val="clear" w:color="auto" w:fill="auto"/>
            <w:tcMar>
              <w:top w:w="43" w:type="dxa"/>
              <w:left w:w="43" w:type="dxa"/>
              <w:bottom w:w="43" w:type="dxa"/>
              <w:right w:w="43" w:type="dxa"/>
            </w:tcMar>
          </w:tcPr>
          <w:p w14:paraId="6DA15F8D"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62DB9CDB" w14:textId="77777777" w:rsidR="00E86194" w:rsidRDefault="00E86194" w:rsidP="005E2128">
            <w:pPr>
              <w:widowControl w:val="0"/>
              <w:spacing w:after="0"/>
              <w:rPr>
                <w:sz w:val="24"/>
                <w:szCs w:val="24"/>
              </w:rPr>
            </w:pPr>
          </w:p>
        </w:tc>
        <w:sdt>
          <w:sdtPr>
            <w:rPr>
              <w:sz w:val="24"/>
              <w:szCs w:val="24"/>
            </w:rPr>
            <w:id w:val="1084503627"/>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E1D687C" w14:textId="77777777" w:rsidR="00E86194" w:rsidRDefault="00000000" w:rsidP="00E86194">
                <w:pPr>
                  <w:widowControl w:val="0"/>
                  <w:numPr>
                    <w:ilvl w:val="0"/>
                    <w:numId w:val="9"/>
                  </w:numPr>
                  <w:spacing w:after="0"/>
                  <w:ind w:left="360"/>
                  <w:jc w:val="center"/>
                  <w:rPr>
                    <w:sz w:val="24"/>
                    <w:szCs w:val="24"/>
                  </w:rPr>
                </w:pPr>
                <w:r>
                  <w:rPr>
                    <w:rFonts w:ascii="MS Gothic" w:eastAsia="MS Gothic" w:hAnsi="MS Gothic" w:cs="MS Gothic" w:hint="eastAsia"/>
                    <w:sz w:val="24"/>
                    <w:szCs w:val="24"/>
                  </w:rPr>
                  <w:t>☐</w:t>
                </w:r>
              </w:p>
            </w:tc>
          </w:sdtContent>
        </w:sdt>
        <w:sdt>
          <w:sdtPr>
            <w:rPr>
              <w:sz w:val="24"/>
              <w:szCs w:val="24"/>
            </w:rPr>
            <w:id w:val="-1789658074"/>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693E183D" w14:textId="77777777" w:rsidR="00E86194" w:rsidRDefault="00000000" w:rsidP="00E86194">
                <w:pPr>
                  <w:widowControl w:val="0"/>
                  <w:numPr>
                    <w:ilvl w:val="0"/>
                    <w:numId w:val="8"/>
                  </w:numPr>
                  <w:spacing w:after="0"/>
                  <w:ind w:left="360"/>
                  <w:jc w:val="center"/>
                  <w:rPr>
                    <w:sz w:val="24"/>
                    <w:szCs w:val="24"/>
                  </w:rPr>
                </w:pPr>
                <w:r>
                  <w:rPr>
                    <w:rFonts w:ascii="MS Gothic" w:eastAsia="MS Gothic" w:hAnsi="MS Gothic" w:cs="MS Gothic" w:hint="eastAsia"/>
                    <w:sz w:val="24"/>
                    <w:szCs w:val="24"/>
                  </w:rPr>
                  <w:t>☐</w:t>
                </w:r>
              </w:p>
            </w:tc>
          </w:sdtContent>
        </w:sdt>
      </w:tr>
      <w:tr w:rsidR="007D5449" w14:paraId="4346D53E" w14:textId="77777777" w:rsidTr="00E86194">
        <w:tc>
          <w:tcPr>
            <w:tcW w:w="4380" w:type="dxa"/>
            <w:shd w:val="clear" w:color="auto" w:fill="auto"/>
            <w:tcMar>
              <w:top w:w="43" w:type="dxa"/>
              <w:left w:w="43" w:type="dxa"/>
              <w:bottom w:w="43" w:type="dxa"/>
              <w:right w:w="43" w:type="dxa"/>
            </w:tcMar>
          </w:tcPr>
          <w:p w14:paraId="1A110ED3"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1B72831B" w14:textId="77777777" w:rsidR="00E86194" w:rsidRDefault="00E86194" w:rsidP="005E2128">
            <w:pPr>
              <w:widowControl w:val="0"/>
              <w:spacing w:after="0"/>
              <w:rPr>
                <w:sz w:val="24"/>
                <w:szCs w:val="24"/>
              </w:rPr>
            </w:pPr>
          </w:p>
        </w:tc>
        <w:sdt>
          <w:sdtPr>
            <w:rPr>
              <w:sz w:val="24"/>
              <w:szCs w:val="24"/>
            </w:rPr>
            <w:id w:val="-258375089"/>
            <w14:checkbox>
              <w14:checked w14:val="0"/>
              <w14:checkedState w14:val="2612" w14:font="MS Gothic"/>
              <w14:uncheckedState w14:val="2610" w14:font="MS Gothic"/>
            </w14:checkbox>
          </w:sdtPr>
          <w:sdtContent>
            <w:tc>
              <w:tcPr>
                <w:tcW w:w="1455" w:type="dxa"/>
                <w:shd w:val="clear" w:color="auto" w:fill="auto"/>
                <w:tcMar>
                  <w:top w:w="43" w:type="dxa"/>
                  <w:left w:w="43" w:type="dxa"/>
                  <w:bottom w:w="43" w:type="dxa"/>
                  <w:right w:w="43" w:type="dxa"/>
                </w:tcMar>
              </w:tcPr>
              <w:p w14:paraId="131C5D1B" w14:textId="77777777" w:rsidR="00E86194" w:rsidRDefault="00000000" w:rsidP="00E86194">
                <w:pPr>
                  <w:widowControl w:val="0"/>
                  <w:numPr>
                    <w:ilvl w:val="0"/>
                    <w:numId w:val="9"/>
                  </w:numPr>
                  <w:spacing w:after="0"/>
                  <w:ind w:left="360"/>
                  <w:jc w:val="center"/>
                  <w:rPr>
                    <w:sz w:val="24"/>
                    <w:szCs w:val="24"/>
                  </w:rPr>
                </w:pPr>
                <w:r>
                  <w:rPr>
                    <w:rFonts w:ascii="MS Gothic" w:eastAsia="MS Gothic" w:hAnsi="MS Gothic" w:cs="MS Gothic" w:hint="eastAsia"/>
                    <w:sz w:val="24"/>
                    <w:szCs w:val="24"/>
                  </w:rPr>
                  <w:t>☐</w:t>
                </w:r>
              </w:p>
            </w:tc>
          </w:sdtContent>
        </w:sdt>
        <w:sdt>
          <w:sdtPr>
            <w:rPr>
              <w:sz w:val="24"/>
              <w:szCs w:val="24"/>
            </w:rPr>
            <w:id w:val="-1560706229"/>
            <w14:checkbox>
              <w14:checked w14:val="0"/>
              <w14:checkedState w14:val="2612" w14:font="MS Gothic"/>
              <w14:uncheckedState w14:val="2610" w14:font="MS Gothic"/>
            </w14:checkbox>
          </w:sdtPr>
          <w:sdtContent>
            <w:tc>
              <w:tcPr>
                <w:tcW w:w="1320" w:type="dxa"/>
                <w:shd w:val="clear" w:color="auto" w:fill="auto"/>
                <w:tcMar>
                  <w:top w:w="43" w:type="dxa"/>
                  <w:left w:w="43" w:type="dxa"/>
                  <w:bottom w:w="43" w:type="dxa"/>
                  <w:right w:w="43" w:type="dxa"/>
                </w:tcMar>
              </w:tcPr>
              <w:p w14:paraId="422C946C" w14:textId="77777777" w:rsidR="00E86194" w:rsidRDefault="00000000" w:rsidP="00E86194">
                <w:pPr>
                  <w:widowControl w:val="0"/>
                  <w:numPr>
                    <w:ilvl w:val="0"/>
                    <w:numId w:val="8"/>
                  </w:numPr>
                  <w:spacing w:after="0"/>
                  <w:ind w:left="360"/>
                  <w:jc w:val="center"/>
                  <w:rPr>
                    <w:sz w:val="24"/>
                    <w:szCs w:val="24"/>
                  </w:rPr>
                </w:pPr>
                <w:r>
                  <w:rPr>
                    <w:rFonts w:ascii="MS Gothic" w:eastAsia="MS Gothic" w:hAnsi="MS Gothic" w:cs="MS Gothic" w:hint="eastAsia"/>
                    <w:sz w:val="24"/>
                    <w:szCs w:val="24"/>
                  </w:rPr>
                  <w:t>☐</w:t>
                </w:r>
              </w:p>
            </w:tc>
          </w:sdtContent>
        </w:sdt>
      </w:tr>
    </w:tbl>
    <w:p w14:paraId="0F6F757B" w14:textId="77777777" w:rsidR="00E86194" w:rsidRDefault="00E86194" w:rsidP="00E86194">
      <w:pPr>
        <w:spacing w:after="160"/>
        <w:rPr>
          <w:sz w:val="24"/>
          <w:szCs w:val="24"/>
        </w:rPr>
      </w:pPr>
    </w:p>
    <w:p w14:paraId="41FAADE0" w14:textId="77777777" w:rsidR="00E86194" w:rsidRDefault="00000000" w:rsidP="00E86194">
      <w:pPr>
        <w:spacing w:after="160"/>
        <w:ind w:left="-720"/>
        <w:rPr>
          <w:sz w:val="24"/>
          <w:szCs w:val="24"/>
        </w:rPr>
      </w:pPr>
      <w:sdt>
        <w:sdtPr>
          <w:rPr>
            <w:sz w:val="24"/>
            <w:szCs w:val="24"/>
          </w:rPr>
          <w:id w:val="74985568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lang w:val="es-ES_tradnl"/>
        </w:rPr>
        <w:t xml:space="preserve"> Se da a los padres copia del informe de la evaluación y de la declaración de elegibilidad.</w:t>
      </w:r>
    </w:p>
    <w:p w14:paraId="48ED3B13" w14:textId="77777777" w:rsidR="00E86194" w:rsidRPr="00E86194" w:rsidRDefault="00E86194" w:rsidP="00E86194">
      <w:pPr>
        <w:spacing w:after="80"/>
        <w:ind w:left="-720" w:right="-720"/>
        <w:rPr>
          <w:sz w:val="24"/>
          <w:szCs w:val="24"/>
        </w:rPr>
      </w:pPr>
    </w:p>
    <w:p w14:paraId="5000136E" w14:textId="77777777" w:rsidR="00E86194" w:rsidRDefault="00E86194" w:rsidP="00E86194">
      <w:pPr>
        <w:spacing w:after="80"/>
        <w:ind w:left="-720" w:right="-720"/>
        <w:rPr>
          <w:sz w:val="24"/>
          <w:szCs w:val="24"/>
        </w:rPr>
      </w:pPr>
    </w:p>
    <w:p w14:paraId="2DF64066" w14:textId="77777777" w:rsidR="008671DF" w:rsidRDefault="008671DF">
      <w:pPr>
        <w:spacing w:after="80"/>
        <w:ind w:left="-720" w:right="-720"/>
        <w:rPr>
          <w:b/>
          <w:sz w:val="24"/>
          <w:szCs w:val="24"/>
        </w:rPr>
      </w:pPr>
    </w:p>
    <w:p w14:paraId="5B114FEF" w14:textId="77777777" w:rsidR="008671DF" w:rsidRDefault="008671DF">
      <w:pPr>
        <w:spacing w:after="80"/>
        <w:ind w:left="-720" w:right="-720"/>
        <w:rPr>
          <w:b/>
          <w:sz w:val="24"/>
          <w:szCs w:val="24"/>
        </w:rPr>
      </w:pPr>
    </w:p>
    <w:p w14:paraId="42347D95" w14:textId="77777777" w:rsidR="008671DF" w:rsidRDefault="008671DF">
      <w:pPr>
        <w:spacing w:after="80"/>
        <w:ind w:left="-720" w:right="-720"/>
        <w:rPr>
          <w:b/>
          <w:sz w:val="24"/>
          <w:szCs w:val="24"/>
        </w:rPr>
      </w:pPr>
    </w:p>
    <w:p w14:paraId="72C29D56" w14:textId="77777777" w:rsidR="008671DF" w:rsidRDefault="008671DF">
      <w:pPr>
        <w:ind w:left="-720" w:right="-720"/>
        <w:rPr>
          <w:sz w:val="24"/>
          <w:szCs w:val="24"/>
        </w:rPr>
      </w:pPr>
    </w:p>
    <w:p w14:paraId="2F1ACEC6" w14:textId="77777777" w:rsidR="008671DF" w:rsidRDefault="00000000">
      <w:pPr>
        <w:spacing w:after="0"/>
        <w:ind w:left="-720" w:right="-720"/>
        <w:rPr>
          <w:sz w:val="24"/>
          <w:szCs w:val="24"/>
        </w:rPr>
      </w:pPr>
      <w:r>
        <w:br w:type="page"/>
      </w:r>
    </w:p>
    <w:p w14:paraId="327B5660" w14:textId="77777777" w:rsidR="008671DF" w:rsidRDefault="00000000">
      <w:pPr>
        <w:ind w:left="-720"/>
        <w:rPr>
          <w:b/>
          <w:sz w:val="24"/>
          <w:szCs w:val="24"/>
        </w:rPr>
      </w:pPr>
      <w:r>
        <w:rPr>
          <w:b/>
          <w:bCs/>
          <w:sz w:val="24"/>
          <w:szCs w:val="24"/>
          <w:lang w:val="es-ES_tradnl"/>
        </w:rPr>
        <w:lastRenderedPageBreak/>
        <w:t>Este formulario se utiliza para:</w:t>
      </w:r>
    </w:p>
    <w:p w14:paraId="40AD6F8D" w14:textId="77777777" w:rsidR="008671DF" w:rsidRDefault="00000000">
      <w:pPr>
        <w:ind w:left="-720"/>
        <w:rPr>
          <w:sz w:val="24"/>
          <w:szCs w:val="24"/>
        </w:rPr>
      </w:pPr>
      <w:r>
        <w:rPr>
          <w:sz w:val="24"/>
          <w:szCs w:val="24"/>
          <w:lang w:val="es-ES_tradnl"/>
        </w:rPr>
        <w:t>Documentar si el niño cumple los criterios de elegibilidad de sordo o con dificultades auditivas y la base para esa determinación de acuerdo con 34 CFR §300.8, OAR 581-015-2780 y OAR 581-015-2150.</w:t>
      </w:r>
    </w:p>
    <w:p w14:paraId="589D436C" w14:textId="77777777" w:rsidR="008671DF" w:rsidRDefault="00000000">
      <w:pPr>
        <w:ind w:left="-720"/>
        <w:rPr>
          <w:sz w:val="24"/>
          <w:szCs w:val="24"/>
        </w:rPr>
      </w:pPr>
      <w:r>
        <w:rPr>
          <w:sz w:val="24"/>
          <w:szCs w:val="24"/>
          <w:lang w:val="es-ES_tradnl"/>
        </w:rPr>
        <w:t>Cumplir con los siguientes requisitos, con respecto a la necesidad de establecer la elegibilidad para recibir educación especial y los servicios relacionados:</w:t>
      </w:r>
    </w:p>
    <w:p w14:paraId="24305FDA" w14:textId="77777777" w:rsidR="008671DF" w:rsidRDefault="00000000">
      <w:pPr>
        <w:ind w:left="-720"/>
        <w:rPr>
          <w:sz w:val="24"/>
          <w:szCs w:val="24"/>
        </w:rPr>
      </w:pPr>
      <w:r>
        <w:rPr>
          <w:sz w:val="24"/>
          <w:szCs w:val="24"/>
          <w:lang w:val="es-ES_tradnl"/>
        </w:rPr>
        <w:t>OAR 581-015-2100 (Responsabilidad de evaluación y determinación de elegibilidad);</w:t>
      </w:r>
    </w:p>
    <w:p w14:paraId="6ED9EAF6" w14:textId="77777777" w:rsidR="008671DF" w:rsidRDefault="00000000">
      <w:pPr>
        <w:ind w:left="-720"/>
        <w:rPr>
          <w:sz w:val="24"/>
          <w:szCs w:val="24"/>
        </w:rPr>
      </w:pPr>
      <w:r>
        <w:rPr>
          <w:sz w:val="24"/>
          <w:szCs w:val="24"/>
          <w:lang w:val="es-ES_tradnl"/>
        </w:rPr>
        <w:t>OAR 581-015-2105 (Requisitos de evaluación y reevaluación);</w:t>
      </w:r>
    </w:p>
    <w:p w14:paraId="3917C51F" w14:textId="77777777" w:rsidR="008671DF" w:rsidRDefault="00000000">
      <w:pPr>
        <w:ind w:left="-720"/>
        <w:rPr>
          <w:sz w:val="24"/>
          <w:szCs w:val="24"/>
        </w:rPr>
      </w:pPr>
      <w:r>
        <w:rPr>
          <w:sz w:val="24"/>
          <w:szCs w:val="24"/>
          <w:lang w:val="es-ES_tradnl"/>
        </w:rPr>
        <w:t>OAR 581-015-2110 (Evaluación general y procedimientos de reevaluación);</w:t>
      </w:r>
    </w:p>
    <w:p w14:paraId="5FF20383" w14:textId="77777777" w:rsidR="008671DF" w:rsidRDefault="00000000">
      <w:pPr>
        <w:ind w:left="-720"/>
        <w:rPr>
          <w:sz w:val="24"/>
          <w:szCs w:val="24"/>
        </w:rPr>
      </w:pPr>
      <w:r>
        <w:rPr>
          <w:sz w:val="24"/>
          <w:szCs w:val="24"/>
          <w:lang w:val="es-ES_tradnl"/>
        </w:rPr>
        <w:t>OAR 581-015-2115 (Planificación de la evaluación);</w:t>
      </w:r>
    </w:p>
    <w:p w14:paraId="627D9CD8" w14:textId="77777777" w:rsidR="008671DF" w:rsidRDefault="00000000">
      <w:pPr>
        <w:ind w:left="-720"/>
        <w:rPr>
          <w:sz w:val="24"/>
          <w:szCs w:val="24"/>
        </w:rPr>
      </w:pPr>
      <w:r>
        <w:rPr>
          <w:sz w:val="24"/>
          <w:szCs w:val="24"/>
          <w:lang w:val="es-ES_tradnl"/>
        </w:rPr>
        <w:t>OAR 581-015-2120 (Determinación de elegibilidad);</w:t>
      </w:r>
    </w:p>
    <w:p w14:paraId="07F6E5A9" w14:textId="77777777" w:rsidR="008671DF" w:rsidRDefault="00000000">
      <w:pPr>
        <w:ind w:left="-720"/>
        <w:rPr>
          <w:sz w:val="24"/>
          <w:szCs w:val="24"/>
        </w:rPr>
      </w:pPr>
      <w:r>
        <w:rPr>
          <w:sz w:val="24"/>
          <w:szCs w:val="24"/>
          <w:lang w:val="es-ES_tradnl"/>
        </w:rPr>
        <w:t>OAR 581-015-2125 (Interpretación de los datos de la evaluación);</w:t>
      </w:r>
    </w:p>
    <w:p w14:paraId="25D53A0C" w14:textId="77777777" w:rsidR="008671DF" w:rsidRDefault="00000000">
      <w:pPr>
        <w:ind w:left="-720"/>
        <w:rPr>
          <w:sz w:val="24"/>
          <w:szCs w:val="24"/>
        </w:rPr>
      </w:pPr>
      <w:r>
        <w:rPr>
          <w:sz w:val="24"/>
          <w:szCs w:val="24"/>
          <w:lang w:val="es-ES_tradnl"/>
        </w:rPr>
        <w:t>OAR 581-015-2775 (Evaluaciones de la IE);</w:t>
      </w:r>
    </w:p>
    <w:p w14:paraId="002093F0" w14:textId="77777777" w:rsidR="008671DF" w:rsidRDefault="00000000">
      <w:pPr>
        <w:ind w:left="-720"/>
        <w:rPr>
          <w:sz w:val="24"/>
          <w:szCs w:val="24"/>
        </w:rPr>
      </w:pPr>
      <w:r>
        <w:rPr>
          <w:sz w:val="24"/>
          <w:szCs w:val="24"/>
          <w:lang w:val="es-ES_tradnl"/>
        </w:rPr>
        <w:t>OAR 581-015-2780 (Elegibilidad para la EI);</w:t>
      </w:r>
    </w:p>
    <w:p w14:paraId="7CD80CCA" w14:textId="77777777" w:rsidR="008671DF" w:rsidRDefault="00000000">
      <w:pPr>
        <w:ind w:left="-720"/>
        <w:rPr>
          <w:sz w:val="24"/>
          <w:szCs w:val="24"/>
        </w:rPr>
      </w:pPr>
      <w:r>
        <w:rPr>
          <w:sz w:val="24"/>
          <w:szCs w:val="24"/>
          <w:lang w:val="es-ES_tradnl"/>
        </w:rPr>
        <w:t>Documentar la fecha en que se estableció la elegibilidad y/o cuando fue restablecida.</w:t>
      </w:r>
    </w:p>
    <w:p w14:paraId="076FA0D7" w14:textId="77777777" w:rsidR="008671DF" w:rsidRDefault="00000000">
      <w:pPr>
        <w:ind w:left="-720"/>
        <w:rPr>
          <w:sz w:val="24"/>
          <w:szCs w:val="24"/>
        </w:rPr>
      </w:pPr>
      <w:r>
        <w:rPr>
          <w:sz w:val="24"/>
          <w:szCs w:val="24"/>
          <w:lang w:val="es-ES_tradnl"/>
        </w:rPr>
        <w:t>Proporcionar un lugar para que el equipo firme la declaración e indique si cada miembro está de acuerdo o en desacuerdo con la determinación de elegibilidad; y</w:t>
      </w:r>
    </w:p>
    <w:p w14:paraId="607A18EB" w14:textId="77777777" w:rsidR="008671DF" w:rsidRDefault="00000000">
      <w:pPr>
        <w:ind w:left="-720"/>
        <w:rPr>
          <w:sz w:val="24"/>
          <w:szCs w:val="24"/>
        </w:rPr>
      </w:pPr>
      <w:r>
        <w:rPr>
          <w:sz w:val="24"/>
          <w:szCs w:val="24"/>
          <w:lang w:val="es-ES_tradnl"/>
        </w:rPr>
        <w:t>Documentar que el padre recibió una copia del informe(s) de evaluación y la declaración de elegibilidad.</w:t>
      </w:r>
    </w:p>
    <w:p w14:paraId="471ACDC8" w14:textId="77777777" w:rsidR="008671DF" w:rsidRDefault="00000000">
      <w:pPr>
        <w:ind w:left="-720"/>
        <w:rPr>
          <w:b/>
          <w:sz w:val="24"/>
          <w:szCs w:val="24"/>
        </w:rPr>
      </w:pPr>
      <w:r>
        <w:rPr>
          <w:b/>
          <w:bCs/>
          <w:sz w:val="24"/>
          <w:szCs w:val="24"/>
          <w:lang w:val="es-ES_tradnl"/>
        </w:rPr>
        <w:t>Instrucciones:</w:t>
      </w:r>
    </w:p>
    <w:p w14:paraId="6A554666" w14:textId="77777777" w:rsidR="008671DF" w:rsidRDefault="00000000">
      <w:pPr>
        <w:ind w:left="-720"/>
        <w:rPr>
          <w:sz w:val="24"/>
          <w:szCs w:val="24"/>
        </w:rPr>
      </w:pPr>
      <w:r>
        <w:rPr>
          <w:sz w:val="24"/>
          <w:szCs w:val="24"/>
          <w:lang w:val="es-ES_tradnl"/>
        </w:rPr>
        <w:t>Ingrese la fecha en la que el equipo llenó el formulario.</w:t>
      </w:r>
    </w:p>
    <w:p w14:paraId="647AA19A" w14:textId="77777777" w:rsidR="008671DF" w:rsidRDefault="00000000">
      <w:pPr>
        <w:ind w:left="-720"/>
        <w:rPr>
          <w:sz w:val="24"/>
          <w:szCs w:val="24"/>
        </w:rPr>
      </w:pPr>
      <w:r>
        <w:rPr>
          <w:sz w:val="24"/>
          <w:szCs w:val="24"/>
          <w:lang w:val="es-ES_tradnl"/>
        </w:rPr>
        <w:t>Indique la fecha de elegibilidad inicial y/o la fecha para el restablecimiento de la elegibilidad.</w:t>
      </w:r>
    </w:p>
    <w:p w14:paraId="4F967606" w14:textId="77777777" w:rsidR="008671DF" w:rsidRDefault="00000000">
      <w:pPr>
        <w:ind w:left="-720"/>
        <w:rPr>
          <w:sz w:val="24"/>
          <w:szCs w:val="24"/>
        </w:rPr>
      </w:pPr>
      <w:r>
        <w:rPr>
          <w:sz w:val="24"/>
          <w:szCs w:val="24"/>
          <w:lang w:val="es-ES_tradnl"/>
        </w:rPr>
        <w:t>Ingrese el nombre del menor.</w:t>
      </w:r>
    </w:p>
    <w:p w14:paraId="5A3A9F4B" w14:textId="77777777" w:rsidR="008671DF" w:rsidRDefault="00000000">
      <w:pPr>
        <w:ind w:left="-720"/>
        <w:rPr>
          <w:sz w:val="24"/>
          <w:szCs w:val="24"/>
        </w:rPr>
      </w:pPr>
      <w:r>
        <w:rPr>
          <w:sz w:val="24"/>
          <w:szCs w:val="24"/>
          <w:lang w:val="es-ES_tradnl"/>
        </w:rPr>
        <w:t>Indique la fecha de nacimiento del niño.</w:t>
      </w:r>
    </w:p>
    <w:p w14:paraId="15FDD54B" w14:textId="77777777" w:rsidR="008671DF" w:rsidRDefault="00000000">
      <w:pPr>
        <w:ind w:left="-720"/>
        <w:rPr>
          <w:sz w:val="24"/>
          <w:szCs w:val="24"/>
        </w:rPr>
      </w:pPr>
      <w:r>
        <w:rPr>
          <w:sz w:val="24"/>
          <w:szCs w:val="24"/>
          <w:lang w:val="es-ES_tradnl"/>
        </w:rPr>
        <w:t>Introduzca el número SSID del niño.</w:t>
      </w:r>
    </w:p>
    <w:p w14:paraId="45EC57F1" w14:textId="77777777" w:rsidR="008671DF" w:rsidRDefault="00000000">
      <w:pPr>
        <w:ind w:left="-720"/>
        <w:rPr>
          <w:sz w:val="24"/>
          <w:szCs w:val="24"/>
        </w:rPr>
      </w:pPr>
      <w:r>
        <w:rPr>
          <w:sz w:val="24"/>
          <w:szCs w:val="24"/>
          <w:lang w:val="es-ES_tradnl"/>
        </w:rPr>
        <w:t>Introduzca el distrito escolar del niño.</w:t>
      </w:r>
    </w:p>
    <w:p w14:paraId="16F68D26" w14:textId="77777777" w:rsidR="008671DF" w:rsidRDefault="00000000">
      <w:pPr>
        <w:ind w:left="-720"/>
        <w:rPr>
          <w:sz w:val="24"/>
          <w:szCs w:val="24"/>
        </w:rPr>
      </w:pPr>
      <w:r>
        <w:rPr>
          <w:sz w:val="24"/>
          <w:szCs w:val="24"/>
          <w:lang w:val="es-ES_tradnl"/>
        </w:rPr>
        <w:t>Introduzca la escuela del niño.</w:t>
      </w:r>
    </w:p>
    <w:p w14:paraId="0B91A10E" w14:textId="77777777" w:rsidR="008671DF" w:rsidRDefault="00000000">
      <w:pPr>
        <w:ind w:left="-720"/>
        <w:rPr>
          <w:sz w:val="24"/>
          <w:szCs w:val="24"/>
        </w:rPr>
      </w:pPr>
      <w:r>
        <w:rPr>
          <w:sz w:val="24"/>
          <w:szCs w:val="24"/>
          <w:lang w:val="es-ES_tradnl"/>
        </w:rPr>
        <w:t>Introduzca el grado escolar del niño en el momento de completar el formulario.</w:t>
      </w:r>
    </w:p>
    <w:p w14:paraId="6CDC5D0A" w14:textId="77777777" w:rsidR="008671DF" w:rsidRDefault="00000000">
      <w:pPr>
        <w:ind w:left="-720"/>
        <w:rPr>
          <w:sz w:val="24"/>
          <w:szCs w:val="24"/>
        </w:rPr>
      </w:pPr>
      <w:r>
        <w:rPr>
          <w:sz w:val="24"/>
          <w:szCs w:val="24"/>
          <w:lang w:val="es-ES_tradnl"/>
        </w:rPr>
        <w:t>Documente la realización de los elementos de evaluación requeridos.</w:t>
      </w:r>
    </w:p>
    <w:p w14:paraId="5CEA495C" w14:textId="77777777" w:rsidR="008671DF" w:rsidRDefault="00000000">
      <w:pPr>
        <w:ind w:left="-720"/>
        <w:rPr>
          <w:sz w:val="24"/>
          <w:szCs w:val="24"/>
        </w:rPr>
      </w:pPr>
      <w:r>
        <w:rPr>
          <w:sz w:val="24"/>
          <w:szCs w:val="24"/>
          <w:lang w:val="es-ES_tradnl"/>
        </w:rPr>
        <w:t>Revise y registre las respuestas para todos los componentes de los criterios de elegibilidad.</w:t>
      </w:r>
    </w:p>
    <w:p w14:paraId="230D2AA9" w14:textId="77777777" w:rsidR="008671DF" w:rsidRDefault="00000000">
      <w:pPr>
        <w:ind w:left="-720"/>
        <w:rPr>
          <w:sz w:val="24"/>
          <w:szCs w:val="24"/>
        </w:rPr>
      </w:pPr>
      <w:r>
        <w:rPr>
          <w:sz w:val="24"/>
          <w:szCs w:val="24"/>
          <w:lang w:val="es-ES_tradnl"/>
        </w:rPr>
        <w:t>Revise y registre las respuestas de todos los componentes de la determinación de elegibilidad.</w:t>
      </w:r>
    </w:p>
    <w:p w14:paraId="4B2A5FDF" w14:textId="77777777" w:rsidR="008671DF" w:rsidRDefault="00000000">
      <w:pPr>
        <w:ind w:left="-720"/>
        <w:rPr>
          <w:sz w:val="24"/>
          <w:szCs w:val="24"/>
        </w:rPr>
      </w:pPr>
      <w:r>
        <w:rPr>
          <w:sz w:val="24"/>
          <w:szCs w:val="24"/>
          <w:lang w:val="es-ES_tradnl"/>
        </w:rPr>
        <w:lastRenderedPageBreak/>
        <w:t>Indique si el niño cumple o no los criterios de elegibilidad.</w:t>
      </w:r>
    </w:p>
    <w:p w14:paraId="33ACDCFB" w14:textId="77777777" w:rsidR="008671DF" w:rsidRDefault="00000000">
      <w:pPr>
        <w:ind w:left="-720"/>
        <w:rPr>
          <w:sz w:val="24"/>
          <w:szCs w:val="24"/>
        </w:rPr>
      </w:pPr>
      <w:r>
        <w:rPr>
          <w:sz w:val="24"/>
          <w:szCs w:val="24"/>
          <w:lang w:val="es-ES_tradnl"/>
        </w:rPr>
        <w:t>Haga que todos los miembros del equipo firmen e indiquen el título, la fecha y si están de acuerdo o no en que el niño cumple los requisitos.</w:t>
      </w:r>
    </w:p>
    <w:p w14:paraId="09A66367" w14:textId="77777777" w:rsidR="008671DF" w:rsidRDefault="00000000">
      <w:pPr>
        <w:ind w:left="-720"/>
        <w:rPr>
          <w:sz w:val="24"/>
          <w:szCs w:val="24"/>
        </w:rPr>
      </w:pPr>
      <w:r>
        <w:rPr>
          <w:sz w:val="24"/>
          <w:szCs w:val="24"/>
          <w:lang w:val="es-ES_tradnl"/>
        </w:rPr>
        <w:t>Coloque una copia de este formulario con todos los archivos adjuntos en el archivo del niño.</w:t>
      </w:r>
    </w:p>
    <w:p w14:paraId="4F400E34" w14:textId="77777777" w:rsidR="008671DF" w:rsidRDefault="00000000">
      <w:pPr>
        <w:ind w:left="-720"/>
        <w:rPr>
          <w:sz w:val="24"/>
          <w:szCs w:val="24"/>
        </w:rPr>
      </w:pPr>
      <w:r>
        <w:rPr>
          <w:sz w:val="24"/>
          <w:szCs w:val="24"/>
          <w:lang w:val="es-ES_tradnl"/>
        </w:rPr>
        <w:t>Entregue una copia del informe de evaluación y la declaración de elegibilidad a los padres/tutores.</w:t>
      </w:r>
    </w:p>
    <w:p w14:paraId="676DCC09" w14:textId="77777777" w:rsidR="008671DF" w:rsidRDefault="008671DF">
      <w:pPr>
        <w:ind w:left="-720"/>
        <w:jc w:val="both"/>
        <w:rPr>
          <w:sz w:val="24"/>
          <w:szCs w:val="24"/>
        </w:rPr>
      </w:pPr>
    </w:p>
    <w:p w14:paraId="7A396BBA" w14:textId="77777777" w:rsidR="008671DF" w:rsidRDefault="00000000">
      <w:pPr>
        <w:ind w:left="-720"/>
        <w:rPr>
          <w:sz w:val="24"/>
          <w:szCs w:val="24"/>
        </w:rPr>
      </w:pPr>
      <w:r>
        <w:rPr>
          <w:i/>
          <w:iCs/>
          <w:sz w:val="24"/>
          <w:szCs w:val="24"/>
          <w:lang w:val="es-ES_tradnl"/>
        </w:rPr>
        <w:t xml:space="preserve">Nota: </w:t>
      </w:r>
      <w:r>
        <w:rPr>
          <w:sz w:val="24"/>
          <w:szCs w:val="24"/>
          <w:lang w:val="es-ES_tradnl"/>
        </w:rPr>
        <w:t>Si el equipo está utilizando datos existentes, indique la información de evaluación utilizada y la fecha en que el equipo determinó que esta información es válida actualmente. Adjuntar la documentación de cada evaluación.</w:t>
      </w:r>
    </w:p>
    <w:p w14:paraId="07E6C572" w14:textId="77777777" w:rsidR="008671DF" w:rsidRDefault="008671DF" w:rsidP="00E86194">
      <w:pPr>
        <w:spacing w:after="0"/>
        <w:ind w:right="-720"/>
        <w:rPr>
          <w:sz w:val="24"/>
          <w:szCs w:val="24"/>
        </w:rPr>
      </w:pPr>
    </w:p>
    <w:sectPr w:rsidR="008671DF">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1E92E" w14:textId="77777777" w:rsidR="006F4404" w:rsidRDefault="006F4404">
      <w:pPr>
        <w:spacing w:after="0"/>
      </w:pPr>
      <w:r>
        <w:separator/>
      </w:r>
    </w:p>
  </w:endnote>
  <w:endnote w:type="continuationSeparator" w:id="0">
    <w:p w14:paraId="483CAFC9" w14:textId="77777777" w:rsidR="006F4404" w:rsidRDefault="006F44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51528"/>
      <w:docPartObj>
        <w:docPartGallery w:val="Page Numbers (Bottom of Page)"/>
        <w:docPartUnique/>
      </w:docPartObj>
    </w:sdtPr>
    <w:sdtEndPr>
      <w:rPr>
        <w:noProof/>
      </w:rPr>
    </w:sdtEndPr>
    <w:sdtContent>
      <w:p w14:paraId="586BA0F1" w14:textId="77777777" w:rsidR="003768FB" w:rsidRDefault="00000000">
        <w:pPr>
          <w:pStyle w:val="Footer"/>
          <w:jc w:val="right"/>
        </w:pPr>
        <w:r>
          <w:fldChar w:fldCharType="begin"/>
        </w:r>
        <w:r>
          <w:instrText xml:space="preserve"> PAGE   \* MERGEFORMAT </w:instrText>
        </w:r>
        <w:r>
          <w:fldChar w:fldCharType="separate"/>
        </w:r>
        <w:r w:rsidR="00013F6A">
          <w:rPr>
            <w:noProof/>
          </w:rPr>
          <w:t>5</w:t>
        </w:r>
        <w:r>
          <w:rPr>
            <w:noProof/>
          </w:rPr>
          <w:fldChar w:fldCharType="end"/>
        </w:r>
      </w:p>
    </w:sdtContent>
  </w:sdt>
  <w:p w14:paraId="340A318A" w14:textId="77777777" w:rsidR="008671DF" w:rsidRDefault="008671DF">
    <w:pPr>
      <w:pBdr>
        <w:top w:val="nil"/>
        <w:left w:val="nil"/>
        <w:bottom w:val="nil"/>
        <w:right w:val="nil"/>
        <w:between w:val="nil"/>
      </w:pBdr>
      <w:tabs>
        <w:tab w:val="center" w:pos="4680"/>
        <w:tab w:val="right" w:pos="9360"/>
      </w:tabs>
      <w:spacing w:after="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87A6" w14:textId="77777777" w:rsidR="006F4404" w:rsidRDefault="006F4404">
      <w:pPr>
        <w:spacing w:after="0"/>
      </w:pPr>
      <w:r>
        <w:separator/>
      </w:r>
    </w:p>
  </w:footnote>
  <w:footnote w:type="continuationSeparator" w:id="0">
    <w:p w14:paraId="78F66542" w14:textId="77777777" w:rsidR="006F4404" w:rsidRDefault="006F44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70A7" w14:textId="77777777" w:rsidR="008671DF" w:rsidRDefault="00000000">
    <w:pPr>
      <w:tabs>
        <w:tab w:val="center" w:pos="4680"/>
        <w:tab w:val="right" w:pos="9360"/>
      </w:tabs>
      <w:spacing w:after="0"/>
      <w:ind w:right="-720"/>
      <w:jc w:val="center"/>
      <w:rPr>
        <w:b/>
        <w:sz w:val="24"/>
        <w:szCs w:val="24"/>
      </w:rPr>
    </w:pPr>
    <w:r>
      <w:rPr>
        <w:b/>
        <w:bCs/>
        <w:sz w:val="24"/>
        <w:szCs w:val="24"/>
        <w:lang w:val="es-ES_tradnl"/>
      </w:rPr>
      <w:t>Logotipo e información de la agencia educativa aquí</w:t>
    </w:r>
  </w:p>
  <w:p w14:paraId="70E8AA48" w14:textId="77777777" w:rsidR="008671DF" w:rsidRDefault="008671DF">
    <w:pPr>
      <w:spacing w:after="0"/>
      <w:ind w:right="-720"/>
      <w:jc w:val="right"/>
      <w:rPr>
        <w:b/>
        <w:sz w:val="24"/>
        <w:szCs w:val="24"/>
      </w:rPr>
    </w:pPr>
    <w:bookmarkStart w:id="0" w:name="_heading=h.3io11e7204v0" w:colFirst="0" w:colLast="0"/>
    <w:bookmarkEnd w:id="0"/>
  </w:p>
  <w:p w14:paraId="28D97069" w14:textId="77777777" w:rsidR="008671DF" w:rsidRDefault="00000000">
    <w:pPr>
      <w:spacing w:after="0"/>
      <w:ind w:right="-720"/>
      <w:jc w:val="right"/>
      <w:rPr>
        <w:b/>
        <w:sz w:val="24"/>
        <w:szCs w:val="24"/>
      </w:rPr>
    </w:pPr>
    <w:bookmarkStart w:id="1" w:name="_heading=h.7b3uro2v4mzg"/>
    <w:bookmarkEnd w:id="1"/>
    <w:r>
      <w:rPr>
        <w:b/>
        <w:bCs/>
        <w:sz w:val="24"/>
        <w:szCs w:val="24"/>
        <w:lang w:val="es-ES_tradnl"/>
      </w:rPr>
      <w:t>Fecha de la reunión: ____________</w:t>
    </w:r>
  </w:p>
  <w:p w14:paraId="38BA477C" w14:textId="77777777" w:rsidR="008671DF" w:rsidRDefault="008671DF">
    <w:pPr>
      <w:spacing w:after="0"/>
      <w:ind w:right="-720"/>
      <w:jc w:val="right"/>
      <w:rPr>
        <w:b/>
        <w:sz w:val="24"/>
        <w:szCs w:val="24"/>
      </w:rPr>
    </w:pPr>
    <w:bookmarkStart w:id="2" w:name="_heading=h.lyogcc8k9hmn" w:colFirst="0" w:colLast="0"/>
    <w:bookmarkEnd w:id="2"/>
  </w:p>
  <w:p w14:paraId="5D5523A1" w14:textId="77777777" w:rsidR="008671DF" w:rsidRDefault="00000000">
    <w:pPr>
      <w:tabs>
        <w:tab w:val="left" w:pos="360"/>
        <w:tab w:val="left" w:pos="720"/>
        <w:tab w:val="left" w:pos="1080"/>
      </w:tabs>
      <w:spacing w:after="0"/>
      <w:ind w:left="-810" w:right="-720"/>
      <w:jc w:val="center"/>
      <w:rPr>
        <w:b/>
        <w:smallCaps/>
        <w:sz w:val="24"/>
        <w:szCs w:val="24"/>
      </w:rPr>
    </w:pPr>
    <w:r>
      <w:rPr>
        <w:b/>
        <w:bCs/>
        <w:smallCaps/>
        <w:sz w:val="24"/>
        <w:szCs w:val="24"/>
        <w:lang w:val="es-ES_tradnl"/>
      </w:rPr>
      <w:t>DECLARACIÓN DE ELEGIBILIDAD PARA LA EDUCACIÓN ESPECIAL</w:t>
    </w:r>
  </w:p>
  <w:p w14:paraId="2644D18C" w14:textId="77777777" w:rsidR="008671DF" w:rsidRDefault="00000000">
    <w:pPr>
      <w:tabs>
        <w:tab w:val="left" w:pos="360"/>
        <w:tab w:val="left" w:pos="720"/>
        <w:tab w:val="left" w:pos="1080"/>
      </w:tabs>
      <w:spacing w:after="0"/>
      <w:ind w:left="-810" w:right="-720"/>
      <w:jc w:val="center"/>
      <w:rPr>
        <w:b/>
        <w:smallCaps/>
        <w:sz w:val="24"/>
        <w:szCs w:val="24"/>
      </w:rPr>
    </w:pPr>
    <w:r>
      <w:rPr>
        <w:b/>
        <w:bCs/>
        <w:smallCaps/>
        <w:sz w:val="24"/>
        <w:szCs w:val="24"/>
        <w:lang w:val="es-ES_tradnl"/>
      </w:rPr>
      <w:t>SORDOS O CON DIFICULTADES AUDITIVAS</w:t>
    </w:r>
  </w:p>
  <w:p w14:paraId="3927BD94" w14:textId="77777777" w:rsidR="008671DF" w:rsidRPr="003768FB" w:rsidRDefault="00000000" w:rsidP="003768FB">
    <w:pPr>
      <w:tabs>
        <w:tab w:val="left" w:pos="360"/>
        <w:tab w:val="left" w:pos="720"/>
        <w:tab w:val="left" w:pos="1080"/>
      </w:tabs>
      <w:spacing w:after="0"/>
      <w:ind w:left="-810" w:right="-720"/>
      <w:jc w:val="center"/>
      <w:rPr>
        <w:b/>
        <w:smallCaps/>
        <w:sz w:val="24"/>
        <w:szCs w:val="24"/>
      </w:rPr>
    </w:pPr>
    <w:r>
      <w:rPr>
        <w:b/>
        <w:bCs/>
        <w:smallCaps/>
        <w:sz w:val="24"/>
        <w:szCs w:val="24"/>
        <w:lang w:val="es-ES_tradnl"/>
      </w:rPr>
      <w:t>(INTERVENCIÓN TEMPRANA)</w:t>
    </w:r>
  </w:p>
  <w:p w14:paraId="44A0A8D0" w14:textId="77777777" w:rsidR="008671DF" w:rsidRDefault="008671DF">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893"/>
    <w:multiLevelType w:val="multilevel"/>
    <w:tmpl w:val="89F6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24AAF"/>
    <w:multiLevelType w:val="multilevel"/>
    <w:tmpl w:val="B6DA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77A15"/>
    <w:multiLevelType w:val="multilevel"/>
    <w:tmpl w:val="924E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356F42"/>
    <w:multiLevelType w:val="multilevel"/>
    <w:tmpl w:val="062AF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B347F53"/>
    <w:multiLevelType w:val="multilevel"/>
    <w:tmpl w:val="D2628E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05F443E"/>
    <w:multiLevelType w:val="multilevel"/>
    <w:tmpl w:val="5EB4A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891391"/>
    <w:multiLevelType w:val="multilevel"/>
    <w:tmpl w:val="885A6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C53E9C"/>
    <w:multiLevelType w:val="multilevel"/>
    <w:tmpl w:val="3F424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B73BEA"/>
    <w:multiLevelType w:val="multilevel"/>
    <w:tmpl w:val="70BA0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30276C"/>
    <w:multiLevelType w:val="multilevel"/>
    <w:tmpl w:val="4814B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1108680">
    <w:abstractNumId w:val="4"/>
  </w:num>
  <w:num w:numId="2" w16cid:durableId="1432698121">
    <w:abstractNumId w:val="3"/>
  </w:num>
  <w:num w:numId="3" w16cid:durableId="2031952867">
    <w:abstractNumId w:val="5"/>
  </w:num>
  <w:num w:numId="4" w16cid:durableId="1979919266">
    <w:abstractNumId w:val="8"/>
  </w:num>
  <w:num w:numId="5" w16cid:durableId="19136598">
    <w:abstractNumId w:val="2"/>
  </w:num>
  <w:num w:numId="6" w16cid:durableId="1945306819">
    <w:abstractNumId w:val="6"/>
  </w:num>
  <w:num w:numId="7" w16cid:durableId="1091245051">
    <w:abstractNumId w:val="9"/>
  </w:num>
  <w:num w:numId="8" w16cid:durableId="587619133">
    <w:abstractNumId w:val="7"/>
  </w:num>
  <w:num w:numId="9" w16cid:durableId="1006128581">
    <w:abstractNumId w:val="0"/>
  </w:num>
  <w:num w:numId="10" w16cid:durableId="1457681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DF"/>
    <w:rsid w:val="00013F6A"/>
    <w:rsid w:val="00026E42"/>
    <w:rsid w:val="00054DDE"/>
    <w:rsid w:val="00161F9E"/>
    <w:rsid w:val="001F38B6"/>
    <w:rsid w:val="00211DE9"/>
    <w:rsid w:val="0032141B"/>
    <w:rsid w:val="003768FB"/>
    <w:rsid w:val="003E622F"/>
    <w:rsid w:val="0040038D"/>
    <w:rsid w:val="005C0009"/>
    <w:rsid w:val="005E2128"/>
    <w:rsid w:val="006707AC"/>
    <w:rsid w:val="006F4404"/>
    <w:rsid w:val="007D5449"/>
    <w:rsid w:val="0082178B"/>
    <w:rsid w:val="008671DF"/>
    <w:rsid w:val="00CB0779"/>
    <w:rsid w:val="00E8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03F1E"/>
  <w15:docId w15:val="{504EBA07-0C21-4814-93F0-1DF83F9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81MNj1rcGTkhrh6v1cmz6akgOA==">AMUW2mUIgw5iyvgZyssLO0RBzjGfrieAMG4txSi0JFUyO6UFGmau4/tSmD/Fs6YYd/yvKzSFXm8Ve9Oz/mfaqG/rx3uHYtqh591fxdW0VkQQ5H0AMCgyBO7PQOM52TP9tY8+HmFj4yfraI70wYbyh8+K2B6aGy/ba2kB86SGKnaipMCmbb0jb20=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B0726E46-94F9-4691-96DE-2C2BE8C233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D28E0F2-6630-47CA-85C0-EE2427D2BF1F}"/>
</file>

<file path=customXml/itemProps4.xml><?xml version="1.0" encoding="utf-8"?>
<ds:datastoreItem xmlns:ds="http://schemas.openxmlformats.org/officeDocument/2006/customXml" ds:itemID="{3DA5D40E-7FE9-4B30-ADB5-B08B4C069AA1}"/>
</file>

<file path=customXml/itemProps5.xml><?xml version="1.0" encoding="utf-8"?>
<ds:datastoreItem xmlns:ds="http://schemas.openxmlformats.org/officeDocument/2006/customXml" ds:itemID="{A71F7F66-3C12-4D8D-BC0E-816725A2F7F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973</Words>
  <Characters>5032</Characters>
  <Application>Microsoft Office Word</Application>
  <DocSecurity>0</DocSecurity>
  <Lines>104</Lines>
  <Paragraphs>63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2025-06-30T23:25:00Z</dcterms:created>
  <dcterms:modified xsi:type="dcterms:W3CDTF">2025-06-30T23:25:00Z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