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Y="-109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840"/>
        <w:gridCol w:w="3420"/>
        <w:gridCol w:w="3495"/>
      </w:tblGrid>
      <w:tr w:rsidR="009E46ED" w14:paraId="0861F3BF" w14:textId="77777777" w:rsidTr="00705E27">
        <w:trPr>
          <w:trHeight w:val="82"/>
          <w:tblHeader/>
        </w:trPr>
        <w:tc>
          <w:tcPr>
            <w:tcW w:w="38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3C229" w14:textId="7C3D9B9E" w:rsidR="009E46ED" w:rsidRPr="00BF0E69" w:rsidRDefault="009E46ED" w:rsidP="009E46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lang w:eastAsia="zh-CN"/>
              </w:rPr>
              <w:t>学生姓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名</w:t>
            </w:r>
          </w:p>
        </w:tc>
        <w:tc>
          <w:tcPr>
            <w:tcW w:w="3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C501F" w14:textId="140407F0" w:rsidR="009E46ED" w:rsidRPr="00BF0E69" w:rsidRDefault="009E46ED" w:rsidP="009E46ED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61284B">
              <w:rPr>
                <w:rStyle w:val="rynqvb"/>
                <w:rFonts w:ascii="MS Mincho" w:eastAsia="MS Mincho" w:hAnsi="MS Mincho" w:cs="Microsoft JhengHei" w:hint="eastAsia"/>
                <w:b/>
                <w:bCs/>
              </w:rPr>
              <w:t>出生日</w:t>
            </w:r>
            <w:r w:rsidRPr="0061284B">
              <w:rPr>
                <w:rStyle w:val="rynqvb"/>
                <w:rFonts w:ascii="MS Mincho" w:eastAsia="MS Mincho" w:hAnsi="MS Mincho" w:cs="PMingLiU" w:hint="eastAsia"/>
                <w:b/>
                <w:bCs/>
              </w:rPr>
              <w:t>期</w:t>
            </w:r>
            <w:proofErr w:type="spellEnd"/>
          </w:p>
        </w:tc>
        <w:tc>
          <w:tcPr>
            <w:tcW w:w="34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A9C11" w14:textId="221C01A0" w:rsidR="009E46ED" w:rsidRPr="00BF0E69" w:rsidRDefault="009E46ED" w:rsidP="009E46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lang w:eastAsia="zh-CN"/>
              </w:rPr>
              <w:t>社会保障号</w:t>
            </w: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码</w:t>
            </w:r>
          </w:p>
        </w:tc>
      </w:tr>
      <w:tr w:rsidR="00DA4343" w14:paraId="1A50BEE4" w14:textId="77777777" w:rsidTr="00DA4343"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0A960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E8A30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823C2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46ED" w14:paraId="430122E5" w14:textId="77777777" w:rsidTr="00DA4343">
        <w:tc>
          <w:tcPr>
            <w:tcW w:w="38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7FC95" w14:textId="3796B5D0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E46ED">
              <w:rPr>
                <w:rFonts w:ascii="Calibri" w:eastAsia="Calibri" w:hAnsi="Calibri" w:cs="Calibri"/>
                <w:b/>
                <w:sz w:val="24"/>
                <w:szCs w:val="24"/>
              </w:rPr>
              <w:t>EI/ECSE</w:t>
            </w: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计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划</w:t>
            </w:r>
          </w:p>
        </w:tc>
        <w:tc>
          <w:tcPr>
            <w:tcW w:w="3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1AC1A" w14:textId="75C79ADB" w:rsidR="009E46ED" w:rsidRPr="00CE1ED6" w:rsidRDefault="009E46ED" w:rsidP="009E46ED">
            <w:pPr>
              <w:jc w:val="center"/>
              <w:rPr>
                <w:rFonts w:ascii="MS Mincho" w:eastAsia="MS Mincho" w:hAnsi="MS Mincho" w:cs="Calibri"/>
                <w:b/>
                <w:bCs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县</w:t>
            </w:r>
          </w:p>
        </w:tc>
        <w:tc>
          <w:tcPr>
            <w:tcW w:w="34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68B0" w14:textId="02E31150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85605">
              <w:rPr>
                <w:rStyle w:val="rynqvb"/>
                <w:rFonts w:ascii="MS Mincho" w:eastAsia="MS Mincho" w:hAnsi="MS Mincho" w:hint="eastAsia"/>
                <w:b/>
                <w:bCs/>
                <w:lang w:eastAsia="zh-CN"/>
              </w:rPr>
              <w:t>学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区</w:t>
            </w:r>
          </w:p>
        </w:tc>
      </w:tr>
      <w:tr w:rsidR="00DA4343" w14:paraId="753DFC75" w14:textId="77777777" w:rsidTr="00DA4343"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487E1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D90AA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3A000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60B1A40" w14:textId="77777777" w:rsidR="007E2FCE" w:rsidRDefault="007E2FCE" w:rsidP="00533607">
      <w:pPr>
        <w:ind w:right="120"/>
        <w:rPr>
          <w:rFonts w:ascii="Calibri" w:eastAsia="Calibri" w:hAnsi="Calibri" w:cs="Calibri"/>
          <w:sz w:val="24"/>
          <w:szCs w:val="24"/>
        </w:rPr>
      </w:pPr>
    </w:p>
    <w:p w14:paraId="52FAEBEE" w14:textId="411FADA1" w:rsidR="007E2FCE" w:rsidRDefault="009E46ED" w:rsidP="00533607">
      <w:pPr>
        <w:widowControl/>
        <w:ind w:right="120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lk135560843"/>
      <w:r w:rsidRPr="00E85605">
        <w:rPr>
          <w:rStyle w:val="rynqvb"/>
          <w:rFonts w:ascii="Microsoft JhengHei" w:eastAsia="Microsoft JhengHei" w:hAnsi="Microsoft JhengHei" w:cs="Microsoft JhengHei" w:hint="eastAsia"/>
          <w:b/>
          <w:bCs/>
          <w:u w:val="single"/>
          <w:lang w:eastAsia="zh-CN"/>
        </w:rPr>
        <w:t>综</w:t>
      </w:r>
      <w:r w:rsidRPr="00E85605">
        <w:rPr>
          <w:rStyle w:val="rynqvb"/>
          <w:rFonts w:ascii="MS Mincho" w:eastAsia="MS Mincho" w:hAnsi="MS Mincho" w:cs="MS Mincho" w:hint="eastAsia"/>
          <w:b/>
          <w:bCs/>
          <w:u w:val="single"/>
          <w:lang w:eastAsia="zh-CN"/>
        </w:rPr>
        <w:t>合</w:t>
      </w:r>
      <w:r w:rsidRPr="00E85605">
        <w:rPr>
          <w:rStyle w:val="rynqvb"/>
          <w:rFonts w:ascii="Microsoft JhengHei" w:eastAsia="Microsoft JhengHei" w:hAnsi="Microsoft JhengHei" w:cs="Microsoft JhengHei" w:hint="eastAsia"/>
          <w:b/>
          <w:bCs/>
          <w:u w:val="single"/>
          <w:lang w:eastAsia="zh-CN"/>
        </w:rPr>
        <w:t>评</w:t>
      </w:r>
      <w:r w:rsidRPr="00E85605">
        <w:rPr>
          <w:rStyle w:val="rynqvb"/>
          <w:rFonts w:ascii="MS Mincho" w:eastAsia="MS Mincho" w:hAnsi="MS Mincho" w:cs="PMingLiU" w:hint="eastAsia"/>
          <w:b/>
          <w:bCs/>
          <w:u w:val="single"/>
          <w:lang w:eastAsia="zh-CN"/>
        </w:rPr>
        <w:t>估</w:t>
      </w:r>
      <w:bookmarkEnd w:id="0"/>
    </w:p>
    <w:p w14:paraId="7F39EBC3" w14:textId="3E5DB853" w:rsidR="007E2FCE" w:rsidRPr="00533607" w:rsidRDefault="009E46ED" w:rsidP="00533607">
      <w:pPr>
        <w:widowControl/>
        <w:ind w:right="120"/>
        <w:jc w:val="both"/>
        <w:rPr>
          <w:rFonts w:ascii="Calibri" w:eastAsia="Calibri" w:hAnsi="Calibri" w:cs="Calibri"/>
          <w:sz w:val="24"/>
          <w:szCs w:val="24"/>
          <w:lang w:eastAsia="zh-TW"/>
        </w:rPr>
      </w:pPr>
      <w:r w:rsidRPr="00E85605">
        <w:rPr>
          <w:rStyle w:val="rynqvb"/>
          <w:rFonts w:ascii="MS Mincho" w:eastAsia="MS Mincho" w:hAnsi="MS Mincho" w:hint="eastAsia"/>
          <w:lang w:eastAsia="zh-CN"/>
        </w:rPr>
        <w:t>必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须对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疑患有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PMingLiU" w:hint="eastAsia"/>
          <w:lang w:eastAsia="zh-CN"/>
        </w:rPr>
        <w:t>力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障碍</w:t>
      </w:r>
      <w:bookmarkStart w:id="1" w:name="_Hlk135560874"/>
      <w:r w:rsidRPr="00E85605">
        <w:rPr>
          <w:rStyle w:val="rynqvb"/>
          <w:rFonts w:ascii="MS Mincho" w:eastAsia="MS Mincho" w:hAnsi="MS Mincho" w:cs="MS Mincho" w:hint="eastAsia"/>
          <w:lang w:eastAsia="zh-CN"/>
        </w:rPr>
        <w:t>的儿童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进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行早期介入服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务综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合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估，包括以下每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项</w:t>
      </w:r>
      <w:r>
        <w:rPr>
          <w:rFonts w:ascii="Calibri" w:eastAsia="Calibri" w:hAnsi="Calibri" w:cs="Calibri"/>
          <w:lang w:eastAsia="zh-TW"/>
        </w:rPr>
        <w:t xml:space="preserve"> (</w:t>
      </w:r>
      <w:r w:rsidRPr="00E85605">
        <w:rPr>
          <w:rStyle w:val="rynqvb"/>
          <w:rFonts w:ascii="MS Mincho" w:eastAsia="MS Mincho" w:hAnsi="MS Mincho" w:hint="eastAsia"/>
          <w:lang w:eastAsia="zh-CN"/>
        </w:rPr>
        <w:t>并附加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论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述及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说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明所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进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行的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估的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结</w:t>
      </w:r>
      <w:r w:rsidRPr="00E85605">
        <w:rPr>
          <w:rStyle w:val="rynqvb"/>
          <w:rFonts w:ascii="MS Mincho" w:eastAsia="MS Mincho" w:hAnsi="MS Mincho" w:cs="MS Mincho" w:hint="eastAsia"/>
          <w:lang w:eastAsia="zh-CN"/>
        </w:rPr>
        <w:t>果</w:t>
      </w:r>
      <w:r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报</w:t>
      </w:r>
      <w:r w:rsidRPr="00E85605">
        <w:rPr>
          <w:rStyle w:val="rynqvb"/>
          <w:rFonts w:ascii="MS Mincho" w:eastAsia="MS Mincho" w:hAnsi="MS Mincho" w:cs="PMingLiU" w:hint="eastAsia"/>
          <w:lang w:eastAsia="zh-CN"/>
        </w:rPr>
        <w:t>告</w:t>
      </w:r>
      <w:bookmarkEnd w:id="1"/>
      <w:r w:rsidR="00DA4343" w:rsidRPr="00533607">
        <w:rPr>
          <w:rFonts w:ascii="Calibri" w:eastAsia="Calibri" w:hAnsi="Calibri" w:cs="Calibri"/>
          <w:sz w:val="24"/>
          <w:szCs w:val="24"/>
          <w:lang w:eastAsia="zh-TW"/>
        </w:rPr>
        <w:t>):</w:t>
      </w:r>
    </w:p>
    <w:p w14:paraId="6C16A407" w14:textId="77777777" w:rsidR="007E2FCE" w:rsidRDefault="007E2FCE" w:rsidP="00533607">
      <w:pPr>
        <w:widowControl/>
        <w:ind w:right="120"/>
        <w:rPr>
          <w:rFonts w:ascii="Calibri" w:eastAsia="Calibri" w:hAnsi="Calibri" w:cs="Calibri"/>
          <w:b/>
          <w:sz w:val="24"/>
          <w:szCs w:val="24"/>
          <w:lang w:eastAsia="zh-TW"/>
        </w:rPr>
      </w:pPr>
    </w:p>
    <w:p w14:paraId="3B9F9B0D" w14:textId="48BC6743" w:rsidR="007E2FCE" w:rsidRDefault="00DA4343" w:rsidP="00533607">
      <w:pPr>
        <w:widowControl/>
        <w:ind w:right="120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TW"/>
        </w:rPr>
        <w:t xml:space="preserve">1.  </w:t>
      </w:r>
      <w:bookmarkStart w:id="2" w:name="_Hlk135560918"/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该团组审查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了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现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有信息，包括来自家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长</w:t>
      </w:r>
      <w:r w:rsidR="009E46ED" w:rsidRPr="00E85605">
        <w:rPr>
          <w:rStyle w:val="rynqvb"/>
          <w:rFonts w:ascii="MS Mincho" w:eastAsia="MS Mincho" w:hAnsi="MS Mincho" w:hint="eastAsia"/>
          <w:lang w:eastAsia="zh-CN"/>
        </w:rPr>
        <w:t>/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监护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人的信息、儿童的累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积记录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以及以前的个人教育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计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划或个人家庭服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务计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划。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估文件包括来自用于确定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这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些</w:t>
      </w:r>
      <w:r w:rsidR="009E46ED" w:rsidRPr="00E85605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格的相关</w:t>
      </w:r>
      <w:r w:rsidR="009E46ED" w:rsidRPr="00A97815">
        <w:rPr>
          <w:rStyle w:val="rynqvb"/>
          <w:rFonts w:ascii="MS Mincho" w:eastAsia="MS Mincho" w:hAnsi="MS Mincho" w:cs="MS Mincho" w:hint="eastAsia"/>
          <w:lang w:eastAsia="zh-CN"/>
        </w:rPr>
        <w:t>信息</w:t>
      </w:r>
      <w:r w:rsidR="009E46ED" w:rsidRPr="00E85605">
        <w:rPr>
          <w:rStyle w:val="rynqvb"/>
          <w:rFonts w:ascii="MS Mincho" w:eastAsia="MS Mincho" w:hAnsi="MS Mincho" w:cs="MS Mincho" w:hint="eastAsia"/>
          <w:lang w:eastAsia="zh-CN"/>
        </w:rPr>
        <w:t>来源</w:t>
      </w:r>
      <w:bookmarkEnd w:id="2"/>
      <w:r w:rsidR="00867826" w:rsidRPr="00BF0E69">
        <w:rPr>
          <w:rStyle w:val="rynqvb"/>
          <w:rFonts w:ascii="MS Mincho" w:eastAsia="MS Mincho" w:hAnsi="MS Mincho" w:hint="eastAsia"/>
          <w:lang w:eastAsia="zh-CN"/>
        </w:rPr>
        <w:t>。</w:t>
      </w:r>
    </w:p>
    <w:p w14:paraId="750C1AF6" w14:textId="77777777" w:rsidR="007E2FCE" w:rsidRPr="00DA4343" w:rsidRDefault="007E2FCE" w:rsidP="00533607">
      <w:pPr>
        <w:widowControl/>
        <w:ind w:right="115"/>
        <w:jc w:val="both"/>
        <w:rPr>
          <w:rFonts w:ascii="Calibri" w:eastAsia="Calibri" w:hAnsi="Calibri" w:cs="Calibri"/>
          <w:sz w:val="18"/>
          <w:szCs w:val="18"/>
          <w:lang w:eastAsia="zh-CN"/>
        </w:rPr>
      </w:pPr>
    </w:p>
    <w:p w14:paraId="6C733604" w14:textId="036A0EFA" w:rsidR="007E2FCE" w:rsidRDefault="00DA4343" w:rsidP="00533607">
      <w:pPr>
        <w:widowControl/>
        <w:ind w:right="120"/>
        <w:jc w:val="both"/>
        <w:rPr>
          <w:rFonts w:ascii="Calibri" w:eastAsia="Calibri" w:hAnsi="Calibri" w:cs="Calibri"/>
          <w:b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2. </w:t>
      </w:r>
      <w:r w:rsidR="00867826" w:rsidRPr="00FD02B0">
        <w:rPr>
          <w:rStyle w:val="rynqvb"/>
          <w:rFonts w:ascii="MS Mincho" w:eastAsia="MS Mincho" w:hAnsi="MS Mincho" w:hint="eastAsia"/>
          <w:lang w:eastAsia="zh-CN"/>
        </w:rPr>
        <w:t>符合</w:t>
      </w:r>
      <w:r w:rsidR="00867826">
        <w:rPr>
          <w:rFonts w:ascii="Calibri" w:eastAsia="Calibri" w:hAnsi="Calibri" w:cs="Calibri"/>
          <w:sz w:val="24"/>
          <w:szCs w:val="24"/>
          <w:lang w:eastAsia="zh-CN"/>
        </w:rPr>
        <w:t>OAR 581-015-2000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定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义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的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力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检查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并表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明</w:t>
      </w:r>
      <w:r>
        <w:rPr>
          <w:rFonts w:ascii="Calibri" w:eastAsia="Calibri" w:hAnsi="Calibri" w:cs="Calibri"/>
          <w:sz w:val="24"/>
          <w:szCs w:val="24"/>
          <w:lang w:eastAsia="zh-CN"/>
        </w:rPr>
        <w:t>:</w:t>
      </w:r>
    </w:p>
    <w:p w14:paraId="1AEC31F7" w14:textId="7B8B58C9" w:rsidR="007E2FCE" w:rsidRDefault="00000000" w:rsidP="00533607">
      <w:pPr>
        <w:ind w:left="720" w:right="120"/>
        <w:jc w:val="both"/>
        <w:rPr>
          <w:rFonts w:ascii="Calibri" w:eastAsia="Calibri" w:hAnsi="Calibri" w:cs="Calibri"/>
          <w:sz w:val="24"/>
          <w:szCs w:val="24"/>
          <w:lang w:eastAsia="zh-TW"/>
        </w:rPr>
      </w:pPr>
      <w:sdt>
        <w:sdtPr>
          <w:rPr>
            <w:rFonts w:ascii="Calibri" w:eastAsia="Calibri" w:hAnsi="Calibri" w:cs="Calibri"/>
            <w:sz w:val="24"/>
            <w:szCs w:val="24"/>
            <w:lang w:eastAsia="zh-TW"/>
          </w:rPr>
          <w:id w:val="-166315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DA4343">
        <w:rPr>
          <w:rFonts w:ascii="Calibri" w:eastAsia="Calibri" w:hAnsi="Calibri" w:cs="Calibri"/>
          <w:sz w:val="24"/>
          <w:szCs w:val="24"/>
          <w:lang w:eastAsia="zh-TW"/>
        </w:rPr>
        <w:t xml:space="preserve"> 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儿童有无法通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过药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物治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疗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、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疗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法或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镜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片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矫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正的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力障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碍</w:t>
      </w:r>
      <w:r w:rsidR="00867826" w:rsidRPr="005531F9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7245839B" w14:textId="78308A75" w:rsidR="007E2FCE" w:rsidRDefault="00000000" w:rsidP="00533607">
      <w:pPr>
        <w:ind w:left="720" w:right="120"/>
        <w:jc w:val="both"/>
        <w:rPr>
          <w:rFonts w:ascii="Calibri" w:eastAsia="Calibri" w:hAnsi="Calibri" w:cs="Calibri"/>
          <w:sz w:val="24"/>
          <w:szCs w:val="24"/>
          <w:lang w:eastAsia="zh-TW"/>
        </w:rPr>
      </w:pPr>
      <w:sdt>
        <w:sdtPr>
          <w:rPr>
            <w:rFonts w:ascii="Calibri" w:eastAsia="Calibri" w:hAnsi="Calibri" w:cs="Calibri"/>
            <w:sz w:val="24"/>
            <w:szCs w:val="24"/>
            <w:lang w:eastAsia="zh-TW"/>
          </w:rPr>
          <w:id w:val="-153595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DA4343">
        <w:rPr>
          <w:rFonts w:ascii="Calibri" w:eastAsia="Calibri" w:hAnsi="Calibri" w:cs="Calibri"/>
          <w:sz w:val="24"/>
          <w:szCs w:val="24"/>
          <w:lang w:eastAsia="zh-TW"/>
        </w:rPr>
        <w:t xml:space="preserve"> 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尚无定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论视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力的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检查结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果，儿童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显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示不当的剩余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力</w:t>
      </w:r>
      <w:r w:rsidR="00867826" w:rsidRPr="00E93392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6FD6B7F5" w14:textId="77777777" w:rsidR="007E2FCE" w:rsidRDefault="007E2FCE" w:rsidP="00533607">
      <w:pPr>
        <w:widowControl/>
        <w:ind w:right="115"/>
        <w:rPr>
          <w:rFonts w:ascii="Calibri" w:eastAsia="Calibri" w:hAnsi="Calibri" w:cs="Calibri"/>
          <w:sz w:val="24"/>
          <w:szCs w:val="24"/>
          <w:lang w:eastAsia="zh-TW"/>
        </w:rPr>
      </w:pPr>
    </w:p>
    <w:tbl>
      <w:tblPr>
        <w:tblStyle w:val="a0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Ophthalmologist or Optometrist/Date Conducted/Date Reviewed"/>
        <w:tblDescription w:val="This table provides a space to record the name of the ophthalmologist or optometrist, the date the examination was conducted, and the date it was reviewed. &#10;&#10;"/>
      </w:tblPr>
      <w:tblGrid>
        <w:gridCol w:w="5715"/>
        <w:gridCol w:w="2550"/>
        <w:gridCol w:w="2475"/>
      </w:tblGrid>
      <w:tr w:rsidR="009E46ED" w14:paraId="3781391E" w14:textId="77777777" w:rsidTr="00705E27">
        <w:trPr>
          <w:trHeight w:val="262"/>
          <w:tblHeader/>
        </w:trPr>
        <w:tc>
          <w:tcPr>
            <w:tcW w:w="571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C2C84" w14:textId="1FAFBE3D" w:rsidR="009E46ED" w:rsidRPr="009E46ED" w:rsidRDefault="009E46ED" w:rsidP="009E46ED">
            <w:pPr>
              <w:jc w:val="center"/>
              <w:rPr>
                <w:rFonts w:ascii="MS Mincho" w:eastAsia="MS Mincho" w:hAnsi="MS Mincho" w:cs="Calibri"/>
                <w:b/>
                <w:bCs/>
                <w:sz w:val="24"/>
                <w:szCs w:val="24"/>
              </w:rPr>
            </w:pPr>
            <w:r w:rsidRPr="009E46ED">
              <w:rPr>
                <w:rStyle w:val="rynqvb"/>
                <w:rFonts w:ascii="MS Mincho" w:eastAsia="MS Mincho" w:hAnsi="MS Mincho" w:hint="eastAsia"/>
                <w:b/>
                <w:bCs/>
                <w:lang w:eastAsia="zh-CN"/>
              </w:rPr>
              <w:t>眼科医生或</w:t>
            </w:r>
            <w:r w:rsidRPr="009E46ED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验</w:t>
            </w:r>
            <w:r w:rsidRPr="009E46ED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光</w:t>
            </w:r>
            <w:r w:rsidRPr="009E46ED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师</w:t>
            </w:r>
          </w:p>
        </w:tc>
        <w:tc>
          <w:tcPr>
            <w:tcW w:w="255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476D5" w14:textId="35CAEA66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  <w:tc>
          <w:tcPr>
            <w:tcW w:w="24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F89AB" w14:textId="3EE9A082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</w:tr>
      <w:tr w:rsidR="007E2FCE" w14:paraId="55EEF09F" w14:textId="77777777">
        <w:tc>
          <w:tcPr>
            <w:tcW w:w="57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8FF20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0568E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536AA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A91EDEF" w14:textId="77777777" w:rsidR="007E2FCE" w:rsidRDefault="007E2FCE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5B61D26C" w14:textId="453E2D9B" w:rsidR="007E2FCE" w:rsidRDefault="00DA4343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jc w:val="both"/>
        <w:rPr>
          <w:rFonts w:ascii="Calibri" w:eastAsia="Calibri" w:hAnsi="Calibri" w:cs="Calibri"/>
          <w:sz w:val="24"/>
          <w:szCs w:val="24"/>
          <w:lang w:eastAsia="zh-TW"/>
        </w:rPr>
      </w:pPr>
      <w:r>
        <w:rPr>
          <w:rFonts w:ascii="Calibri" w:eastAsia="Calibri" w:hAnsi="Calibri" w:cs="Calibri"/>
          <w:sz w:val="24"/>
          <w:szCs w:val="24"/>
          <w:lang w:eastAsia="zh-TW"/>
        </w:rPr>
        <w:t xml:space="preserve">3. 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由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障学生的教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师进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行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, 确定儿童教育和弥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补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需求，包括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对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儿童剩余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力或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野的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力功能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估</w:t>
      </w:r>
      <w:r w:rsidR="00867826" w:rsidRPr="005531F9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52D268F4" w14:textId="77777777" w:rsidR="007E2FCE" w:rsidRDefault="007E2FCE">
      <w:pPr>
        <w:widowControl/>
        <w:spacing w:after="80"/>
        <w:ind w:left="-720" w:right="-720"/>
        <w:rPr>
          <w:rFonts w:ascii="Calibri" w:eastAsia="Calibri" w:hAnsi="Calibri" w:cs="Calibri"/>
          <w:sz w:val="24"/>
          <w:szCs w:val="24"/>
          <w:lang w:eastAsia="zh-TW"/>
        </w:rPr>
      </w:pPr>
    </w:p>
    <w:tbl>
      <w:tblPr>
        <w:tblStyle w:val="a1"/>
        <w:tblW w:w="1069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xaminer/Assessment/Date Conducted/Date Reviewed"/>
        <w:tblDescription w:val="This table provides a space to record the name of the examiner, name of assessment, the date the examination was conducted, and the date it was reviewed. &#10;&#10;"/>
      </w:tblPr>
      <w:tblGrid>
        <w:gridCol w:w="2760"/>
        <w:gridCol w:w="3030"/>
        <w:gridCol w:w="2520"/>
        <w:gridCol w:w="2385"/>
      </w:tblGrid>
      <w:tr w:rsidR="009E46ED" w14:paraId="4BE98C2A" w14:textId="77777777" w:rsidTr="00705E27">
        <w:trPr>
          <w:trHeight w:val="262"/>
          <w:tblHeader/>
        </w:trPr>
        <w:tc>
          <w:tcPr>
            <w:tcW w:w="27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12BCF" w14:textId="766C466F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hint="eastAsia"/>
                <w:b/>
                <w:bCs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lang w:eastAsia="zh-CN"/>
              </w:rPr>
              <w:t>员</w:t>
            </w:r>
          </w:p>
        </w:tc>
        <w:tc>
          <w:tcPr>
            <w:tcW w:w="30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A95DE" w14:textId="7E03EF69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6498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评</w:t>
            </w:r>
            <w:r w:rsidRPr="00764986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估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42E41" w14:textId="5FE85314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  <w:tc>
          <w:tcPr>
            <w:tcW w:w="23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F4DD4" w14:textId="0B064E7B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</w:tr>
      <w:tr w:rsidR="007E2FCE" w14:paraId="63AB9958" w14:textId="77777777">
        <w:tc>
          <w:tcPr>
            <w:tcW w:w="27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31267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5EFE1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06B3F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27ED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926B4B0" w14:textId="77777777" w:rsidR="007E2FCE" w:rsidRDefault="007E2FCE">
      <w:pPr>
        <w:widowControl/>
        <w:ind w:right="-720"/>
        <w:rPr>
          <w:rFonts w:ascii="Calibri" w:eastAsia="Calibri" w:hAnsi="Calibri" w:cs="Calibri"/>
          <w:b/>
          <w:sz w:val="24"/>
          <w:szCs w:val="24"/>
        </w:rPr>
      </w:pPr>
    </w:p>
    <w:p w14:paraId="6CEE971B" w14:textId="04EF1D13" w:rsidR="007E2FCE" w:rsidRDefault="00DA4343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jc w:val="both"/>
        <w:rPr>
          <w:rFonts w:ascii="Calibri" w:eastAsia="Calibri" w:hAnsi="Calibri" w:cs="Calibri"/>
          <w:sz w:val="24"/>
          <w:szCs w:val="24"/>
          <w:lang w:eastAsia="zh-TW"/>
        </w:rPr>
      </w:pPr>
      <w:r>
        <w:rPr>
          <w:rFonts w:ascii="Calibri" w:eastAsia="Calibri" w:hAnsi="Calibri" w:cs="Calibri"/>
          <w:sz w:val="24"/>
          <w:szCs w:val="24"/>
          <w:lang w:eastAsia="zh-TW"/>
        </w:rPr>
        <w:t xml:space="preserve">4. </w:t>
      </w:r>
      <w:r w:rsidR="009E46ED" w:rsidRPr="009E46ED">
        <w:rPr>
          <w:rStyle w:val="rynqvb"/>
          <w:rFonts w:ascii="MS Mincho" w:eastAsia="MS Mincho" w:hAnsi="MS Mincho" w:hint="eastAsia"/>
          <w:lang w:eastAsia="zh-CN"/>
        </w:rPr>
        <w:t>任何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额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外确定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该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可疑身心障碍影响此儿童身心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发</w:t>
      </w:r>
      <w:r w:rsidR="009E46ED" w:rsidRPr="009E46ED">
        <w:rPr>
          <w:rStyle w:val="rynqvb"/>
          <w:rFonts w:ascii="MS Mincho" w:eastAsia="MS Mincho" w:hAnsi="MS Mincho" w:cs="MS Mincho" w:hint="eastAsia"/>
          <w:lang w:eastAsia="zh-CN"/>
        </w:rPr>
        <w:t>育的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估</w:t>
      </w:r>
      <w:r w:rsidR="00867826" w:rsidRPr="009D5626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1827D87A" w14:textId="77777777" w:rsidR="007E2FCE" w:rsidRDefault="007E2FCE">
      <w:pPr>
        <w:widowControl/>
        <w:spacing w:after="80"/>
        <w:ind w:left="-720" w:right="-720"/>
        <w:rPr>
          <w:rFonts w:ascii="Calibri" w:eastAsia="Calibri" w:hAnsi="Calibri" w:cs="Calibri"/>
          <w:sz w:val="24"/>
          <w:szCs w:val="24"/>
          <w:lang w:eastAsia="zh-TW"/>
        </w:rPr>
      </w:pPr>
    </w:p>
    <w:tbl>
      <w:tblPr>
        <w:tblStyle w:val="a2"/>
        <w:tblW w:w="1069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xaminer/Assessment/Date Conducted/Date Reviewed"/>
        <w:tblDescription w:val="This table provides a space to record the name of the examiner, name of assessment, the date the examination was conducted, and the date it was reviewed. &#10;&#10;"/>
      </w:tblPr>
      <w:tblGrid>
        <w:gridCol w:w="2760"/>
        <w:gridCol w:w="3030"/>
        <w:gridCol w:w="2520"/>
        <w:gridCol w:w="2385"/>
      </w:tblGrid>
      <w:tr w:rsidR="009E46ED" w14:paraId="781F2A73" w14:textId="77777777" w:rsidTr="00705E27">
        <w:trPr>
          <w:trHeight w:val="262"/>
          <w:tblHeader/>
        </w:trPr>
        <w:tc>
          <w:tcPr>
            <w:tcW w:w="27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888ED" w14:textId="162BDDF3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hint="eastAsia"/>
                <w:b/>
                <w:bCs/>
                <w:lang w:eastAsia="zh-CN"/>
              </w:rPr>
              <w:t>审查</w:t>
            </w:r>
            <w:r w:rsidRPr="00E85605">
              <w:rPr>
                <w:rStyle w:val="rynqvb"/>
                <w:rFonts w:ascii="PMingLiU" w:eastAsia="PMingLiU" w:hAnsi="PMingLiU" w:cs="PMingLiU" w:hint="eastAsia"/>
                <w:b/>
                <w:bCs/>
                <w:lang w:eastAsia="zh-CN"/>
              </w:rPr>
              <w:t>员</w:t>
            </w:r>
          </w:p>
        </w:tc>
        <w:tc>
          <w:tcPr>
            <w:tcW w:w="30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9C650" w14:textId="761672B1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6498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评</w:t>
            </w:r>
            <w:r w:rsidRPr="00764986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估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9B936" w14:textId="2F03CCC8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进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行日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  <w:tc>
          <w:tcPr>
            <w:tcW w:w="23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337C5" w14:textId="4079EF6C" w:rsidR="009E46ED" w:rsidRDefault="009E46ED" w:rsidP="009E46E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85605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审</w:t>
            </w:r>
            <w:r w:rsidRPr="00E85605">
              <w:rPr>
                <w:rStyle w:val="rynqvb"/>
                <w:rFonts w:ascii="MS Mincho" w:eastAsia="MS Mincho" w:hAnsi="MS Mincho" w:cs="MS Mincho" w:hint="eastAsia"/>
                <w:b/>
                <w:bCs/>
                <w:lang w:eastAsia="zh-CN"/>
              </w:rPr>
              <w:t>核日</w:t>
            </w:r>
            <w:r w:rsidRPr="00E85605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期</w:t>
            </w:r>
          </w:p>
        </w:tc>
      </w:tr>
      <w:tr w:rsidR="007E2FCE" w14:paraId="7A686391" w14:textId="77777777">
        <w:tc>
          <w:tcPr>
            <w:tcW w:w="27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C6C38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096A9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07D9A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F5D3A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1C0A84A" w14:textId="77777777" w:rsidR="007E2FCE" w:rsidRDefault="007E2FCE">
      <w:pPr>
        <w:tabs>
          <w:tab w:val="left" w:pos="1348"/>
        </w:tabs>
        <w:spacing w:line="195" w:lineRule="auto"/>
        <w:ind w:right="120"/>
        <w:rPr>
          <w:rFonts w:ascii="Calibri" w:eastAsia="Calibri" w:hAnsi="Calibri" w:cs="Calibri"/>
          <w:sz w:val="24"/>
          <w:szCs w:val="24"/>
        </w:rPr>
      </w:pPr>
    </w:p>
    <w:p w14:paraId="2704E70A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02204167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2A79CCEF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1DB7AF5E" w14:textId="5A591225" w:rsidR="00533607" w:rsidRPr="00533607" w:rsidRDefault="009E46ED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</w:rPr>
      </w:pPr>
      <w:bookmarkStart w:id="3" w:name="_Hlk135561172"/>
      <w:r w:rsidRPr="00764986">
        <w:rPr>
          <w:rStyle w:val="rynqvb"/>
          <w:rFonts w:ascii="Microsoft JhengHei" w:eastAsia="Microsoft JhengHei" w:hAnsi="Microsoft JhengHei" w:cs="Microsoft JhengHei" w:hint="eastAsia"/>
          <w:b/>
          <w:bCs/>
          <w:u w:val="single"/>
          <w:lang w:eastAsia="zh-CN"/>
        </w:rPr>
        <w:t>资</w:t>
      </w:r>
      <w:r w:rsidRPr="00764986">
        <w:rPr>
          <w:rStyle w:val="rynqvb"/>
          <w:rFonts w:ascii="MS Mincho" w:eastAsia="MS Mincho" w:hAnsi="MS Mincho" w:cs="MS Mincho" w:hint="eastAsia"/>
          <w:b/>
          <w:bCs/>
          <w:u w:val="single"/>
          <w:lang w:eastAsia="zh-CN"/>
        </w:rPr>
        <w:t>格</w:t>
      </w:r>
      <w:r w:rsidRPr="00764986">
        <w:rPr>
          <w:rStyle w:val="rynqvb"/>
          <w:rFonts w:ascii="Microsoft JhengHei" w:eastAsia="Microsoft JhengHei" w:hAnsi="Microsoft JhengHei" w:cs="Microsoft JhengHei" w:hint="eastAsia"/>
          <w:b/>
          <w:bCs/>
          <w:u w:val="single"/>
          <w:lang w:eastAsia="zh-CN"/>
        </w:rPr>
        <w:t>标</w:t>
      </w:r>
      <w:r w:rsidRPr="00764986">
        <w:rPr>
          <w:rStyle w:val="rynqvb"/>
          <w:rFonts w:ascii="MS Mincho" w:eastAsia="MS Mincho" w:hAnsi="MS Mincho" w:cs="PMingLiU" w:hint="eastAsia"/>
          <w:b/>
          <w:bCs/>
          <w:u w:val="single"/>
          <w:lang w:eastAsia="zh-CN"/>
        </w:rPr>
        <w:t>准</w:t>
      </w:r>
      <w:bookmarkEnd w:id="3"/>
    </w:p>
    <w:p w14:paraId="2ACF58A8" w14:textId="618BB629" w:rsidR="007E2FCE" w:rsidRDefault="009E46ED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sz w:val="24"/>
          <w:szCs w:val="24"/>
          <w:lang w:eastAsia="zh-TW"/>
        </w:rPr>
      </w:pPr>
      <w:r w:rsidRPr="009E46ED">
        <w:rPr>
          <w:rStyle w:val="rynqvb"/>
          <w:rFonts w:ascii="MS Mincho" w:eastAsia="MS Mincho" w:hAnsi="MS Mincho" w:hint="eastAsia"/>
          <w:lang w:eastAsia="zh-CN"/>
        </w:rPr>
        <w:t>要符合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力障碍患者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格的儿童必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须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有，即使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经过矫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正，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对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其身心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发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育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产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生不利影响的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力障碍。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力障碍的定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义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包括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力低下、完全失明、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矫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正后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力有限、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野受限和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渐进</w:t>
      </w:r>
      <w:r w:rsidRPr="009E46ED">
        <w:rPr>
          <w:rStyle w:val="rynqvb"/>
          <w:rFonts w:ascii="MS Mincho" w:eastAsia="MS Mincho" w:hAnsi="MS Mincho" w:cs="MS Mincho" w:hint="eastAsia"/>
          <w:lang w:eastAsia="zh-CN"/>
        </w:rPr>
        <w:t>式眼</w:t>
      </w:r>
      <w:r w:rsidRPr="009E46ED">
        <w:rPr>
          <w:rStyle w:val="rynqvb"/>
          <w:rFonts w:ascii="MS Mincho" w:eastAsia="MS Mincho" w:hAnsi="MS Mincho" w:cs="PMingLiU" w:hint="eastAsia"/>
          <w:lang w:eastAsia="zh-CN"/>
        </w:rPr>
        <w:t>疾</w:t>
      </w:r>
      <w:r w:rsidR="00867826" w:rsidRPr="005531F9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6F88DEA6" w14:textId="77777777" w:rsidR="000D2AD4" w:rsidRPr="00533607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lang w:eastAsia="zh-TW"/>
        </w:rPr>
      </w:pPr>
    </w:p>
    <w:tbl>
      <w:tblPr>
        <w:tblStyle w:val="a3"/>
        <w:tblW w:w="1060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705"/>
        <w:gridCol w:w="990"/>
        <w:gridCol w:w="910"/>
      </w:tblGrid>
      <w:tr w:rsidR="00DA4343" w14:paraId="0696B6D8" w14:textId="77777777" w:rsidTr="00705E27">
        <w:trPr>
          <w:trHeight w:val="544"/>
          <w:tblHeader/>
        </w:trPr>
        <w:tc>
          <w:tcPr>
            <w:tcW w:w="10605" w:type="dxa"/>
            <w:gridSpan w:val="3"/>
            <w:vAlign w:val="center"/>
          </w:tcPr>
          <w:p w14:paraId="4D94F702" w14:textId="77777777" w:rsidR="009E46ED" w:rsidRPr="00275C7A" w:rsidRDefault="009E46ED" w:rsidP="009E46ED">
            <w:pPr>
              <w:rPr>
                <w:rFonts w:ascii="MS Mincho" w:eastAsia="MS Mincho" w:hAnsi="MS Mincho" w:cs="Calibri"/>
                <w:b/>
                <w:bCs/>
                <w:u w:val="single"/>
              </w:rPr>
            </w:pP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u w:val="single"/>
                <w:lang w:eastAsia="zh-CN"/>
              </w:rPr>
              <w:t>资</w:t>
            </w:r>
            <w:r w:rsidRPr="00275C7A">
              <w:rPr>
                <w:rStyle w:val="rynqvb"/>
                <w:rFonts w:ascii="MS Mincho" w:eastAsia="MS Mincho" w:hAnsi="MS Mincho" w:cs="MS Mincho" w:hint="eastAsia"/>
                <w:b/>
                <w:bCs/>
                <w:u w:val="single"/>
                <w:lang w:eastAsia="zh-CN"/>
              </w:rPr>
              <w:t>格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u w:val="single"/>
                <w:lang w:eastAsia="zh-CN"/>
              </w:rPr>
              <w:t>认</w:t>
            </w:r>
            <w:r w:rsidRPr="00275C7A">
              <w:rPr>
                <w:rStyle w:val="rynqvb"/>
                <w:rFonts w:ascii="MS Mincho" w:eastAsia="MS Mincho" w:hAnsi="MS Mincho" w:cs="PMingLiU" w:hint="eastAsia"/>
                <w:b/>
                <w:bCs/>
                <w:u w:val="single"/>
                <w:lang w:eastAsia="zh-CN"/>
              </w:rPr>
              <w:t>定</w:t>
            </w:r>
          </w:p>
          <w:p w14:paraId="55AA6FFA" w14:textId="679678F7" w:rsidR="00DA4343" w:rsidRDefault="009E46ED" w:rsidP="009E46ED">
            <w:pPr>
              <w:widowControl/>
              <w:ind w:right="15"/>
              <w:rPr>
                <w:rFonts w:ascii="Calibri" w:eastAsia="Calibri" w:hAnsi="Calibri" w:cs="Calibri"/>
                <w:sz w:val="24"/>
                <w:szCs w:val="24"/>
              </w:rPr>
            </w:pPr>
            <w:r w:rsidRPr="00275C7A">
              <w:rPr>
                <w:rStyle w:val="rynqvb"/>
                <w:rFonts w:ascii="MS Mincho" w:eastAsia="MS Mincho" w:hAnsi="MS Mincho" w:hint="eastAsia"/>
                <w:lang w:eastAsia="zh-CN"/>
              </w:rPr>
              <w:t>本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组</w:t>
            </w:r>
            <w:r w:rsidRPr="00275C7A">
              <w:rPr>
                <w:rStyle w:val="rynqvb"/>
                <w:rFonts w:ascii="MS Mincho" w:eastAsia="MS Mincho" w:hAnsi="MS Mincho" w:cs="MS Mincho" w:hint="eastAsia"/>
                <w:lang w:eastAsia="zh-CN"/>
              </w:rPr>
              <w:t>已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认</w:t>
            </w:r>
            <w:r w:rsidRPr="00275C7A">
              <w:rPr>
                <w:rStyle w:val="rynqvb"/>
                <w:rFonts w:ascii="MS Mincho" w:eastAsia="MS Mincho" w:hAnsi="MS Mincho" w:cs="PMingLiU" w:hint="eastAsia"/>
                <w:lang w:eastAsia="zh-CN"/>
              </w:rPr>
              <w:t>定</w:t>
            </w:r>
            <w:r w:rsidR="00DA4343" w:rsidRPr="00DA4343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DA4343" w14:paraId="5FA04922" w14:textId="77777777" w:rsidTr="00533607">
        <w:trPr>
          <w:trHeight w:val="454"/>
        </w:trPr>
        <w:tc>
          <w:tcPr>
            <w:tcW w:w="8705" w:type="dxa"/>
            <w:vAlign w:val="center"/>
          </w:tcPr>
          <w:p w14:paraId="5EF13AF5" w14:textId="7E07EACF" w:rsidR="00DA4343" w:rsidRPr="009E46ED" w:rsidRDefault="009E46ED" w:rsidP="00DA4343">
            <w:pPr>
              <w:widowControl/>
              <w:ind w:right="15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275C7A">
              <w:rPr>
                <w:rStyle w:val="rynqvb"/>
                <w:rFonts w:ascii="MS Mincho" w:eastAsia="MS Mincho" w:hAnsi="MS Mincho" w:hint="eastAsia"/>
                <w:lang w:eastAsia="zh-CN"/>
              </w:rPr>
              <w:t>此儿童患有本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规则</w:t>
            </w:r>
            <w:r w:rsidRPr="00275C7A">
              <w:rPr>
                <w:rStyle w:val="rynqvb"/>
                <w:rFonts w:ascii="MS Mincho" w:eastAsia="MS Mincho" w:hAnsi="MS Mincho" w:cs="MS Mincho" w:hint="eastAsia"/>
                <w:lang w:eastAsia="zh-CN"/>
              </w:rPr>
              <w:t>所定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义</w:t>
            </w:r>
            <w:r w:rsidRPr="00275C7A">
              <w:rPr>
                <w:rStyle w:val="rynqvb"/>
                <w:rFonts w:ascii="MS Mincho" w:eastAsia="MS Mincho" w:hAnsi="MS Mincho" w:cs="MS Mincho" w:hint="eastAsia"/>
                <w:lang w:eastAsia="zh-CN"/>
              </w:rPr>
              <w:t>的</w:t>
            </w:r>
            <w:r w:rsidRPr="009E46ED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视</w:t>
            </w:r>
            <w:r w:rsidRPr="009E46ED">
              <w:rPr>
                <w:rStyle w:val="rynqvb"/>
                <w:rFonts w:ascii="MS Mincho" w:eastAsia="MS Mincho" w:hAnsi="MS Mincho" w:cs="PMingLiU" w:hint="eastAsia"/>
                <w:lang w:eastAsia="zh-CN"/>
              </w:rPr>
              <w:t>力</w:t>
            </w:r>
            <w:r w:rsidRPr="00275C7A">
              <w:rPr>
                <w:rStyle w:val="rynqvb"/>
                <w:rFonts w:ascii="MS Mincho" w:eastAsia="MS Mincho" w:hAnsi="MS Mincho" w:cs="MS Mincho" w:hint="eastAsia"/>
                <w:lang w:eastAsia="zh-CN"/>
              </w:rPr>
              <w:t>障</w:t>
            </w:r>
            <w:r w:rsidRPr="00275C7A">
              <w:rPr>
                <w:rStyle w:val="rynqvb"/>
                <w:rFonts w:ascii="MS Mincho" w:eastAsia="MS Mincho" w:hAnsi="MS Mincho" w:cs="PMingLiU" w:hint="eastAsia"/>
                <w:lang w:eastAsia="zh-CN"/>
              </w:rPr>
              <w:t>碍</w:t>
            </w:r>
            <w:r w:rsidR="00867826" w:rsidRPr="00C826B8">
              <w:rPr>
                <w:rFonts w:asciiTheme="minorHAnsi" w:eastAsia="Calibri" w:hAnsiTheme="minorHAnsi" w:cstheme="minorHAnsi"/>
                <w:lang w:eastAsia="zh-TW"/>
              </w:rPr>
              <w:t>;</w:t>
            </w:r>
          </w:p>
        </w:tc>
        <w:tc>
          <w:tcPr>
            <w:tcW w:w="990" w:type="dxa"/>
          </w:tcPr>
          <w:p w14:paraId="676FB593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56721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A43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67826" w:rsidRPr="00534E7A">
              <w:rPr>
                <w:rFonts w:ascii="MS Mincho" w:eastAsia="MS Mincho" w:hAnsi="MS Mincho" w:cs="MS Mincho" w:hint="eastAsia"/>
                <w:lang w:eastAsia="zh-TW"/>
              </w:rPr>
              <w:t>是</w:t>
            </w:r>
          </w:p>
        </w:tc>
        <w:tc>
          <w:tcPr>
            <w:tcW w:w="910" w:type="dxa"/>
          </w:tcPr>
          <w:p w14:paraId="4395A9CF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5789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A43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67826" w:rsidRPr="00534E7A">
              <w:rPr>
                <w:rFonts w:ascii="MS Mincho" w:eastAsia="MS Mincho" w:hAnsi="MS Mincho" w:cs="MS Mincho" w:hint="eastAsia"/>
                <w:lang w:eastAsia="zh-TW"/>
              </w:rPr>
              <w:t>否</w:t>
            </w:r>
          </w:p>
        </w:tc>
      </w:tr>
      <w:tr w:rsidR="00DA4343" w14:paraId="668515F4" w14:textId="77777777" w:rsidTr="00533607">
        <w:trPr>
          <w:trHeight w:val="409"/>
        </w:trPr>
        <w:tc>
          <w:tcPr>
            <w:tcW w:w="8705" w:type="dxa"/>
            <w:vAlign w:val="center"/>
          </w:tcPr>
          <w:p w14:paraId="23227C83" w14:textId="474554CF" w:rsidR="00DA4343" w:rsidRPr="00867826" w:rsidRDefault="009E46ED" w:rsidP="00DA4343">
            <w:pPr>
              <w:widowControl/>
              <w:ind w:right="15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275C7A">
              <w:rPr>
                <w:rStyle w:val="rynqvb"/>
                <w:rFonts w:ascii="MS Mincho" w:eastAsia="MS Mincho" w:hAnsi="MS Mincho" w:hint="eastAsia"/>
                <w:lang w:eastAsia="zh-CN"/>
              </w:rPr>
              <w:t>因此，此儿童需要早期介入服</w:t>
            </w: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lang w:eastAsia="zh-CN"/>
              </w:rPr>
              <w:t>务</w:t>
            </w:r>
            <w:r>
              <w:rPr>
                <w:rStyle w:val="rynqvb"/>
                <w:rFonts w:ascii="Microsoft JhengHei" w:eastAsia="SimSun" w:hAnsi="Microsoft JhengHei" w:cs="Microsoft JhengHei" w:hint="eastAsia"/>
                <w:lang w:eastAsia="zh-CN"/>
              </w:rPr>
              <w:t xml:space="preserve"> </w:t>
            </w:r>
            <w:r w:rsidR="00867826">
              <w:rPr>
                <w:rFonts w:ascii="Calibri" w:eastAsia="Calibri" w:hAnsi="Calibri" w:cs="Calibri"/>
                <w:lang w:eastAsia="zh-TW"/>
              </w:rPr>
              <w:t>(</w:t>
            </w:r>
            <w:r w:rsidR="00867826" w:rsidRPr="00DB1FAB">
              <w:rPr>
                <w:rFonts w:ascii="Calibri" w:eastAsia="Calibri" w:hAnsi="Calibri" w:cs="Calibri"/>
                <w:lang w:eastAsia="zh-TW"/>
              </w:rPr>
              <w:t>OAR 581-015-2780</w:t>
            </w:r>
            <w:r w:rsidR="00867826">
              <w:rPr>
                <w:rFonts w:ascii="Calibri" w:eastAsia="Calibri" w:hAnsi="Calibri" w:cs="Calibri"/>
                <w:lang w:eastAsia="zh-TW"/>
              </w:rPr>
              <w:t>)</w:t>
            </w:r>
            <w:r w:rsidR="00867826" w:rsidRPr="00D1547E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  <w:tc>
          <w:tcPr>
            <w:tcW w:w="990" w:type="dxa"/>
          </w:tcPr>
          <w:p w14:paraId="7D0F7B49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82088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A43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67826" w:rsidRPr="00534E7A">
              <w:rPr>
                <w:rFonts w:ascii="MS Mincho" w:eastAsia="MS Mincho" w:hAnsi="MS Mincho" w:cs="MS Mincho" w:hint="eastAsia"/>
                <w:lang w:eastAsia="zh-TW"/>
              </w:rPr>
              <w:t>是</w:t>
            </w:r>
          </w:p>
        </w:tc>
        <w:tc>
          <w:tcPr>
            <w:tcW w:w="910" w:type="dxa"/>
          </w:tcPr>
          <w:p w14:paraId="55F9AD95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15444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A43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67826" w:rsidRPr="00534E7A">
              <w:rPr>
                <w:rFonts w:ascii="MS Mincho" w:eastAsia="MS Mincho" w:hAnsi="MS Mincho" w:cs="MS Mincho" w:hint="eastAsia"/>
                <w:lang w:eastAsia="zh-TW"/>
              </w:rPr>
              <w:t>否</w:t>
            </w:r>
          </w:p>
        </w:tc>
      </w:tr>
    </w:tbl>
    <w:p w14:paraId="1AA80FE7" w14:textId="77777777" w:rsidR="007E2FCE" w:rsidRDefault="007E2FCE">
      <w:pPr>
        <w:tabs>
          <w:tab w:val="left" w:pos="1348"/>
        </w:tabs>
        <w:spacing w:line="195" w:lineRule="auto"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3C76D7BA" w14:textId="66C7D59B" w:rsidR="00DA4343" w:rsidRDefault="009E46ED" w:rsidP="00DA4343">
      <w:pPr>
        <w:widowControl/>
        <w:ind w:right="360"/>
        <w:rPr>
          <w:rFonts w:ascii="Calibri" w:eastAsia="Calibri" w:hAnsi="Calibri" w:cs="Calibri"/>
          <w:sz w:val="24"/>
          <w:szCs w:val="24"/>
        </w:rPr>
      </w:pPr>
      <w:bookmarkStart w:id="4" w:name="_Hlk135561350"/>
      <w:r w:rsidRPr="00275C7A">
        <w:rPr>
          <w:rStyle w:val="rynqvb"/>
          <w:rFonts w:ascii="MS Mincho" w:eastAsia="MS Mincho" w:hAnsi="MS Mincho" w:hint="eastAsia"/>
          <w:lang w:eastAsia="zh-CN"/>
        </w:rPr>
        <w:t>本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决定此儿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童</w:t>
      </w:r>
      <w:bookmarkEnd w:id="4"/>
      <w:r w:rsidR="00DA4343">
        <w:rPr>
          <w:rFonts w:ascii="Calibri" w:eastAsia="Calibri" w:hAnsi="Calibri" w:cs="Calibri"/>
          <w:sz w:val="24"/>
          <w:szCs w:val="24"/>
        </w:rPr>
        <w:t>:</w:t>
      </w:r>
    </w:p>
    <w:p w14:paraId="363EC700" w14:textId="2FE466D9" w:rsidR="00DA4343" w:rsidRDefault="00000000" w:rsidP="00DA4343">
      <w:pPr>
        <w:widowControl/>
        <w:ind w:right="360"/>
        <w:rPr>
          <w:rFonts w:ascii="Calibri" w:eastAsia="Calibri" w:hAnsi="Calibri" w:cs="Calibri"/>
          <w:sz w:val="24"/>
          <w:szCs w:val="24"/>
          <w:lang w:eastAsia="zh-TW"/>
        </w:rPr>
      </w:pPr>
      <w:sdt>
        <w:sdtPr>
          <w:rPr>
            <w:rFonts w:ascii="Calibri" w:eastAsia="Calibri" w:hAnsi="Calibri" w:cs="Calibri"/>
            <w:sz w:val="24"/>
            <w:szCs w:val="24"/>
            <w:lang w:eastAsia="zh-TW"/>
          </w:rPr>
          <w:id w:val="-188200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DA4343">
        <w:rPr>
          <w:rFonts w:ascii="Calibri" w:eastAsia="Calibri" w:hAnsi="Calibri" w:cs="Calibri"/>
          <w:sz w:val="24"/>
          <w:szCs w:val="24"/>
          <w:lang w:eastAsia="zh-TW"/>
        </w:rPr>
        <w:t xml:space="preserve"> </w:t>
      </w:r>
      <w:r w:rsidR="009E46ED" w:rsidRPr="00275C7A">
        <w:rPr>
          <w:rStyle w:val="rynqvb"/>
          <w:rFonts w:ascii="MS Mincho" w:eastAsia="MS Mincho" w:hAnsi="MS Mincho" w:hint="eastAsia"/>
          <w:lang w:eastAsia="zh-CN"/>
        </w:rPr>
        <w:t>有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获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得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力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障</w:t>
      </w:r>
      <w:r w:rsidR="009E46ED" w:rsidRPr="00275C7A">
        <w:rPr>
          <w:rStyle w:val="rynqvb"/>
          <w:rFonts w:ascii="MS Mincho" w:eastAsia="MS Mincho" w:hAnsi="MS Mincho" w:cs="PMingLiU" w:hint="eastAsia"/>
          <w:lang w:eastAsia="zh-CN"/>
        </w:rPr>
        <w:t>碍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患者早期介入服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的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格</w:t>
      </w:r>
      <w:r w:rsidR="00867826" w:rsidRPr="00E86EB6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216508F8" w14:textId="329E758B" w:rsidR="00DA4343" w:rsidRDefault="00000000" w:rsidP="00DA4343">
      <w:pPr>
        <w:widowControl/>
        <w:ind w:right="360"/>
        <w:rPr>
          <w:rFonts w:ascii="Calibri" w:eastAsia="Calibri" w:hAnsi="Calibri" w:cs="Calibri"/>
          <w:sz w:val="24"/>
          <w:szCs w:val="24"/>
          <w:lang w:eastAsia="zh-TW"/>
        </w:rPr>
      </w:pPr>
      <w:sdt>
        <w:sdtPr>
          <w:rPr>
            <w:rFonts w:ascii="Calibri" w:eastAsia="Calibri" w:hAnsi="Calibri" w:cs="Calibri"/>
            <w:sz w:val="24"/>
            <w:szCs w:val="24"/>
            <w:lang w:eastAsia="zh-TW"/>
          </w:rPr>
          <w:id w:val="80336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DA4343">
        <w:rPr>
          <w:rFonts w:ascii="Calibri" w:eastAsia="Calibri" w:hAnsi="Calibri" w:cs="Calibri"/>
          <w:sz w:val="24"/>
          <w:szCs w:val="24"/>
          <w:lang w:eastAsia="zh-TW"/>
        </w:rPr>
        <w:t xml:space="preserve"> </w:t>
      </w:r>
      <w:bookmarkStart w:id="5" w:name="_Hlk135561358"/>
      <w:r w:rsidR="009E46ED" w:rsidRPr="00275C7A">
        <w:rPr>
          <w:rStyle w:val="rynqvb"/>
          <w:rFonts w:ascii="MS Mincho" w:eastAsia="MS Mincho" w:hAnsi="MS Mincho" w:hint="eastAsia"/>
          <w:lang w:eastAsia="zh-CN"/>
        </w:rPr>
        <w:t>没有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获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得</w:t>
      </w:r>
      <w:r w:rsidR="009E46ED"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="009E46ED" w:rsidRPr="009E46ED">
        <w:rPr>
          <w:rStyle w:val="rynqvb"/>
          <w:rFonts w:ascii="MS Mincho" w:eastAsia="MS Mincho" w:hAnsi="MS Mincho" w:cs="PMingLiU" w:hint="eastAsia"/>
          <w:lang w:eastAsia="zh-CN"/>
        </w:rPr>
        <w:t>力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障</w:t>
      </w:r>
      <w:r w:rsidR="009E46ED" w:rsidRPr="00275C7A">
        <w:rPr>
          <w:rStyle w:val="rynqvb"/>
          <w:rFonts w:ascii="MS Mincho" w:eastAsia="MS Mincho" w:hAnsi="MS Mincho" w:cs="PMingLiU" w:hint="eastAsia"/>
          <w:lang w:eastAsia="zh-CN"/>
        </w:rPr>
        <w:t>碍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患者早期介入服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的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格</w:t>
      </w:r>
      <w:bookmarkEnd w:id="5"/>
      <w:r w:rsidR="00867826" w:rsidRPr="00E86EB6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C15CDE3" w14:textId="77777777" w:rsidR="00DA4343" w:rsidRDefault="00DA4343" w:rsidP="00DA4343">
      <w:pPr>
        <w:widowControl/>
        <w:spacing w:after="160"/>
        <w:rPr>
          <w:rFonts w:ascii="Calibri" w:eastAsia="Calibri" w:hAnsi="Calibri" w:cs="Calibri"/>
          <w:sz w:val="24"/>
          <w:szCs w:val="24"/>
          <w:lang w:eastAsia="zh-TW"/>
        </w:rPr>
      </w:pPr>
    </w:p>
    <w:tbl>
      <w:tblPr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3945"/>
        <w:gridCol w:w="3270"/>
        <w:gridCol w:w="1305"/>
        <w:gridCol w:w="1185"/>
      </w:tblGrid>
      <w:tr w:rsidR="009E46ED" w14:paraId="3A2E17C9" w14:textId="77777777" w:rsidTr="005E2128">
        <w:trPr>
          <w:trHeight w:val="412"/>
          <w:tblHeader/>
        </w:trPr>
        <w:tc>
          <w:tcPr>
            <w:tcW w:w="39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88555B" w14:textId="28394CD2" w:rsidR="009E46ED" w:rsidRPr="00E86EB6" w:rsidRDefault="009E46ED" w:rsidP="009E46ED">
            <w:pPr>
              <w:rPr>
                <w:rFonts w:ascii="Calibri" w:eastAsia="Calibri" w:hAnsi="Calibri" w:cs="Calibri"/>
                <w:b/>
              </w:rPr>
            </w:pPr>
            <w:r w:rsidRPr="00597A76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签</w:t>
            </w:r>
            <w:r w:rsidRPr="00597A76">
              <w:rPr>
                <w:rStyle w:val="rynqvb"/>
                <w:rFonts w:ascii="MS Mincho" w:eastAsia="MS Mincho" w:hAnsi="MS Mincho" w:cs="PMingLiU" w:hint="eastAsia"/>
                <w:b/>
                <w:bCs/>
                <w:lang w:eastAsia="zh-CN"/>
              </w:rPr>
              <w:t>名</w:t>
            </w:r>
          </w:p>
        </w:tc>
        <w:tc>
          <w:tcPr>
            <w:tcW w:w="327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3F605F" w14:textId="1F0997DE" w:rsidR="009E46ED" w:rsidRPr="00E86EB6" w:rsidRDefault="009E46ED" w:rsidP="009E46ED">
            <w:pPr>
              <w:rPr>
                <w:rFonts w:ascii="Calibri" w:eastAsia="Calibri" w:hAnsi="Calibri" w:cs="Calibri"/>
                <w:b/>
              </w:rPr>
            </w:pPr>
            <w:r w:rsidRPr="00275C7A">
              <w:rPr>
                <w:rStyle w:val="rynqvb"/>
                <w:rFonts w:ascii="Microsoft JhengHei" w:eastAsia="Microsoft JhengHei" w:hAnsi="Microsoft JhengHei" w:cs="Microsoft JhengHei" w:hint="eastAsia"/>
                <w:b/>
                <w:bCs/>
                <w:lang w:eastAsia="zh-CN"/>
              </w:rPr>
              <w:t>头衔</w:t>
            </w:r>
          </w:p>
        </w:tc>
        <w:tc>
          <w:tcPr>
            <w:tcW w:w="130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60EDF6" w14:textId="6D5FF8B6" w:rsidR="009E46ED" w:rsidRPr="00E86EB6" w:rsidRDefault="009E46ED" w:rsidP="009E46E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2582C">
              <w:rPr>
                <w:rStyle w:val="rynqvb"/>
                <w:rFonts w:ascii="MS Mincho" w:eastAsia="MS Mincho" w:hAnsi="MS Mincho" w:hint="eastAsia"/>
                <w:b/>
                <w:bCs/>
              </w:rPr>
              <w:t>同意</w:t>
            </w:r>
            <w:proofErr w:type="spellEnd"/>
          </w:p>
        </w:tc>
        <w:tc>
          <w:tcPr>
            <w:tcW w:w="118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95BAD9" w14:textId="3456EFB5" w:rsidR="009E46ED" w:rsidRPr="00E86EB6" w:rsidRDefault="009E46ED" w:rsidP="009E46ED">
            <w:pPr>
              <w:rPr>
                <w:rFonts w:ascii="Calibri" w:eastAsia="Calibri" w:hAnsi="Calibri" w:cs="Calibri"/>
                <w:b/>
              </w:rPr>
            </w:pPr>
            <w:r w:rsidRPr="0072582C">
              <w:rPr>
                <w:rStyle w:val="rynqvb"/>
                <w:rFonts w:ascii="MS Mincho" w:eastAsia="MS Mincho" w:hAnsi="MS Mincho" w:hint="eastAsia"/>
                <w:b/>
                <w:bCs/>
                <w:lang w:eastAsia="zh-TW"/>
              </w:rPr>
              <w:t>不</w:t>
            </w:r>
            <w:proofErr w:type="spellStart"/>
            <w:r w:rsidRPr="0072582C">
              <w:rPr>
                <w:rStyle w:val="rynqvb"/>
                <w:rFonts w:ascii="MS Mincho" w:eastAsia="MS Mincho" w:hAnsi="MS Mincho" w:hint="eastAsia"/>
                <w:b/>
                <w:bCs/>
              </w:rPr>
              <w:t>同意</w:t>
            </w:r>
            <w:proofErr w:type="spellEnd"/>
          </w:p>
        </w:tc>
      </w:tr>
      <w:tr w:rsidR="00DA4343" w14:paraId="5EAF58EB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5344BA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804AB8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86294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2BF42B1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27165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E6E75F1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526A14E0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F31C52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922D50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20785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6E12064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210117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5A47D5C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69049145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AFC924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C435E8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29372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654D83B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113116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FF805D4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23429E57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45FCA0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F969ED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-8098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D61A733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22080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6584458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4F75ECF0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C13630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48AD54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-182612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72E137B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106980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DAE36B7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72A71DAD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0F80BC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CAAC6D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11850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D459C73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68770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28FD339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02A6C3D" w14:textId="77777777" w:rsidR="00DA4343" w:rsidRDefault="00DA4343" w:rsidP="00DA4343">
      <w:pPr>
        <w:widowControl/>
        <w:spacing w:after="160"/>
        <w:rPr>
          <w:rFonts w:ascii="Calibri" w:eastAsia="Calibri" w:hAnsi="Calibri" w:cs="Calibri"/>
          <w:sz w:val="24"/>
          <w:szCs w:val="24"/>
        </w:rPr>
      </w:pPr>
    </w:p>
    <w:p w14:paraId="46871356" w14:textId="0F662561" w:rsidR="00DA4343" w:rsidRPr="00CD5F35" w:rsidRDefault="00000000" w:rsidP="00DA4343">
      <w:pPr>
        <w:widowControl/>
        <w:spacing w:after="160"/>
        <w:rPr>
          <w:rFonts w:ascii="Calibri" w:eastAsia="Calibri" w:hAnsi="Calibri" w:cs="Calibri"/>
          <w:sz w:val="24"/>
          <w:szCs w:val="24"/>
          <w:lang w:eastAsia="zh-TW"/>
        </w:rPr>
        <w:sectPr w:rsidR="00DA4343" w:rsidRPr="00CD5F35" w:rsidSect="00CD5F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57" w:right="600" w:bottom="634" w:left="979" w:header="1152" w:footer="449" w:gutter="0"/>
          <w:pgNumType w:start="1"/>
          <w:cols w:space="720"/>
          <w:docGrid w:linePitch="299"/>
        </w:sectPr>
      </w:pPr>
      <w:sdt>
        <w:sdtPr>
          <w:rPr>
            <w:rFonts w:ascii="Calibri" w:eastAsia="Calibri" w:hAnsi="Calibri" w:cs="Calibri"/>
            <w:sz w:val="24"/>
            <w:szCs w:val="24"/>
            <w:lang w:eastAsia="zh-TW"/>
          </w:rPr>
          <w:id w:val="-79752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DA4343">
        <w:rPr>
          <w:rFonts w:ascii="Calibri" w:eastAsia="Calibri" w:hAnsi="Calibri" w:cs="Calibri"/>
          <w:sz w:val="24"/>
          <w:szCs w:val="24"/>
          <w:lang w:eastAsia="zh-TW"/>
        </w:rPr>
        <w:t xml:space="preserve"> </w:t>
      </w:r>
      <w:bookmarkStart w:id="7" w:name="_Hlk135561420"/>
      <w:bookmarkStart w:id="8" w:name="_Hlk135554346"/>
      <w:r w:rsidR="009E46ED" w:rsidRPr="00275C7A">
        <w:rPr>
          <w:rStyle w:val="rynqvb"/>
          <w:rFonts w:ascii="MS Mincho" w:eastAsia="MS Mincho" w:hAnsi="MS Mincho" w:hint="eastAsia"/>
          <w:lang w:eastAsia="zh-CN"/>
        </w:rPr>
        <w:t>已向家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长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提供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估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报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告和</w:t>
      </w:r>
      <w:r w:rsidR="009E46ED"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="009E46ED" w:rsidRPr="00275C7A">
        <w:rPr>
          <w:rStyle w:val="rynqvb"/>
          <w:rFonts w:ascii="MS Mincho" w:eastAsia="MS Mincho" w:hAnsi="MS Mincho" w:cs="MS Mincho" w:hint="eastAsia"/>
          <w:lang w:eastAsia="zh-CN"/>
        </w:rPr>
        <w:t>格声明的副本</w:t>
      </w:r>
      <w:bookmarkEnd w:id="7"/>
      <w:r w:rsidR="00867826" w:rsidRPr="00E86EB6">
        <w:rPr>
          <w:rStyle w:val="rynqvb"/>
          <w:rFonts w:ascii="MS Mincho" w:eastAsia="MS Mincho" w:hAnsi="MS Mincho" w:cs="PMingLiU" w:hint="eastAsia"/>
          <w:lang w:eastAsia="zh-TW"/>
        </w:rPr>
        <w:t>。</w:t>
      </w:r>
      <w:bookmarkEnd w:id="8"/>
    </w:p>
    <w:p w14:paraId="46FDA667" w14:textId="069C1763" w:rsidR="007E2FCE" w:rsidRDefault="009E46ED">
      <w:pPr>
        <w:widowControl/>
        <w:spacing w:after="100"/>
        <w:rPr>
          <w:rFonts w:ascii="Calibri" w:eastAsia="Calibri" w:hAnsi="Calibri" w:cs="Calibri"/>
          <w:b/>
          <w:sz w:val="24"/>
          <w:szCs w:val="24"/>
          <w:lang w:eastAsia="zh-TW"/>
        </w:rPr>
      </w:pPr>
      <w:bookmarkStart w:id="9" w:name="_Hlk135560548"/>
      <w:r w:rsidRPr="00257FC8">
        <w:rPr>
          <w:rStyle w:val="rynqvb"/>
          <w:rFonts w:ascii="MS Mincho" w:eastAsia="MS Mincho" w:hAnsi="MS Mincho" w:hint="eastAsia"/>
          <w:b/>
          <w:bCs/>
          <w:lang w:eastAsia="zh-CN"/>
        </w:rPr>
        <w:lastRenderedPageBreak/>
        <w:t>此表格用</w:t>
      </w:r>
      <w:r w:rsidRPr="00257FC8">
        <w:rPr>
          <w:rStyle w:val="rynqvb"/>
          <w:rFonts w:ascii="MS Mincho" w:eastAsia="MS Mincho" w:hAnsi="MS Mincho" w:cs="PMingLiU" w:hint="eastAsia"/>
          <w:b/>
          <w:bCs/>
          <w:lang w:eastAsia="zh-CN"/>
        </w:rPr>
        <w:t>于</w:t>
      </w:r>
      <w:bookmarkEnd w:id="9"/>
      <w:r w:rsidR="00DA4343">
        <w:rPr>
          <w:rFonts w:ascii="Calibri" w:eastAsia="Calibri" w:hAnsi="Calibri" w:cs="Calibri"/>
          <w:b/>
          <w:sz w:val="24"/>
          <w:szCs w:val="24"/>
          <w:lang w:eastAsia="zh-TW"/>
        </w:rPr>
        <w:t>:</w:t>
      </w:r>
    </w:p>
    <w:p w14:paraId="0BE5A74C" w14:textId="3CE5BD39" w:rsidR="007E2FCE" w:rsidRDefault="009E46ED">
      <w:pPr>
        <w:widowControl/>
        <w:spacing w:after="100"/>
        <w:rPr>
          <w:rFonts w:ascii="Calibri" w:eastAsia="Calibri" w:hAnsi="Calibri" w:cs="Calibri"/>
          <w:sz w:val="24"/>
          <w:szCs w:val="24"/>
          <w:lang w:eastAsia="zh-TW"/>
        </w:rPr>
      </w:pPr>
      <w:bookmarkStart w:id="10" w:name="_Hlk135560568"/>
      <w:bookmarkStart w:id="11" w:name="_Hlk134264347"/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此儿童是否符合</w:t>
      </w:r>
      <w:r w:rsidRPr="009E46ED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视</w:t>
      </w:r>
      <w:r w:rsidRPr="009E46ED">
        <w:rPr>
          <w:rStyle w:val="rynqvb"/>
          <w:rFonts w:ascii="MS Mincho" w:eastAsia="MS Mincho" w:hAnsi="MS Mincho" w:cs="PMingLiU" w:hint="eastAsia"/>
          <w:lang w:eastAsia="zh-CN"/>
        </w:rPr>
        <w:t>力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障碍的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格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标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准以及根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据</w:t>
      </w:r>
      <w:bookmarkEnd w:id="10"/>
      <w:r w:rsidR="00116EEE">
        <w:rPr>
          <w:rFonts w:ascii="Calibri" w:eastAsia="Calibri" w:hAnsi="Calibri" w:cs="Calibri"/>
          <w:sz w:val="24"/>
          <w:szCs w:val="24"/>
          <w:lang w:eastAsia="zh-TW"/>
        </w:rPr>
        <w:t>34 CFR §300.8</w:t>
      </w:r>
      <w:r w:rsidR="00867826" w:rsidRPr="007D10A8">
        <w:rPr>
          <w:rStyle w:val="rynqvb"/>
          <w:rFonts w:ascii="MS Mincho" w:eastAsia="MS Mincho" w:hAnsi="MS Mincho" w:hint="eastAsia"/>
          <w:lang w:eastAsia="zh-TW"/>
        </w:rPr>
        <w:t>、</w:t>
      </w:r>
      <w:r w:rsidR="00116EEE">
        <w:rPr>
          <w:rFonts w:ascii="Calibri" w:eastAsia="Calibri" w:hAnsi="Calibri" w:cs="Calibri"/>
          <w:sz w:val="24"/>
          <w:szCs w:val="24"/>
          <w:lang w:eastAsia="zh-TW"/>
        </w:rPr>
        <w:t>OAR 581-015-2780</w:t>
      </w:r>
      <w:bookmarkStart w:id="12" w:name="_Hlk135560610"/>
      <w:r w:rsidRPr="00275C7A">
        <w:rPr>
          <w:rStyle w:val="rynqvb"/>
          <w:rFonts w:ascii="MS Mincho" w:eastAsia="MS Mincho" w:hAnsi="MS Mincho" w:cs="PMingLiU" w:hint="eastAsia"/>
          <w:lang w:eastAsia="zh-CN"/>
        </w:rPr>
        <w:t>与</w:t>
      </w:r>
      <w:bookmarkEnd w:id="12"/>
      <w:r w:rsidR="00116EEE">
        <w:rPr>
          <w:rFonts w:ascii="Calibri" w:eastAsia="Calibri" w:hAnsi="Calibri" w:cs="Calibri"/>
          <w:sz w:val="24"/>
          <w:szCs w:val="24"/>
          <w:lang w:eastAsia="zh-TW"/>
        </w:rPr>
        <w:t>OAR 581-015-2180</w:t>
      </w:r>
      <w:bookmarkStart w:id="13" w:name="_Hlk135560619"/>
      <w:r w:rsidRPr="00275C7A">
        <w:rPr>
          <w:rStyle w:val="rynqvb"/>
          <w:rFonts w:ascii="MS Mincho" w:eastAsia="MS Mincho" w:hAnsi="MS Mincho" w:hint="eastAsia"/>
          <w:lang w:eastAsia="zh-CN"/>
        </w:rPr>
        <w:t>做出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该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决定的依据</w:t>
      </w:r>
      <w:bookmarkEnd w:id="13"/>
      <w:r w:rsidR="00867826" w:rsidRPr="0072582C">
        <w:rPr>
          <w:rStyle w:val="rynqvb"/>
          <w:rFonts w:ascii="MS Mincho" w:eastAsia="MS Mincho" w:hAnsi="MS Mincho" w:cs="PMingLiU" w:hint="eastAsia"/>
          <w:lang w:eastAsia="zh-TW"/>
        </w:rPr>
        <w:t>。</w:t>
      </w:r>
      <w:bookmarkEnd w:id="11"/>
    </w:p>
    <w:p w14:paraId="4CE59910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bookmarkStart w:id="14" w:name="_Hlk135560644"/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满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足以下关于需要建立特殊教育和相关服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格的要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求</w:t>
      </w:r>
      <w:r>
        <w:rPr>
          <w:rFonts w:ascii="Calibri" w:eastAsia="Calibri" w:hAnsi="Calibri" w:cs="Calibri"/>
          <w:lang w:eastAsia="zh-TW"/>
        </w:rPr>
        <w:t>:</w:t>
      </w:r>
    </w:p>
    <w:p w14:paraId="1F2DDACC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581-015-2100</w:t>
      </w:r>
      <w:r>
        <w:rPr>
          <w:rFonts w:ascii="Calibri" w:eastAsia="Calibri" w:hAnsi="Calibri" w:cs="Calibri"/>
          <w:lang w:eastAsia="zh-TW"/>
        </w:rPr>
        <w:t xml:space="preserve"> (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估和确定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格的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责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任</w:t>
      </w:r>
      <w:r>
        <w:rPr>
          <w:rFonts w:ascii="Calibri" w:eastAsia="Calibri" w:hAnsi="Calibri" w:cs="Calibri"/>
          <w:lang w:eastAsia="zh-TW"/>
        </w:rPr>
        <w:t>);</w:t>
      </w:r>
    </w:p>
    <w:p w14:paraId="3D2F91BC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581-015-2105</w:t>
      </w:r>
      <w:r>
        <w:rPr>
          <w:rFonts w:ascii="Calibri" w:eastAsia="Calibri" w:hAnsi="Calibri" w:cs="Calibri"/>
          <w:lang w:eastAsia="zh-TW"/>
        </w:rPr>
        <w:t xml:space="preserve"> (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估和重新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估的条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件</w:t>
      </w:r>
      <w:r>
        <w:rPr>
          <w:rFonts w:ascii="Calibri" w:eastAsia="Calibri" w:hAnsi="Calibri" w:cs="Calibri"/>
          <w:lang w:eastAsia="zh-TW"/>
        </w:rPr>
        <w:t>);</w:t>
      </w:r>
    </w:p>
    <w:p w14:paraId="64F6BA07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581-015-2110</w:t>
      </w:r>
      <w:r>
        <w:rPr>
          <w:rFonts w:ascii="Calibri" w:eastAsia="Calibri" w:hAnsi="Calibri" w:cs="Calibri"/>
          <w:lang w:eastAsia="zh-TW"/>
        </w:rPr>
        <w:t xml:space="preserve"> (</w:t>
      </w:r>
      <w:r w:rsidRPr="00275C7A">
        <w:rPr>
          <w:rStyle w:val="rynqvb"/>
          <w:rFonts w:ascii="MS Mincho" w:eastAsia="MS Mincho" w:hAnsi="MS Mincho" w:hint="eastAsia"/>
          <w:lang w:eastAsia="zh-CN"/>
        </w:rPr>
        <w:t>一般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估和重新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估程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序</w:t>
      </w:r>
      <w:r>
        <w:rPr>
          <w:rFonts w:ascii="Calibri" w:eastAsia="Calibri" w:hAnsi="Calibri" w:cs="Calibri"/>
          <w:lang w:eastAsia="zh-TW"/>
        </w:rPr>
        <w:t>);</w:t>
      </w:r>
    </w:p>
    <w:p w14:paraId="684B8B7D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581-015-2115</w:t>
      </w:r>
      <w:r>
        <w:rPr>
          <w:rFonts w:ascii="Calibri" w:eastAsia="Calibri" w:hAnsi="Calibri" w:cs="Calibri"/>
          <w:lang w:eastAsia="zh-TW"/>
        </w:rPr>
        <w:t xml:space="preserve"> (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估策</w:t>
      </w:r>
      <w:r w:rsidRPr="00275C7A">
        <w:rPr>
          <w:rStyle w:val="rynqvb"/>
          <w:rFonts w:ascii="MS Mincho" w:eastAsia="MS Mincho" w:hAnsi="MS Mincho" w:cs="PMingLiU" w:hint="eastAsia"/>
          <w:lang w:eastAsia="zh-CN"/>
        </w:rPr>
        <w:t>画</w:t>
      </w:r>
      <w:r>
        <w:rPr>
          <w:rFonts w:ascii="Calibri" w:eastAsia="Calibri" w:hAnsi="Calibri" w:cs="Calibri"/>
          <w:lang w:eastAsia="zh-TW"/>
        </w:rPr>
        <w:t>);</w:t>
      </w:r>
    </w:p>
    <w:p w14:paraId="3533184C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581-015-2120</w:t>
      </w:r>
      <w:r>
        <w:rPr>
          <w:rFonts w:ascii="Calibri" w:eastAsia="Calibri" w:hAnsi="Calibri" w:cs="Calibri"/>
          <w:lang w:eastAsia="zh-TW"/>
        </w:rPr>
        <w:t xml:space="preserve"> (</w:t>
      </w:r>
      <w:r w:rsidRPr="004266E0">
        <w:rPr>
          <w:rStyle w:val="rynqvb"/>
          <w:rFonts w:ascii="MS Mincho" w:eastAsia="MS Mincho" w:hAnsi="MS Mincho" w:hint="eastAsia"/>
          <w:lang w:eastAsia="zh-CN"/>
        </w:rPr>
        <w:t>确定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格</w:t>
      </w:r>
      <w:r>
        <w:rPr>
          <w:rFonts w:ascii="Calibri" w:eastAsia="Calibri" w:hAnsi="Calibri" w:cs="Calibri"/>
          <w:lang w:eastAsia="zh-TW"/>
        </w:rPr>
        <w:t>);</w:t>
      </w:r>
    </w:p>
    <w:p w14:paraId="0437E5F1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581-015-2125</w:t>
      </w:r>
      <w:r>
        <w:rPr>
          <w:rFonts w:ascii="Calibri" w:eastAsia="Calibri" w:hAnsi="Calibri" w:cs="Calibri"/>
          <w:lang w:eastAsia="zh-TW"/>
        </w:rPr>
        <w:t xml:space="preserve"> (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0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sz w:val="20"/>
          <w:lang w:eastAsia="zh-CN"/>
        </w:rPr>
        <w:t>估数据解</w:t>
      </w:r>
      <w:r w:rsidRPr="004266E0">
        <w:rPr>
          <w:rStyle w:val="rynqvb"/>
          <w:rFonts w:ascii="Microsoft JhengHei" w:eastAsia="Microsoft JhengHei" w:hAnsi="Microsoft JhengHei" w:cs="Microsoft JhengHei" w:hint="eastAsia"/>
          <w:sz w:val="20"/>
          <w:lang w:eastAsia="zh-CN"/>
        </w:rPr>
        <w:t>读</w:t>
      </w:r>
      <w:r>
        <w:rPr>
          <w:rFonts w:ascii="Calibri" w:eastAsia="Calibri" w:hAnsi="Calibri" w:cs="Calibri"/>
          <w:lang w:eastAsia="zh-TW"/>
        </w:rPr>
        <w:t>);</w:t>
      </w:r>
    </w:p>
    <w:p w14:paraId="6F7D0938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581-015-2775</w:t>
      </w:r>
      <w:r>
        <w:rPr>
          <w:rFonts w:ascii="Calibri" w:eastAsia="Calibri" w:hAnsi="Calibri" w:cs="Calibri"/>
          <w:lang w:eastAsia="zh-TW"/>
        </w:rPr>
        <w:t xml:space="preserve"> (</w:t>
      </w:r>
      <w:r w:rsidRPr="009E46ED">
        <w:rPr>
          <w:rFonts w:ascii="Calibri" w:eastAsia="Calibri" w:hAnsi="Calibri" w:cs="Calibri"/>
          <w:sz w:val="24"/>
          <w:szCs w:val="24"/>
          <w:lang w:eastAsia="zh-TW"/>
        </w:rPr>
        <w:t xml:space="preserve">EI </w:t>
      </w:r>
      <w:r w:rsidRPr="00275C7A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275C7A">
        <w:rPr>
          <w:rStyle w:val="rynqvb"/>
          <w:rFonts w:ascii="MS Mincho" w:eastAsia="MS Mincho" w:hAnsi="MS Mincho" w:cs="MS Mincho" w:hint="eastAsia"/>
          <w:lang w:eastAsia="zh-CN"/>
        </w:rPr>
        <w:t>估</w:t>
      </w:r>
      <w:r>
        <w:rPr>
          <w:rFonts w:ascii="Calibri" w:eastAsia="Calibri" w:hAnsi="Calibri" w:cs="Calibri"/>
          <w:lang w:eastAsia="zh-TW"/>
        </w:rPr>
        <w:t>);</w:t>
      </w:r>
    </w:p>
    <w:p w14:paraId="2AD78BCD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9E46ED">
        <w:rPr>
          <w:rFonts w:ascii="Calibri" w:eastAsia="Calibri" w:hAnsi="Calibri" w:cs="Calibri"/>
          <w:sz w:val="24"/>
          <w:szCs w:val="24"/>
          <w:lang w:eastAsia="zh-TW"/>
        </w:rPr>
        <w:t>OAR 581-015-2780</w:t>
      </w:r>
      <w:r>
        <w:rPr>
          <w:rFonts w:ascii="Calibri" w:eastAsia="Calibri" w:hAnsi="Calibri" w:cs="Calibri"/>
          <w:lang w:eastAsia="zh-TW"/>
        </w:rPr>
        <w:t xml:space="preserve"> (</w:t>
      </w:r>
      <w:r w:rsidRPr="009E46ED">
        <w:rPr>
          <w:rFonts w:ascii="Calibri" w:eastAsia="Calibri" w:hAnsi="Calibri" w:cs="Calibri"/>
          <w:sz w:val="24"/>
          <w:szCs w:val="24"/>
          <w:lang w:eastAsia="zh-TW"/>
        </w:rPr>
        <w:t xml:space="preserve">EI 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格</w:t>
      </w:r>
      <w:r>
        <w:rPr>
          <w:rFonts w:ascii="Calibri" w:eastAsia="Calibri" w:hAnsi="Calibri" w:cs="Calibri"/>
          <w:lang w:eastAsia="zh-TW"/>
        </w:rPr>
        <w:t>);</w:t>
      </w:r>
    </w:p>
    <w:p w14:paraId="2A1B0506" w14:textId="77777777" w:rsidR="009E46ED" w:rsidRPr="006B16EC" w:rsidRDefault="009E46ED" w:rsidP="009E46ED">
      <w:pPr>
        <w:spacing w:after="100"/>
        <w:rPr>
          <w:rFonts w:ascii="Calibri" w:hAnsi="Calibri" w:cs="Calibri"/>
          <w:lang w:eastAsia="zh-TW"/>
        </w:rPr>
      </w:pPr>
      <w:bookmarkStart w:id="15" w:name="_Hlk134264500"/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确定初始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格和</w:t>
      </w:r>
      <w:r w:rsidRPr="004266E0">
        <w:rPr>
          <w:rStyle w:val="rynqvb"/>
          <w:rFonts w:ascii="MS Mincho" w:eastAsia="MS Mincho" w:hAnsi="MS Mincho" w:hint="eastAsia"/>
          <w:lang w:eastAsia="zh-CN"/>
        </w:rPr>
        <w:t>/或重建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格的日期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  <w:bookmarkEnd w:id="15"/>
    </w:p>
    <w:p w14:paraId="699C90F1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bookmarkStart w:id="16" w:name="_Hlk134264512"/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为团组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签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署声明的渠道，并表明每个成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员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是否同意或不同意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格的决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定</w:t>
      </w:r>
      <w:r>
        <w:rPr>
          <w:rFonts w:ascii="Calibri" w:eastAsia="Calibri" w:hAnsi="Calibri" w:cs="Calibri"/>
          <w:lang w:eastAsia="zh-TW"/>
        </w:rPr>
        <w:t xml:space="preserve">; </w:t>
      </w:r>
      <w:r w:rsidRPr="005A57CC">
        <w:rPr>
          <w:rFonts w:ascii="MS Mincho" w:eastAsia="MS Mincho" w:hAnsi="MS Mincho" w:cs="MS Mincho" w:hint="eastAsia"/>
          <w:lang w:eastAsia="zh-TW"/>
        </w:rPr>
        <w:t>以</w:t>
      </w:r>
      <w:r w:rsidRPr="005A57CC">
        <w:rPr>
          <w:rFonts w:ascii="MS Mincho" w:eastAsia="MS Mincho" w:hAnsi="MS Mincho" w:hint="eastAsia"/>
          <w:lang w:val="zh-TW" w:eastAsia="zh-TW"/>
        </w:rPr>
        <w:t>及</w:t>
      </w:r>
      <w:bookmarkEnd w:id="16"/>
    </w:p>
    <w:p w14:paraId="36715E9E" w14:textId="77777777" w:rsidR="009E46ED" w:rsidRPr="004266E0" w:rsidRDefault="009E46ED" w:rsidP="009E46ED">
      <w:pPr>
        <w:spacing w:after="100"/>
        <w:rPr>
          <w:rFonts w:ascii="MS Mincho" w:eastAsia="MS Mincho" w:hAnsi="MS Mincho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lang w:eastAsia="zh-CN"/>
        </w:rPr>
        <w:t>已向家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长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估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报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告和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格声明副本的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。</w:t>
      </w:r>
    </w:p>
    <w:p w14:paraId="3647B0E9" w14:textId="77777777" w:rsidR="009E46ED" w:rsidRDefault="009E46ED" w:rsidP="009E46ED">
      <w:pPr>
        <w:spacing w:after="100"/>
        <w:rPr>
          <w:rFonts w:ascii="Calibri" w:eastAsia="Calibri" w:hAnsi="Calibri" w:cs="Calibri"/>
          <w:b/>
          <w:lang w:eastAsia="zh-TW"/>
        </w:rPr>
      </w:pPr>
      <w:r w:rsidRPr="004266E0">
        <w:rPr>
          <w:rStyle w:val="rynqvb"/>
          <w:rFonts w:ascii="MS Mincho" w:eastAsia="MS Mincho" w:hAnsi="MS Mincho" w:hint="eastAsia"/>
          <w:b/>
          <w:bCs/>
          <w:lang w:eastAsia="zh-CN"/>
        </w:rPr>
        <w:t>指</w:t>
      </w:r>
      <w:r w:rsidRPr="004266E0">
        <w:rPr>
          <w:rStyle w:val="rynqvb"/>
          <w:rFonts w:ascii="MS Mincho" w:eastAsia="MS Mincho" w:hAnsi="MS Mincho" w:cs="PMingLiU" w:hint="eastAsia"/>
          <w:b/>
          <w:bCs/>
          <w:lang w:eastAsia="zh-CN"/>
        </w:rPr>
        <w:t>示</w:t>
      </w:r>
      <w:r>
        <w:rPr>
          <w:rFonts w:ascii="Calibri" w:eastAsia="Calibri" w:hAnsi="Calibri" w:cs="Calibri"/>
          <w:b/>
          <w:lang w:eastAsia="zh-TW"/>
        </w:rPr>
        <w:t>:</w:t>
      </w:r>
    </w:p>
    <w:p w14:paraId="775AA87E" w14:textId="77777777" w:rsidR="009E46ED" w:rsidRDefault="009E46ED" w:rsidP="009E46ED">
      <w:pPr>
        <w:spacing w:after="100"/>
        <w:rPr>
          <w:rStyle w:val="rynqvb"/>
          <w:rFonts w:ascii="MS Mincho" w:hAnsi="MS Mincho" w:cs="PMingLiU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团组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完成表格的日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期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6BFEDF69" w14:textId="77777777" w:rsidR="009E46ED" w:rsidRPr="002C1BE3" w:rsidRDefault="009E46ED" w:rsidP="009E46ED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入初始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格和</w:t>
      </w:r>
      <w:r w:rsidRPr="004266E0">
        <w:rPr>
          <w:rStyle w:val="rynqvb"/>
          <w:rFonts w:ascii="MS Mincho" w:eastAsia="MS Mincho" w:hAnsi="MS Mincho" w:hint="eastAsia"/>
          <w:lang w:eastAsia="zh-CN"/>
        </w:rPr>
        <w:t>/或重建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格的日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期</w:t>
      </w:r>
      <w:r w:rsidRPr="00325EB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2BCD9FE1" w14:textId="77777777" w:rsidR="009E46ED" w:rsidRPr="005A57CC" w:rsidRDefault="009E46ED" w:rsidP="009E46ED">
      <w:pPr>
        <w:spacing w:after="100"/>
        <w:rPr>
          <w:rFonts w:ascii="MS Mincho" w:eastAsia="MS Mincho" w:hAnsi="MS Mincho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入儿童姓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名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  <w:r w:rsidRPr="005A57CC">
        <w:rPr>
          <w:rFonts w:ascii="MS Mincho" w:eastAsia="MS Mincho" w:hAnsi="MS Mincho" w:cs="Calibri"/>
          <w:lang w:eastAsia="zh-TW"/>
        </w:rPr>
        <w:t xml:space="preserve"> </w:t>
      </w:r>
    </w:p>
    <w:p w14:paraId="0A7B4166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入儿童出生日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期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588A48C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lang w:eastAsia="zh-TW"/>
        </w:rPr>
        <w:t>的</w:t>
      </w:r>
      <w:r>
        <w:rPr>
          <w:rFonts w:ascii="Calibri" w:eastAsia="Calibri" w:hAnsi="Calibri" w:cs="Calibri"/>
          <w:lang w:eastAsia="zh-TW"/>
        </w:rPr>
        <w:t>SSID</w:t>
      </w:r>
      <w:r w:rsidRPr="004266E0">
        <w:rPr>
          <w:rStyle w:val="rynqvb"/>
          <w:rFonts w:ascii="MS Mincho" w:eastAsia="MS Mincho" w:hAnsi="MS Mincho" w:hint="eastAsia"/>
          <w:lang w:eastAsia="zh-CN"/>
        </w:rPr>
        <w:t>号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码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561D5511" w14:textId="77777777" w:rsidR="009E46ED" w:rsidRDefault="009E46ED" w:rsidP="009E46ED">
      <w:pPr>
        <w:spacing w:after="100"/>
        <w:rPr>
          <w:rStyle w:val="rynqvb"/>
          <w:rFonts w:ascii="MS Mincho" w:hAnsi="MS Mincho" w:cs="PMingLiU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lang w:eastAsia="zh-TW"/>
        </w:rPr>
        <w:t>的</w:t>
      </w:r>
      <w:r w:rsidRPr="004266E0">
        <w:rPr>
          <w:rStyle w:val="rynqvb"/>
          <w:rFonts w:ascii="MS Mincho" w:eastAsia="MS Mincho" w:hAnsi="MS Mincho" w:hint="eastAsia"/>
          <w:lang w:eastAsia="zh-CN"/>
        </w:rPr>
        <w:t>学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区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E554E95" w14:textId="77777777" w:rsidR="009E46ED" w:rsidRPr="00BA16D3" w:rsidRDefault="009E46ED" w:rsidP="009E46ED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</w:t>
      </w:r>
      <w:r w:rsidRPr="005A57CC">
        <w:rPr>
          <w:rStyle w:val="rynqvb"/>
          <w:rFonts w:ascii="MS Mincho" w:eastAsia="MS Mincho" w:hAnsi="MS Mincho" w:hint="eastAsia"/>
          <w:lang w:eastAsia="zh-TW"/>
        </w:rPr>
        <w:t>的</w:t>
      </w:r>
      <w:r w:rsidRPr="004266E0">
        <w:rPr>
          <w:rStyle w:val="rynqvb"/>
          <w:rFonts w:ascii="MS Mincho" w:eastAsia="MS Mincho" w:hAnsi="MS Mincho" w:hint="eastAsia"/>
          <w:lang w:eastAsia="zh-CN"/>
        </w:rPr>
        <w:t>学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校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69B48910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输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入儿童在此表格完成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时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的年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级</w:t>
      </w:r>
      <w:r w:rsidRPr="005A57C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4DFB09F9" w14:textId="77777777" w:rsidR="009E46ED" w:rsidRPr="00325EBC" w:rsidRDefault="009E46ED" w:rsidP="009E46ED">
      <w:pPr>
        <w:spacing w:after="100"/>
        <w:rPr>
          <w:rFonts w:ascii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所需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估要素的完成情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况</w:t>
      </w:r>
      <w:r w:rsidRPr="00325EB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2BA6329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lastRenderedPageBreak/>
        <w:t>审查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并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所有关于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标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准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份的答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复</w:t>
      </w:r>
      <w:r w:rsidRPr="00325EB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37ADD3C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审查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并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记录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所有关于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标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准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份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认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定的答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复</w:t>
      </w:r>
      <w:r w:rsidRPr="00325EB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0B860943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lang w:eastAsia="zh-CN"/>
        </w:rPr>
        <w:t>表明儿童是否有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获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得服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务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的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格</w:t>
      </w:r>
      <w:r w:rsidRPr="00F873C0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301E073D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让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每位小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成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员签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署表格，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说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明他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们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的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头衔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以及他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们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是否同意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格的确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定</w:t>
      </w:r>
      <w:r w:rsidRPr="00F873C0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0B0875F9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lang w:eastAsia="zh-CN"/>
        </w:rPr>
        <w:t>将此表格的副本和所有附件加入儿童的档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案</w:t>
      </w:r>
      <w:r w:rsidRPr="00F873C0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5EA27785" w14:textId="77777777" w:rsidR="009E46ED" w:rsidRDefault="009E46ED" w:rsidP="009E46ED">
      <w:pPr>
        <w:spacing w:after="100"/>
        <w:rPr>
          <w:rFonts w:ascii="Calibri" w:eastAsia="Calibri" w:hAnsi="Calibri" w:cs="Calibri"/>
          <w:lang w:eastAsia="zh-TW"/>
        </w:rPr>
      </w:pPr>
      <w:r w:rsidRPr="004266E0">
        <w:rPr>
          <w:rStyle w:val="rynqvb"/>
          <w:rFonts w:ascii="MS Mincho" w:eastAsia="MS Mincho" w:hAnsi="MS Mincho" w:hint="eastAsia"/>
          <w:lang w:eastAsia="zh-CN"/>
        </w:rPr>
        <w:t>向家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长</w:t>
      </w:r>
      <w:r w:rsidRPr="004266E0">
        <w:rPr>
          <w:rStyle w:val="rynqvb"/>
          <w:rFonts w:ascii="MS Mincho" w:eastAsia="MS Mincho" w:hAnsi="MS Mincho" w:hint="eastAsia"/>
          <w:lang w:eastAsia="zh-CN"/>
        </w:rPr>
        <w:t>/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监护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人提供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估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报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告和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格声明的副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本</w:t>
      </w:r>
      <w:r w:rsidRPr="0072582C">
        <w:rPr>
          <w:rStyle w:val="rynqvb"/>
          <w:rFonts w:ascii="MS Mincho" w:eastAsia="MS Mincho" w:hAnsi="MS Mincho" w:cs="PMingLiU" w:hint="eastAsia"/>
          <w:lang w:eastAsia="zh-TW"/>
        </w:rPr>
        <w:t>。</w:t>
      </w:r>
    </w:p>
    <w:p w14:paraId="19D00DA6" w14:textId="77777777" w:rsidR="009E46ED" w:rsidRDefault="009E46ED" w:rsidP="009E46ED">
      <w:pPr>
        <w:spacing w:after="100"/>
        <w:ind w:left="-720"/>
        <w:jc w:val="both"/>
        <w:rPr>
          <w:rFonts w:ascii="Calibri" w:eastAsia="Calibri" w:hAnsi="Calibri" w:cs="Calibri"/>
          <w:lang w:eastAsia="zh-TW"/>
        </w:rPr>
      </w:pPr>
    </w:p>
    <w:p w14:paraId="019F06DF" w14:textId="5DA85519" w:rsidR="007E2FCE" w:rsidRPr="00DA4343" w:rsidRDefault="009E46ED" w:rsidP="009E46ED">
      <w:pPr>
        <w:widowControl/>
        <w:spacing w:after="100"/>
        <w:rPr>
          <w:rFonts w:ascii="Calibri" w:eastAsia="Calibri" w:hAnsi="Calibri" w:cs="Calibri"/>
          <w:sz w:val="24"/>
          <w:szCs w:val="24"/>
        </w:rPr>
      </w:pPr>
      <w:r w:rsidRPr="00325EBC">
        <w:rPr>
          <w:rStyle w:val="rynqvb"/>
          <w:rFonts w:ascii="MS Mincho" w:eastAsia="MS Mincho" w:hAnsi="MS Mincho" w:hint="eastAsia"/>
          <w:i/>
          <w:iCs/>
          <w:lang w:eastAsia="zh-TW"/>
        </w:rPr>
        <w:t>注</w:t>
      </w:r>
      <w:r w:rsidRPr="00325EBC">
        <w:rPr>
          <w:rStyle w:val="rynqvb"/>
          <w:rFonts w:ascii="MS Mincho" w:eastAsia="MS Mincho" w:hAnsi="MS Mincho" w:cs="PMingLiU" w:hint="eastAsia"/>
          <w:i/>
          <w:iCs/>
          <w:lang w:eastAsia="zh-TW"/>
        </w:rPr>
        <w:t>意</w:t>
      </w:r>
      <w:r>
        <w:rPr>
          <w:rFonts w:ascii="Calibri" w:eastAsia="Calibri" w:hAnsi="Calibri" w:cs="Calibri"/>
          <w:lang w:eastAsia="zh-TW"/>
        </w:rPr>
        <w:t xml:space="preserve">: </w:t>
      </w:r>
      <w:r w:rsidRPr="004266E0">
        <w:rPr>
          <w:rStyle w:val="rynqvb"/>
          <w:rFonts w:ascii="MS Mincho" w:eastAsia="MS Mincho" w:hAnsi="MS Mincho" w:hint="eastAsia"/>
          <w:lang w:eastAsia="zh-CN"/>
        </w:rPr>
        <w:t>如果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团组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使用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现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有数据，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请说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明用于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估的</w:t>
      </w:r>
      <w:r w:rsidRPr="004266E0">
        <w:rPr>
          <w:rStyle w:val="rynqvb"/>
          <w:rFonts w:ascii="MS Mincho" w:eastAsia="MS Mincho" w:hAnsi="MS Mincho" w:hint="eastAsia"/>
          <w:lang w:eastAsia="zh-CN"/>
        </w:rPr>
        <w:t>信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息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，以及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该组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确定此</w:t>
      </w:r>
      <w:r w:rsidRPr="004266E0">
        <w:rPr>
          <w:rStyle w:val="rynqvb"/>
          <w:rFonts w:ascii="MS Mincho" w:eastAsia="MS Mincho" w:hAnsi="MS Mincho" w:hint="eastAsia"/>
          <w:lang w:eastAsia="zh-CN"/>
        </w:rPr>
        <w:t>信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息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当前有效的日期。附上每</w:t>
      </w:r>
      <w:r w:rsidRPr="004266E0">
        <w:rPr>
          <w:rStyle w:val="rynqvb"/>
          <w:rFonts w:ascii="Microsoft JhengHei" w:eastAsia="Microsoft JhengHei" w:hAnsi="Microsoft JhengHei" w:cs="Microsoft JhengHei" w:hint="eastAsia"/>
          <w:lang w:eastAsia="zh-CN"/>
        </w:rPr>
        <w:t>项评</w:t>
      </w:r>
      <w:r w:rsidRPr="004266E0">
        <w:rPr>
          <w:rStyle w:val="rynqvb"/>
          <w:rFonts w:ascii="MS Mincho" w:eastAsia="MS Mincho" w:hAnsi="MS Mincho" w:cs="MS Mincho" w:hint="eastAsia"/>
          <w:lang w:eastAsia="zh-CN"/>
        </w:rPr>
        <w:t>估文</w:t>
      </w:r>
      <w:r w:rsidRPr="004266E0">
        <w:rPr>
          <w:rStyle w:val="rynqvb"/>
          <w:rFonts w:ascii="MS Mincho" w:eastAsia="MS Mincho" w:hAnsi="MS Mincho" w:cs="PMingLiU" w:hint="eastAsia"/>
          <w:lang w:eastAsia="zh-CN"/>
        </w:rPr>
        <w:t>件</w:t>
      </w:r>
      <w:r w:rsidRPr="006944B8">
        <w:rPr>
          <w:rStyle w:val="rynqvb"/>
          <w:rFonts w:ascii="MS Mincho" w:eastAsia="MS Mincho" w:hAnsi="MS Mincho" w:cs="PMingLiU" w:hint="eastAsia"/>
          <w:lang w:eastAsia="zh-TW"/>
        </w:rPr>
        <w:t>。</w:t>
      </w:r>
      <w:bookmarkEnd w:id="14"/>
    </w:p>
    <w:sectPr w:rsidR="007E2FCE" w:rsidRPr="00DA43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8590" w14:textId="77777777" w:rsidR="00D662F9" w:rsidRDefault="00D662F9">
      <w:r>
        <w:separator/>
      </w:r>
    </w:p>
  </w:endnote>
  <w:endnote w:type="continuationSeparator" w:id="0">
    <w:p w14:paraId="504F8C35" w14:textId="77777777" w:rsidR="00D662F9" w:rsidRDefault="00D6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54B7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5914" w14:textId="77777777" w:rsidR="00DA4343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5A73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49D4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9551" w14:textId="77777777" w:rsidR="007E2FCE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94DE437" wp14:editId="5C38BE7D">
              <wp:simplePos x="0" y="0"/>
              <wp:positionH relativeFrom="column">
                <wp:posOffset>38100</wp:posOffset>
              </wp:positionH>
              <wp:positionV relativeFrom="paragraph">
                <wp:posOffset>9613900</wp:posOffset>
              </wp:positionV>
              <wp:extent cx="2329180" cy="163195"/>
              <wp:effectExtent l="0" t="0" r="0" b="0"/>
              <wp:wrapNone/>
              <wp:docPr id="208" name="Rectangl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6173" y="3703165"/>
                        <a:ext cx="2319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25C08" w14:textId="77777777" w:rsidR="007E2FCE" w:rsidRDefault="00DA4343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Form 581-5148e-X2 (Rev.  5/19)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4DE437" id="Rectangle 208" o:spid="_x0000_s1026" style="position:absolute;margin-left:3pt;margin-top:757pt;width:183.4pt;height:12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" filled="f" stroked="f">
              <v:textbox inset="0,0,0,0">
                <w:txbxContent>
                  <w:p w14:paraId="06425C08" w14:textId="77777777" w:rsidR="007E2FCE" w:rsidRDefault="00DA4343">
                    <w:pPr>
                      <w:spacing w:before="13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Form 581-5148e-X2 (Rev.  5/19)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7F09735" wp14:editId="33E57EE8">
              <wp:simplePos x="0" y="0"/>
              <wp:positionH relativeFrom="column">
                <wp:posOffset>5168900</wp:posOffset>
              </wp:positionH>
              <wp:positionV relativeFrom="paragraph">
                <wp:posOffset>9626600</wp:posOffset>
              </wp:positionV>
              <wp:extent cx="409575" cy="163195"/>
              <wp:effectExtent l="0" t="0" r="0" b="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5975" y="3703165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C6007" w14:textId="77777777" w:rsidR="007E2FCE" w:rsidRDefault="00DA4343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Page 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09735" id="Rectangle 205" o:spid="_x0000_s1027" style="position:absolute;margin-left:407pt;margin-top:758pt;width:32.25pt;height:12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" filled="f" stroked="f">
              <v:textbox inset="0,0,0,0">
                <w:txbxContent>
                  <w:p w14:paraId="0C4C6007" w14:textId="77777777" w:rsidR="007E2FCE" w:rsidRDefault="00DA4343">
                    <w:pPr>
                      <w:spacing w:before="13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color w:val="000000"/>
                        <w:sz w:val="18"/>
                      </w:rPr>
                      <w:t xml:space="preserve">Page  </w:t>
                    </w:r>
                    <w:proofErr w:type="spellStart"/>
                    <w:r>
                      <w:rPr>
                        <w:color w:val="000000"/>
                        <w:sz w:val="18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color w:val="000000"/>
                        <w:sz w:val="18"/>
                      </w:rPr>
                      <w:t xml:space="preserve"> 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A8EF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83EF" w14:textId="77777777" w:rsidR="00D662F9" w:rsidRDefault="00D662F9">
      <w:r>
        <w:separator/>
      </w:r>
    </w:p>
  </w:footnote>
  <w:footnote w:type="continuationSeparator" w:id="0">
    <w:p w14:paraId="4646BEE0" w14:textId="77777777" w:rsidR="00D662F9" w:rsidRDefault="00D6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CE65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0F3F" w14:textId="77777777" w:rsidR="00DA4343" w:rsidRDefault="00DA4343" w:rsidP="00CD5F35">
    <w:pPr>
      <w:widowControl/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Meeting Date: ____________</w:t>
    </w:r>
  </w:p>
  <w:p w14:paraId="568A83F4" w14:textId="77777777" w:rsidR="00DA4343" w:rsidRDefault="00DA4343" w:rsidP="00CD5F35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</w:p>
  <w:p w14:paraId="1AF51DF5" w14:textId="77777777" w:rsidR="00DA4343" w:rsidRDefault="00DA4343" w:rsidP="00CD5F35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 xml:space="preserve">STATEMENT OF ELIGIBILITY FOR SPECIAL EDUCATION </w:t>
    </w:r>
  </w:p>
  <w:p w14:paraId="488AF7AD" w14:textId="77777777" w:rsidR="00DA4343" w:rsidRDefault="00DA4343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VISUAL IMPAIRMENT</w:t>
    </w:r>
  </w:p>
  <w:p w14:paraId="164C801E" w14:textId="5793A556" w:rsidR="00DA4343" w:rsidRDefault="00DA4343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(</w:t>
    </w:r>
    <w:r w:rsidR="00682099">
      <w:rPr>
        <w:rFonts w:ascii="Calibri" w:eastAsia="Calibri" w:hAnsi="Calibri" w:cs="Calibri"/>
        <w:b/>
        <w:smallCaps/>
        <w:sz w:val="24"/>
        <w:szCs w:val="24"/>
      </w:rPr>
      <w:t xml:space="preserve">EARLY </w:t>
    </w:r>
    <w:r w:rsidR="00682099">
      <w:rPr>
        <w:rFonts w:ascii="Calibri" w:eastAsia="Calibri" w:hAnsi="Calibri" w:cs="Calibri"/>
        <w:b/>
        <w:smallCaps/>
        <w:sz w:val="24"/>
        <w:szCs w:val="24"/>
      </w:rPr>
      <w:t>INTERVENTION</w:t>
    </w:r>
    <w:r>
      <w:rPr>
        <w:rFonts w:ascii="Calibri" w:eastAsia="Calibri" w:hAnsi="Calibri" w:cs="Calibri"/>
        <w:b/>
        <w:smallCaps/>
        <w:sz w:val="24"/>
        <w:szCs w:val="24"/>
      </w:rPr>
      <w:t>)</w:t>
    </w:r>
  </w:p>
  <w:p w14:paraId="0FDBB154" w14:textId="77777777" w:rsidR="000D2AD4" w:rsidRPr="00CD5F35" w:rsidRDefault="000D2AD4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z w:val="24"/>
        <w:szCs w:val="24"/>
      </w:rPr>
    </w:pPr>
  </w:p>
  <w:p w14:paraId="7A2EA05B" w14:textId="77777777" w:rsidR="00DA4343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D1B9" w14:textId="77777777" w:rsidR="00DA4343" w:rsidRDefault="00DA4343">
    <w:pPr>
      <w:widowControl/>
      <w:jc w:val="right"/>
      <w:rPr>
        <w:rFonts w:ascii="Calibri" w:eastAsia="Calibri" w:hAnsi="Calibri" w:cs="Calibri"/>
        <w:b/>
        <w:sz w:val="24"/>
        <w:szCs w:val="24"/>
      </w:rPr>
    </w:pPr>
    <w:bookmarkStart w:id="6" w:name="_7b3uro2v4mzg" w:colFirst="0" w:colLast="0"/>
    <w:bookmarkEnd w:id="6"/>
    <w:r>
      <w:rPr>
        <w:rFonts w:ascii="Calibri" w:eastAsia="Calibri" w:hAnsi="Calibri" w:cs="Calibri"/>
        <w:b/>
        <w:sz w:val="24"/>
        <w:szCs w:val="24"/>
      </w:rPr>
      <w:t>Meeting Date: ____________</w:t>
    </w:r>
  </w:p>
  <w:p w14:paraId="5C68A489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</w:p>
  <w:p w14:paraId="357CFF33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 xml:space="preserve">STATEMENT OF ELIGIBILITY FOR SPECIAL EDUCATION </w:t>
    </w:r>
  </w:p>
  <w:p w14:paraId="175722CB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VISUAL IMPAIRMENT</w:t>
    </w:r>
  </w:p>
  <w:p w14:paraId="04DE825E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(ECSE &amp; SCHOOL AGE)</w:t>
    </w:r>
  </w:p>
  <w:p w14:paraId="673C0199" w14:textId="77777777" w:rsidR="00DA4343" w:rsidRDefault="00DA4343">
    <w:pPr>
      <w:rPr>
        <w:rFonts w:ascii="Calibri" w:eastAsia="Calibri" w:hAnsi="Calibri" w:cs="Calibri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ED5D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1EB3" w14:textId="77777777" w:rsidR="007E2FCE" w:rsidRDefault="00DA4343">
    <w:pPr>
      <w:widowControl/>
      <w:tabs>
        <w:tab w:val="center" w:pos="4680"/>
        <w:tab w:val="right" w:pos="9360"/>
      </w:tabs>
      <w:ind w:right="120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Education Agency Logo and Information Here</w:t>
    </w:r>
  </w:p>
  <w:p w14:paraId="5C539CC1" w14:textId="77777777" w:rsidR="007E2FCE" w:rsidRDefault="007E2FCE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17" w:name="_heading=h.3io11e7204v0" w:colFirst="0" w:colLast="0"/>
    <w:bookmarkEnd w:id="17"/>
  </w:p>
  <w:p w14:paraId="0EB18F41" w14:textId="77777777" w:rsidR="007E2FCE" w:rsidRDefault="00DA4343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18" w:name="_heading=h.7b3uro2v4mzg" w:colFirst="0" w:colLast="0"/>
    <w:bookmarkEnd w:id="18"/>
    <w:r>
      <w:rPr>
        <w:rFonts w:ascii="Calibri" w:eastAsia="Calibri" w:hAnsi="Calibri" w:cs="Calibri"/>
        <w:b/>
        <w:sz w:val="24"/>
        <w:szCs w:val="24"/>
      </w:rPr>
      <w:t>Meeting Date: ____________</w:t>
    </w:r>
  </w:p>
  <w:p w14:paraId="4CD15CBF" w14:textId="77777777" w:rsidR="007E2FCE" w:rsidRDefault="007E2FCE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19" w:name="_heading=h.lyogcc8k9hmn" w:colFirst="0" w:colLast="0"/>
    <w:bookmarkEnd w:id="19"/>
  </w:p>
  <w:p w14:paraId="16DFE4B4" w14:textId="77777777" w:rsidR="007E2FCE" w:rsidRDefault="00DA4343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 xml:space="preserve">STATEMENT OF ELIGIBILITY FOR SPECIAL EDUCATION </w:t>
    </w:r>
  </w:p>
  <w:p w14:paraId="265594A6" w14:textId="77777777" w:rsidR="007E2FCE" w:rsidRDefault="00DA4343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VISUAL IMPAIRMENT</w:t>
    </w:r>
  </w:p>
  <w:p w14:paraId="3C34742E" w14:textId="77777777" w:rsidR="007E2FCE" w:rsidRDefault="00DA4343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  <w:r>
      <w:rPr>
        <w:rFonts w:ascii="Calibri" w:eastAsia="Calibri" w:hAnsi="Calibri" w:cs="Calibri"/>
        <w:b/>
        <w:smallCaps/>
        <w:sz w:val="24"/>
        <w:szCs w:val="24"/>
      </w:rPr>
      <w:t>(EARLY INTERVENTION)</w:t>
    </w:r>
  </w:p>
  <w:p w14:paraId="4359D450" w14:textId="77777777" w:rsidR="007E2FCE" w:rsidRDefault="007E2FCE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</w:p>
  <w:p w14:paraId="6832E577" w14:textId="77777777" w:rsidR="007E2FCE" w:rsidRDefault="007E2FCE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EE95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B0C"/>
    <w:multiLevelType w:val="multilevel"/>
    <w:tmpl w:val="3D369EB0"/>
    <w:lvl w:ilvl="0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722" w:hanging="361"/>
      </w:pPr>
    </w:lvl>
    <w:lvl w:ilvl="3">
      <w:numFmt w:val="bullet"/>
      <w:lvlText w:val="•"/>
      <w:lvlJc w:val="left"/>
      <w:pPr>
        <w:ind w:left="2624" w:hanging="361"/>
      </w:pPr>
    </w:lvl>
    <w:lvl w:ilvl="4">
      <w:numFmt w:val="bullet"/>
      <w:lvlText w:val="•"/>
      <w:lvlJc w:val="left"/>
      <w:pPr>
        <w:ind w:left="3527" w:hanging="361"/>
      </w:pPr>
    </w:lvl>
    <w:lvl w:ilvl="5">
      <w:numFmt w:val="bullet"/>
      <w:lvlText w:val="•"/>
      <w:lvlJc w:val="left"/>
      <w:pPr>
        <w:ind w:left="4429" w:hanging="361"/>
      </w:pPr>
    </w:lvl>
    <w:lvl w:ilvl="6">
      <w:numFmt w:val="bullet"/>
      <w:lvlText w:val="•"/>
      <w:lvlJc w:val="left"/>
      <w:pPr>
        <w:ind w:left="5332" w:hanging="361"/>
      </w:pPr>
    </w:lvl>
    <w:lvl w:ilvl="7">
      <w:numFmt w:val="bullet"/>
      <w:lvlText w:val="•"/>
      <w:lvlJc w:val="left"/>
      <w:pPr>
        <w:ind w:left="6234" w:hanging="361"/>
      </w:pPr>
    </w:lvl>
    <w:lvl w:ilvl="8">
      <w:numFmt w:val="bullet"/>
      <w:lvlText w:val="•"/>
      <w:lvlJc w:val="left"/>
      <w:pPr>
        <w:ind w:left="7137" w:hanging="361"/>
      </w:pPr>
    </w:lvl>
  </w:abstractNum>
  <w:abstractNum w:abstractNumId="1" w15:restartNumberingAfterBreak="0">
    <w:nsid w:val="3CE32299"/>
    <w:multiLevelType w:val="multilevel"/>
    <w:tmpl w:val="FCFA8D46"/>
    <w:lvl w:ilvl="0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999" w:hanging="222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2927" w:hanging="301"/>
      </w:pPr>
    </w:lvl>
    <w:lvl w:ilvl="4">
      <w:numFmt w:val="bullet"/>
      <w:lvlText w:val="•"/>
      <w:lvlJc w:val="left"/>
      <w:pPr>
        <w:ind w:left="4015" w:hanging="301"/>
      </w:pPr>
    </w:lvl>
    <w:lvl w:ilvl="5">
      <w:numFmt w:val="bullet"/>
      <w:lvlText w:val="•"/>
      <w:lvlJc w:val="left"/>
      <w:pPr>
        <w:ind w:left="5102" w:hanging="301"/>
      </w:pPr>
    </w:lvl>
    <w:lvl w:ilvl="6">
      <w:numFmt w:val="bullet"/>
      <w:lvlText w:val="•"/>
      <w:lvlJc w:val="left"/>
      <w:pPr>
        <w:ind w:left="6190" w:hanging="301"/>
      </w:pPr>
    </w:lvl>
    <w:lvl w:ilvl="7">
      <w:numFmt w:val="bullet"/>
      <w:lvlText w:val="•"/>
      <w:lvlJc w:val="left"/>
      <w:pPr>
        <w:ind w:left="7277" w:hanging="301"/>
      </w:pPr>
    </w:lvl>
    <w:lvl w:ilvl="8">
      <w:numFmt w:val="bullet"/>
      <w:lvlText w:val="•"/>
      <w:lvlJc w:val="left"/>
      <w:pPr>
        <w:ind w:left="8365" w:hanging="301"/>
      </w:pPr>
    </w:lvl>
  </w:abstractNum>
  <w:abstractNum w:abstractNumId="2" w15:restartNumberingAfterBreak="0">
    <w:nsid w:val="54ED4F36"/>
    <w:multiLevelType w:val="multilevel"/>
    <w:tmpl w:val="18CEE17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BD3D17"/>
    <w:multiLevelType w:val="multilevel"/>
    <w:tmpl w:val="D92865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03126009">
    <w:abstractNumId w:val="1"/>
  </w:num>
  <w:num w:numId="2" w16cid:durableId="171458778">
    <w:abstractNumId w:val="0"/>
  </w:num>
  <w:num w:numId="3" w16cid:durableId="2003390402">
    <w:abstractNumId w:val="3"/>
  </w:num>
  <w:num w:numId="4" w16cid:durableId="13575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CE"/>
    <w:rsid w:val="000A3073"/>
    <w:rsid w:val="000D2AD4"/>
    <w:rsid w:val="00116EEE"/>
    <w:rsid w:val="001A5ABB"/>
    <w:rsid w:val="001F38B6"/>
    <w:rsid w:val="00533607"/>
    <w:rsid w:val="00555A6D"/>
    <w:rsid w:val="00682099"/>
    <w:rsid w:val="006D0A40"/>
    <w:rsid w:val="00705E27"/>
    <w:rsid w:val="007E2FCE"/>
    <w:rsid w:val="00867826"/>
    <w:rsid w:val="009E46ED"/>
    <w:rsid w:val="00A42E39"/>
    <w:rsid w:val="00C22A41"/>
    <w:rsid w:val="00C25032"/>
    <w:rsid w:val="00D662F9"/>
    <w:rsid w:val="00D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EE98"/>
  <w15:docId w15:val="{255AC97E-28E7-4006-83E1-4ABCE76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C8"/>
    <w:rPr>
      <w:rFonts w:ascii="Segoe UI" w:eastAsia="Arial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rynqvb">
    <w:name w:val="rynqvb"/>
    <w:basedOn w:val="DefaultParagraphFont"/>
    <w:rsid w:val="00867826"/>
  </w:style>
  <w:style w:type="character" w:customStyle="1" w:styleId="jlqj4b">
    <w:name w:val="jlqj4b"/>
    <w:basedOn w:val="DefaultParagraphFont"/>
    <w:rsid w:val="008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LQ+eliXgwGVycd7ty63n2iERGA==">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2025-07-03T18:06:24+00:00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2B6321-8D0F-4DBF-A62C-1D28A903283D}"/>
</file>

<file path=customXml/itemProps3.xml><?xml version="1.0" encoding="utf-8"?>
<ds:datastoreItem xmlns:ds="http://schemas.openxmlformats.org/officeDocument/2006/customXml" ds:itemID="{6E211284-2501-4EF0-8645-80AA67C2A7B5}"/>
</file>

<file path=customXml/itemProps4.xml><?xml version="1.0" encoding="utf-8"?>
<ds:datastoreItem xmlns:ds="http://schemas.openxmlformats.org/officeDocument/2006/customXml" ds:itemID="{28E0AEC6-C658-40D8-BB5D-AD866EE37852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1260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mcleanm</dc:creator>
  <cp:lastModifiedBy>PRIBBLE Lois * ODE</cp:lastModifiedBy>
  <cp:revision>3</cp:revision>
  <dcterms:created xsi:type="dcterms:W3CDTF">2025-06-30T23:35:00Z</dcterms:created>
  <dcterms:modified xsi:type="dcterms:W3CDTF">2025-06-30T23:36:00Z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  <property fmtid="{D5CDD505-2E9C-101B-9397-08002B2CF9AE}" pid="6" name="_NewReviewCycle">
    <vt:lpwstr/>
  </property>
</Properties>
</file>