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09"/>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840"/>
        <w:gridCol w:w="3420"/>
        <w:gridCol w:w="3495"/>
      </w:tblGrid>
      <w:tr w:rsidR="00EB6940" w14:paraId="0E8F702C" w14:textId="77777777" w:rsidTr="00705E27">
        <w:trPr>
          <w:trHeight w:val="82"/>
          <w:tblHeader/>
        </w:trPr>
        <w:tc>
          <w:tcPr>
            <w:tcW w:w="3840" w:type="dxa"/>
            <w:shd w:val="clear" w:color="auto" w:fill="CCCCCC"/>
            <w:tcMar>
              <w:top w:w="28" w:type="dxa"/>
              <w:left w:w="28" w:type="dxa"/>
              <w:bottom w:w="28" w:type="dxa"/>
              <w:right w:w="28" w:type="dxa"/>
            </w:tcMar>
          </w:tcPr>
          <w:p w14:paraId="0AE20532" w14:textId="77777777" w:rsidR="00DA4343" w:rsidRDefault="00000000" w:rsidP="00DA4343">
            <w:pPr>
              <w:ind w:right="120"/>
              <w:jc w:val="center"/>
              <w:rPr>
                <w:rFonts w:ascii="Calibri" w:eastAsia="Calibri" w:hAnsi="Calibri" w:cs="Calibri"/>
                <w:b/>
                <w:sz w:val="24"/>
                <w:szCs w:val="24"/>
              </w:rPr>
            </w:pPr>
            <w:r>
              <w:rPr>
                <w:rFonts w:ascii="Calibri" w:eastAsia="Calibri" w:hAnsi="Calibri" w:cs="Calibri"/>
                <w:b/>
                <w:bCs/>
                <w:sz w:val="24"/>
                <w:szCs w:val="24"/>
                <w:lang w:val="es-ES_tradnl"/>
              </w:rPr>
              <w:t>Nombre del estudiante</w:t>
            </w:r>
          </w:p>
        </w:tc>
        <w:tc>
          <w:tcPr>
            <w:tcW w:w="3420" w:type="dxa"/>
            <w:shd w:val="clear" w:color="auto" w:fill="CCCCCC"/>
            <w:tcMar>
              <w:top w:w="28" w:type="dxa"/>
              <w:left w:w="28" w:type="dxa"/>
              <w:bottom w:w="28" w:type="dxa"/>
              <w:right w:w="28" w:type="dxa"/>
            </w:tcMar>
          </w:tcPr>
          <w:p w14:paraId="1BEDFCCC" w14:textId="77777777" w:rsidR="00DA4343" w:rsidRDefault="00000000" w:rsidP="00DA4343">
            <w:pPr>
              <w:ind w:right="120"/>
              <w:jc w:val="center"/>
              <w:rPr>
                <w:rFonts w:ascii="Calibri" w:eastAsia="Calibri" w:hAnsi="Calibri" w:cs="Calibri"/>
                <w:b/>
                <w:sz w:val="24"/>
                <w:szCs w:val="24"/>
              </w:rPr>
            </w:pPr>
            <w:r>
              <w:rPr>
                <w:rFonts w:ascii="Calibri" w:eastAsia="Calibri" w:hAnsi="Calibri" w:cs="Calibri"/>
                <w:b/>
                <w:bCs/>
                <w:sz w:val="24"/>
                <w:szCs w:val="24"/>
                <w:lang w:val="es-ES_tradnl"/>
              </w:rPr>
              <w:t>Fecha de nacimiento</w:t>
            </w:r>
          </w:p>
        </w:tc>
        <w:tc>
          <w:tcPr>
            <w:tcW w:w="3495" w:type="dxa"/>
            <w:shd w:val="clear" w:color="auto" w:fill="CCCCCC"/>
            <w:tcMar>
              <w:top w:w="28" w:type="dxa"/>
              <w:left w:w="28" w:type="dxa"/>
              <w:bottom w:w="28" w:type="dxa"/>
              <w:right w:w="28" w:type="dxa"/>
            </w:tcMar>
          </w:tcPr>
          <w:p w14:paraId="1407E957" w14:textId="77777777" w:rsidR="00DA4343" w:rsidRDefault="00000000" w:rsidP="00DA4343">
            <w:pPr>
              <w:ind w:right="120"/>
              <w:jc w:val="center"/>
              <w:rPr>
                <w:rFonts w:ascii="Calibri" w:eastAsia="Calibri" w:hAnsi="Calibri" w:cs="Calibri"/>
                <w:b/>
                <w:sz w:val="24"/>
                <w:szCs w:val="24"/>
              </w:rPr>
            </w:pPr>
            <w:r>
              <w:rPr>
                <w:rFonts w:ascii="Calibri" w:eastAsia="Calibri" w:hAnsi="Calibri" w:cs="Calibri"/>
                <w:b/>
                <w:bCs/>
                <w:sz w:val="24"/>
                <w:szCs w:val="24"/>
                <w:lang w:val="es-ES_tradnl"/>
              </w:rPr>
              <w:t>SSID</w:t>
            </w:r>
          </w:p>
        </w:tc>
      </w:tr>
      <w:tr w:rsidR="00EB6940" w14:paraId="5717FE36" w14:textId="77777777" w:rsidTr="00DA4343">
        <w:tc>
          <w:tcPr>
            <w:tcW w:w="3840" w:type="dxa"/>
            <w:shd w:val="clear" w:color="auto" w:fill="auto"/>
            <w:tcMar>
              <w:top w:w="28" w:type="dxa"/>
              <w:left w:w="28" w:type="dxa"/>
              <w:bottom w:w="28" w:type="dxa"/>
              <w:right w:w="28" w:type="dxa"/>
            </w:tcMar>
          </w:tcPr>
          <w:p w14:paraId="2FCEF8FD"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3232D3CF"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62F47421" w14:textId="77777777" w:rsidR="00DA4343" w:rsidRDefault="00DA4343" w:rsidP="00DA4343">
            <w:pPr>
              <w:ind w:right="120"/>
              <w:rPr>
                <w:rFonts w:ascii="Calibri" w:eastAsia="Calibri" w:hAnsi="Calibri" w:cs="Calibri"/>
                <w:sz w:val="24"/>
                <w:szCs w:val="24"/>
              </w:rPr>
            </w:pPr>
          </w:p>
        </w:tc>
      </w:tr>
      <w:tr w:rsidR="00EB6940" w14:paraId="197EEDA0" w14:textId="77777777" w:rsidTr="00DA4343">
        <w:tc>
          <w:tcPr>
            <w:tcW w:w="3840" w:type="dxa"/>
            <w:shd w:val="clear" w:color="auto" w:fill="CCCCCC"/>
            <w:tcMar>
              <w:top w:w="28" w:type="dxa"/>
              <w:left w:w="28" w:type="dxa"/>
              <w:bottom w:w="28" w:type="dxa"/>
              <w:right w:w="28" w:type="dxa"/>
            </w:tcMar>
          </w:tcPr>
          <w:p w14:paraId="4E8050DB" w14:textId="77777777" w:rsidR="00A42E39" w:rsidRPr="00A42E39" w:rsidRDefault="00000000" w:rsidP="00A42E39">
            <w:pPr>
              <w:jc w:val="center"/>
              <w:rPr>
                <w:rFonts w:ascii="Calibri" w:eastAsia="Calibri" w:hAnsi="Calibri" w:cs="Calibri"/>
                <w:b/>
                <w:sz w:val="24"/>
                <w:szCs w:val="24"/>
              </w:rPr>
            </w:pPr>
            <w:r>
              <w:rPr>
                <w:rFonts w:ascii="Calibri" w:eastAsia="Calibri" w:hAnsi="Calibri" w:cs="Calibri"/>
                <w:b/>
                <w:bCs/>
                <w:sz w:val="24"/>
                <w:szCs w:val="24"/>
                <w:lang w:val="es-ES_tradnl"/>
              </w:rPr>
              <w:t>Programa EI/ECSE</w:t>
            </w:r>
          </w:p>
        </w:tc>
        <w:tc>
          <w:tcPr>
            <w:tcW w:w="3420" w:type="dxa"/>
            <w:shd w:val="clear" w:color="auto" w:fill="CCCCCC"/>
            <w:tcMar>
              <w:top w:w="28" w:type="dxa"/>
              <w:left w:w="28" w:type="dxa"/>
              <w:bottom w:w="28" w:type="dxa"/>
              <w:right w:w="28" w:type="dxa"/>
            </w:tcMar>
          </w:tcPr>
          <w:p w14:paraId="2BAAC956" w14:textId="77777777" w:rsidR="00A42E39" w:rsidRPr="00A42E39" w:rsidRDefault="00000000" w:rsidP="00A42E39">
            <w:pPr>
              <w:jc w:val="center"/>
              <w:rPr>
                <w:rFonts w:ascii="Calibri" w:eastAsia="Calibri" w:hAnsi="Calibri" w:cs="Calibri"/>
                <w:b/>
                <w:sz w:val="24"/>
                <w:szCs w:val="24"/>
              </w:rPr>
            </w:pPr>
            <w:r>
              <w:rPr>
                <w:rFonts w:ascii="Calibri" w:eastAsia="Calibri" w:hAnsi="Calibri" w:cs="Calibri"/>
                <w:b/>
                <w:bCs/>
                <w:sz w:val="24"/>
                <w:szCs w:val="24"/>
                <w:lang w:val="es-ES_tradnl"/>
              </w:rPr>
              <w:t>Condado</w:t>
            </w:r>
          </w:p>
        </w:tc>
        <w:tc>
          <w:tcPr>
            <w:tcW w:w="3495" w:type="dxa"/>
            <w:shd w:val="clear" w:color="auto" w:fill="CCCCCC"/>
            <w:tcMar>
              <w:top w:w="28" w:type="dxa"/>
              <w:left w:w="28" w:type="dxa"/>
              <w:bottom w:w="28" w:type="dxa"/>
              <w:right w:w="28" w:type="dxa"/>
            </w:tcMar>
          </w:tcPr>
          <w:p w14:paraId="51FAB1AC" w14:textId="77777777" w:rsidR="00A42E39" w:rsidRPr="00A42E39" w:rsidRDefault="00000000" w:rsidP="00A42E39">
            <w:pPr>
              <w:jc w:val="center"/>
              <w:rPr>
                <w:rFonts w:ascii="Calibri" w:eastAsia="Calibri" w:hAnsi="Calibri" w:cs="Calibri"/>
                <w:b/>
                <w:sz w:val="24"/>
                <w:szCs w:val="24"/>
              </w:rPr>
            </w:pPr>
            <w:r>
              <w:rPr>
                <w:rFonts w:ascii="Calibri" w:eastAsia="Calibri" w:hAnsi="Calibri" w:cs="Calibri"/>
                <w:b/>
                <w:bCs/>
                <w:sz w:val="24"/>
                <w:szCs w:val="24"/>
                <w:lang w:val="es-ES_tradnl"/>
              </w:rPr>
              <w:t>Distrito escolar</w:t>
            </w:r>
          </w:p>
        </w:tc>
      </w:tr>
      <w:tr w:rsidR="00EB6940" w14:paraId="38D3D1F0" w14:textId="77777777" w:rsidTr="00DA4343">
        <w:tc>
          <w:tcPr>
            <w:tcW w:w="3840" w:type="dxa"/>
            <w:shd w:val="clear" w:color="auto" w:fill="auto"/>
            <w:tcMar>
              <w:top w:w="28" w:type="dxa"/>
              <w:left w:w="28" w:type="dxa"/>
              <w:bottom w:w="28" w:type="dxa"/>
              <w:right w:w="28" w:type="dxa"/>
            </w:tcMar>
          </w:tcPr>
          <w:p w14:paraId="356EDA4F"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78B9D19A"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0BAAF709" w14:textId="77777777" w:rsidR="00DA4343" w:rsidRDefault="00DA4343" w:rsidP="00DA4343">
            <w:pPr>
              <w:ind w:right="120"/>
              <w:rPr>
                <w:rFonts w:ascii="Calibri" w:eastAsia="Calibri" w:hAnsi="Calibri" w:cs="Calibri"/>
                <w:sz w:val="24"/>
                <w:szCs w:val="24"/>
              </w:rPr>
            </w:pPr>
          </w:p>
        </w:tc>
      </w:tr>
    </w:tbl>
    <w:p w14:paraId="3129AA79" w14:textId="77777777" w:rsidR="007E2FCE" w:rsidRDefault="007E2FCE" w:rsidP="00533607">
      <w:pPr>
        <w:ind w:right="120"/>
        <w:rPr>
          <w:rFonts w:ascii="Calibri" w:eastAsia="Calibri" w:hAnsi="Calibri" w:cs="Calibri"/>
          <w:sz w:val="24"/>
          <w:szCs w:val="24"/>
        </w:rPr>
      </w:pPr>
    </w:p>
    <w:p w14:paraId="267DA5F9" w14:textId="77777777" w:rsidR="007E2FCE" w:rsidRDefault="00000000" w:rsidP="00533607">
      <w:pPr>
        <w:widowControl/>
        <w:ind w:right="120"/>
        <w:rPr>
          <w:rFonts w:ascii="Calibri" w:eastAsia="Calibri" w:hAnsi="Calibri" w:cs="Calibri"/>
          <w:b/>
          <w:sz w:val="24"/>
          <w:szCs w:val="24"/>
          <w:u w:val="single"/>
        </w:rPr>
      </w:pPr>
      <w:r>
        <w:rPr>
          <w:rFonts w:ascii="Calibri" w:eastAsia="Calibri" w:hAnsi="Calibri" w:cs="Calibri"/>
          <w:b/>
          <w:bCs/>
          <w:sz w:val="24"/>
          <w:szCs w:val="24"/>
          <w:u w:val="single"/>
          <w:lang w:val="es-ES_tradnl"/>
        </w:rPr>
        <w:t>Evaluación integral</w:t>
      </w:r>
    </w:p>
    <w:p w14:paraId="3D54F5E8" w14:textId="77777777" w:rsidR="007E2FCE" w:rsidRPr="00533607" w:rsidRDefault="00000000" w:rsidP="00533607">
      <w:pPr>
        <w:widowControl/>
        <w:ind w:right="120"/>
        <w:jc w:val="both"/>
        <w:rPr>
          <w:rFonts w:ascii="Calibri" w:eastAsia="Calibri" w:hAnsi="Calibri" w:cs="Calibri"/>
          <w:sz w:val="24"/>
          <w:szCs w:val="24"/>
        </w:rPr>
      </w:pPr>
      <w:r>
        <w:rPr>
          <w:rFonts w:ascii="Calibri" w:eastAsia="Calibri" w:hAnsi="Calibri" w:cs="Calibri"/>
          <w:sz w:val="24"/>
          <w:szCs w:val="24"/>
          <w:lang w:val="es-ES_tradnl"/>
        </w:rPr>
        <w:t>Si se sospecha que un niño tiene una deficiencia visual, debe realizarse una evaluación completa para los servicios de intervención temprana que incluya lo siguiente (adjunte un informe de evaluación que describa y explique los resultados de la evaluación realizada):</w:t>
      </w:r>
    </w:p>
    <w:p w14:paraId="7F6AA4D0" w14:textId="77777777" w:rsidR="007E2FCE" w:rsidRDefault="007E2FCE" w:rsidP="00533607">
      <w:pPr>
        <w:widowControl/>
        <w:ind w:right="120"/>
        <w:rPr>
          <w:rFonts w:ascii="Calibri" w:eastAsia="Calibri" w:hAnsi="Calibri" w:cs="Calibri"/>
          <w:b/>
          <w:sz w:val="24"/>
          <w:szCs w:val="24"/>
        </w:rPr>
      </w:pPr>
    </w:p>
    <w:p w14:paraId="3941B01B" w14:textId="77777777" w:rsidR="007E2FCE" w:rsidRDefault="00000000" w:rsidP="00533607">
      <w:pPr>
        <w:widowControl/>
        <w:ind w:right="120"/>
        <w:jc w:val="both"/>
        <w:rPr>
          <w:rFonts w:ascii="Calibri" w:eastAsia="Calibri" w:hAnsi="Calibri" w:cs="Calibri"/>
          <w:sz w:val="24"/>
          <w:szCs w:val="24"/>
        </w:rPr>
      </w:pPr>
      <w:r>
        <w:rPr>
          <w:rFonts w:ascii="Calibri" w:eastAsia="Calibri" w:hAnsi="Calibri" w:cs="Calibri"/>
          <w:sz w:val="24"/>
          <w:szCs w:val="24"/>
          <w:lang w:val="es-ES_tradnl"/>
        </w:rPr>
        <w:t>1. El equipo ha evaluado la información existente, incluyendo la información del padre(s), los registros acumulativos del niño(a) y los programas educativos individualizados anteriores o los planes de servicios familiares individualizados. La documentación de evaluación incluye información relevante de estas fuentes utilizadas en la determinación de elegibilidad.</w:t>
      </w:r>
    </w:p>
    <w:p w14:paraId="280DCF0E" w14:textId="77777777" w:rsidR="007E2FCE" w:rsidRPr="00DA4343" w:rsidRDefault="007E2FCE" w:rsidP="00533607">
      <w:pPr>
        <w:widowControl/>
        <w:ind w:right="115"/>
        <w:jc w:val="both"/>
        <w:rPr>
          <w:rFonts w:ascii="Calibri" w:eastAsia="Calibri" w:hAnsi="Calibri" w:cs="Calibri"/>
          <w:sz w:val="18"/>
          <w:szCs w:val="18"/>
        </w:rPr>
      </w:pPr>
    </w:p>
    <w:p w14:paraId="34CD1E5C" w14:textId="77777777" w:rsidR="007E2FCE" w:rsidRDefault="00000000" w:rsidP="00533607">
      <w:pPr>
        <w:widowControl/>
        <w:ind w:right="120"/>
        <w:jc w:val="both"/>
        <w:rPr>
          <w:rFonts w:ascii="Calibri" w:eastAsia="Calibri" w:hAnsi="Calibri" w:cs="Calibri"/>
          <w:b/>
          <w:sz w:val="24"/>
          <w:szCs w:val="24"/>
        </w:rPr>
      </w:pPr>
      <w:r>
        <w:rPr>
          <w:rFonts w:ascii="Calibri" w:eastAsia="Calibri" w:hAnsi="Calibri" w:cs="Calibri"/>
          <w:sz w:val="24"/>
          <w:szCs w:val="24"/>
          <w:lang w:val="es-ES_tradnl"/>
        </w:rPr>
        <w:t>2. Documentación de un examen visual tal y como se define en OAR 581-015-2000. El examen de la vista indica:</w:t>
      </w:r>
    </w:p>
    <w:p w14:paraId="3C1273D5"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663150049"/>
          <w14:checkbox>
            <w14:checked w14:val="0"/>
            <w14:checkedState w14:val="2612" w14:font="MS Gothic"/>
            <w14:uncheckedState w14:val="2610" w14:font="MS Gothic"/>
          </w14:checkbox>
        </w:sdtPr>
        <w:sdtContent>
          <w:r w:rsidR="00DA4343">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El niño tiene una deficiencia visual que no se puede corregir con tratamiento médico, terapia o lentes.</w:t>
      </w:r>
    </w:p>
    <w:p w14:paraId="2AF28600"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535958758"/>
          <w14:checkbox>
            <w14:checked w14:val="0"/>
            <w14:checkedState w14:val="2612" w14:font="MS Gothic"/>
            <w14:uncheckedState w14:val="2610" w14:font="MS Gothic"/>
          </w14:checkbox>
        </w:sdtPr>
        <w:sdtContent>
          <w:r w:rsidR="00DA4343">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Los resultados del examen visual no son concluyentes y el niño demuestra un uso inadecuado de la visión residual.</w:t>
      </w:r>
    </w:p>
    <w:p w14:paraId="350B7CC0" w14:textId="77777777" w:rsidR="007E2FCE" w:rsidRDefault="007E2FCE" w:rsidP="00533607">
      <w:pPr>
        <w:widowControl/>
        <w:ind w:right="115"/>
        <w:rPr>
          <w:rFonts w:ascii="Calibri" w:eastAsia="Calibri" w:hAnsi="Calibri" w:cs="Calibri"/>
          <w:sz w:val="24"/>
          <w:szCs w:val="24"/>
        </w:rPr>
      </w:pPr>
    </w:p>
    <w:tbl>
      <w:tblPr>
        <w:tblStyle w:val="a0"/>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hthalmologist or Optometrist/Date Conducted/Date Reviewed"/>
        <w:tblDescription w:val="This table provides a space to record the name of the ophthalmologist or optometrist, the date the examination was conducted, and the date it was reviewed. &#10;&#10;"/>
      </w:tblPr>
      <w:tblGrid>
        <w:gridCol w:w="5715"/>
        <w:gridCol w:w="2550"/>
        <w:gridCol w:w="2475"/>
      </w:tblGrid>
      <w:tr w:rsidR="00EB6940" w14:paraId="4BC9339D" w14:textId="77777777" w:rsidTr="00705E27">
        <w:trPr>
          <w:trHeight w:val="262"/>
          <w:tblHeader/>
        </w:trPr>
        <w:tc>
          <w:tcPr>
            <w:tcW w:w="5715" w:type="dxa"/>
            <w:shd w:val="clear" w:color="auto" w:fill="CCCCCC"/>
            <w:tcMar>
              <w:top w:w="28" w:type="dxa"/>
              <w:left w:w="28" w:type="dxa"/>
              <w:bottom w:w="28" w:type="dxa"/>
              <w:right w:w="28" w:type="dxa"/>
            </w:tcMar>
          </w:tcPr>
          <w:p w14:paraId="14BDA7EC"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Oftalmólogo u Optometrista</w:t>
            </w:r>
          </w:p>
        </w:tc>
        <w:tc>
          <w:tcPr>
            <w:tcW w:w="2550" w:type="dxa"/>
            <w:shd w:val="clear" w:color="auto" w:fill="CCCCCC"/>
            <w:tcMar>
              <w:top w:w="28" w:type="dxa"/>
              <w:left w:w="28" w:type="dxa"/>
              <w:bottom w:w="28" w:type="dxa"/>
              <w:right w:w="28" w:type="dxa"/>
            </w:tcMar>
          </w:tcPr>
          <w:p w14:paraId="4ADFB7DD"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realización</w:t>
            </w:r>
          </w:p>
        </w:tc>
        <w:tc>
          <w:tcPr>
            <w:tcW w:w="2475" w:type="dxa"/>
            <w:shd w:val="clear" w:color="auto" w:fill="CCCCCC"/>
            <w:tcMar>
              <w:top w:w="28" w:type="dxa"/>
              <w:left w:w="28" w:type="dxa"/>
              <w:bottom w:w="28" w:type="dxa"/>
              <w:right w:w="28" w:type="dxa"/>
            </w:tcMar>
          </w:tcPr>
          <w:p w14:paraId="039D7CCB"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la revisión</w:t>
            </w:r>
          </w:p>
        </w:tc>
      </w:tr>
      <w:tr w:rsidR="00EB6940" w14:paraId="31F2CC1A" w14:textId="77777777">
        <w:tc>
          <w:tcPr>
            <w:tcW w:w="5715" w:type="dxa"/>
            <w:shd w:val="clear" w:color="auto" w:fill="auto"/>
            <w:tcMar>
              <w:top w:w="28" w:type="dxa"/>
              <w:left w:w="28" w:type="dxa"/>
              <w:bottom w:w="28" w:type="dxa"/>
              <w:right w:w="28" w:type="dxa"/>
            </w:tcMar>
          </w:tcPr>
          <w:p w14:paraId="00CDECE6" w14:textId="77777777" w:rsidR="007E2FCE" w:rsidRDefault="007E2FCE">
            <w:pPr>
              <w:ind w:left="-720" w:right="-720"/>
              <w:rPr>
                <w:rFonts w:ascii="Calibri" w:eastAsia="Calibri" w:hAnsi="Calibri" w:cs="Calibri"/>
                <w:b/>
                <w:sz w:val="24"/>
                <w:szCs w:val="24"/>
              </w:rPr>
            </w:pPr>
          </w:p>
        </w:tc>
        <w:tc>
          <w:tcPr>
            <w:tcW w:w="2550" w:type="dxa"/>
            <w:shd w:val="clear" w:color="auto" w:fill="auto"/>
            <w:tcMar>
              <w:top w:w="28" w:type="dxa"/>
              <w:left w:w="28" w:type="dxa"/>
              <w:bottom w:w="28" w:type="dxa"/>
              <w:right w:w="28" w:type="dxa"/>
            </w:tcMar>
          </w:tcPr>
          <w:p w14:paraId="7705E561" w14:textId="77777777" w:rsidR="007E2FCE" w:rsidRDefault="007E2FCE">
            <w:pPr>
              <w:ind w:left="-720" w:right="-720"/>
              <w:rPr>
                <w:rFonts w:ascii="Calibri" w:eastAsia="Calibri" w:hAnsi="Calibri" w:cs="Calibri"/>
                <w:b/>
                <w:sz w:val="24"/>
                <w:szCs w:val="24"/>
              </w:rPr>
            </w:pPr>
          </w:p>
        </w:tc>
        <w:tc>
          <w:tcPr>
            <w:tcW w:w="2475" w:type="dxa"/>
            <w:shd w:val="clear" w:color="auto" w:fill="auto"/>
            <w:tcMar>
              <w:top w:w="28" w:type="dxa"/>
              <w:left w:w="28" w:type="dxa"/>
              <w:bottom w:w="28" w:type="dxa"/>
              <w:right w:w="28" w:type="dxa"/>
            </w:tcMar>
          </w:tcPr>
          <w:p w14:paraId="383DB26D" w14:textId="77777777" w:rsidR="007E2FCE" w:rsidRDefault="007E2FCE">
            <w:pPr>
              <w:ind w:left="-720" w:right="-720"/>
              <w:rPr>
                <w:rFonts w:ascii="Calibri" w:eastAsia="Calibri" w:hAnsi="Calibri" w:cs="Calibri"/>
                <w:b/>
                <w:sz w:val="24"/>
                <w:szCs w:val="24"/>
              </w:rPr>
            </w:pPr>
          </w:p>
        </w:tc>
      </w:tr>
    </w:tbl>
    <w:p w14:paraId="4A8CC661" w14:textId="77777777" w:rsidR="007E2FCE" w:rsidRDefault="007E2FCE">
      <w:pPr>
        <w:pBdr>
          <w:top w:val="nil"/>
          <w:left w:val="nil"/>
          <w:bottom w:val="nil"/>
          <w:right w:val="nil"/>
          <w:between w:val="nil"/>
        </w:pBdr>
        <w:spacing w:before="2"/>
        <w:ind w:right="120"/>
        <w:rPr>
          <w:rFonts w:ascii="Calibri" w:eastAsia="Calibri" w:hAnsi="Calibri" w:cs="Calibri"/>
          <w:b/>
          <w:sz w:val="24"/>
          <w:szCs w:val="24"/>
        </w:rPr>
      </w:pPr>
    </w:p>
    <w:p w14:paraId="15A35547" w14:textId="77777777" w:rsidR="007E2FCE" w:rsidRDefault="00000000">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lang w:val="es-ES_tradnl"/>
        </w:rPr>
        <w:t>3. Una evaluación de la visión funcional realizada por un maestro de personas con discapacidades visuales para identificar las necesidades educativas y compensatorias del niño(a), incluida una evaluación funcional de la agudeza visual residual o el campo de visión del niño(a).</w:t>
      </w:r>
    </w:p>
    <w:p w14:paraId="360B36B2" w14:textId="77777777" w:rsidR="007E2FCE" w:rsidRDefault="007E2FCE">
      <w:pPr>
        <w:widowControl/>
        <w:spacing w:after="80"/>
        <w:ind w:left="-720" w:right="-720"/>
        <w:rPr>
          <w:rFonts w:ascii="Calibri" w:eastAsia="Calibri" w:hAnsi="Calibri" w:cs="Calibri"/>
          <w:sz w:val="24"/>
          <w:szCs w:val="24"/>
        </w:rPr>
      </w:pPr>
    </w:p>
    <w:tbl>
      <w:tblPr>
        <w:tblStyle w:val="a1"/>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EB6940" w14:paraId="76943BFF" w14:textId="77777777" w:rsidTr="00705E27">
        <w:trPr>
          <w:trHeight w:val="262"/>
          <w:tblHeader/>
        </w:trPr>
        <w:tc>
          <w:tcPr>
            <w:tcW w:w="2760" w:type="dxa"/>
            <w:shd w:val="clear" w:color="auto" w:fill="CCCCCC"/>
            <w:tcMar>
              <w:top w:w="28" w:type="dxa"/>
              <w:left w:w="28" w:type="dxa"/>
              <w:bottom w:w="28" w:type="dxa"/>
              <w:right w:w="28" w:type="dxa"/>
            </w:tcMar>
          </w:tcPr>
          <w:p w14:paraId="673E2374"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Examinador</w:t>
            </w:r>
          </w:p>
        </w:tc>
        <w:tc>
          <w:tcPr>
            <w:tcW w:w="3030" w:type="dxa"/>
            <w:shd w:val="clear" w:color="auto" w:fill="CCCCCC"/>
            <w:tcMar>
              <w:top w:w="28" w:type="dxa"/>
              <w:left w:w="28" w:type="dxa"/>
              <w:bottom w:w="28" w:type="dxa"/>
              <w:right w:w="28" w:type="dxa"/>
            </w:tcMar>
          </w:tcPr>
          <w:p w14:paraId="55E2FC58"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Evaluación</w:t>
            </w:r>
          </w:p>
        </w:tc>
        <w:tc>
          <w:tcPr>
            <w:tcW w:w="2520" w:type="dxa"/>
            <w:shd w:val="clear" w:color="auto" w:fill="CCCCCC"/>
            <w:tcMar>
              <w:top w:w="28" w:type="dxa"/>
              <w:left w:w="28" w:type="dxa"/>
              <w:bottom w:w="28" w:type="dxa"/>
              <w:right w:w="28" w:type="dxa"/>
            </w:tcMar>
          </w:tcPr>
          <w:p w14:paraId="7FF7A8B0"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realización</w:t>
            </w:r>
          </w:p>
        </w:tc>
        <w:tc>
          <w:tcPr>
            <w:tcW w:w="2385" w:type="dxa"/>
            <w:shd w:val="clear" w:color="auto" w:fill="CCCCCC"/>
            <w:tcMar>
              <w:top w:w="28" w:type="dxa"/>
              <w:left w:w="28" w:type="dxa"/>
              <w:bottom w:w="28" w:type="dxa"/>
              <w:right w:w="28" w:type="dxa"/>
            </w:tcMar>
          </w:tcPr>
          <w:p w14:paraId="5B0F5748"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la revisión</w:t>
            </w:r>
          </w:p>
        </w:tc>
      </w:tr>
      <w:tr w:rsidR="00EB6940" w14:paraId="49CDB73A" w14:textId="77777777">
        <w:tc>
          <w:tcPr>
            <w:tcW w:w="2760" w:type="dxa"/>
            <w:shd w:val="clear" w:color="auto" w:fill="auto"/>
            <w:tcMar>
              <w:top w:w="28" w:type="dxa"/>
              <w:left w:w="28" w:type="dxa"/>
              <w:bottom w:w="28" w:type="dxa"/>
              <w:right w:w="28" w:type="dxa"/>
            </w:tcMar>
          </w:tcPr>
          <w:p w14:paraId="2FCE937C"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22FCBA9D"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548FE636"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2F7F82E7" w14:textId="77777777" w:rsidR="007E2FCE" w:rsidRDefault="007E2FCE">
            <w:pPr>
              <w:ind w:left="-720" w:right="-720"/>
              <w:rPr>
                <w:rFonts w:ascii="Calibri" w:eastAsia="Calibri" w:hAnsi="Calibri" w:cs="Calibri"/>
                <w:b/>
                <w:sz w:val="24"/>
                <w:szCs w:val="24"/>
              </w:rPr>
            </w:pPr>
          </w:p>
        </w:tc>
      </w:tr>
    </w:tbl>
    <w:p w14:paraId="73FB07B4" w14:textId="77777777" w:rsidR="007E2FCE" w:rsidRDefault="007E2FCE">
      <w:pPr>
        <w:widowControl/>
        <w:ind w:right="-720"/>
        <w:rPr>
          <w:rFonts w:ascii="Calibri" w:eastAsia="Calibri" w:hAnsi="Calibri" w:cs="Calibri"/>
          <w:b/>
          <w:sz w:val="24"/>
          <w:szCs w:val="24"/>
        </w:rPr>
      </w:pPr>
    </w:p>
    <w:p w14:paraId="00638A37" w14:textId="77777777" w:rsidR="007E2FCE" w:rsidRDefault="00000000">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lang w:val="es-ES_tradnl"/>
        </w:rPr>
        <w:t>4. Cualquier evaluación adicional que el equipo de evaluación considere necesaria para determinar el impacto de la presunta discapacidad en el progreso del desarrollo del niño.</w:t>
      </w:r>
    </w:p>
    <w:p w14:paraId="05BA2358" w14:textId="77777777" w:rsidR="007E2FCE" w:rsidRDefault="007E2FCE">
      <w:pPr>
        <w:widowControl/>
        <w:spacing w:after="80"/>
        <w:ind w:left="-720" w:right="-720"/>
        <w:rPr>
          <w:rFonts w:ascii="Calibri" w:eastAsia="Calibri" w:hAnsi="Calibri" w:cs="Calibri"/>
          <w:sz w:val="24"/>
          <w:szCs w:val="24"/>
        </w:rPr>
      </w:pPr>
    </w:p>
    <w:tbl>
      <w:tblPr>
        <w:tblStyle w:val="a2"/>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EB6940" w14:paraId="24FBF2B5" w14:textId="77777777" w:rsidTr="00705E27">
        <w:trPr>
          <w:trHeight w:val="262"/>
          <w:tblHeader/>
        </w:trPr>
        <w:tc>
          <w:tcPr>
            <w:tcW w:w="2760" w:type="dxa"/>
            <w:shd w:val="clear" w:color="auto" w:fill="CCCCCC"/>
            <w:tcMar>
              <w:top w:w="28" w:type="dxa"/>
              <w:left w:w="28" w:type="dxa"/>
              <w:bottom w:w="28" w:type="dxa"/>
              <w:right w:w="28" w:type="dxa"/>
            </w:tcMar>
          </w:tcPr>
          <w:p w14:paraId="50EAA5C2"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Examinador</w:t>
            </w:r>
          </w:p>
        </w:tc>
        <w:tc>
          <w:tcPr>
            <w:tcW w:w="3030" w:type="dxa"/>
            <w:shd w:val="clear" w:color="auto" w:fill="CCCCCC"/>
            <w:tcMar>
              <w:top w:w="28" w:type="dxa"/>
              <w:left w:w="28" w:type="dxa"/>
              <w:bottom w:w="28" w:type="dxa"/>
              <w:right w:w="28" w:type="dxa"/>
            </w:tcMar>
          </w:tcPr>
          <w:p w14:paraId="54E5F3EE"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Evaluación</w:t>
            </w:r>
          </w:p>
        </w:tc>
        <w:tc>
          <w:tcPr>
            <w:tcW w:w="2520" w:type="dxa"/>
            <w:shd w:val="clear" w:color="auto" w:fill="CCCCCC"/>
            <w:tcMar>
              <w:top w:w="28" w:type="dxa"/>
              <w:left w:w="28" w:type="dxa"/>
              <w:bottom w:w="28" w:type="dxa"/>
              <w:right w:w="28" w:type="dxa"/>
            </w:tcMar>
          </w:tcPr>
          <w:p w14:paraId="14CBCD1A"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realización</w:t>
            </w:r>
          </w:p>
        </w:tc>
        <w:tc>
          <w:tcPr>
            <w:tcW w:w="2385" w:type="dxa"/>
            <w:shd w:val="clear" w:color="auto" w:fill="CCCCCC"/>
            <w:tcMar>
              <w:top w:w="28" w:type="dxa"/>
              <w:left w:w="28" w:type="dxa"/>
              <w:bottom w:w="28" w:type="dxa"/>
              <w:right w:w="28" w:type="dxa"/>
            </w:tcMar>
          </w:tcPr>
          <w:p w14:paraId="6988178A" w14:textId="77777777" w:rsidR="007E2FCE" w:rsidRDefault="00000000">
            <w:pPr>
              <w:ind w:left="-720" w:right="-720"/>
              <w:jc w:val="center"/>
              <w:rPr>
                <w:rFonts w:ascii="Calibri" w:eastAsia="Calibri" w:hAnsi="Calibri" w:cs="Calibri"/>
                <w:b/>
                <w:sz w:val="24"/>
                <w:szCs w:val="24"/>
              </w:rPr>
            </w:pPr>
            <w:r>
              <w:rPr>
                <w:rFonts w:ascii="Calibri" w:eastAsia="Calibri" w:hAnsi="Calibri" w:cs="Calibri"/>
                <w:b/>
                <w:bCs/>
                <w:sz w:val="24"/>
                <w:szCs w:val="24"/>
                <w:lang w:val="es-ES_tradnl"/>
              </w:rPr>
              <w:t>Fecha de la revisión</w:t>
            </w:r>
          </w:p>
        </w:tc>
      </w:tr>
      <w:tr w:rsidR="00EB6940" w14:paraId="65A3493B" w14:textId="77777777">
        <w:tc>
          <w:tcPr>
            <w:tcW w:w="2760" w:type="dxa"/>
            <w:shd w:val="clear" w:color="auto" w:fill="auto"/>
            <w:tcMar>
              <w:top w:w="28" w:type="dxa"/>
              <w:left w:w="28" w:type="dxa"/>
              <w:bottom w:w="28" w:type="dxa"/>
              <w:right w:w="28" w:type="dxa"/>
            </w:tcMar>
          </w:tcPr>
          <w:p w14:paraId="709AE0F8"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00B5746C"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4C3FFD1E"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4DDE5658" w14:textId="77777777" w:rsidR="007E2FCE" w:rsidRDefault="007E2FCE">
            <w:pPr>
              <w:ind w:left="-720" w:right="-720"/>
              <w:rPr>
                <w:rFonts w:ascii="Calibri" w:eastAsia="Calibri" w:hAnsi="Calibri" w:cs="Calibri"/>
                <w:b/>
                <w:sz w:val="24"/>
                <w:szCs w:val="24"/>
              </w:rPr>
            </w:pPr>
          </w:p>
        </w:tc>
      </w:tr>
    </w:tbl>
    <w:p w14:paraId="443D3F6A" w14:textId="77777777" w:rsidR="007E2FCE" w:rsidRDefault="007E2FCE">
      <w:pPr>
        <w:tabs>
          <w:tab w:val="left" w:pos="1348"/>
        </w:tabs>
        <w:spacing w:line="195" w:lineRule="auto"/>
        <w:ind w:right="120"/>
        <w:rPr>
          <w:rFonts w:ascii="Calibri" w:eastAsia="Calibri" w:hAnsi="Calibri" w:cs="Calibri"/>
          <w:sz w:val="24"/>
          <w:szCs w:val="24"/>
        </w:rPr>
      </w:pPr>
    </w:p>
    <w:p w14:paraId="7CB69D52"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04BE4E80"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13D633C8"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1B8D4ABD" w14:textId="77777777" w:rsidR="00533607" w:rsidRPr="00533607" w:rsidRDefault="00000000" w:rsidP="00533607">
      <w:pPr>
        <w:tabs>
          <w:tab w:val="left" w:pos="1348"/>
        </w:tabs>
        <w:spacing w:line="195" w:lineRule="auto"/>
        <w:ind w:right="120"/>
        <w:rPr>
          <w:rFonts w:asciiTheme="minorHAnsi" w:eastAsia="Calibri" w:hAnsiTheme="minorHAnsi" w:cstheme="minorHAnsi"/>
          <w:b/>
          <w:sz w:val="24"/>
          <w:szCs w:val="24"/>
        </w:rPr>
      </w:pPr>
      <w:r>
        <w:rPr>
          <w:rFonts w:ascii="Calibri" w:eastAsia="Calibri" w:hAnsi="Calibri" w:cs="Calibri"/>
          <w:b/>
          <w:bCs/>
          <w:sz w:val="24"/>
          <w:szCs w:val="24"/>
          <w:u w:val="single"/>
          <w:lang w:val="es-ES_tradnl"/>
        </w:rPr>
        <w:t>Criterios de elegibilidad</w:t>
      </w:r>
    </w:p>
    <w:p w14:paraId="1678E84A" w14:textId="77777777" w:rsidR="007E2FCE" w:rsidRDefault="00000000" w:rsidP="00533607">
      <w:pPr>
        <w:tabs>
          <w:tab w:val="left" w:pos="1348"/>
        </w:tabs>
        <w:spacing w:line="195" w:lineRule="auto"/>
        <w:ind w:right="120"/>
        <w:rPr>
          <w:rFonts w:asciiTheme="minorHAnsi" w:eastAsia="Calibri" w:hAnsiTheme="minorHAnsi" w:cstheme="minorHAnsi"/>
          <w:sz w:val="24"/>
          <w:szCs w:val="24"/>
        </w:rPr>
      </w:pPr>
      <w:r>
        <w:rPr>
          <w:rFonts w:ascii="Calibri" w:eastAsia="Calibri" w:hAnsi="Calibri" w:cs="Calibri"/>
          <w:sz w:val="24"/>
          <w:szCs w:val="24"/>
          <w:lang w:val="es-ES_tradnl"/>
        </w:rPr>
        <w:t>Para ser elegible como niño con discapacidad visual, el niño debe tener una deficiencia en la visión que, incluso con corrección, afecte negativamente al desarrollo del niño. El término discapacidad visual incluye la baja visión, la ceguera total, la agudeza visual limitada tras la corrección, el campo visual restringido y las afecciones oculares progresivas.</w:t>
      </w:r>
    </w:p>
    <w:p w14:paraId="37741821" w14:textId="77777777" w:rsidR="000D2AD4" w:rsidRPr="00533607" w:rsidRDefault="000D2AD4" w:rsidP="00533607">
      <w:pPr>
        <w:tabs>
          <w:tab w:val="left" w:pos="1348"/>
        </w:tabs>
        <w:spacing w:line="195" w:lineRule="auto"/>
        <w:ind w:right="120"/>
        <w:rPr>
          <w:rFonts w:asciiTheme="minorHAnsi" w:eastAsia="Calibri" w:hAnsiTheme="minorHAnsi" w:cstheme="minorHAnsi"/>
          <w:b/>
          <w:sz w:val="24"/>
          <w:szCs w:val="24"/>
        </w:rPr>
      </w:pPr>
    </w:p>
    <w:tbl>
      <w:tblPr>
        <w:tblStyle w:val="a3"/>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705"/>
        <w:gridCol w:w="990"/>
        <w:gridCol w:w="910"/>
      </w:tblGrid>
      <w:tr w:rsidR="00EB6940" w14:paraId="0991972A" w14:textId="77777777" w:rsidTr="00705E27">
        <w:trPr>
          <w:trHeight w:val="544"/>
          <w:tblHeader/>
        </w:trPr>
        <w:tc>
          <w:tcPr>
            <w:tcW w:w="10605" w:type="dxa"/>
            <w:gridSpan w:val="3"/>
            <w:vAlign w:val="center"/>
          </w:tcPr>
          <w:p w14:paraId="7BCE7B22" w14:textId="77777777" w:rsidR="00DA4343" w:rsidRDefault="00000000" w:rsidP="00DA4343">
            <w:pPr>
              <w:widowControl/>
              <w:ind w:right="115"/>
              <w:rPr>
                <w:rFonts w:ascii="Calibri" w:eastAsia="Calibri" w:hAnsi="Calibri" w:cs="Calibri"/>
                <w:b/>
                <w:sz w:val="24"/>
                <w:szCs w:val="24"/>
                <w:u w:val="single"/>
              </w:rPr>
            </w:pPr>
            <w:r>
              <w:rPr>
                <w:rFonts w:ascii="Calibri" w:eastAsia="Calibri" w:hAnsi="Calibri" w:cs="Calibri"/>
                <w:b/>
                <w:bCs/>
                <w:sz w:val="24"/>
                <w:szCs w:val="24"/>
                <w:u w:val="single"/>
                <w:lang w:val="es-ES_tradnl"/>
              </w:rPr>
              <w:t>Determinación de elegibilidad</w:t>
            </w:r>
          </w:p>
          <w:p w14:paraId="3B56BCB1" w14:textId="77777777" w:rsidR="00DA4343" w:rsidRDefault="00000000" w:rsidP="00DA4343">
            <w:pPr>
              <w:widowControl/>
              <w:ind w:right="15"/>
              <w:rPr>
                <w:rFonts w:ascii="Calibri" w:eastAsia="Calibri" w:hAnsi="Calibri" w:cs="Calibri"/>
                <w:sz w:val="24"/>
                <w:szCs w:val="24"/>
              </w:rPr>
            </w:pPr>
            <w:r>
              <w:rPr>
                <w:rFonts w:ascii="Calibri" w:eastAsia="Calibri" w:hAnsi="Calibri" w:cs="Calibri"/>
                <w:sz w:val="24"/>
                <w:szCs w:val="24"/>
                <w:lang w:val="es-ES_tradnl"/>
              </w:rPr>
              <w:t>El equipo ha determinado que:</w:t>
            </w:r>
          </w:p>
        </w:tc>
      </w:tr>
      <w:tr w:rsidR="00EB6940" w14:paraId="4318C4C5" w14:textId="77777777" w:rsidTr="00533607">
        <w:trPr>
          <w:trHeight w:val="454"/>
        </w:trPr>
        <w:tc>
          <w:tcPr>
            <w:tcW w:w="8705" w:type="dxa"/>
            <w:vAlign w:val="center"/>
          </w:tcPr>
          <w:p w14:paraId="3160D6F6" w14:textId="77777777" w:rsidR="00DA4343" w:rsidRDefault="00000000" w:rsidP="00DA4343">
            <w:pPr>
              <w:widowControl/>
              <w:ind w:right="15"/>
              <w:rPr>
                <w:rFonts w:ascii="Calibri" w:eastAsia="Calibri" w:hAnsi="Calibri" w:cs="Calibri"/>
                <w:sz w:val="24"/>
                <w:szCs w:val="24"/>
              </w:rPr>
            </w:pPr>
            <w:r>
              <w:rPr>
                <w:rFonts w:ascii="Calibri" w:eastAsia="Calibri" w:hAnsi="Calibri" w:cs="Calibri"/>
                <w:sz w:val="24"/>
                <w:szCs w:val="24"/>
                <w:lang w:val="es-ES_tradnl"/>
              </w:rPr>
              <w:t>El niño tiene una discapacidad visual tal y como se describe en esta norma; y</w:t>
            </w:r>
          </w:p>
        </w:tc>
        <w:tc>
          <w:tcPr>
            <w:tcW w:w="990" w:type="dxa"/>
          </w:tcPr>
          <w:p w14:paraId="6B2377C0"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5672191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Sí</w:t>
            </w:r>
          </w:p>
        </w:tc>
        <w:tc>
          <w:tcPr>
            <w:tcW w:w="910" w:type="dxa"/>
          </w:tcPr>
          <w:p w14:paraId="4AB5FF87"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5789445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No</w:t>
            </w:r>
          </w:p>
        </w:tc>
      </w:tr>
      <w:tr w:rsidR="00EB6940" w14:paraId="6ACF0FAC" w14:textId="77777777" w:rsidTr="00533607">
        <w:trPr>
          <w:trHeight w:val="409"/>
        </w:trPr>
        <w:tc>
          <w:tcPr>
            <w:tcW w:w="8705" w:type="dxa"/>
            <w:vAlign w:val="center"/>
          </w:tcPr>
          <w:p w14:paraId="28419488" w14:textId="77777777" w:rsidR="00DA4343" w:rsidRDefault="00000000" w:rsidP="00DA4343">
            <w:pPr>
              <w:widowControl/>
              <w:ind w:right="15"/>
              <w:rPr>
                <w:rFonts w:ascii="Calibri" w:eastAsia="Calibri" w:hAnsi="Calibri" w:cs="Calibri"/>
                <w:sz w:val="24"/>
                <w:szCs w:val="24"/>
              </w:rPr>
            </w:pPr>
            <w:r>
              <w:rPr>
                <w:rFonts w:ascii="Calibri" w:eastAsia="Calibri" w:hAnsi="Calibri" w:cs="Calibri"/>
                <w:sz w:val="24"/>
                <w:szCs w:val="24"/>
                <w:lang w:val="es-ES_tradnl"/>
              </w:rPr>
              <w:t>Por este motivo, el niño requiere servicios de intervención temprana (OAR 581-015-2780).</w:t>
            </w:r>
          </w:p>
        </w:tc>
        <w:tc>
          <w:tcPr>
            <w:tcW w:w="990" w:type="dxa"/>
          </w:tcPr>
          <w:p w14:paraId="76EBEC83"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8208812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Sí</w:t>
            </w:r>
          </w:p>
        </w:tc>
        <w:tc>
          <w:tcPr>
            <w:tcW w:w="910" w:type="dxa"/>
          </w:tcPr>
          <w:p w14:paraId="53DD45E4"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1544465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No</w:t>
            </w:r>
          </w:p>
        </w:tc>
      </w:tr>
    </w:tbl>
    <w:p w14:paraId="24991D24" w14:textId="77777777" w:rsidR="007E2FCE" w:rsidRDefault="007E2FCE">
      <w:pPr>
        <w:tabs>
          <w:tab w:val="left" w:pos="1348"/>
        </w:tabs>
        <w:spacing w:line="195" w:lineRule="auto"/>
        <w:ind w:right="120"/>
        <w:rPr>
          <w:rFonts w:ascii="Calibri" w:eastAsia="Calibri" w:hAnsi="Calibri" w:cs="Calibri"/>
          <w:b/>
          <w:sz w:val="24"/>
          <w:szCs w:val="24"/>
        </w:rPr>
      </w:pPr>
    </w:p>
    <w:p w14:paraId="20FFB809" w14:textId="77777777" w:rsidR="00DA4343" w:rsidRDefault="00000000" w:rsidP="00DA4343">
      <w:pPr>
        <w:widowControl/>
        <w:ind w:right="360"/>
        <w:rPr>
          <w:rFonts w:ascii="Calibri" w:eastAsia="Calibri" w:hAnsi="Calibri" w:cs="Calibri"/>
          <w:sz w:val="24"/>
          <w:szCs w:val="24"/>
        </w:rPr>
      </w:pPr>
      <w:r>
        <w:rPr>
          <w:rFonts w:ascii="Calibri" w:eastAsia="Calibri" w:hAnsi="Calibri" w:cs="Calibri"/>
          <w:sz w:val="24"/>
          <w:szCs w:val="24"/>
          <w:lang w:val="es-ES_tradnl"/>
        </w:rPr>
        <w:t>El equipo determinó que este niño:</w:t>
      </w:r>
    </w:p>
    <w:p w14:paraId="0D43EF77"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188200682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Califica para servicios de intervención temprana con una elegibilidad de discapacidad visual. </w:t>
      </w:r>
    </w:p>
    <w:p w14:paraId="02465292"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80336062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No califica para servicios de intervención temprana con elegibilidad de discapacidad visual.</w:t>
      </w:r>
    </w:p>
    <w:p w14:paraId="5EDA5034" w14:textId="77777777" w:rsidR="00DA4343" w:rsidRDefault="00DA4343" w:rsidP="00DA4343">
      <w:pPr>
        <w:widowControl/>
        <w:spacing w:after="160"/>
        <w:rPr>
          <w:rFonts w:ascii="Calibri" w:eastAsia="Calibri" w:hAnsi="Calibri" w:cs="Calibri"/>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3945"/>
        <w:gridCol w:w="3270"/>
        <w:gridCol w:w="1305"/>
        <w:gridCol w:w="1185"/>
      </w:tblGrid>
      <w:tr w:rsidR="00EB6940" w14:paraId="2B251238" w14:textId="77777777" w:rsidTr="005E2128">
        <w:trPr>
          <w:trHeight w:val="412"/>
          <w:tblHeader/>
        </w:trPr>
        <w:tc>
          <w:tcPr>
            <w:tcW w:w="3945" w:type="dxa"/>
            <w:shd w:val="clear" w:color="auto" w:fill="CCCCCC"/>
            <w:tcMar>
              <w:top w:w="43" w:type="dxa"/>
              <w:left w:w="43" w:type="dxa"/>
              <w:bottom w:w="43" w:type="dxa"/>
              <w:right w:w="43" w:type="dxa"/>
            </w:tcMar>
          </w:tcPr>
          <w:p w14:paraId="7843B853" w14:textId="77777777" w:rsidR="00DA4343" w:rsidRDefault="00000000" w:rsidP="005E2128">
            <w:pPr>
              <w:rPr>
                <w:rFonts w:ascii="Calibri" w:eastAsia="Calibri" w:hAnsi="Calibri" w:cs="Calibri"/>
                <w:b/>
                <w:sz w:val="24"/>
                <w:szCs w:val="24"/>
              </w:rPr>
            </w:pPr>
            <w:r>
              <w:rPr>
                <w:rFonts w:ascii="Calibri" w:eastAsia="Calibri" w:hAnsi="Calibri" w:cs="Calibri"/>
                <w:b/>
                <w:bCs/>
                <w:sz w:val="24"/>
                <w:szCs w:val="24"/>
                <w:lang w:val="es-ES_tradnl"/>
              </w:rPr>
              <w:t>Firma</w:t>
            </w:r>
          </w:p>
        </w:tc>
        <w:tc>
          <w:tcPr>
            <w:tcW w:w="3270" w:type="dxa"/>
            <w:shd w:val="clear" w:color="auto" w:fill="CCCCCC"/>
            <w:tcMar>
              <w:top w:w="43" w:type="dxa"/>
              <w:left w:w="43" w:type="dxa"/>
              <w:bottom w:w="43" w:type="dxa"/>
              <w:right w:w="43" w:type="dxa"/>
            </w:tcMar>
          </w:tcPr>
          <w:p w14:paraId="59034C66" w14:textId="77777777" w:rsidR="00DA4343" w:rsidRDefault="00000000" w:rsidP="005E2128">
            <w:pPr>
              <w:rPr>
                <w:rFonts w:ascii="Calibri" w:eastAsia="Calibri" w:hAnsi="Calibri" w:cs="Calibri"/>
                <w:b/>
                <w:sz w:val="24"/>
                <w:szCs w:val="24"/>
              </w:rPr>
            </w:pPr>
            <w:r>
              <w:rPr>
                <w:rFonts w:ascii="Calibri" w:eastAsia="Calibri" w:hAnsi="Calibri" w:cs="Calibri"/>
                <w:b/>
                <w:bCs/>
                <w:sz w:val="24"/>
                <w:szCs w:val="24"/>
                <w:lang w:val="es-ES_tradnl"/>
              </w:rPr>
              <w:t>Título</w:t>
            </w:r>
          </w:p>
        </w:tc>
        <w:tc>
          <w:tcPr>
            <w:tcW w:w="1305" w:type="dxa"/>
            <w:shd w:val="clear" w:color="auto" w:fill="CCCCCC"/>
            <w:tcMar>
              <w:top w:w="43" w:type="dxa"/>
              <w:left w:w="43" w:type="dxa"/>
              <w:bottom w:w="43" w:type="dxa"/>
              <w:right w:w="43" w:type="dxa"/>
            </w:tcMar>
          </w:tcPr>
          <w:p w14:paraId="6E96D5D2" w14:textId="77777777" w:rsidR="00DA4343" w:rsidRDefault="00000000" w:rsidP="005E2128">
            <w:pPr>
              <w:rPr>
                <w:rFonts w:ascii="Calibri" w:eastAsia="Calibri" w:hAnsi="Calibri" w:cs="Calibri"/>
                <w:b/>
                <w:sz w:val="24"/>
                <w:szCs w:val="24"/>
              </w:rPr>
            </w:pPr>
            <w:r>
              <w:rPr>
                <w:rFonts w:ascii="Calibri" w:eastAsia="Calibri" w:hAnsi="Calibri" w:cs="Calibri"/>
                <w:b/>
                <w:bCs/>
                <w:sz w:val="24"/>
                <w:szCs w:val="24"/>
                <w:lang w:val="es-ES_tradnl"/>
              </w:rPr>
              <w:t>Estoy de acuerdo</w:t>
            </w:r>
          </w:p>
        </w:tc>
        <w:tc>
          <w:tcPr>
            <w:tcW w:w="1185" w:type="dxa"/>
            <w:shd w:val="clear" w:color="auto" w:fill="CCCCCC"/>
            <w:tcMar>
              <w:top w:w="43" w:type="dxa"/>
              <w:left w:w="43" w:type="dxa"/>
              <w:bottom w:w="43" w:type="dxa"/>
              <w:right w:w="43" w:type="dxa"/>
            </w:tcMar>
          </w:tcPr>
          <w:p w14:paraId="2B95C14B" w14:textId="77777777" w:rsidR="00DA4343" w:rsidRDefault="00000000" w:rsidP="005E2128">
            <w:pPr>
              <w:rPr>
                <w:rFonts w:ascii="Calibri" w:eastAsia="Calibri" w:hAnsi="Calibri" w:cs="Calibri"/>
                <w:b/>
                <w:sz w:val="24"/>
                <w:szCs w:val="24"/>
              </w:rPr>
            </w:pPr>
            <w:r>
              <w:rPr>
                <w:rFonts w:ascii="Calibri" w:eastAsia="Calibri" w:hAnsi="Calibri" w:cs="Calibri"/>
                <w:b/>
                <w:bCs/>
                <w:sz w:val="24"/>
                <w:szCs w:val="24"/>
                <w:lang w:val="es-ES_tradnl"/>
              </w:rPr>
              <w:t>No estoy de acuerdo</w:t>
            </w:r>
          </w:p>
        </w:tc>
      </w:tr>
      <w:tr w:rsidR="00EB6940" w14:paraId="497333A9" w14:textId="77777777" w:rsidTr="005E2128">
        <w:tc>
          <w:tcPr>
            <w:tcW w:w="3945" w:type="dxa"/>
            <w:shd w:val="clear" w:color="auto" w:fill="auto"/>
            <w:tcMar>
              <w:top w:w="43" w:type="dxa"/>
              <w:left w:w="43" w:type="dxa"/>
              <w:bottom w:w="43" w:type="dxa"/>
              <w:right w:w="43" w:type="dxa"/>
            </w:tcMar>
          </w:tcPr>
          <w:p w14:paraId="4838BC1F"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395B991"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62947111"/>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61FCD461"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127165826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B6C6BE0"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r w:rsidR="00EB6940" w14:paraId="4FBD6315" w14:textId="77777777" w:rsidTr="005E2128">
        <w:tc>
          <w:tcPr>
            <w:tcW w:w="3945" w:type="dxa"/>
            <w:shd w:val="clear" w:color="auto" w:fill="auto"/>
            <w:tcMar>
              <w:top w:w="43" w:type="dxa"/>
              <w:left w:w="43" w:type="dxa"/>
              <w:bottom w:w="43" w:type="dxa"/>
              <w:right w:w="43" w:type="dxa"/>
            </w:tcMar>
          </w:tcPr>
          <w:p w14:paraId="6391B894"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6862EBF7"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078558308"/>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360359A5"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210117321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992CC88"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r w:rsidR="00EB6940" w14:paraId="36A7498C" w14:textId="77777777" w:rsidTr="005E2128">
        <w:tc>
          <w:tcPr>
            <w:tcW w:w="3945" w:type="dxa"/>
            <w:shd w:val="clear" w:color="auto" w:fill="auto"/>
            <w:tcMar>
              <w:top w:w="43" w:type="dxa"/>
              <w:left w:w="43" w:type="dxa"/>
              <w:bottom w:w="43" w:type="dxa"/>
              <w:right w:w="43" w:type="dxa"/>
            </w:tcMar>
          </w:tcPr>
          <w:p w14:paraId="2F8F0920"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1D5DEB11"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9372218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370FA7DE"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113116949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EA7CE6E"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r w:rsidR="00EB6940" w14:paraId="5335CFA5" w14:textId="77777777" w:rsidTr="005E2128">
        <w:tc>
          <w:tcPr>
            <w:tcW w:w="3945" w:type="dxa"/>
            <w:shd w:val="clear" w:color="auto" w:fill="auto"/>
            <w:tcMar>
              <w:top w:w="43" w:type="dxa"/>
              <w:left w:w="43" w:type="dxa"/>
              <w:bottom w:w="43" w:type="dxa"/>
              <w:right w:w="43" w:type="dxa"/>
            </w:tcMar>
          </w:tcPr>
          <w:p w14:paraId="4ABD55CD"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C91806C"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0986642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54F89F1A"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22080171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0FC898D"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r w:rsidR="00EB6940" w14:paraId="4D20E05B" w14:textId="77777777" w:rsidTr="005E2128">
        <w:tc>
          <w:tcPr>
            <w:tcW w:w="3945" w:type="dxa"/>
            <w:shd w:val="clear" w:color="auto" w:fill="auto"/>
            <w:tcMar>
              <w:top w:w="43" w:type="dxa"/>
              <w:left w:w="43" w:type="dxa"/>
              <w:bottom w:w="43" w:type="dxa"/>
              <w:right w:w="43" w:type="dxa"/>
            </w:tcMar>
          </w:tcPr>
          <w:p w14:paraId="526BDC95"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0EFA32B3"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826123262"/>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2F77A617"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1069801745"/>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1C2B8884"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r w:rsidR="00EB6940" w14:paraId="57EE5EE3" w14:textId="77777777" w:rsidTr="005E2128">
        <w:tc>
          <w:tcPr>
            <w:tcW w:w="3945" w:type="dxa"/>
            <w:shd w:val="clear" w:color="auto" w:fill="auto"/>
            <w:tcMar>
              <w:top w:w="43" w:type="dxa"/>
              <w:left w:w="43" w:type="dxa"/>
              <w:bottom w:w="43" w:type="dxa"/>
              <w:right w:w="43" w:type="dxa"/>
            </w:tcMar>
          </w:tcPr>
          <w:p w14:paraId="014BE9F0"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85A5EB9"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185022093"/>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1DF0C470" w14:textId="77777777" w:rsidR="00DA4343" w:rsidRDefault="00000000" w:rsidP="00DA4343">
                <w:pPr>
                  <w:numPr>
                    <w:ilvl w:val="0"/>
                    <w:numId w:val="3"/>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sdt>
          <w:sdtPr>
            <w:rPr>
              <w:rFonts w:ascii="Calibri" w:eastAsia="Calibri" w:hAnsi="Calibri" w:cs="Calibri"/>
              <w:sz w:val="24"/>
              <w:szCs w:val="24"/>
            </w:rPr>
            <w:id w:val="1687709787"/>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8ACCAD7" w14:textId="77777777" w:rsidR="00DA4343" w:rsidRDefault="00000000" w:rsidP="00DA4343">
                <w:pPr>
                  <w:numPr>
                    <w:ilvl w:val="0"/>
                    <w:numId w:val="4"/>
                  </w:numPr>
                  <w:ind w:left="360"/>
                  <w:jc w:val="center"/>
                  <w:rPr>
                    <w:rFonts w:ascii="Calibri" w:eastAsia="Calibri" w:hAnsi="Calibri" w:cs="Calibri"/>
                    <w:sz w:val="24"/>
                    <w:szCs w:val="24"/>
                  </w:rPr>
                </w:pPr>
                <w:r>
                  <w:rPr>
                    <w:rFonts w:ascii="MS Gothic" w:eastAsia="MS Gothic" w:hAnsi="MS Gothic" w:cs="MS Gothic" w:hint="eastAsia"/>
                    <w:sz w:val="24"/>
                    <w:szCs w:val="24"/>
                  </w:rPr>
                  <w:t>☐</w:t>
                </w:r>
              </w:p>
            </w:tc>
          </w:sdtContent>
        </w:sdt>
      </w:tr>
    </w:tbl>
    <w:p w14:paraId="6EBB20ED" w14:textId="77777777" w:rsidR="00DA4343" w:rsidRDefault="00DA4343" w:rsidP="00DA4343">
      <w:pPr>
        <w:widowControl/>
        <w:spacing w:after="160"/>
        <w:rPr>
          <w:rFonts w:ascii="Calibri" w:eastAsia="Calibri" w:hAnsi="Calibri" w:cs="Calibri"/>
          <w:sz w:val="24"/>
          <w:szCs w:val="24"/>
        </w:rPr>
      </w:pPr>
    </w:p>
    <w:p w14:paraId="1BEB049C" w14:textId="77777777" w:rsidR="00DA4343" w:rsidRPr="00CD5F35" w:rsidRDefault="00000000" w:rsidP="00DA4343">
      <w:pPr>
        <w:widowControl/>
        <w:spacing w:after="160"/>
        <w:rPr>
          <w:rFonts w:ascii="Calibri" w:eastAsia="Calibri" w:hAnsi="Calibri" w:cs="Calibri"/>
          <w:sz w:val="24"/>
          <w:szCs w:val="24"/>
        </w:rPr>
        <w:sectPr w:rsidR="00DA4343" w:rsidRPr="00CD5F35" w:rsidSect="00CD5F35">
          <w:headerReference w:type="even" r:id="rId8"/>
          <w:headerReference w:type="default" r:id="rId9"/>
          <w:footerReference w:type="even" r:id="rId10"/>
          <w:footerReference w:type="default" r:id="rId11"/>
          <w:headerReference w:type="first" r:id="rId12"/>
          <w:footerReference w:type="first" r:id="rId13"/>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Calibri" w:eastAsia="Calibri" w:hAnsi="Calibri" w:cs="Calibri"/>
          <w:sz w:val="24"/>
          <w:szCs w:val="24"/>
          <w:lang w:val="es-ES_tradnl"/>
        </w:rPr>
        <w:t xml:space="preserve"> Se ha proporcionado a los padres una copia del informe de evaluación y de la declaración de admisibilidad</w:t>
      </w:r>
    </w:p>
    <w:p w14:paraId="221C865A" w14:textId="77777777" w:rsidR="007E2FCE" w:rsidRDefault="00000000">
      <w:pPr>
        <w:widowControl/>
        <w:spacing w:after="100"/>
        <w:rPr>
          <w:rFonts w:ascii="Calibri" w:eastAsia="Calibri" w:hAnsi="Calibri" w:cs="Calibri"/>
          <w:b/>
          <w:sz w:val="24"/>
          <w:szCs w:val="24"/>
        </w:rPr>
      </w:pPr>
      <w:r>
        <w:rPr>
          <w:rFonts w:ascii="Calibri" w:eastAsia="Calibri" w:hAnsi="Calibri" w:cs="Calibri"/>
          <w:b/>
          <w:bCs/>
          <w:sz w:val="24"/>
          <w:szCs w:val="24"/>
          <w:lang w:val="es-ES_tradnl"/>
        </w:rPr>
        <w:lastRenderedPageBreak/>
        <w:t>Este formulario se utiliza para:</w:t>
      </w:r>
    </w:p>
    <w:p w14:paraId="3B5AEE95"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Documentar si el niño cumple los criterios de elegibilidad para la discapacidad visual y la base para esa determinación de acuerdo con 34 CFR §300.8, OAR 581-015-2780, y OAR 581-015-2180.</w:t>
      </w:r>
    </w:p>
    <w:p w14:paraId="2A7F9356"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Cumplir con los siguientes requisitos, con respecto a la necesidad de establecer la elegibilidad para recibir educación especial y los servicios relacionados:</w:t>
      </w:r>
    </w:p>
    <w:p w14:paraId="7B440F79"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581-015-2100 (Responsabilidad de evaluación y determinación de elegibilidad);</w:t>
      </w:r>
    </w:p>
    <w:p w14:paraId="7D128EDD"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581-015-2105 (Requisitos de evaluación y reevaluación);</w:t>
      </w:r>
    </w:p>
    <w:p w14:paraId="4BFFA281"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581-015-2110 (Evaluación general y procedimientos de reevaluación);</w:t>
      </w:r>
    </w:p>
    <w:p w14:paraId="290A1032"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581-015-2115 (Planificación de la evaluación);</w:t>
      </w:r>
    </w:p>
    <w:p w14:paraId="021C2622"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581-015-2120 (Determinación de elegibilidad);</w:t>
      </w:r>
    </w:p>
    <w:p w14:paraId="0CEFA346"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581-015-2125 (Interpretación de los datos de la evaluación);</w:t>
      </w:r>
    </w:p>
    <w:p w14:paraId="60575B65"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581-015-2775 (Evaluaciones de la IE);</w:t>
      </w:r>
    </w:p>
    <w:p w14:paraId="125A0D8C"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OAR 581-015-2780 (Elegibilidad para la EI);</w:t>
      </w:r>
    </w:p>
    <w:p w14:paraId="23C67294"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Documentar la fecha en que se estableció la elegibilidad y/o cuando fue restablecida.</w:t>
      </w:r>
    </w:p>
    <w:p w14:paraId="0F264C85"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Proporcionar un lugar para que el equipo firme la declaración e indique si cada miembro está de acuerdo o en desacuerdo con la determinación de elegibilidad; y</w:t>
      </w:r>
    </w:p>
    <w:p w14:paraId="4B5238FF"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Documentar que el padre recibió una copia del informe(s) de evaluación y la declaración de elegibilidad.</w:t>
      </w:r>
    </w:p>
    <w:p w14:paraId="2C616EB2" w14:textId="77777777" w:rsidR="007E2FCE" w:rsidRDefault="00000000">
      <w:pPr>
        <w:widowControl/>
        <w:spacing w:after="100"/>
        <w:rPr>
          <w:rFonts w:ascii="Calibri" w:eastAsia="Calibri" w:hAnsi="Calibri" w:cs="Calibri"/>
          <w:b/>
          <w:sz w:val="24"/>
          <w:szCs w:val="24"/>
        </w:rPr>
      </w:pPr>
      <w:r>
        <w:rPr>
          <w:rFonts w:ascii="Calibri" w:eastAsia="Calibri" w:hAnsi="Calibri" w:cs="Calibri"/>
          <w:b/>
          <w:bCs/>
          <w:sz w:val="24"/>
          <w:szCs w:val="24"/>
          <w:lang w:val="es-ES_tradnl"/>
        </w:rPr>
        <w:t>Instrucciones:</w:t>
      </w:r>
    </w:p>
    <w:p w14:paraId="30E07742" w14:textId="46CB2FA1"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Ingres</w:t>
      </w:r>
      <w:r w:rsidR="0074179D">
        <w:rPr>
          <w:rFonts w:ascii="Calibri" w:eastAsia="Calibri" w:hAnsi="Calibri" w:cs="Calibri"/>
          <w:sz w:val="24"/>
          <w:szCs w:val="24"/>
          <w:lang w:val="es-ES_tradnl"/>
        </w:rPr>
        <w:t>e</w:t>
      </w:r>
      <w:r>
        <w:rPr>
          <w:rFonts w:ascii="Calibri" w:eastAsia="Calibri" w:hAnsi="Calibri" w:cs="Calibri"/>
          <w:sz w:val="24"/>
          <w:szCs w:val="24"/>
          <w:lang w:val="es-ES_tradnl"/>
        </w:rPr>
        <w:t xml:space="preserve"> la fecha en la que el equipo llenó el formulario.</w:t>
      </w:r>
    </w:p>
    <w:p w14:paraId="2E4BFB97" w14:textId="03B8B711"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Indi</w:t>
      </w:r>
      <w:r w:rsidR="0074179D">
        <w:rPr>
          <w:rFonts w:ascii="Calibri" w:eastAsia="Calibri" w:hAnsi="Calibri" w:cs="Calibri"/>
          <w:sz w:val="24"/>
          <w:szCs w:val="24"/>
          <w:lang w:val="es-ES_tradnl"/>
        </w:rPr>
        <w:t>que</w:t>
      </w:r>
      <w:r>
        <w:rPr>
          <w:rFonts w:ascii="Calibri" w:eastAsia="Calibri" w:hAnsi="Calibri" w:cs="Calibri"/>
          <w:sz w:val="24"/>
          <w:szCs w:val="24"/>
          <w:lang w:val="es-ES_tradnl"/>
        </w:rPr>
        <w:t xml:space="preserve"> la fecha de elegibilidad inicial y/o la fecha para el restablecimiento de la elegibilidad.</w:t>
      </w:r>
    </w:p>
    <w:p w14:paraId="33FF96D0"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Ingrese el nombre del menor.</w:t>
      </w:r>
    </w:p>
    <w:p w14:paraId="6F4983EC" w14:textId="50ECAEAE"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Indi</w:t>
      </w:r>
      <w:r w:rsidR="0074179D">
        <w:rPr>
          <w:rFonts w:ascii="Calibri" w:eastAsia="Calibri" w:hAnsi="Calibri" w:cs="Calibri"/>
          <w:sz w:val="24"/>
          <w:szCs w:val="24"/>
          <w:lang w:val="es-ES_tradnl"/>
        </w:rPr>
        <w:t>que</w:t>
      </w:r>
      <w:r>
        <w:rPr>
          <w:rFonts w:ascii="Calibri" w:eastAsia="Calibri" w:hAnsi="Calibri" w:cs="Calibri"/>
          <w:sz w:val="24"/>
          <w:szCs w:val="24"/>
          <w:lang w:val="es-ES_tradnl"/>
        </w:rPr>
        <w:t xml:space="preserve"> la fecha de nacimiento del niño.</w:t>
      </w:r>
    </w:p>
    <w:p w14:paraId="7256F72F"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Introduzca el número SSID del niño.</w:t>
      </w:r>
    </w:p>
    <w:p w14:paraId="0D55A90F"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Introduzca el distrito escolar del niño.</w:t>
      </w:r>
    </w:p>
    <w:p w14:paraId="2A4355FA"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Introduzca la escuela del niño.</w:t>
      </w:r>
    </w:p>
    <w:p w14:paraId="74463421"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Introduzca el grado escolar del niño en el momento de completar el formulario.</w:t>
      </w:r>
    </w:p>
    <w:p w14:paraId="444ACDCC"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Documente la realización de los elementos de evaluación requeridos.</w:t>
      </w:r>
    </w:p>
    <w:p w14:paraId="04C5F609"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Revise y registre las respuestas para todos los componentes de los criterios de elegibilidad.</w:t>
      </w:r>
    </w:p>
    <w:p w14:paraId="397C7277"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Revise y registre las respuestas de todos los componentes de la determinación de elegibilidad.</w:t>
      </w:r>
    </w:p>
    <w:p w14:paraId="764005BC"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Indique si el niño cumple o no los criterios de elegibilidad.</w:t>
      </w:r>
    </w:p>
    <w:p w14:paraId="1128FA95"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lastRenderedPageBreak/>
        <w:t>Haga que todos los miembros del equipo firmen e indiquen el título, la fecha y si están de acuerdo o no en que el niño cumple los requisitos.</w:t>
      </w:r>
    </w:p>
    <w:p w14:paraId="6C21CE37" w14:textId="35A88B35"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Colo</w:t>
      </w:r>
      <w:r w:rsidR="0074179D">
        <w:rPr>
          <w:rFonts w:ascii="Calibri" w:eastAsia="Calibri" w:hAnsi="Calibri" w:cs="Calibri"/>
          <w:sz w:val="24"/>
          <w:szCs w:val="24"/>
          <w:lang w:val="es-ES_tradnl"/>
        </w:rPr>
        <w:t>que</w:t>
      </w:r>
      <w:r>
        <w:rPr>
          <w:rFonts w:ascii="Calibri" w:eastAsia="Calibri" w:hAnsi="Calibri" w:cs="Calibri"/>
          <w:sz w:val="24"/>
          <w:szCs w:val="24"/>
          <w:lang w:val="es-ES_tradnl"/>
        </w:rPr>
        <w:t xml:space="preserve"> una copia de este formulario con todos los archivos adjuntos en el archivo del niño.</w:t>
      </w:r>
    </w:p>
    <w:p w14:paraId="67F0F4A3" w14:textId="77777777" w:rsidR="007E2FCE" w:rsidRDefault="00000000">
      <w:pPr>
        <w:widowControl/>
        <w:spacing w:after="100"/>
        <w:rPr>
          <w:rFonts w:ascii="Calibri" w:eastAsia="Calibri" w:hAnsi="Calibri" w:cs="Calibri"/>
          <w:sz w:val="24"/>
          <w:szCs w:val="24"/>
        </w:rPr>
      </w:pPr>
      <w:r>
        <w:rPr>
          <w:rFonts w:ascii="Calibri" w:eastAsia="Calibri" w:hAnsi="Calibri" w:cs="Calibri"/>
          <w:sz w:val="24"/>
          <w:szCs w:val="24"/>
          <w:lang w:val="es-ES_tradnl"/>
        </w:rPr>
        <w:t>Entregue una copia del informe de evaluación y la declaración de elegibilidad a los padres/tutores.</w:t>
      </w:r>
    </w:p>
    <w:p w14:paraId="21E5F758" w14:textId="77777777" w:rsidR="007E2FCE" w:rsidRDefault="007E2FCE">
      <w:pPr>
        <w:widowControl/>
        <w:spacing w:after="100"/>
        <w:jc w:val="both"/>
        <w:rPr>
          <w:rFonts w:ascii="Calibri" w:eastAsia="Calibri" w:hAnsi="Calibri" w:cs="Calibri"/>
          <w:sz w:val="24"/>
          <w:szCs w:val="24"/>
        </w:rPr>
      </w:pPr>
    </w:p>
    <w:p w14:paraId="0E4EB48D" w14:textId="1DF14F57" w:rsidR="007E2FCE" w:rsidRPr="00DA4343" w:rsidRDefault="00000000" w:rsidP="00DA4343">
      <w:pPr>
        <w:widowControl/>
        <w:spacing w:after="100"/>
        <w:rPr>
          <w:rFonts w:ascii="Calibri" w:eastAsia="Calibri" w:hAnsi="Calibri" w:cs="Calibri"/>
          <w:sz w:val="24"/>
          <w:szCs w:val="24"/>
        </w:rPr>
      </w:pPr>
      <w:r>
        <w:rPr>
          <w:rFonts w:ascii="Calibri" w:eastAsia="Calibri" w:hAnsi="Calibri" w:cs="Calibri"/>
          <w:i/>
          <w:iCs/>
          <w:sz w:val="24"/>
          <w:szCs w:val="24"/>
          <w:lang w:val="es-ES_tradnl"/>
        </w:rPr>
        <w:t>Nota:</w:t>
      </w:r>
      <w:r w:rsidR="0074179D">
        <w:rPr>
          <w:rFonts w:ascii="Calibri" w:eastAsia="Calibri" w:hAnsi="Calibri" w:cs="Calibri"/>
          <w:i/>
          <w:iCs/>
          <w:sz w:val="24"/>
          <w:szCs w:val="24"/>
          <w:lang w:val="es-ES_tradnl"/>
        </w:rPr>
        <w:t xml:space="preserve"> </w:t>
      </w:r>
      <w:r>
        <w:rPr>
          <w:rFonts w:ascii="Calibri" w:eastAsia="Calibri" w:hAnsi="Calibri" w:cs="Calibri"/>
          <w:sz w:val="24"/>
          <w:szCs w:val="24"/>
          <w:lang w:val="es-ES_tradnl"/>
        </w:rPr>
        <w:t>Si el equipo está utilizando datos existentes, indique la información de evaluación utilizada y la fecha en que el equipo determinó que esta información es válida actualmente. Adjuntar la documentación de cada evaluación.</w:t>
      </w:r>
    </w:p>
    <w:sectPr w:rsidR="007E2FCE" w:rsidRPr="00DA4343">
      <w:headerReference w:type="even" r:id="rId14"/>
      <w:headerReference w:type="default" r:id="rId15"/>
      <w:footerReference w:type="even" r:id="rId16"/>
      <w:footerReference w:type="default" r:id="rId17"/>
      <w:headerReference w:type="first" r:id="rId18"/>
      <w:footerReference w:type="first" r:id="rId19"/>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464B" w14:textId="77777777" w:rsidR="006F4336" w:rsidRDefault="006F4336">
      <w:r>
        <w:separator/>
      </w:r>
    </w:p>
  </w:endnote>
  <w:endnote w:type="continuationSeparator" w:id="0">
    <w:p w14:paraId="2E503386" w14:textId="77777777" w:rsidR="006F4336" w:rsidRDefault="006F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4D27" w14:textId="77777777" w:rsidR="00DA4343" w:rsidRDefault="00DA43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9997" w14:textId="77777777" w:rsidR="00DA4343" w:rsidRDefault="00DA434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6930" w14:textId="77777777" w:rsidR="00DA4343" w:rsidRDefault="00DA434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6E24" w14:textId="77777777" w:rsidR="007E2FCE" w:rsidRDefault="007E2FC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144E" w14:textId="77777777" w:rsidR="007E2FCE" w:rsidRDefault="00000000">
    <w:pPr>
      <w:pBdr>
        <w:top w:val="nil"/>
        <w:left w:val="nil"/>
        <w:bottom w:val="nil"/>
        <w:right w:val="nil"/>
        <w:between w:val="nil"/>
      </w:pBdr>
      <w:spacing w:line="14" w:lineRule="auto"/>
      <w:rPr>
        <w:color w:val="000000"/>
        <w:sz w:val="20"/>
        <w:szCs w:val="20"/>
      </w:rPr>
    </w:pPr>
    <w:r>
      <w:rPr>
        <w:color w:val="000000"/>
        <w:sz w:val="20"/>
        <w:szCs w:val="20"/>
      </w:rPr>
      <w:t xml:space="preserve"> </w:t>
    </w:r>
    <w:r>
      <w:rPr>
        <w:noProof/>
      </w:rPr>
      <mc:AlternateContent>
        <mc:Choice Requires="wps">
          <w:drawing>
            <wp:anchor distT="0" distB="0" distL="0" distR="0" simplePos="0" relativeHeight="251659264" behindDoc="1" locked="0" layoutInCell="1" allowOverlap="1" wp14:anchorId="0A4DB99E" wp14:editId="62D69978">
              <wp:simplePos x="0" y="0"/>
              <wp:positionH relativeFrom="column">
                <wp:posOffset>38100</wp:posOffset>
              </wp:positionH>
              <wp:positionV relativeFrom="paragraph">
                <wp:posOffset>9613900</wp:posOffset>
              </wp:positionV>
              <wp:extent cx="2329180" cy="163195"/>
              <wp:effectExtent l="0" t="0" r="0" b="0"/>
              <wp:wrapNone/>
              <wp:docPr id="208" name="Rectangle 1"/>
              <wp:cNvGraphicFramePr/>
              <a:graphic xmlns:a="http://schemas.openxmlformats.org/drawingml/2006/main">
                <a:graphicData uri="http://schemas.microsoft.com/office/word/2010/wordprocessingShape">
                  <wps:wsp>
                    <wps:cNvSpPr/>
                    <wps:spPr>
                      <a:xfrm>
                        <a:off x="4186173" y="3703165"/>
                        <a:ext cx="2329180" cy="163195"/>
                      </a:xfrm>
                      <a:prstGeom prst="rect">
                        <a:avLst/>
                      </a:prstGeom>
                      <a:noFill/>
                      <a:ln>
                        <a:noFill/>
                      </a:ln>
                    </wps:spPr>
                    <wps:txbx>
                      <w:txbxContent>
                        <w:p w14:paraId="0F6432B6" w14:textId="77777777" w:rsidR="007E2FCE" w:rsidRDefault="00000000">
                          <w:pPr>
                            <w:spacing w:before="13"/>
                            <w:ind w:left="20" w:firstLine="20"/>
                          </w:pPr>
                          <w:r>
                            <w:rPr>
                              <w:color w:val="000000"/>
                              <w:sz w:val="18"/>
                              <w:szCs w:val="18"/>
                              <w:lang w:val="es-ES_tradnl"/>
                            </w:rPr>
                            <w:t xml:space="preserve">Formulario 581-5148e-X2 (Rev. 5/19) </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183.4pt;height:12.85pt;margin-top:757pt;margin-left:3pt;mso-wrap-distance-bottom:0;mso-wrap-distance-left:0;mso-wrap-distance-right:0;mso-wrap-distance-top:0;position:absolute;visibility:visible;v-text-anchor:top;z-index:-251658240" filled="f" fillcolor="this" stroked="f">
              <v:textbox inset="0,0,0,0">
                <w:txbxContent>
                  <w:p w:rsidR="007E2FCE">
                    <w:pPr>
                      <w:bidi w:val="0"/>
                      <w:spacing w:before="13"/>
                      <w:ind w:left="20" w:firstLine="2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18"/>
                        <w:szCs w:val="18"/>
                        <w:highlight w:val="none"/>
                        <w:u w:val="none" w:color="auto"/>
                        <w:bdr w:val="none" w:sz="0" w:space="0" w:color="auto"/>
                        <w:shd w:val="clear" w:color="auto" w:fill="auto"/>
                        <w:vertAlign w:val="baseline"/>
                        <w:rtl w:val="0"/>
                        <w:cs w:val="0"/>
                        <w:lang w:val="es-ES_tradnl" w:eastAsia="en-US" w:bidi="ar-SA"/>
                      </w:rPr>
                      <w:t>Formulario 581-5148e-X2 (Rev. 5/19)</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18"/>
                        <w:szCs w:val="18"/>
                        <w:highlight w:val="none"/>
                        <w:u w:val="none" w:color="auto"/>
                        <w:bdr w:val="none" w:sz="0" w:space="0" w:color="auto"/>
                        <w:shd w:val="clear" w:color="auto" w:fill="auto"/>
                        <w:vertAlign w:val="baseline"/>
                        <w:rtl w:val="0"/>
                        <w:cs w:val="0"/>
                        <w:lang w:val="es-ES_tradnl" w:eastAsia="en-US" w:bidi="ar-SA"/>
                      </w:rPr>
                      <w:t xml:space="preserve"> </w:t>
                    </w:r>
                  </w:p>
                </w:txbxContent>
              </v:textbox>
            </v:shape>
          </w:pict>
        </mc:Fallback>
      </mc:AlternateContent>
    </w:r>
    <w:r>
      <w:rPr>
        <w:noProof/>
      </w:rPr>
      <mc:AlternateContent>
        <mc:Choice Requires="wps">
          <w:drawing>
            <wp:anchor distT="0" distB="0" distL="0" distR="0" simplePos="0" relativeHeight="251661312" behindDoc="1" locked="0" layoutInCell="1" allowOverlap="1" wp14:anchorId="5DCA7DD6" wp14:editId="3C4A7480">
              <wp:simplePos x="0" y="0"/>
              <wp:positionH relativeFrom="column">
                <wp:posOffset>5168900</wp:posOffset>
              </wp:positionH>
              <wp:positionV relativeFrom="paragraph">
                <wp:posOffset>9626600</wp:posOffset>
              </wp:positionV>
              <wp:extent cx="409575" cy="163195"/>
              <wp:effectExtent l="0" t="0" r="0" b="0"/>
              <wp:wrapNone/>
              <wp:docPr id="205" name="Rectangle 2"/>
              <wp:cNvGraphicFramePr/>
              <a:graphic xmlns:a="http://schemas.openxmlformats.org/drawingml/2006/main">
                <a:graphicData uri="http://schemas.microsoft.com/office/word/2010/wordprocessingShape">
                  <wps:wsp>
                    <wps:cNvSpPr/>
                    <wps:spPr>
                      <a:xfrm>
                        <a:off x="5145975" y="3703165"/>
                        <a:ext cx="409575" cy="163195"/>
                      </a:xfrm>
                      <a:prstGeom prst="rect">
                        <a:avLst/>
                      </a:prstGeom>
                      <a:noFill/>
                      <a:ln>
                        <a:noFill/>
                      </a:ln>
                    </wps:spPr>
                    <wps:txbx>
                      <w:txbxContent>
                        <w:p w14:paraId="4581C0E4" w14:textId="77777777" w:rsidR="007E2FCE" w:rsidRDefault="00000000">
                          <w:pPr>
                            <w:spacing w:before="13"/>
                            <w:ind w:left="20" w:firstLine="20"/>
                          </w:pPr>
                          <w:r>
                            <w:rPr>
                              <w:color w:val="000000"/>
                              <w:sz w:val="18"/>
                              <w:szCs w:val="18"/>
                              <w:lang w:val="es-ES_tradnl"/>
                            </w:rPr>
                            <w:t>Página  PÁGINA 1</w:t>
                          </w:r>
                        </w:p>
                      </w:txbxContent>
                    </wps:txbx>
                    <wps:bodyPr spcFirstLastPara="1" wrap="square" lIns="0" tIns="0" rIns="0" bIns="0" anchor="t" anchorCtr="0"/>
                  </wps:wsp>
                </a:graphicData>
              </a:graphic>
            </wp:anchor>
          </w:drawing>
        </mc:Choice>
        <mc:Fallback>
          <w:pict>
            <v:shape id="_x0000_s2050" type="#_x0000_t202" style="width:32.25pt;height:12.85pt;margin-top:758pt;margin-left:407pt;mso-wrap-distance-bottom:0;mso-wrap-distance-left:0;mso-wrap-distance-right:0;mso-wrap-distance-top:0;position:absolute;visibility:visible;v-text-anchor:top;z-index:-251656192" filled="f" fillcolor="this" stroked="f">
              <v:textbox inset="0,0,0,0">
                <w:txbxContent>
                  <w:p w:rsidR="007E2FCE">
                    <w:pPr>
                      <w:bidi w:val="0"/>
                      <w:spacing w:before="13"/>
                      <w:ind w:left="20" w:firstLine="2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18"/>
                        <w:szCs w:val="18"/>
                        <w:highlight w:val="none"/>
                        <w:u w:val="none" w:color="auto"/>
                        <w:bdr w:val="none" w:sz="0" w:space="0" w:color="auto"/>
                        <w:shd w:val="clear" w:color="auto" w:fill="auto"/>
                        <w:vertAlign w:val="baseline"/>
                        <w:rtl w:val="0"/>
                        <w:cs w:val="0"/>
                        <w:lang w:val="es-ES_tradnl" w:eastAsia="en-US" w:bidi="ar-SA"/>
                      </w:rPr>
                      <w:t>Página  PÁGINA 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851D" w14:textId="77777777" w:rsidR="007E2FCE" w:rsidRDefault="007E2F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CB98" w14:textId="77777777" w:rsidR="006F4336" w:rsidRDefault="006F4336">
      <w:r>
        <w:separator/>
      </w:r>
    </w:p>
  </w:footnote>
  <w:footnote w:type="continuationSeparator" w:id="0">
    <w:p w14:paraId="01AACCBF" w14:textId="77777777" w:rsidR="006F4336" w:rsidRDefault="006F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E275" w14:textId="77777777" w:rsidR="00DA4343" w:rsidRDefault="00DA434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D4A0" w14:textId="77777777" w:rsidR="00DA4343" w:rsidRDefault="00000000" w:rsidP="00CD5F35">
    <w:pPr>
      <w:widowControl/>
      <w:jc w:val="right"/>
      <w:rPr>
        <w:rFonts w:ascii="Calibri" w:eastAsia="Calibri" w:hAnsi="Calibri" w:cs="Calibri"/>
        <w:b/>
        <w:sz w:val="24"/>
        <w:szCs w:val="24"/>
      </w:rPr>
    </w:pPr>
    <w:r>
      <w:rPr>
        <w:rFonts w:ascii="Calibri" w:eastAsia="Calibri" w:hAnsi="Calibri" w:cs="Calibri"/>
        <w:b/>
        <w:bCs/>
        <w:sz w:val="24"/>
        <w:szCs w:val="24"/>
        <w:lang w:val="es-ES_tradnl"/>
      </w:rPr>
      <w:t>Fecha de la reunión: ____________</w:t>
    </w:r>
  </w:p>
  <w:p w14:paraId="010ACFE0" w14:textId="77777777" w:rsidR="00DA4343" w:rsidRDefault="00DA4343" w:rsidP="00CD5F35">
    <w:pPr>
      <w:widowControl/>
      <w:tabs>
        <w:tab w:val="left" w:pos="360"/>
        <w:tab w:val="left" w:pos="720"/>
        <w:tab w:val="left" w:pos="1080"/>
      </w:tabs>
      <w:ind w:left="-810"/>
      <w:jc w:val="center"/>
      <w:rPr>
        <w:rFonts w:ascii="Calibri" w:eastAsia="Calibri" w:hAnsi="Calibri" w:cs="Calibri"/>
        <w:b/>
        <w:smallCaps/>
        <w:sz w:val="24"/>
        <w:szCs w:val="24"/>
      </w:rPr>
    </w:pPr>
  </w:p>
  <w:p w14:paraId="16D57E5F" w14:textId="77777777" w:rsidR="00DA4343" w:rsidRDefault="00000000" w:rsidP="00CD5F35">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bCs/>
        <w:smallCaps/>
        <w:sz w:val="24"/>
        <w:szCs w:val="24"/>
        <w:lang w:val="es-ES_tradnl"/>
      </w:rPr>
      <w:t>DECLARACIÓN DE ELEGIBILIDAD PARA LA EDUCACIÓN ESPECIAL</w:t>
    </w:r>
  </w:p>
  <w:p w14:paraId="175DCC9F" w14:textId="77777777" w:rsidR="00DA4343" w:rsidRDefault="00000000" w:rsidP="00CD5F35">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bCs/>
        <w:smallCaps/>
        <w:sz w:val="24"/>
        <w:szCs w:val="24"/>
        <w:lang w:val="es-ES_tradnl"/>
      </w:rPr>
      <w:t>DISCAPACIDAD VISUAL</w:t>
    </w:r>
  </w:p>
  <w:p w14:paraId="7F64D8EA" w14:textId="77777777" w:rsidR="0059417C" w:rsidRPr="0059417C" w:rsidRDefault="0059417C" w:rsidP="0059417C">
    <w:pPr>
      <w:tabs>
        <w:tab w:val="left" w:pos="360"/>
        <w:tab w:val="left" w:pos="720"/>
        <w:tab w:val="left" w:pos="1080"/>
      </w:tabs>
      <w:ind w:left="-810"/>
      <w:jc w:val="center"/>
      <w:rPr>
        <w:rFonts w:ascii="Calibri" w:hAnsi="Calibri" w:cs="Calibri"/>
        <w:b/>
        <w:smallCaps/>
        <w:sz w:val="24"/>
        <w:szCs w:val="24"/>
      </w:rPr>
    </w:pPr>
    <w:r w:rsidRPr="0059417C">
      <w:rPr>
        <w:rFonts w:ascii="Calibri" w:hAnsi="Calibri" w:cs="Calibri"/>
        <w:b/>
        <w:bCs/>
        <w:smallCaps/>
        <w:sz w:val="24"/>
        <w:szCs w:val="24"/>
        <w:lang w:val="es-ES_tradnl"/>
      </w:rPr>
      <w:t>(INTERVENCIÓN TEMPRANA)</w:t>
    </w:r>
  </w:p>
  <w:p w14:paraId="2F5160A6" w14:textId="77777777" w:rsidR="000D2AD4" w:rsidRPr="00CD5F35" w:rsidRDefault="000D2AD4" w:rsidP="00CD5F35">
    <w:pPr>
      <w:widowControl/>
      <w:tabs>
        <w:tab w:val="left" w:pos="360"/>
        <w:tab w:val="left" w:pos="720"/>
        <w:tab w:val="left" w:pos="1080"/>
      </w:tabs>
      <w:ind w:left="-810" w:right="360"/>
      <w:jc w:val="center"/>
      <w:rPr>
        <w:rFonts w:ascii="Calibri" w:eastAsia="Calibri" w:hAnsi="Calibri" w:cs="Calibri"/>
        <w:b/>
        <w:sz w:val="24"/>
        <w:szCs w:val="24"/>
      </w:rPr>
    </w:pPr>
  </w:p>
  <w:p w14:paraId="5FF58CFE" w14:textId="77777777" w:rsidR="00DA4343" w:rsidRDefault="00DA4343">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D670" w14:textId="77777777" w:rsidR="00DA4343" w:rsidRDefault="00000000">
    <w:pPr>
      <w:widowControl/>
      <w:jc w:val="right"/>
      <w:rPr>
        <w:rFonts w:ascii="Calibri" w:eastAsia="Calibri" w:hAnsi="Calibri" w:cs="Calibri"/>
        <w:b/>
        <w:sz w:val="24"/>
        <w:szCs w:val="24"/>
      </w:rPr>
    </w:pPr>
    <w:bookmarkStart w:id="0" w:name="_7b3uro2v4mzg"/>
    <w:bookmarkEnd w:id="0"/>
    <w:r>
      <w:rPr>
        <w:rFonts w:ascii="Calibri" w:eastAsia="Calibri" w:hAnsi="Calibri" w:cs="Calibri"/>
        <w:b/>
        <w:bCs/>
        <w:sz w:val="24"/>
        <w:szCs w:val="24"/>
        <w:lang w:val="es-ES_tradnl"/>
      </w:rPr>
      <w:t>Fecha de la reunión: ____________</w:t>
    </w:r>
  </w:p>
  <w:p w14:paraId="721B52E3"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p>
  <w:p w14:paraId="1D47C441" w14:textId="77777777" w:rsidR="00DA4343" w:rsidRDefault="00000000">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bCs/>
        <w:smallCaps/>
        <w:sz w:val="24"/>
        <w:szCs w:val="24"/>
        <w:lang w:val="es-ES_tradnl"/>
      </w:rPr>
      <w:t>DECLARACIÓN DE ELEGIBILIDAD PARA LA EDUCACIÓN ESPECIAL</w:t>
    </w:r>
  </w:p>
  <w:p w14:paraId="6540B9C4" w14:textId="77777777" w:rsidR="00DA4343" w:rsidRDefault="00000000">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bCs/>
        <w:smallCaps/>
        <w:sz w:val="24"/>
        <w:szCs w:val="24"/>
        <w:lang w:val="es-ES_tradnl"/>
      </w:rPr>
      <w:t>DISCAPACIDAD VISUAL</w:t>
    </w:r>
  </w:p>
  <w:p w14:paraId="7F239154" w14:textId="77777777" w:rsidR="00DA4343" w:rsidRDefault="00000000">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bCs/>
        <w:smallCaps/>
        <w:sz w:val="24"/>
        <w:szCs w:val="24"/>
        <w:lang w:val="es-ES_tradnl"/>
      </w:rPr>
      <w:t>(LA EDUCACIÓN ESPECIAL EN LA EDAD TEMPRANA / EDAD ESCOLAR)</w:t>
    </w:r>
  </w:p>
  <w:p w14:paraId="128B50C2" w14:textId="77777777" w:rsidR="00DA4343" w:rsidRDefault="00DA4343">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5253" w14:textId="77777777" w:rsidR="007E2FCE" w:rsidRDefault="007E2FC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2FF" w14:textId="77777777" w:rsidR="007E2FCE" w:rsidRDefault="00000000">
    <w:pPr>
      <w:widowControl/>
      <w:tabs>
        <w:tab w:val="center" w:pos="4680"/>
        <w:tab w:val="right" w:pos="9360"/>
      </w:tabs>
      <w:ind w:right="120"/>
      <w:jc w:val="center"/>
      <w:rPr>
        <w:rFonts w:ascii="Calibri" w:eastAsia="Calibri" w:hAnsi="Calibri" w:cs="Calibri"/>
        <w:b/>
        <w:sz w:val="24"/>
        <w:szCs w:val="24"/>
      </w:rPr>
    </w:pPr>
    <w:r>
      <w:rPr>
        <w:rFonts w:ascii="Calibri" w:eastAsia="Calibri" w:hAnsi="Calibri" w:cs="Calibri"/>
        <w:b/>
        <w:bCs/>
        <w:sz w:val="24"/>
        <w:szCs w:val="24"/>
        <w:lang w:val="es-ES_tradnl"/>
      </w:rPr>
      <w:t>Logotipo e información de la agencia educativa aquí</w:t>
    </w:r>
  </w:p>
  <w:p w14:paraId="2CFECC47" w14:textId="77777777" w:rsidR="007E2FCE" w:rsidRDefault="007E2FCE">
    <w:pPr>
      <w:widowControl/>
      <w:ind w:right="120"/>
      <w:jc w:val="right"/>
      <w:rPr>
        <w:rFonts w:ascii="Calibri" w:eastAsia="Calibri" w:hAnsi="Calibri" w:cs="Calibri"/>
        <w:b/>
        <w:sz w:val="24"/>
        <w:szCs w:val="24"/>
      </w:rPr>
    </w:pPr>
    <w:bookmarkStart w:id="1" w:name="_heading=h.3io11e7204v0" w:colFirst="0" w:colLast="0"/>
    <w:bookmarkEnd w:id="1"/>
  </w:p>
  <w:p w14:paraId="45EF78E3" w14:textId="77777777" w:rsidR="007E2FCE" w:rsidRDefault="00000000">
    <w:pPr>
      <w:widowControl/>
      <w:ind w:right="120"/>
      <w:jc w:val="right"/>
      <w:rPr>
        <w:rFonts w:ascii="Calibri" w:eastAsia="Calibri" w:hAnsi="Calibri" w:cs="Calibri"/>
        <w:b/>
        <w:sz w:val="24"/>
        <w:szCs w:val="24"/>
      </w:rPr>
    </w:pPr>
    <w:bookmarkStart w:id="2" w:name="_heading=h.7b3uro2v4mzg"/>
    <w:bookmarkEnd w:id="2"/>
    <w:r>
      <w:rPr>
        <w:rFonts w:ascii="Calibri" w:eastAsia="Calibri" w:hAnsi="Calibri" w:cs="Calibri"/>
        <w:b/>
        <w:bCs/>
        <w:sz w:val="24"/>
        <w:szCs w:val="24"/>
        <w:lang w:val="es-ES_tradnl"/>
      </w:rPr>
      <w:t>Fecha de la reunión: ____________</w:t>
    </w:r>
  </w:p>
  <w:p w14:paraId="0EFD860B" w14:textId="77777777" w:rsidR="007E2FCE" w:rsidRDefault="007E2FCE">
    <w:pPr>
      <w:widowControl/>
      <w:ind w:right="120"/>
      <w:jc w:val="right"/>
      <w:rPr>
        <w:rFonts w:ascii="Calibri" w:eastAsia="Calibri" w:hAnsi="Calibri" w:cs="Calibri"/>
        <w:b/>
        <w:sz w:val="24"/>
        <w:szCs w:val="24"/>
      </w:rPr>
    </w:pPr>
    <w:bookmarkStart w:id="3" w:name="_heading=h.lyogcc8k9hmn" w:colFirst="0" w:colLast="0"/>
    <w:bookmarkEnd w:id="3"/>
  </w:p>
  <w:p w14:paraId="2F0C04DA" w14:textId="77777777" w:rsidR="007E2FCE" w:rsidRDefault="00000000">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eastAsia="Calibri" w:hAnsi="Calibri" w:cs="Calibri"/>
        <w:b/>
        <w:bCs/>
        <w:smallCaps/>
        <w:sz w:val="24"/>
        <w:szCs w:val="24"/>
        <w:lang w:val="es-ES_tradnl"/>
      </w:rPr>
      <w:t>DECLARACIÓN DE ELEGIBILIDAD PARA LA EDUCACIÓN ESPECIAL</w:t>
    </w:r>
  </w:p>
  <w:p w14:paraId="7B22E327" w14:textId="77777777" w:rsidR="007E2FCE" w:rsidRDefault="00000000">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eastAsia="Calibri" w:hAnsi="Calibri" w:cs="Calibri"/>
        <w:b/>
        <w:bCs/>
        <w:smallCaps/>
        <w:sz w:val="24"/>
        <w:szCs w:val="24"/>
        <w:lang w:val="es-ES_tradnl"/>
      </w:rPr>
      <w:t>DISCAPACIDAD VISUAL</w:t>
    </w:r>
  </w:p>
  <w:p w14:paraId="047145B5" w14:textId="77777777" w:rsidR="007E2FCE" w:rsidRDefault="00000000">
    <w:pPr>
      <w:widowControl/>
      <w:tabs>
        <w:tab w:val="left" w:pos="360"/>
        <w:tab w:val="left" w:pos="720"/>
        <w:tab w:val="left" w:pos="1080"/>
      </w:tabs>
      <w:ind w:left="-810" w:right="120"/>
      <w:jc w:val="center"/>
      <w:rPr>
        <w:sz w:val="20"/>
        <w:szCs w:val="20"/>
      </w:rPr>
    </w:pPr>
    <w:r>
      <w:rPr>
        <w:rFonts w:ascii="Calibri" w:eastAsia="Calibri" w:hAnsi="Calibri" w:cs="Calibri"/>
        <w:b/>
        <w:bCs/>
        <w:smallCaps/>
        <w:sz w:val="24"/>
        <w:szCs w:val="24"/>
        <w:lang w:val="es-ES_tradnl"/>
      </w:rPr>
      <w:t>(INTERVENCIÓN TEMPRANA)</w:t>
    </w:r>
  </w:p>
  <w:p w14:paraId="088BF205" w14:textId="77777777" w:rsidR="007E2FCE" w:rsidRDefault="007E2FCE">
    <w:pPr>
      <w:widowControl/>
      <w:tabs>
        <w:tab w:val="left" w:pos="360"/>
        <w:tab w:val="left" w:pos="720"/>
        <w:tab w:val="left" w:pos="1080"/>
      </w:tabs>
      <w:ind w:left="-810" w:right="120"/>
      <w:jc w:val="center"/>
      <w:rPr>
        <w:sz w:val="20"/>
        <w:szCs w:val="20"/>
      </w:rPr>
    </w:pPr>
  </w:p>
  <w:p w14:paraId="7BD0654E" w14:textId="77777777" w:rsidR="007E2FCE" w:rsidRDefault="007E2FCE">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3C77" w14:textId="77777777" w:rsidR="007E2FCE" w:rsidRDefault="007E2F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0C"/>
    <w:multiLevelType w:val="multilevel"/>
    <w:tmpl w:val="3D369EB0"/>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abstractNum w:abstractNumId="1" w15:restartNumberingAfterBreak="0">
    <w:nsid w:val="3CE32299"/>
    <w:multiLevelType w:val="multilevel"/>
    <w:tmpl w:val="FCFA8D46"/>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2"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3332470">
    <w:abstractNumId w:val="1"/>
  </w:num>
  <w:num w:numId="2" w16cid:durableId="1525820533">
    <w:abstractNumId w:val="0"/>
  </w:num>
  <w:num w:numId="3" w16cid:durableId="1481575194">
    <w:abstractNumId w:val="3"/>
  </w:num>
  <w:num w:numId="4" w16cid:durableId="2054499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CE"/>
    <w:rsid w:val="000A3073"/>
    <w:rsid w:val="000D2AD4"/>
    <w:rsid w:val="001F38B6"/>
    <w:rsid w:val="004F7A3A"/>
    <w:rsid w:val="00533607"/>
    <w:rsid w:val="00555A6D"/>
    <w:rsid w:val="0059417C"/>
    <w:rsid w:val="005E2128"/>
    <w:rsid w:val="006F4336"/>
    <w:rsid w:val="00700469"/>
    <w:rsid w:val="00705E27"/>
    <w:rsid w:val="0074179D"/>
    <w:rsid w:val="007E2FCE"/>
    <w:rsid w:val="00A42E39"/>
    <w:rsid w:val="00CD5F35"/>
    <w:rsid w:val="00DA4343"/>
    <w:rsid w:val="00EB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8D9DF"/>
  <w15:docId w15:val="{255AC97E-28E7-4006-83E1-4ABCE769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050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CC8"/>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015895-442B-4D9B-928B-B5CF36C2365F}"/>
</file>

<file path=customXml/itemProps3.xml><?xml version="1.0" encoding="utf-8"?>
<ds:datastoreItem xmlns:ds="http://schemas.openxmlformats.org/officeDocument/2006/customXml" ds:itemID="{D576BD84-0581-435C-B11F-2D03DAF6A5C0}"/>
</file>

<file path=customXml/itemProps4.xml><?xml version="1.0" encoding="utf-8"?>
<ds:datastoreItem xmlns:ds="http://schemas.openxmlformats.org/officeDocument/2006/customXml" ds:itemID="{C031831D-0F25-4003-ADA8-A047298A76A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4514</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3</cp:revision>
  <dcterms:created xsi:type="dcterms:W3CDTF">2025-06-30T23:29:00Z</dcterms:created>
  <dcterms:modified xsi:type="dcterms:W3CDTF">2025-06-30T23:30:00Z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Created">
    <vt:filetime>2007-07-13T00:00:00Z</vt:filetime>
  </property>
  <property fmtid="{D5CDD505-2E9C-101B-9397-08002B2CF9AE}" pid="4" name="Creator">
    <vt:lpwstr>PScript5.dll Version 5.2.2</vt:lpwstr>
  </property>
  <property fmtid="{D5CDD505-2E9C-101B-9397-08002B2CF9AE}" pid="5" name="LastSaved">
    <vt:filetime>2019-01-18T00:00:00Z</vt:filetime>
  </property>
  <property fmtid="{D5CDD505-2E9C-101B-9397-08002B2CF9AE}" pid="6" name="_NewReviewCycle">
    <vt:lpwstr/>
  </property>
</Properties>
</file>