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07" w:rsidRDefault="00631AD0" w:rsidP="00817607">
      <w:pPr>
        <w:jc w:val="center"/>
        <w:rPr>
          <w:b/>
        </w:rPr>
      </w:pPr>
      <w:bookmarkStart w:id="0" w:name="_GoBack"/>
      <w:bookmarkEnd w:id="0"/>
      <w:r>
        <w:rPr>
          <w:b/>
        </w:rPr>
        <w:t>G</w:t>
      </w:r>
      <w:r w:rsidR="004E57D9" w:rsidRPr="004E57D9">
        <w:rPr>
          <w:b/>
        </w:rPr>
        <w:t>oal Writing Guide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7016"/>
      </w:tblGrid>
      <w:tr w:rsidR="00817607" w:rsidRPr="00246785" w:rsidTr="00246785">
        <w:trPr>
          <w:trHeight w:val="172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</w:pP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>Goal Development</w:t>
            </w:r>
            <w:r w:rsidRPr="00246785">
              <w:rPr>
                <w:rFonts w:eastAsia="Times New Roman" w:cs="Arial"/>
                <w:bCs/>
                <w:color w:val="000000"/>
                <w:szCs w:val="24"/>
              </w:rPr>
              <w:t xml:space="preserve"> – After reviewing your present levels (academic and functional performance) develop S.M.A.R.T. (</w:t>
            </w:r>
            <w:r w:rsidRPr="00246785">
              <w:rPr>
                <w:rFonts w:eastAsia="Times New Roman" w:cs="Arial"/>
                <w:b/>
                <w:bCs/>
                <w:i/>
                <w:color w:val="000000"/>
                <w:szCs w:val="24"/>
              </w:rPr>
              <w:t>Specific, Measurable, Attainable, Relevant, Time-Specific</w:t>
            </w:r>
            <w:r w:rsidRPr="00246785">
              <w:rPr>
                <w:rFonts w:eastAsia="Times New Roman" w:cs="Arial"/>
                <w:bCs/>
                <w:color w:val="000000"/>
                <w:szCs w:val="24"/>
              </w:rPr>
              <w:t xml:space="preserve">) goals that address the individual needs of the student.  </w:t>
            </w:r>
            <w:r w:rsidRPr="00246785">
              <w:rPr>
                <w:rFonts w:eastAsia="Times New Roman" w:cs="Arial"/>
                <w:color w:val="000000"/>
                <w:szCs w:val="24"/>
              </w:rPr>
              <w:t>You will need to do some evaluation of what is most important or what skills build upon each other in order to select the more appropriate goals.</w:t>
            </w:r>
          </w:p>
        </w:tc>
      </w:tr>
      <w:tr w:rsidR="00817607" w:rsidRPr="00246785" w:rsidTr="00246785">
        <w:trPr>
          <w:trHeight w:val="576"/>
        </w:trPr>
        <w:tc>
          <w:tcPr>
            <w:tcW w:w="1466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  <w:jc w:val="center"/>
              <w:rPr>
                <w:sz w:val="32"/>
                <w:szCs w:val="32"/>
              </w:rPr>
            </w:pPr>
            <w:r w:rsidRPr="00246785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Goal Component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817607" w:rsidRPr="00246785" w:rsidRDefault="00817607" w:rsidP="00246785">
            <w:pPr>
              <w:tabs>
                <w:tab w:val="left" w:pos="1275"/>
              </w:tabs>
              <w:spacing w:after="0"/>
              <w:jc w:val="center"/>
              <w:rPr>
                <w:sz w:val="32"/>
                <w:szCs w:val="32"/>
              </w:rPr>
            </w:pPr>
            <w:r w:rsidRPr="00246785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Explanation</w:t>
            </w:r>
          </w:p>
        </w:tc>
      </w:tr>
      <w:tr w:rsidR="00817607" w:rsidRPr="00246785" w:rsidTr="00246785">
        <w:trPr>
          <w:trHeight w:val="2880"/>
        </w:trPr>
        <w:tc>
          <w:tcPr>
            <w:tcW w:w="1466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</w:pP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>Given what…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246785">
              <w:rPr>
                <w:rFonts w:eastAsia="Times New Roman" w:cs="Arial"/>
                <w:color w:val="000000"/>
                <w:szCs w:val="24"/>
              </w:rPr>
              <w:t>means</w:t>
            </w:r>
            <w:proofErr w:type="gramEnd"/>
            <w:r w:rsidRPr="00246785">
              <w:rPr>
                <w:rFonts w:eastAsia="Times New Roman" w:cs="Arial"/>
                <w:color w:val="000000"/>
                <w:szCs w:val="24"/>
              </w:rPr>
              <w:t>…</w:t>
            </w: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 Under what conditions?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4"/>
              </w:numPr>
              <w:spacing w:after="0"/>
              <w:ind w:left="612" w:hanging="252"/>
              <w:textAlignment w:val="baseline"/>
              <w:rPr>
                <w:rFonts w:eastAsia="Times New Roman" w:cs="Arial"/>
                <w:color w:val="000000"/>
                <w:szCs w:val="24"/>
              </w:rPr>
            </w:pPr>
            <w:r w:rsidRPr="00246785">
              <w:rPr>
                <w:rFonts w:eastAsia="Times New Roman" w:cs="Arial"/>
                <w:color w:val="000000"/>
                <w:szCs w:val="24"/>
              </w:rPr>
              <w:t>Accommodations (change materials, procedures, alternative response, formats, etc.)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4"/>
              </w:numPr>
              <w:spacing w:after="0"/>
              <w:ind w:left="612" w:hanging="252"/>
              <w:textAlignment w:val="baseline"/>
              <w:rPr>
                <w:rFonts w:eastAsia="Times New Roman" w:cs="Arial"/>
                <w:color w:val="000000"/>
                <w:szCs w:val="24"/>
              </w:rPr>
            </w:pPr>
            <w:r w:rsidRPr="00246785">
              <w:rPr>
                <w:rFonts w:eastAsia="Times New Roman" w:cs="Arial"/>
                <w:color w:val="000000"/>
                <w:szCs w:val="24"/>
              </w:rPr>
              <w:t>Assistive Technology (dictation software, calculators, visuals, etc.)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4"/>
              </w:numPr>
              <w:spacing w:after="0"/>
              <w:ind w:left="612" w:hanging="252"/>
              <w:textAlignment w:val="baseline"/>
              <w:rPr>
                <w:rFonts w:eastAsia="Times New Roman" w:cs="Arial"/>
                <w:color w:val="000000"/>
                <w:szCs w:val="24"/>
              </w:rPr>
            </w:pPr>
            <w:r w:rsidRPr="00246785">
              <w:rPr>
                <w:rFonts w:eastAsia="Times New Roman" w:cs="Arial"/>
                <w:color w:val="000000"/>
                <w:szCs w:val="24"/>
              </w:rPr>
              <w:t>Specialized Instruction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4"/>
              </w:numPr>
              <w:spacing w:after="0"/>
              <w:ind w:left="612" w:hanging="252"/>
              <w:textAlignment w:val="baseline"/>
              <w:rPr>
                <w:rFonts w:eastAsia="Times New Roman" w:cs="Arial"/>
                <w:color w:val="000000"/>
                <w:szCs w:val="24"/>
              </w:rPr>
            </w:pPr>
            <w:r w:rsidRPr="00246785">
              <w:rPr>
                <w:rFonts w:eastAsia="Times New Roman" w:cs="Arial"/>
                <w:color w:val="000000"/>
                <w:szCs w:val="24"/>
              </w:rPr>
              <w:t>Instructional Strategies (prompts, graphic organizers, etc.)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4"/>
              </w:numPr>
              <w:spacing w:after="0"/>
              <w:ind w:left="612" w:hanging="252"/>
              <w:textAlignment w:val="baseline"/>
              <w:rPr>
                <w:rFonts w:eastAsia="Times New Roman" w:cs="Arial"/>
                <w:color w:val="000000"/>
                <w:szCs w:val="24"/>
              </w:rPr>
            </w:pPr>
            <w:r w:rsidRPr="00246785">
              <w:rPr>
                <w:rFonts w:eastAsia="Times New Roman" w:cs="Arial"/>
                <w:color w:val="000000"/>
                <w:szCs w:val="24"/>
              </w:rPr>
              <w:t>Modification (change the standard)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4"/>
              </w:numPr>
              <w:spacing w:after="0"/>
              <w:ind w:left="612" w:hanging="252"/>
              <w:textAlignment w:val="baseline"/>
              <w:rPr>
                <w:rFonts w:eastAsia="Times New Roman" w:cs="Arial"/>
                <w:color w:val="000000"/>
                <w:szCs w:val="24"/>
              </w:rPr>
            </w:pPr>
            <w:r w:rsidRPr="00246785">
              <w:rPr>
                <w:rFonts w:eastAsia="Times New Roman" w:cs="Arial"/>
                <w:color w:val="000000"/>
                <w:szCs w:val="24"/>
              </w:rPr>
              <w:t>Environmental (classroom with predictable routines, etc.)</w:t>
            </w:r>
          </w:p>
        </w:tc>
      </w:tr>
      <w:tr w:rsidR="00817607" w:rsidRPr="00246785" w:rsidTr="00246785">
        <w:trPr>
          <w:trHeight w:val="576"/>
        </w:trPr>
        <w:tc>
          <w:tcPr>
            <w:tcW w:w="1466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  <w:rPr>
                <w:rFonts w:ascii="Times New Roman" w:eastAsia="Times New Roman" w:hAnsi="Times New Roman"/>
                <w:szCs w:val="24"/>
              </w:rPr>
            </w:pP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>Who…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</w:pPr>
            <w:r w:rsidRPr="00246785">
              <w:rPr>
                <w:rFonts w:eastAsia="Times New Roman" w:cs="Arial"/>
                <w:color w:val="000000"/>
                <w:szCs w:val="24"/>
              </w:rPr>
              <w:t>means…</w:t>
            </w: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>The Student</w:t>
            </w:r>
          </w:p>
        </w:tc>
      </w:tr>
      <w:tr w:rsidR="00817607" w:rsidRPr="00246785" w:rsidTr="00246785">
        <w:trPr>
          <w:trHeight w:val="1152"/>
        </w:trPr>
        <w:tc>
          <w:tcPr>
            <w:tcW w:w="1466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  <w:rPr>
                <w:rFonts w:ascii="Times New Roman" w:eastAsia="Times New Roman" w:hAnsi="Times New Roman"/>
                <w:szCs w:val="24"/>
              </w:rPr>
            </w:pP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>Will do what…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246785">
              <w:rPr>
                <w:rFonts w:eastAsia="Times New Roman" w:cs="Arial"/>
                <w:color w:val="000000"/>
                <w:szCs w:val="24"/>
              </w:rPr>
              <w:t>means</w:t>
            </w:r>
            <w:proofErr w:type="gramEnd"/>
            <w:r w:rsidRPr="00246785">
              <w:rPr>
                <w:rFonts w:eastAsia="Times New Roman" w:cs="Arial"/>
                <w:color w:val="000000"/>
                <w:szCs w:val="24"/>
              </w:rPr>
              <w:t xml:space="preserve">… </w:t>
            </w: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>Observable Behaviors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3"/>
              </w:numPr>
              <w:spacing w:after="0"/>
              <w:ind w:left="612" w:hanging="252"/>
            </w:pPr>
            <w:r w:rsidRPr="00246785">
              <w:rPr>
                <w:rFonts w:eastAsia="Times New Roman" w:cs="Arial"/>
                <w:color w:val="000000"/>
                <w:szCs w:val="24"/>
              </w:rPr>
              <w:t>Actions:  create, make, analyze, sequence, summarize, complete, describe, attempts, builds, reads, etc.</w:t>
            </w:r>
          </w:p>
        </w:tc>
      </w:tr>
      <w:tr w:rsidR="00817607" w:rsidRPr="00246785" w:rsidTr="00246785">
        <w:trPr>
          <w:trHeight w:val="1152"/>
        </w:trPr>
        <w:tc>
          <w:tcPr>
            <w:tcW w:w="1466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  <w:rPr>
                <w:rFonts w:ascii="Times New Roman" w:eastAsia="Times New Roman" w:hAnsi="Times New Roman"/>
                <w:szCs w:val="24"/>
              </w:rPr>
            </w:pP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>How Often…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246785">
              <w:rPr>
                <w:rFonts w:eastAsia="Times New Roman" w:cs="Arial"/>
                <w:color w:val="000000"/>
                <w:szCs w:val="24"/>
              </w:rPr>
              <w:t>means</w:t>
            </w:r>
            <w:proofErr w:type="gramEnd"/>
            <w:r w:rsidRPr="00246785">
              <w:rPr>
                <w:rFonts w:eastAsia="Times New Roman" w:cs="Arial"/>
                <w:color w:val="000000"/>
                <w:szCs w:val="24"/>
              </w:rPr>
              <w:t xml:space="preserve">… </w:t>
            </w: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>Frequency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3"/>
              </w:numPr>
              <w:spacing w:after="0"/>
              <w:ind w:left="612" w:hanging="252"/>
            </w:pPr>
            <w:r w:rsidRPr="00246785">
              <w:rPr>
                <w:rFonts w:eastAsia="Times New Roman" w:cs="Arial"/>
                <w:color w:val="000000"/>
                <w:szCs w:val="24"/>
              </w:rPr>
              <w:t>Daily, weekly, during content area, throughout the school day, when work is expected, etc.</w:t>
            </w:r>
          </w:p>
        </w:tc>
      </w:tr>
      <w:tr w:rsidR="00817607" w:rsidRPr="00246785" w:rsidTr="00246785">
        <w:trPr>
          <w:trHeight w:val="1008"/>
        </w:trPr>
        <w:tc>
          <w:tcPr>
            <w:tcW w:w="1466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  <w:rPr>
                <w:rFonts w:ascii="Times New Roman" w:eastAsia="Times New Roman" w:hAnsi="Times New Roman"/>
                <w:szCs w:val="24"/>
              </w:rPr>
            </w:pP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>How Accurately…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246785">
              <w:rPr>
                <w:rFonts w:eastAsia="Times New Roman" w:cs="Arial"/>
                <w:color w:val="000000"/>
                <w:szCs w:val="24"/>
              </w:rPr>
              <w:t>means</w:t>
            </w:r>
            <w:proofErr w:type="gramEnd"/>
            <w:r w:rsidRPr="00246785">
              <w:rPr>
                <w:rFonts w:eastAsia="Times New Roman" w:cs="Arial"/>
                <w:color w:val="000000"/>
                <w:szCs w:val="24"/>
              </w:rPr>
              <w:t xml:space="preserve">… </w:t>
            </w: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>How well or independently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3"/>
              </w:numPr>
              <w:spacing w:after="0"/>
              <w:ind w:left="612" w:hanging="252"/>
            </w:pPr>
            <w:r w:rsidRPr="00246785">
              <w:rPr>
                <w:rFonts w:eastAsia="Times New Roman" w:cs="Arial"/>
                <w:color w:val="000000"/>
                <w:szCs w:val="24"/>
              </w:rPr>
              <w:t>Percentage of accuracy, with how much assistance, etc.</w:t>
            </w:r>
          </w:p>
        </w:tc>
      </w:tr>
      <w:tr w:rsidR="00817607" w:rsidRPr="00246785" w:rsidTr="00246785">
        <w:trPr>
          <w:trHeight w:val="3168"/>
        </w:trPr>
        <w:tc>
          <w:tcPr>
            <w:tcW w:w="1466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  <w:rPr>
                <w:rFonts w:ascii="Times New Roman" w:eastAsia="Times New Roman" w:hAnsi="Times New Roman"/>
                <w:szCs w:val="24"/>
              </w:rPr>
            </w:pP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>Mode of Measurement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817607" w:rsidRPr="00246785" w:rsidRDefault="00817607" w:rsidP="00246785">
            <w:pPr>
              <w:spacing w:after="0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246785">
              <w:rPr>
                <w:rFonts w:eastAsia="Times New Roman" w:cs="Arial"/>
                <w:color w:val="000000"/>
                <w:szCs w:val="24"/>
              </w:rPr>
              <w:t>means</w:t>
            </w:r>
            <w:proofErr w:type="gramEnd"/>
            <w:r w:rsidRPr="00246785">
              <w:rPr>
                <w:rFonts w:eastAsia="Times New Roman" w:cs="Arial"/>
                <w:color w:val="000000"/>
                <w:szCs w:val="24"/>
              </w:rPr>
              <w:t xml:space="preserve">… </w:t>
            </w:r>
            <w:r w:rsidRPr="00246785">
              <w:rPr>
                <w:rFonts w:eastAsia="Times New Roman" w:cs="Arial"/>
                <w:b/>
                <w:bCs/>
                <w:color w:val="000000"/>
                <w:szCs w:val="24"/>
              </w:rPr>
              <w:t>Assessment (as measured by…)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3"/>
              </w:numPr>
              <w:spacing w:after="0"/>
              <w:ind w:left="612" w:hanging="252"/>
              <w:textAlignment w:val="baseline"/>
              <w:rPr>
                <w:rFonts w:eastAsia="Times New Roman" w:cs="Arial"/>
                <w:color w:val="000000"/>
                <w:szCs w:val="24"/>
              </w:rPr>
            </w:pPr>
            <w:r w:rsidRPr="00246785">
              <w:rPr>
                <w:rFonts w:eastAsia="Times New Roman" w:cs="Arial"/>
                <w:color w:val="000000"/>
                <w:szCs w:val="24"/>
              </w:rPr>
              <w:t>Progress monitoring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3"/>
              </w:numPr>
              <w:spacing w:after="0"/>
              <w:ind w:left="612" w:hanging="252"/>
              <w:textAlignment w:val="baseline"/>
              <w:rPr>
                <w:rFonts w:eastAsia="Times New Roman" w:cs="Arial"/>
                <w:color w:val="000000"/>
                <w:szCs w:val="24"/>
              </w:rPr>
            </w:pPr>
            <w:r w:rsidRPr="00246785">
              <w:rPr>
                <w:rFonts w:eastAsia="Times New Roman" w:cs="Arial"/>
                <w:color w:val="000000"/>
                <w:szCs w:val="24"/>
              </w:rPr>
              <w:t>Teacher Observation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3"/>
              </w:numPr>
              <w:spacing w:after="0"/>
              <w:ind w:left="612" w:hanging="252"/>
              <w:textAlignment w:val="baseline"/>
              <w:rPr>
                <w:rFonts w:eastAsia="Times New Roman" w:cs="Arial"/>
                <w:color w:val="000000"/>
                <w:szCs w:val="24"/>
              </w:rPr>
            </w:pPr>
            <w:r w:rsidRPr="00246785">
              <w:rPr>
                <w:rFonts w:eastAsia="Times New Roman" w:cs="Arial"/>
                <w:color w:val="000000"/>
                <w:szCs w:val="24"/>
              </w:rPr>
              <w:t>Curriculum Based Assessments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3"/>
              </w:numPr>
              <w:spacing w:after="0"/>
              <w:ind w:left="612" w:hanging="252"/>
              <w:textAlignment w:val="baseline"/>
              <w:rPr>
                <w:rFonts w:eastAsia="Times New Roman" w:cs="Arial"/>
                <w:color w:val="000000"/>
                <w:szCs w:val="24"/>
              </w:rPr>
            </w:pPr>
            <w:r w:rsidRPr="00246785">
              <w:rPr>
                <w:rFonts w:eastAsia="Times New Roman" w:cs="Arial"/>
                <w:color w:val="000000"/>
                <w:szCs w:val="24"/>
              </w:rPr>
              <w:t>Behavioral Data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3"/>
              </w:numPr>
              <w:spacing w:after="0"/>
              <w:ind w:left="612" w:hanging="252"/>
              <w:textAlignment w:val="baseline"/>
              <w:rPr>
                <w:rFonts w:eastAsia="Times New Roman" w:cs="Arial"/>
                <w:color w:val="000000"/>
                <w:szCs w:val="24"/>
              </w:rPr>
            </w:pPr>
            <w:r w:rsidRPr="00246785">
              <w:rPr>
                <w:rFonts w:eastAsia="Times New Roman" w:cs="Arial"/>
                <w:color w:val="000000"/>
                <w:szCs w:val="24"/>
              </w:rPr>
              <w:t>Formative Assessments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3"/>
              </w:numPr>
              <w:spacing w:after="0"/>
              <w:ind w:left="612" w:hanging="252"/>
              <w:textAlignment w:val="baseline"/>
              <w:rPr>
                <w:rFonts w:eastAsia="Times New Roman" w:cs="Arial"/>
                <w:color w:val="000000"/>
                <w:szCs w:val="24"/>
              </w:rPr>
            </w:pPr>
            <w:r w:rsidRPr="00246785">
              <w:rPr>
                <w:rFonts w:eastAsia="Times New Roman" w:cs="Arial"/>
                <w:color w:val="000000"/>
                <w:szCs w:val="24"/>
              </w:rPr>
              <w:t>Self-Charting Progress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3"/>
              </w:numPr>
              <w:spacing w:after="0"/>
              <w:ind w:left="612" w:hanging="252"/>
            </w:pPr>
            <w:r w:rsidRPr="00246785">
              <w:rPr>
                <w:rFonts w:eastAsia="Times New Roman" w:cs="Arial"/>
                <w:color w:val="000000"/>
                <w:szCs w:val="24"/>
              </w:rPr>
              <w:t>Classroom Progress (grades)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3"/>
              </w:numPr>
              <w:spacing w:after="0"/>
              <w:ind w:left="612" w:hanging="252"/>
            </w:pPr>
            <w:r w:rsidRPr="00246785">
              <w:rPr>
                <w:rFonts w:eastAsia="Times New Roman" w:cs="Arial"/>
                <w:color w:val="000000"/>
                <w:szCs w:val="24"/>
              </w:rPr>
              <w:t>Student Work Samples</w:t>
            </w:r>
          </w:p>
          <w:p w:rsidR="00817607" w:rsidRPr="00246785" w:rsidRDefault="00817607" w:rsidP="00246785">
            <w:pPr>
              <w:pStyle w:val="ListParagraph"/>
              <w:numPr>
                <w:ilvl w:val="0"/>
                <w:numId w:val="3"/>
              </w:numPr>
              <w:spacing w:after="0"/>
              <w:ind w:left="612" w:hanging="252"/>
            </w:pPr>
            <w:r w:rsidRPr="00246785">
              <w:rPr>
                <w:rFonts w:eastAsia="Times New Roman" w:cs="Arial"/>
                <w:color w:val="000000"/>
                <w:szCs w:val="24"/>
              </w:rPr>
              <w:t>… and others</w:t>
            </w:r>
          </w:p>
        </w:tc>
      </w:tr>
    </w:tbl>
    <w:p w:rsidR="00817607" w:rsidRDefault="00817607" w:rsidP="00817607">
      <w:pPr>
        <w:rPr>
          <w:b/>
        </w:rPr>
      </w:pPr>
    </w:p>
    <w:p w:rsidR="004E57D9" w:rsidRPr="00817607" w:rsidRDefault="00817607">
      <w:pPr>
        <w:rPr>
          <w:i/>
          <w:sz w:val="22"/>
        </w:rPr>
      </w:pPr>
      <w:r w:rsidRPr="00817607">
        <w:rPr>
          <w:b/>
          <w:i/>
          <w:sz w:val="22"/>
        </w:rPr>
        <w:t>NOTE:</w:t>
      </w:r>
      <w:r w:rsidRPr="00817607">
        <w:rPr>
          <w:i/>
          <w:sz w:val="22"/>
        </w:rPr>
        <w:t xml:space="preserve">  This is just one way to develop a goal.  There might be another process or tool that you may wish to share.</w:t>
      </w:r>
    </w:p>
    <w:sectPr w:rsidR="004E57D9" w:rsidRPr="00817607" w:rsidSect="0081760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04ACB"/>
    <w:multiLevelType w:val="hybridMultilevel"/>
    <w:tmpl w:val="89748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803A4"/>
    <w:multiLevelType w:val="multilevel"/>
    <w:tmpl w:val="D31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B4B88"/>
    <w:multiLevelType w:val="hybridMultilevel"/>
    <w:tmpl w:val="AAF6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E0F1D"/>
    <w:multiLevelType w:val="multilevel"/>
    <w:tmpl w:val="0C86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7F"/>
    <w:rsid w:val="001D307F"/>
    <w:rsid w:val="00246785"/>
    <w:rsid w:val="00337E5E"/>
    <w:rsid w:val="00396246"/>
    <w:rsid w:val="004E57D9"/>
    <w:rsid w:val="00631AD0"/>
    <w:rsid w:val="00817607"/>
    <w:rsid w:val="009E50A0"/>
    <w:rsid w:val="00E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C32A5-622E-4EA6-B5D1-FE8777AB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2019-09-03T19:44:30+00:00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83E17-E0E3-481D-8425-7141BA6F8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F57AA-3AE8-4A95-B7F0-16BE702BF125}"/>
</file>

<file path=customXml/itemProps3.xml><?xml version="1.0" encoding="utf-8"?>
<ds:datastoreItem xmlns:ds="http://schemas.openxmlformats.org/officeDocument/2006/customXml" ds:itemID="{7D84BE92-4C6F-4F60-9EB6-18483E2D059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8b2a5fd2-4db2-4a97-9eb2-f1d35b0b36e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2DE282-F748-4DF3-87CD-400E910B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"turnbulm"</cp:lastModifiedBy>
  <cp:revision>2</cp:revision>
  <dcterms:created xsi:type="dcterms:W3CDTF">2019-09-11T18:13:00Z</dcterms:created>
  <dcterms:modified xsi:type="dcterms:W3CDTF">2019-09-11T18:13:00Z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