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42C0" w14:textId="1FD08E6E" w:rsidR="001E544E" w:rsidRDefault="00C87E9D">
      <w:pPr>
        <w:spacing w:before="71"/>
        <w:ind w:left="604" w:right="605"/>
        <w:jc w:val="center"/>
        <w:rPr>
          <w:b/>
          <w:sz w:val="24"/>
        </w:rPr>
      </w:pPr>
      <w:r>
        <w:rPr>
          <w:b/>
        </w:rPr>
        <w:t>MACLUUMAAD</w:t>
      </w:r>
      <w:r w:rsidR="00745E9E">
        <w:rPr>
          <w:b/>
          <w:lang w:val="en-US"/>
        </w:rPr>
        <w:t>KA</w:t>
      </w:r>
      <w:r>
        <w:rPr>
          <w:b/>
        </w:rPr>
        <w:t xml:space="preserve"> LOOGU TALAGALAY MAAREEYEYAASHA KIISKA</w:t>
      </w:r>
    </w:p>
    <w:p w14:paraId="05308CC8" w14:textId="77777777" w:rsidR="001E544E" w:rsidRDefault="00C87E9D">
      <w:pPr>
        <w:spacing w:before="124"/>
        <w:ind w:left="605" w:right="605"/>
        <w:jc w:val="center"/>
        <w:rPr>
          <w:b/>
          <w:sz w:val="19"/>
        </w:rPr>
      </w:pPr>
      <w:r>
        <w:rPr>
          <w:b/>
        </w:rPr>
        <w:t>KA HELIDA BAYAANKA CAAFIMAADKA AMA QIIMEYNTA CAAFIMAADKA XIRFADLEYAASHA DARYEELKA CAAFIMAADKA</w:t>
      </w:r>
    </w:p>
    <w:p w14:paraId="32957DA5" w14:textId="77777777" w:rsidR="001E544E" w:rsidRDefault="00C87E9D" w:rsidP="00AF43CB">
      <w:r>
        <w:t xml:space="preserve">Sharciga Oregon wuxuu tilmaamayaa in macluumaadka daawo/caafimaad loo tixgeliyo qaybaha u-qalmida waxbarashada gaarka ah qaarkood. Foomka Bayaanka Caafimaadka/Qiimeynta Caafimaadka ayaa ku siinaya macluumaadka loogu talagalay kooxda u-qalmida. Xirfadleyaal caafimaad oo gaar ah ayaa awoodda inay dhammeystiraan qaybo gaar ah oo ka mid ah foomka; kuwaani waxaa lagu qeexay xagga hoose oo loogu talagalay qeyb kasta oo caafimaad. </w:t>
      </w:r>
      <w:r>
        <w:rPr>
          <w:b/>
          <w:i/>
        </w:rPr>
        <w:t>Bayaanka caafimaadka</w:t>
      </w:r>
      <w:r>
        <w:t xml:space="preserve"> waaxa loola jeedaa bayaan qoran oo uu soo saaray dhakhtar ruqsad ka haysta Guddiga Baareyaasha Caafimaadka ee Gobolka. </w:t>
      </w:r>
      <w:r>
        <w:rPr>
          <w:b/>
          <w:bCs/>
          <w:i/>
        </w:rPr>
        <w:t>Bayaanka</w:t>
      </w:r>
      <w:r>
        <w:rPr>
          <w:b/>
          <w:i/>
        </w:rPr>
        <w:t xml:space="preserve"> qiimeynta caafimaadka</w:t>
      </w:r>
      <w:r>
        <w:t xml:space="preserve"> waxaa loola jeedaa bayaan qoran oo uu soo saaray kalkaaliye caafimaad oo ruqsad ka haysta Guddiga Kalkaalinta Caafimaadka ee Gobolka oo si gaar ah loogu aqoonsan yahay inuu yahay kalkaaliye caafimaad, ama kaalkaaliye dhakhtar oo ruqsad ka haysta Guddiga Baareyaasha Caafimaadka ee Gobolka. OAR 581-015-2000, OAR 581-015-2130 - 2180. Warbixin caafimaad oo saxiixan oo taariikheysan oo ka hadlaysa macluumaadka loo baahan yahay ayaa la isticmaali karaa bede heli lahaa foomka Bayaanka Caafimaadka/Qiimeynta Caafimaadka hadduu soo saaray xirfadlaha daawo ama caafimaad ee ku habboon.</w:t>
      </w:r>
    </w:p>
    <w:p w14:paraId="2C01E421" w14:textId="77777777" w:rsidR="001E544E" w:rsidRDefault="00C87E9D">
      <w:pPr>
        <w:spacing w:before="184"/>
        <w:ind w:left="100" w:right="105"/>
        <w:jc w:val="both"/>
        <w:rPr>
          <w:sz w:val="20"/>
        </w:rPr>
      </w:pPr>
      <w:r>
        <w:rPr>
          <w:u w:val="single"/>
        </w:rPr>
        <w:t xml:space="preserve">Macluumaadka bayaanka caafimaadka/qiimeynta caafimaadka waa in la helaa kahor go'aanka u-qalmida. Ka gaabinta helitaanka macluumaadkan, ee loogu talagalay qaybaha u-qalmida ee u baahan, 60 maalmo-dugsiyeed gudahooda kadib oggolaanshaha qiimeynta ma ahan sabab la oggolaan karo oo lagu seego waqtiga go'an ee federaalku u baahan yahay si loo dhammaystiro qiimeynta </w:t>
      </w:r>
      <w:r>
        <w:rPr>
          <w:sz w:val="20"/>
          <w:u w:val="single"/>
        </w:rPr>
        <w:t>.</w:t>
      </w:r>
    </w:p>
    <w:p w14:paraId="5F99A0E0" w14:textId="77777777" w:rsidR="001E544E" w:rsidRDefault="00C87E9D">
      <w:pPr>
        <w:spacing w:before="184" w:line="252" w:lineRule="exact"/>
        <w:ind w:left="100"/>
      </w:pPr>
      <w:r>
        <w:t>Kahor intaadan foomka u dirin xirfadlaha caafimaad:</w:t>
      </w:r>
    </w:p>
    <w:p w14:paraId="23BD97E1" w14:textId="77777777" w:rsidR="001E544E" w:rsidRDefault="00C87E9D">
      <w:pPr>
        <w:spacing w:line="252" w:lineRule="exact"/>
        <w:ind w:left="100"/>
      </w:pPr>
      <w:r>
        <w:rPr>
          <w:rFonts w:ascii="Wingdings" w:hAnsi="Wingdings"/>
        </w:rPr>
        <w:t></w:t>
      </w:r>
      <w:r>
        <w:t>Dhammeystir macluumaadka gaarka ah ee ilmaha (safka ugu horreeya ee xariijimaha sare ee Foomka Bayaanka Caafimaadka/Qiimeynta Caafimaadka)</w:t>
      </w:r>
    </w:p>
    <w:p w14:paraId="3B7858CC" w14:textId="77777777" w:rsidR="001E544E" w:rsidRDefault="00C87E9D">
      <w:pPr>
        <w:spacing w:before="2"/>
        <w:ind w:left="280" w:right="252" w:hanging="180"/>
      </w:pPr>
      <w:r>
        <w:rPr>
          <w:rFonts w:ascii="Wingdings" w:hAnsi="Wingdings"/>
        </w:rPr>
        <w:t></w:t>
      </w:r>
      <w:r>
        <w:t>Buuxi safka labaad ee macluumaadka gaarka ah ee maareeyaha kiiska (safka labaad ee xariijimaha sare ee foomka sharraxaya cidda foomka loo celinayo, xogta loo baahan yahay, iyo lambarka fakiska ee lagu dirayo).</w:t>
      </w:r>
    </w:p>
    <w:p w14:paraId="12F35D95" w14:textId="77777777" w:rsidR="001E544E" w:rsidRDefault="00C87E9D">
      <w:pPr>
        <w:spacing w:before="1"/>
        <w:ind w:left="280" w:right="215" w:hanging="180"/>
      </w:pPr>
      <w:r>
        <w:rPr>
          <w:rFonts w:ascii="Wingdings" w:hAnsi="Wingdings"/>
        </w:rPr>
        <w:t></w:t>
      </w:r>
      <w:r>
        <w:t>Calaamadee hal ama in ka badan sanduuqyada/saf-ka(afka) lambarada leh ee ku yaala foomka Bayaanka Caafimaadka/Qiimeynta Caafimaadka si aad u caawiso xirfadyaqaannada caafimaadka si macluumaadka ay u baahan yihiin kooxda u-qalmida loo bixiyo.</w:t>
      </w:r>
    </w:p>
    <w:p w14:paraId="1D59DDF2" w14:textId="77777777" w:rsidR="001E544E" w:rsidRDefault="00C87E9D">
      <w:pPr>
        <w:ind w:left="280" w:right="1401" w:hanging="180"/>
      </w:pPr>
      <w:r>
        <w:rPr>
          <w:rFonts w:ascii="Wingdings" w:hAnsi="Wingdings"/>
        </w:rPr>
        <w:t></w:t>
      </w:r>
      <w:r>
        <w:t>Dib-u-eeg macluumaadka hoose si aad u go'aamiso xirfadl-aha(yaasha) daawo/ caafimaad ee ku habboon baahiyaha/xaaladda ilmaha.</w:t>
      </w:r>
    </w:p>
    <w:p w14:paraId="1BA444F7" w14:textId="77777777" w:rsidR="001E544E" w:rsidRDefault="00C87E9D">
      <w:pPr>
        <w:spacing w:before="1" w:line="252" w:lineRule="exact"/>
        <w:ind w:left="100"/>
      </w:pPr>
      <w:r>
        <w:rPr>
          <w:rFonts w:ascii="Wingdings" w:hAnsi="Wingdings"/>
        </w:rPr>
        <w:t></w:t>
      </w:r>
      <w:r>
        <w:t>U dir foomka dhakhtarka/xirfadlaha caafimaadka ee ku habboon si loo helo macluumaadka lagama maarmaanka u ah kooxda IEP.</w:t>
      </w:r>
    </w:p>
    <w:p w14:paraId="07F6661D" w14:textId="77777777" w:rsidR="001E544E" w:rsidRDefault="00C87E9D">
      <w:pPr>
        <w:pStyle w:val="ListParagraph"/>
        <w:numPr>
          <w:ilvl w:val="0"/>
          <w:numId w:val="1"/>
        </w:numPr>
        <w:tabs>
          <w:tab w:val="left" w:pos="820"/>
          <w:tab w:val="left" w:pos="821"/>
        </w:tabs>
        <w:spacing w:before="183" w:line="240" w:lineRule="auto"/>
        <w:ind w:right="195" w:hanging="360"/>
        <w:rPr>
          <w:sz w:val="20"/>
        </w:rPr>
      </w:pPr>
      <w:r>
        <w:rPr>
          <w:sz w:val="20"/>
        </w:rPr>
        <w:t xml:space="preserve">Arag La'aanta-Safka 1aad: OAR 581-015-2180 </w:t>
      </w:r>
      <w:r>
        <w:rPr>
          <w:sz w:val="20"/>
          <w:u w:val="single"/>
        </w:rPr>
        <w:t>Waa</w:t>
      </w:r>
      <w:r>
        <w:rPr>
          <w:sz w:val="20"/>
        </w:rPr>
        <w:t xml:space="preserve"> inuu soo saaraa dhakhtarka cudurrada indhaha ama dhakhtarka indhaha oo ruqsadda ka haysta Guddiga Baareyaasha ee Gobolka.</w:t>
      </w:r>
    </w:p>
    <w:p w14:paraId="12B82AB9" w14:textId="77777777" w:rsidR="001E544E" w:rsidRDefault="00C87E9D">
      <w:pPr>
        <w:pStyle w:val="ListParagraph"/>
        <w:numPr>
          <w:ilvl w:val="0"/>
          <w:numId w:val="1"/>
        </w:numPr>
        <w:tabs>
          <w:tab w:val="left" w:pos="820"/>
          <w:tab w:val="left" w:pos="821"/>
        </w:tabs>
        <w:spacing w:before="135" w:line="240" w:lineRule="auto"/>
        <w:ind w:right="4222" w:hanging="360"/>
        <w:rPr>
          <w:sz w:val="20"/>
        </w:rPr>
      </w:pPr>
      <w:r>
        <w:rPr>
          <w:sz w:val="20"/>
          <w:u w:val="single"/>
        </w:rPr>
        <w:t>Maqal La'aanta-Safka 2aad: OAR 581-015-2150 Waa inuu soo saaraa: Loogu talagalay qiimaynta maqalka-</w:t>
      </w:r>
    </w:p>
    <w:p w14:paraId="3E4BB9EC" w14:textId="77777777" w:rsidR="001E544E" w:rsidRDefault="00C87E9D">
      <w:pPr>
        <w:pStyle w:val="ListParagraph"/>
        <w:numPr>
          <w:ilvl w:val="1"/>
          <w:numId w:val="1"/>
        </w:numPr>
        <w:tabs>
          <w:tab w:val="left" w:pos="1540"/>
          <w:tab w:val="left" w:pos="1541"/>
        </w:tabs>
        <w:rPr>
          <w:sz w:val="20"/>
        </w:rPr>
      </w:pPr>
      <w:r>
        <w:rPr>
          <w:sz w:val="20"/>
          <w:u w:val="single"/>
        </w:rPr>
        <w:t>Dhakhtar maqal ruqsad ka haysta Guddiga Baareyaasha ee Gobolka ee Cudurrada Hadalka-Luuqadda iyo Maqalka.</w:t>
      </w:r>
    </w:p>
    <w:p w14:paraId="7A286DD8" w14:textId="77777777" w:rsidR="001E544E" w:rsidRDefault="00C87E9D">
      <w:pPr>
        <w:pStyle w:val="BodyText"/>
        <w:spacing w:line="221" w:lineRule="exact"/>
        <w:ind w:left="820"/>
      </w:pPr>
      <w:r>
        <w:rPr>
          <w:u w:val="single"/>
        </w:rPr>
        <w:t>Loogu talagalay gudbin la'aanta maqalka-</w:t>
      </w:r>
    </w:p>
    <w:p w14:paraId="7C0AF2DF" w14:textId="77777777" w:rsidR="001E544E" w:rsidRDefault="00C87E9D">
      <w:pPr>
        <w:pStyle w:val="ListParagraph"/>
        <w:numPr>
          <w:ilvl w:val="1"/>
          <w:numId w:val="1"/>
        </w:numPr>
        <w:tabs>
          <w:tab w:val="left" w:pos="1540"/>
          <w:tab w:val="left" w:pos="1541"/>
        </w:tabs>
        <w:spacing w:before="1"/>
        <w:rPr>
          <w:sz w:val="20"/>
        </w:rPr>
      </w:pPr>
      <w:r>
        <w:rPr>
          <w:sz w:val="20"/>
        </w:rPr>
        <w:t>Dhakhtar ruqsad ka haysta Guddiga Baareyaasha Caafimaadka ee Gobolka, ama</w:t>
      </w:r>
    </w:p>
    <w:p w14:paraId="4B145B82" w14:textId="77777777" w:rsidR="001E544E" w:rsidRDefault="00C87E9D">
      <w:pPr>
        <w:pStyle w:val="ListParagraph"/>
        <w:numPr>
          <w:ilvl w:val="1"/>
          <w:numId w:val="1"/>
        </w:numPr>
        <w:tabs>
          <w:tab w:val="left" w:pos="1540"/>
          <w:tab w:val="left" w:pos="1541"/>
        </w:tabs>
        <w:spacing w:before="4" w:line="223" w:lineRule="auto"/>
        <w:ind w:right="953"/>
        <w:rPr>
          <w:sz w:val="20"/>
        </w:rPr>
      </w:pPr>
      <w:r>
        <w:rPr>
          <w:sz w:val="20"/>
          <w:u w:val="single"/>
        </w:rPr>
        <w:t>Kalkaaliye Caafimaad oo ruqsad ka haysta Guddiga Kalkaaliyeyaasha Caafimaadka ee Gobolka oo si gaar ah loo aqoonsan yahay inuu yahay kalkaaliye caafimaad oo ku shaqeeya xirfadiisa ama xirfadeeda gaarka ah, ama</w:t>
      </w:r>
    </w:p>
    <w:p w14:paraId="670765DD" w14:textId="77777777" w:rsidR="001E544E" w:rsidRDefault="00C87E9D">
      <w:pPr>
        <w:pStyle w:val="ListParagraph"/>
        <w:numPr>
          <w:ilvl w:val="1"/>
          <w:numId w:val="1"/>
        </w:numPr>
        <w:tabs>
          <w:tab w:val="left" w:pos="1540"/>
          <w:tab w:val="left" w:pos="1541"/>
        </w:tabs>
        <w:spacing w:before="4" w:line="230" w:lineRule="exact"/>
        <w:ind w:right="412"/>
        <w:rPr>
          <w:sz w:val="20"/>
        </w:rPr>
      </w:pPr>
      <w:r>
        <w:rPr>
          <w:sz w:val="20"/>
          <w:u w:val="single"/>
        </w:rPr>
        <w:t>Caawiye dhakhtar oo ruqsad ka haysta Guddiga Baareyaasha Caafimaadka ee Gobolka oo ku shaqeeya xirfadiisa ama xirfadeeda gaarka ah.</w:t>
      </w:r>
    </w:p>
    <w:p w14:paraId="21DBAEBF" w14:textId="77777777" w:rsidR="001E544E" w:rsidRDefault="00C87E9D">
      <w:pPr>
        <w:pStyle w:val="BodyText"/>
        <w:spacing w:line="227" w:lineRule="exact"/>
        <w:ind w:left="820"/>
      </w:pPr>
      <w:r>
        <w:rPr>
          <w:u w:val="single"/>
        </w:rPr>
        <w:t>Loogu talagalay luminta dareenka maqalka-</w:t>
      </w:r>
    </w:p>
    <w:p w14:paraId="03CB989A" w14:textId="77777777" w:rsidR="001E544E" w:rsidRDefault="00C87E9D">
      <w:pPr>
        <w:pStyle w:val="ListParagraph"/>
        <w:numPr>
          <w:ilvl w:val="1"/>
          <w:numId w:val="1"/>
        </w:numPr>
        <w:tabs>
          <w:tab w:val="left" w:pos="1540"/>
          <w:tab w:val="left" w:pos="1541"/>
        </w:tabs>
        <w:spacing w:line="240" w:lineRule="auto"/>
        <w:rPr>
          <w:sz w:val="20"/>
        </w:rPr>
      </w:pPr>
      <w:r>
        <w:rPr>
          <w:sz w:val="20"/>
          <w:u w:val="single"/>
        </w:rPr>
        <w:t>Dhakhtar maqal ruqsad ka haysta Guddiga Baareyaasha ee Gobolka ee Cudurrada Hadalka-Luuqadda iyo Maqalka.</w:t>
      </w:r>
    </w:p>
    <w:p w14:paraId="34A9FCCD" w14:textId="77777777" w:rsidR="001E544E" w:rsidRDefault="00C87E9D">
      <w:pPr>
        <w:pStyle w:val="ListParagraph"/>
        <w:numPr>
          <w:ilvl w:val="0"/>
          <w:numId w:val="1"/>
        </w:numPr>
        <w:tabs>
          <w:tab w:val="left" w:pos="820"/>
          <w:tab w:val="left" w:pos="821"/>
        </w:tabs>
        <w:spacing w:before="117" w:line="240" w:lineRule="auto"/>
        <w:ind w:right="165" w:hanging="360"/>
        <w:rPr>
          <w:sz w:val="20"/>
        </w:rPr>
      </w:pPr>
      <w:r>
        <w:rPr>
          <w:sz w:val="20"/>
        </w:rPr>
        <w:t xml:space="preserve">Cillada Codka-Safka 3aad: OAR 581-015-2135(1)(b) </w:t>
      </w:r>
      <w:r>
        <w:rPr>
          <w:sz w:val="20"/>
          <w:u w:val="single"/>
        </w:rPr>
        <w:t>Waa</w:t>
      </w:r>
      <w:r>
        <w:rPr>
          <w:sz w:val="20"/>
        </w:rPr>
        <w:t xml:space="preserve"> inuu soo saaraa dhakhtarka madaxa iyo qoorta oo ruqsad ka haysta Guddiga Baareyaasha Caafimaadka ee Gobolka.</w:t>
      </w:r>
    </w:p>
    <w:p w14:paraId="7854086E" w14:textId="77777777" w:rsidR="001E544E" w:rsidRDefault="00C87E9D">
      <w:pPr>
        <w:pStyle w:val="ListParagraph"/>
        <w:numPr>
          <w:ilvl w:val="0"/>
          <w:numId w:val="1"/>
        </w:numPr>
        <w:tabs>
          <w:tab w:val="left" w:pos="820"/>
          <w:tab w:val="left" w:pos="821"/>
        </w:tabs>
        <w:spacing w:before="135" w:line="240" w:lineRule="auto"/>
        <w:ind w:right="337" w:hanging="360"/>
        <w:rPr>
          <w:sz w:val="20"/>
        </w:rPr>
      </w:pPr>
      <w:r>
        <w:rPr>
          <w:sz w:val="20"/>
        </w:rPr>
        <w:t xml:space="preserve">Cillada Wadaxiriirka-Safka 4aad: OAR 581-015-2135(1)(b) </w:t>
      </w:r>
      <w:r>
        <w:rPr>
          <w:sz w:val="20"/>
          <w:u w:val="single"/>
        </w:rPr>
        <w:t>Haddii</w:t>
      </w:r>
      <w:r>
        <w:rPr>
          <w:sz w:val="20"/>
        </w:rPr>
        <w:t xml:space="preserve"> loo baahdo baaritaan caafimaad ama qiimeyn caafimaad, foomka </w:t>
      </w:r>
      <w:r>
        <w:rPr>
          <w:sz w:val="20"/>
          <w:u w:val="single"/>
        </w:rPr>
        <w:t>waxaa</w:t>
      </w:r>
      <w:r>
        <w:rPr>
          <w:sz w:val="20"/>
        </w:rPr>
        <w:t xml:space="preserve"> soo saari kara:</w:t>
      </w:r>
    </w:p>
    <w:p w14:paraId="4AD45A7F" w14:textId="77777777" w:rsidR="001E544E" w:rsidRDefault="00C87E9D">
      <w:pPr>
        <w:pStyle w:val="ListParagraph"/>
        <w:numPr>
          <w:ilvl w:val="1"/>
          <w:numId w:val="1"/>
        </w:numPr>
        <w:tabs>
          <w:tab w:val="left" w:pos="1540"/>
          <w:tab w:val="left" w:pos="1541"/>
        </w:tabs>
        <w:spacing w:before="1"/>
        <w:rPr>
          <w:sz w:val="20"/>
        </w:rPr>
      </w:pPr>
      <w:r>
        <w:rPr>
          <w:sz w:val="20"/>
        </w:rPr>
        <w:t>Dhakhtar ruqsad ka haysta Guddiga Baareyaasha Caafimaadka ee Gobolka, ama</w:t>
      </w:r>
    </w:p>
    <w:p w14:paraId="4FA0A1C3" w14:textId="77777777" w:rsidR="001E544E" w:rsidRDefault="00C87E9D">
      <w:pPr>
        <w:pStyle w:val="ListParagraph"/>
        <w:numPr>
          <w:ilvl w:val="1"/>
          <w:numId w:val="1"/>
        </w:numPr>
        <w:tabs>
          <w:tab w:val="left" w:pos="1540"/>
          <w:tab w:val="left" w:pos="1541"/>
        </w:tabs>
        <w:spacing w:line="230" w:lineRule="exact"/>
        <w:rPr>
          <w:sz w:val="20"/>
        </w:rPr>
      </w:pPr>
      <w:r>
        <w:rPr>
          <w:sz w:val="20"/>
        </w:rPr>
        <w:t xml:space="preserve">Kalkaaliye caafimaad* ruqsad ka haysta Guddiga Kalkaalinta Caafimaadka ee Gobolka, oo si gaar ah </w:t>
      </w:r>
      <w:r>
        <w:rPr>
          <w:sz w:val="20"/>
        </w:rPr>
        <w:lastRenderedPageBreak/>
        <w:t>loogu aqoonsan yahay inuu yahay kalkaaliye caafimaad, ama</w:t>
      </w:r>
    </w:p>
    <w:p w14:paraId="606A97B2" w14:textId="77777777" w:rsidR="001E544E" w:rsidRDefault="00C87E9D">
      <w:pPr>
        <w:pStyle w:val="ListParagraph"/>
        <w:numPr>
          <w:ilvl w:val="1"/>
          <w:numId w:val="1"/>
        </w:numPr>
        <w:tabs>
          <w:tab w:val="left" w:pos="1540"/>
          <w:tab w:val="left" w:pos="1541"/>
        </w:tabs>
        <w:rPr>
          <w:sz w:val="20"/>
        </w:rPr>
      </w:pPr>
      <w:r>
        <w:rPr>
          <w:sz w:val="20"/>
        </w:rPr>
        <w:t>Caawiye dhakhtar* ruqsad ka haysta Guddiga Baareyaasha Caafimaadka.</w:t>
      </w:r>
    </w:p>
    <w:p w14:paraId="744A6A0B" w14:textId="77777777" w:rsidR="001E544E" w:rsidRDefault="00C87E9D">
      <w:pPr>
        <w:pStyle w:val="ListParagraph"/>
        <w:numPr>
          <w:ilvl w:val="0"/>
          <w:numId w:val="1"/>
        </w:numPr>
        <w:tabs>
          <w:tab w:val="left" w:pos="820"/>
          <w:tab w:val="left" w:pos="821"/>
        </w:tabs>
        <w:spacing w:before="115" w:line="242" w:lineRule="auto"/>
        <w:ind w:right="529" w:hanging="360"/>
        <w:rPr>
          <w:sz w:val="20"/>
        </w:rPr>
      </w:pPr>
      <w:r>
        <w:rPr>
          <w:b/>
          <w:sz w:val="20"/>
        </w:rPr>
        <w:t xml:space="preserve">Xaaladda caafimaad ee La Xiriirta ee saameyn karta Cillada Wadaxiriirka-Safka 4aad: </w:t>
      </w:r>
      <w:r>
        <w:rPr>
          <w:sz w:val="20"/>
        </w:rPr>
        <w:t xml:space="preserve">OAR 581-015-2135(1)(b) </w:t>
      </w:r>
      <w:r>
        <w:rPr>
          <w:sz w:val="20"/>
          <w:u w:val="single"/>
        </w:rPr>
        <w:t>Waxaa</w:t>
      </w:r>
      <w:r>
        <w:rPr>
          <w:sz w:val="20"/>
        </w:rPr>
        <w:t xml:space="preserve"> soo saari karaa:</w:t>
      </w:r>
    </w:p>
    <w:p w14:paraId="65D314CA" w14:textId="77777777" w:rsidR="001E544E" w:rsidRDefault="00C87E9D">
      <w:pPr>
        <w:pStyle w:val="ListParagraph"/>
        <w:numPr>
          <w:ilvl w:val="1"/>
          <w:numId w:val="1"/>
        </w:numPr>
        <w:tabs>
          <w:tab w:val="left" w:pos="1540"/>
          <w:tab w:val="left" w:pos="1541"/>
        </w:tabs>
        <w:spacing w:line="235" w:lineRule="exact"/>
        <w:rPr>
          <w:sz w:val="20"/>
        </w:rPr>
      </w:pPr>
      <w:r>
        <w:rPr>
          <w:sz w:val="20"/>
        </w:rPr>
        <w:t>Dhakhtar ruqsad ka haysta Guddiga Baareyaasha Caafimaadka ee Gobolka, ama</w:t>
      </w:r>
    </w:p>
    <w:p w14:paraId="6DD17FB1" w14:textId="77777777" w:rsidR="001E544E" w:rsidRDefault="00C87E9D">
      <w:pPr>
        <w:pStyle w:val="ListParagraph"/>
        <w:numPr>
          <w:ilvl w:val="1"/>
          <w:numId w:val="1"/>
        </w:numPr>
        <w:tabs>
          <w:tab w:val="left" w:pos="1540"/>
          <w:tab w:val="left" w:pos="1541"/>
        </w:tabs>
        <w:spacing w:line="230" w:lineRule="exact"/>
        <w:rPr>
          <w:sz w:val="20"/>
        </w:rPr>
      </w:pPr>
      <w:r>
        <w:rPr>
          <w:sz w:val="20"/>
        </w:rPr>
        <w:t>Kalkaaliye caafimaad* ruqsad ka haysta Guddiga Kalkaalinta Caafimaadka ee Gobolka, oo si gaar ah loogu aqoonsan yahay inuu yahay kalkaaliye caafimaad, ama</w:t>
      </w:r>
    </w:p>
    <w:p w14:paraId="191CA23D" w14:textId="77777777" w:rsidR="001E544E" w:rsidRDefault="00C87E9D">
      <w:pPr>
        <w:pStyle w:val="ListParagraph"/>
        <w:numPr>
          <w:ilvl w:val="1"/>
          <w:numId w:val="1"/>
        </w:numPr>
        <w:tabs>
          <w:tab w:val="left" w:pos="1540"/>
          <w:tab w:val="left" w:pos="1541"/>
        </w:tabs>
        <w:rPr>
          <w:sz w:val="20"/>
        </w:rPr>
      </w:pPr>
      <w:r>
        <w:rPr>
          <w:sz w:val="20"/>
        </w:rPr>
        <w:t>Caawiye dhakhtar* ruqsad ka haysta Guddiga Baareyaasha Caafimaadka.</w:t>
      </w:r>
    </w:p>
    <w:p w14:paraId="7A88B83A" w14:textId="77777777" w:rsidR="001E544E" w:rsidRDefault="00C87E9D">
      <w:pPr>
        <w:pStyle w:val="ListParagraph"/>
        <w:numPr>
          <w:ilvl w:val="0"/>
          <w:numId w:val="1"/>
        </w:numPr>
        <w:tabs>
          <w:tab w:val="left" w:pos="820"/>
          <w:tab w:val="left" w:pos="821"/>
        </w:tabs>
        <w:spacing w:before="118" w:line="240" w:lineRule="auto"/>
        <w:ind w:right="353" w:hanging="360"/>
        <w:rPr>
          <w:sz w:val="20"/>
        </w:rPr>
      </w:pPr>
      <w:r>
        <w:rPr>
          <w:b/>
          <w:sz w:val="20"/>
        </w:rPr>
        <w:t xml:space="preserve">Kooxaha Cillada Dhimanaanta, Caafimaad-darrada, Lafo Xanuunka, Dhaqdhaqaaq La'aanta, ama Dhaawaca Maskaxda ee Naxdinta-Safka 5aad: </w:t>
      </w:r>
      <w:r>
        <w:rPr>
          <w:sz w:val="20"/>
        </w:rPr>
        <w:t xml:space="preserve">OAR 581-015-2130, 581-015-2165, 581-015-2160, 581-015-2175 waxaa soo saari </w:t>
      </w:r>
      <w:r>
        <w:rPr>
          <w:sz w:val="20"/>
          <w:u w:val="single"/>
        </w:rPr>
        <w:t>Kara</w:t>
      </w:r>
      <w:r>
        <w:rPr>
          <w:sz w:val="20"/>
        </w:rPr>
        <w:t>:</w:t>
      </w:r>
    </w:p>
    <w:p w14:paraId="6A108081" w14:textId="77777777" w:rsidR="001E544E" w:rsidRDefault="00C87E9D">
      <w:pPr>
        <w:pStyle w:val="ListParagraph"/>
        <w:numPr>
          <w:ilvl w:val="1"/>
          <w:numId w:val="1"/>
        </w:numPr>
        <w:tabs>
          <w:tab w:val="left" w:pos="1540"/>
          <w:tab w:val="left" w:pos="1541"/>
        </w:tabs>
        <w:spacing w:before="2" w:line="240" w:lineRule="auto"/>
        <w:rPr>
          <w:sz w:val="20"/>
        </w:rPr>
      </w:pPr>
      <w:r>
        <w:rPr>
          <w:sz w:val="20"/>
        </w:rPr>
        <w:t>Dhakhtar ruqsad ka haysta Guddiga Baareyaasha Caafimaadka ee Gobolka, ama</w:t>
      </w:r>
    </w:p>
    <w:p w14:paraId="79ECE472" w14:textId="77777777" w:rsidR="00745E9E" w:rsidRDefault="00745E9E">
      <w:pPr>
        <w:spacing w:before="78"/>
        <w:ind w:left="100"/>
        <w:rPr>
          <w:sz w:val="24"/>
        </w:rPr>
      </w:pPr>
    </w:p>
    <w:p w14:paraId="353A5D5F" w14:textId="799C3D69" w:rsidR="001E544E" w:rsidRDefault="00C87E9D">
      <w:pPr>
        <w:spacing w:before="78"/>
        <w:ind w:left="100"/>
        <w:rPr>
          <w:sz w:val="24"/>
        </w:rPr>
      </w:pPr>
      <w:r>
        <w:rPr>
          <w:sz w:val="24"/>
        </w:rPr>
        <w:t>Halkan Geli Summada iyo Macluumaadka Hay'adda Waxbarasho</w:t>
      </w:r>
    </w:p>
    <w:p w14:paraId="1B1CC607" w14:textId="77777777" w:rsidR="001E544E" w:rsidRDefault="00C87E9D">
      <w:pPr>
        <w:pStyle w:val="ListParagraph"/>
        <w:numPr>
          <w:ilvl w:val="1"/>
          <w:numId w:val="1"/>
        </w:numPr>
        <w:tabs>
          <w:tab w:val="left" w:pos="1540"/>
          <w:tab w:val="left" w:pos="1541"/>
        </w:tabs>
        <w:spacing w:before="1"/>
        <w:rPr>
          <w:sz w:val="20"/>
        </w:rPr>
      </w:pPr>
      <w:r>
        <w:rPr>
          <w:sz w:val="20"/>
        </w:rPr>
        <w:t>Kalkaaliye caafimaad* ruqsad ka haysta Guddiga Kalkaalinta Caafimaadka ee Gobolka, oo si gaar ah loogu aqoonsan yahay inuu yahay kalkaaliye caafimaad, ama</w:t>
      </w:r>
    </w:p>
    <w:p w14:paraId="39E5BD14" w14:textId="77777777" w:rsidR="001E544E" w:rsidRDefault="00C87E9D">
      <w:pPr>
        <w:pStyle w:val="ListParagraph"/>
        <w:numPr>
          <w:ilvl w:val="1"/>
          <w:numId w:val="1"/>
        </w:numPr>
        <w:tabs>
          <w:tab w:val="left" w:pos="1540"/>
          <w:tab w:val="left" w:pos="1541"/>
        </w:tabs>
        <w:rPr>
          <w:sz w:val="20"/>
        </w:rPr>
      </w:pPr>
      <w:r>
        <w:rPr>
          <w:sz w:val="20"/>
        </w:rPr>
        <w:t>Caawiye dhakhtar* ruqsad ka haysta Guddiga Baareyaasha Caafimaadka.</w:t>
      </w:r>
    </w:p>
    <w:p w14:paraId="3D938D7F" w14:textId="77777777" w:rsidR="001E544E" w:rsidRDefault="00C87E9D">
      <w:pPr>
        <w:pStyle w:val="ListParagraph"/>
        <w:numPr>
          <w:ilvl w:val="0"/>
          <w:numId w:val="1"/>
        </w:numPr>
        <w:tabs>
          <w:tab w:val="left" w:pos="820"/>
          <w:tab w:val="left" w:pos="821"/>
        </w:tabs>
        <w:spacing w:before="116" w:line="240" w:lineRule="auto"/>
        <w:ind w:hanging="360"/>
        <w:rPr>
          <w:sz w:val="20"/>
        </w:rPr>
      </w:pPr>
      <w:r>
        <w:rPr>
          <w:b/>
          <w:sz w:val="20"/>
        </w:rPr>
        <w:t xml:space="preserve">Khalkhlka shucuureed, ama Naafonimada Maskaxeed-Safka 6aad: </w:t>
      </w:r>
      <w:r>
        <w:rPr>
          <w:sz w:val="20"/>
        </w:rPr>
        <w:t xml:space="preserve">OAR 581-015-2145 581-015-2155 </w:t>
      </w:r>
      <w:r>
        <w:rPr>
          <w:sz w:val="20"/>
          <w:u w:val="single"/>
        </w:rPr>
        <w:t>Waxaa</w:t>
      </w:r>
      <w:r>
        <w:rPr>
          <w:sz w:val="20"/>
        </w:rPr>
        <w:t xml:space="preserve"> soo saari kara:</w:t>
      </w:r>
    </w:p>
    <w:p w14:paraId="60A803D2" w14:textId="77777777" w:rsidR="001E544E" w:rsidRDefault="00C87E9D">
      <w:pPr>
        <w:pStyle w:val="ListParagraph"/>
        <w:numPr>
          <w:ilvl w:val="1"/>
          <w:numId w:val="1"/>
        </w:numPr>
        <w:tabs>
          <w:tab w:val="left" w:pos="1540"/>
          <w:tab w:val="left" w:pos="1541"/>
        </w:tabs>
        <w:rPr>
          <w:sz w:val="20"/>
        </w:rPr>
      </w:pPr>
      <w:r>
        <w:rPr>
          <w:sz w:val="20"/>
        </w:rPr>
        <w:t>Dhakhtar ruqsad ka haysta Guddiga Baareyaasha Caafimaadka ee Gobolka, ama</w:t>
      </w:r>
    </w:p>
    <w:p w14:paraId="28A78275" w14:textId="77777777" w:rsidR="001E544E" w:rsidRDefault="00C87E9D">
      <w:pPr>
        <w:pStyle w:val="ListParagraph"/>
        <w:numPr>
          <w:ilvl w:val="1"/>
          <w:numId w:val="1"/>
        </w:numPr>
        <w:tabs>
          <w:tab w:val="left" w:pos="1540"/>
          <w:tab w:val="left" w:pos="1541"/>
        </w:tabs>
        <w:spacing w:line="230" w:lineRule="exact"/>
        <w:rPr>
          <w:sz w:val="20"/>
        </w:rPr>
      </w:pPr>
      <w:r>
        <w:rPr>
          <w:sz w:val="20"/>
        </w:rPr>
        <w:t>Kalkaaliye caafimaad* ruqsad ka haysta Guddiga Kalkaalinta Caafimaadka ee Gobolka, oo si gaar ah loogu aqoonsan yahay inuu yahay kalkaaliye caafimaad, ama</w:t>
      </w:r>
    </w:p>
    <w:p w14:paraId="3D447CF3" w14:textId="77777777" w:rsidR="001E544E" w:rsidRDefault="00C87E9D">
      <w:pPr>
        <w:pStyle w:val="ListParagraph"/>
        <w:numPr>
          <w:ilvl w:val="1"/>
          <w:numId w:val="1"/>
        </w:numPr>
        <w:tabs>
          <w:tab w:val="left" w:pos="1540"/>
          <w:tab w:val="left" w:pos="1541"/>
        </w:tabs>
        <w:rPr>
          <w:sz w:val="20"/>
        </w:rPr>
      </w:pPr>
      <w:r>
        <w:rPr>
          <w:sz w:val="20"/>
        </w:rPr>
        <w:t>Caawiye dhakhtar* ruqsad ka haysta Guddiga Baareyaasha Caafimaadka.</w:t>
      </w:r>
    </w:p>
    <w:p w14:paraId="077A43D5" w14:textId="77777777" w:rsidR="001E544E" w:rsidRDefault="00C87E9D">
      <w:pPr>
        <w:pStyle w:val="BodyText"/>
        <w:spacing w:before="119"/>
        <w:ind w:left="100"/>
        <w:rPr>
          <w:sz w:val="16"/>
        </w:rPr>
      </w:pPr>
      <w:r>
        <w:rPr>
          <w:sz w:val="24"/>
        </w:rPr>
        <w:t>*</w:t>
      </w:r>
      <w:r>
        <w:t xml:space="preserve"> </w:t>
      </w:r>
      <w:r>
        <w:rPr>
          <w:u w:val="single"/>
        </w:rPr>
        <w:t xml:space="preserve">Kalkaaliyeyaasha caafimaad ama kalkaaliyaha dhakhtarka waa inay ku shaqeeyaan xirfadooda gaarka ah markay foomka soo saarayaan </w:t>
      </w:r>
      <w:r>
        <w:rPr>
          <w:sz w:val="16"/>
          <w:u w:val="single"/>
        </w:rPr>
        <w:t>OAR 581-015-2000 (12)</w:t>
      </w:r>
    </w:p>
    <w:p w14:paraId="7888F5C7" w14:textId="77777777" w:rsidR="001E544E" w:rsidRDefault="00C87E9D" w:rsidP="00AF43CB">
      <w:pPr>
        <w:spacing w:before="205"/>
        <w:ind w:left="100"/>
        <w:rPr>
          <w:b/>
        </w:rPr>
      </w:pPr>
      <w:r>
        <w:rPr>
          <w:b/>
          <w:sz w:val="20"/>
        </w:rPr>
        <w:t>Bayaanka caafimaadka ama qiimeynta caafimaadka ma ahan go'aamiyaha keliya waana inay u adeegsadaan kooxda qeyb ka mid ah qiimeynta inta lagu gudajiro u tixgelinta u-qalmida waxbarashada gaarka ah.</w:t>
      </w:r>
      <w:r>
        <w:rPr>
          <w:b/>
        </w:rPr>
        <w:t xml:space="preserve"> </w:t>
      </w:r>
    </w:p>
    <w:sectPr w:rsidR="001E544E">
      <w:headerReference w:type="even" r:id="rId10"/>
      <w:headerReference w:type="default" r:id="rId11"/>
      <w:footerReference w:type="even" r:id="rId12"/>
      <w:footerReference w:type="default" r:id="rId13"/>
      <w:headerReference w:type="first" r:id="rId14"/>
      <w:footerReference w:type="first" r:id="rId15"/>
      <w:pgSz w:w="12240" w:h="15840"/>
      <w:pgMar w:top="640" w:right="600" w:bottom="680" w:left="620" w:header="0"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7E2F8" w14:textId="77777777" w:rsidR="000C678A" w:rsidRDefault="000C678A">
      <w:r>
        <w:separator/>
      </w:r>
    </w:p>
  </w:endnote>
  <w:endnote w:type="continuationSeparator" w:id="0">
    <w:p w14:paraId="4F3E000B" w14:textId="77777777" w:rsidR="000C678A" w:rsidRDefault="000C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F8B5" w14:textId="77777777" w:rsidR="00AF43CB" w:rsidRDefault="00AF4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0D48" w14:textId="05647C00" w:rsidR="00AF43CB" w:rsidRDefault="00745E9E" w:rsidP="00AF43CB">
    <w:pPr>
      <w:ind w:right="310"/>
      <w:jc w:val="right"/>
      <w:rPr>
        <w:sz w:val="16"/>
      </w:rPr>
    </w:pPr>
    <w:r>
      <w:rPr>
        <w:noProof/>
      </w:rPr>
      <mc:AlternateContent>
        <mc:Choice Requires="wps">
          <w:drawing>
            <wp:anchor distT="0" distB="0" distL="114300" distR="114300" simplePos="0" relativeHeight="251657728" behindDoc="1" locked="0" layoutInCell="1" allowOverlap="1" wp14:anchorId="7B2B4577" wp14:editId="2D547F1F">
              <wp:simplePos x="0" y="0"/>
              <wp:positionH relativeFrom="page">
                <wp:posOffset>443345</wp:posOffset>
              </wp:positionH>
              <wp:positionV relativeFrom="page">
                <wp:posOffset>9573491</wp:posOffset>
              </wp:positionV>
              <wp:extent cx="2098964" cy="148936"/>
              <wp:effectExtent l="0" t="0" r="158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964" cy="148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3E631" w14:textId="77777777" w:rsidR="001E544E" w:rsidRDefault="00C87E9D">
                          <w:pPr>
                            <w:spacing w:before="12"/>
                            <w:ind w:left="20"/>
                            <w:rPr>
                              <w:rFonts w:ascii="Times New Roman"/>
                              <w:sz w:val="18"/>
                            </w:rPr>
                          </w:pPr>
                          <w:r>
                            <w:rPr>
                              <w:rFonts w:ascii="Times New Roman"/>
                              <w:sz w:val="18"/>
                            </w:rPr>
                            <w:t>581-1452-p (Dib-loo-eegay 12/17)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B4577" id="_x0000_t202" coordsize="21600,21600" o:spt="202" path="m,l,21600r21600,l21600,xe">
              <v:stroke joinstyle="miter"/>
              <v:path gradientshapeok="t" o:connecttype="rect"/>
            </v:shapetype>
            <v:shape id="Text Box 1" o:spid="_x0000_s1026" type="#_x0000_t202" style="position:absolute;left:0;text-align:left;margin-left:34.9pt;margin-top:753.8pt;width:165.25pt;height:1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" filled="f" stroked="f">
              <v:textbox inset="0,0,0,0">
                <w:txbxContent>
                  <w:p w14:paraId="29B3E631" w14:textId="77777777" w:rsidR="001E544E" w:rsidRDefault="00C87E9D">
                    <w:pPr>
                      <w:spacing w:before="12"/>
                      <w:ind w:left="20"/>
                      <w:rPr>
                        <w:rFonts w:ascii="Times New Roman"/>
                        <w:sz w:val="18"/>
                      </w:rPr>
                    </w:pPr>
                    <w:r>
                      <w:rPr>
                        <w:rFonts w:ascii="Times New Roman"/>
                        <w:sz w:val="18"/>
                      </w:rPr>
                      <w:t>581-1452-p (Dib-loo-eegay 12/17)</w:t>
                    </w:r>
                  </w:p>
                </w:txbxContent>
              </v:textbox>
              <w10:wrap anchorx="page" anchory="page"/>
            </v:shape>
          </w:pict>
        </mc:Fallback>
      </mc:AlternateContent>
    </w:r>
    <w:r w:rsidR="00AF43CB">
      <w:t>Bogga 2</w:t>
    </w:r>
  </w:p>
  <w:p w14:paraId="6F424192" w14:textId="03523FC1" w:rsidR="001E544E" w:rsidRDefault="001E544E">
    <w:pPr>
      <w:pStyle w:val="BodyText"/>
      <w:spacing w:line="14" w:lineRule="auto"/>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EAD4" w14:textId="77777777" w:rsidR="00AF43CB" w:rsidRDefault="00AF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1653" w14:textId="77777777" w:rsidR="000C678A" w:rsidRDefault="000C678A">
      <w:r>
        <w:separator/>
      </w:r>
    </w:p>
  </w:footnote>
  <w:footnote w:type="continuationSeparator" w:id="0">
    <w:p w14:paraId="5DA2231D" w14:textId="77777777" w:rsidR="000C678A" w:rsidRDefault="000C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CA07" w14:textId="77777777" w:rsidR="00AF43CB" w:rsidRDefault="00AF4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65DB" w14:textId="77777777" w:rsidR="00AF43CB" w:rsidRDefault="00AF4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701B" w14:textId="77777777" w:rsidR="00AF43CB" w:rsidRDefault="00AF4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47A25"/>
    <w:multiLevelType w:val="hybridMultilevel"/>
    <w:tmpl w:val="3E0CDACA"/>
    <w:lvl w:ilvl="0" w:tplc="EF24E8B4">
      <w:numFmt w:val="bullet"/>
      <w:lvlText w:val=""/>
      <w:lvlJc w:val="left"/>
      <w:pPr>
        <w:ind w:left="820" w:hanging="361"/>
      </w:pPr>
      <w:rPr>
        <w:rFonts w:ascii="Symbol" w:eastAsia="Symbol" w:hAnsi="Symbol" w:cs="Symbol" w:hint="default"/>
        <w:w w:val="99"/>
        <w:sz w:val="20"/>
        <w:szCs w:val="20"/>
      </w:rPr>
    </w:lvl>
    <w:lvl w:ilvl="1" w:tplc="D4E4C318">
      <w:numFmt w:val="bullet"/>
      <w:lvlText w:val="o"/>
      <w:lvlJc w:val="left"/>
      <w:pPr>
        <w:ind w:left="1540" w:hanging="360"/>
      </w:pPr>
      <w:rPr>
        <w:rFonts w:ascii="Courier New" w:eastAsia="Courier New" w:hAnsi="Courier New" w:cs="Courier New" w:hint="default"/>
        <w:w w:val="99"/>
        <w:sz w:val="20"/>
        <w:szCs w:val="20"/>
      </w:rPr>
    </w:lvl>
    <w:lvl w:ilvl="2" w:tplc="037AC240">
      <w:numFmt w:val="bullet"/>
      <w:lvlText w:val="•"/>
      <w:lvlJc w:val="left"/>
      <w:pPr>
        <w:ind w:left="2591" w:hanging="360"/>
      </w:pPr>
      <w:rPr>
        <w:rFonts w:hint="default"/>
      </w:rPr>
    </w:lvl>
    <w:lvl w:ilvl="3" w:tplc="BA3AED94">
      <w:numFmt w:val="bullet"/>
      <w:lvlText w:val="•"/>
      <w:lvlJc w:val="left"/>
      <w:pPr>
        <w:ind w:left="3642" w:hanging="360"/>
      </w:pPr>
      <w:rPr>
        <w:rFonts w:hint="default"/>
      </w:rPr>
    </w:lvl>
    <w:lvl w:ilvl="4" w:tplc="1076E206">
      <w:numFmt w:val="bullet"/>
      <w:lvlText w:val="•"/>
      <w:lvlJc w:val="left"/>
      <w:pPr>
        <w:ind w:left="4693" w:hanging="360"/>
      </w:pPr>
      <w:rPr>
        <w:rFonts w:hint="default"/>
      </w:rPr>
    </w:lvl>
    <w:lvl w:ilvl="5" w:tplc="C3E6C6CA">
      <w:numFmt w:val="bullet"/>
      <w:lvlText w:val="•"/>
      <w:lvlJc w:val="left"/>
      <w:pPr>
        <w:ind w:left="5744" w:hanging="360"/>
      </w:pPr>
      <w:rPr>
        <w:rFonts w:hint="default"/>
      </w:rPr>
    </w:lvl>
    <w:lvl w:ilvl="6" w:tplc="AD38E97C">
      <w:numFmt w:val="bullet"/>
      <w:lvlText w:val="•"/>
      <w:lvlJc w:val="left"/>
      <w:pPr>
        <w:ind w:left="6795" w:hanging="360"/>
      </w:pPr>
      <w:rPr>
        <w:rFonts w:hint="default"/>
      </w:rPr>
    </w:lvl>
    <w:lvl w:ilvl="7" w:tplc="CC7078A6">
      <w:numFmt w:val="bullet"/>
      <w:lvlText w:val="•"/>
      <w:lvlJc w:val="left"/>
      <w:pPr>
        <w:ind w:left="7846" w:hanging="360"/>
      </w:pPr>
      <w:rPr>
        <w:rFonts w:hint="default"/>
      </w:rPr>
    </w:lvl>
    <w:lvl w:ilvl="8" w:tplc="E39EE532">
      <w:numFmt w:val="bullet"/>
      <w:lvlText w:val="•"/>
      <w:lvlJc w:val="left"/>
      <w:pPr>
        <w:ind w:left="889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44E"/>
    <w:rsid w:val="000C00AF"/>
    <w:rsid w:val="000C678A"/>
    <w:rsid w:val="00176178"/>
    <w:rsid w:val="001E544E"/>
    <w:rsid w:val="006E003C"/>
    <w:rsid w:val="00745E9E"/>
    <w:rsid w:val="00AF43CB"/>
    <w:rsid w:val="00C87E9D"/>
    <w:rsid w:val="00D402EA"/>
    <w:rsid w:val="00D9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74B77"/>
  <w15:docId w15:val="{1A840EAA-1F78-4E72-931B-22D8757E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39" w:lineRule="exact"/>
      <w:ind w:left="15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43CB"/>
    <w:pPr>
      <w:tabs>
        <w:tab w:val="center" w:pos="4680"/>
        <w:tab w:val="right" w:pos="9360"/>
      </w:tabs>
    </w:pPr>
  </w:style>
  <w:style w:type="character" w:customStyle="1" w:styleId="HeaderChar">
    <w:name w:val="Header Char"/>
    <w:basedOn w:val="DefaultParagraphFont"/>
    <w:link w:val="Header"/>
    <w:uiPriority w:val="99"/>
    <w:rsid w:val="00AF43CB"/>
    <w:rPr>
      <w:rFonts w:ascii="Arial" w:eastAsia="Arial" w:hAnsi="Arial" w:cs="Arial"/>
    </w:rPr>
  </w:style>
  <w:style w:type="paragraph" w:styleId="Footer">
    <w:name w:val="footer"/>
    <w:basedOn w:val="Normal"/>
    <w:link w:val="FooterChar"/>
    <w:uiPriority w:val="99"/>
    <w:unhideWhenUsed/>
    <w:rsid w:val="00AF43CB"/>
    <w:pPr>
      <w:tabs>
        <w:tab w:val="center" w:pos="4680"/>
        <w:tab w:val="right" w:pos="9360"/>
      </w:tabs>
    </w:pPr>
  </w:style>
  <w:style w:type="character" w:customStyle="1" w:styleId="FooterChar">
    <w:name w:val="Footer Char"/>
    <w:basedOn w:val="DefaultParagraphFont"/>
    <w:link w:val="Footer"/>
    <w:uiPriority w:val="99"/>
    <w:rsid w:val="00AF43C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2019-02-12T17:41:00+00:00</Remediation_x0020_Date>
  </documentManagement>
</p:properties>
</file>

<file path=customXml/itemProps1.xml><?xml version="1.0" encoding="utf-8"?>
<ds:datastoreItem xmlns:ds="http://schemas.openxmlformats.org/officeDocument/2006/customXml" ds:itemID="{99421B5F-F904-4630-8172-D4413561C407}">
  <ds:schemaRefs>
    <ds:schemaRef ds:uri="http://schemas.microsoft.com/sharepoint/v3/contenttype/forms"/>
  </ds:schemaRefs>
</ds:datastoreItem>
</file>

<file path=customXml/itemProps2.xml><?xml version="1.0" encoding="utf-8"?>
<ds:datastoreItem xmlns:ds="http://schemas.openxmlformats.org/officeDocument/2006/customXml" ds:itemID="{8C337846-D99A-475F-ABDE-392C58E868AA}"/>
</file>

<file path=customXml/itemProps3.xml><?xml version="1.0" encoding="utf-8"?>
<ds:datastoreItem xmlns:ds="http://schemas.openxmlformats.org/officeDocument/2006/customXml" ds:itemID="{ABA25F5C-730D-48F9-9C19-F586E35D7E84}">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Buenrostro</dc:creator>
  <cp:lastModifiedBy>Abdi fatah Ibrahim</cp:lastModifiedBy>
  <cp:revision>4</cp:revision>
  <dcterms:created xsi:type="dcterms:W3CDTF">2021-06-15T18:41:00Z</dcterms:created>
  <dcterms:modified xsi:type="dcterms:W3CDTF">2021-06-25T13:35:00Z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Microsoft® Word 2016</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