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FE9D" w14:textId="77777777" w:rsidR="00C43853" w:rsidRDefault="00EF0545">
      <w:pPr>
        <w:spacing w:before="67"/>
        <w:ind w:left="980"/>
        <w:rPr>
          <w:sz w:val="24"/>
        </w:rPr>
      </w:pPr>
      <w:r>
        <w:rPr>
          <w:sz w:val="24"/>
        </w:rPr>
        <w:t>Halkan Geli Summada iyo Macluumaadka Hay'adda Waxbarasho</w:t>
      </w:r>
    </w:p>
    <w:p w14:paraId="22719CB0" w14:textId="77777777" w:rsidR="00C43853" w:rsidRDefault="00C43853">
      <w:pPr>
        <w:pStyle w:val="BodyText"/>
        <w:spacing w:before="1"/>
        <w:rPr>
          <w:sz w:val="24"/>
        </w:rPr>
      </w:pPr>
    </w:p>
    <w:p w14:paraId="7B94C2A2" w14:textId="77777777" w:rsidR="00C43853" w:rsidRPr="0065125D" w:rsidRDefault="00EF0545">
      <w:pPr>
        <w:pStyle w:val="Heading1"/>
        <w:ind w:left="170"/>
        <w:rPr>
          <w:sz w:val="23"/>
          <w:szCs w:val="23"/>
          <w:u w:val="none"/>
        </w:rPr>
      </w:pPr>
      <w:r w:rsidRPr="0065125D">
        <w:rPr>
          <w:sz w:val="23"/>
          <w:szCs w:val="23"/>
          <w:u w:val="thick"/>
        </w:rPr>
        <w:t>Go'aanka Meelaynta Waxbarashada Gaarka ah</w:t>
      </w:r>
    </w:p>
    <w:p w14:paraId="14FBB19F" w14:textId="77777777" w:rsidR="00C43853" w:rsidRPr="00595A41" w:rsidRDefault="00C43853">
      <w:pPr>
        <w:pStyle w:val="BodyText"/>
        <w:spacing w:before="10"/>
        <w:rPr>
          <w:b/>
          <w:sz w:val="19"/>
          <w:szCs w:val="19"/>
        </w:rPr>
      </w:pPr>
    </w:p>
    <w:p w14:paraId="16D9E27A" w14:textId="5DE36E8F" w:rsidR="00C43853" w:rsidRPr="00595A41" w:rsidRDefault="00AA2EC5">
      <w:pPr>
        <w:pStyle w:val="Heading2"/>
        <w:tabs>
          <w:tab w:val="left" w:pos="4579"/>
          <w:tab w:val="left" w:pos="8089"/>
          <w:tab w:val="left" w:pos="10969"/>
        </w:tabs>
        <w:spacing w:before="94"/>
        <w:ind w:left="170"/>
        <w:rPr>
          <w:sz w:val="19"/>
          <w:szCs w:val="19"/>
          <w:lang w:val="en-US"/>
        </w:rPr>
      </w:pPr>
      <w:r w:rsidRPr="00595A41">
        <w:rPr>
          <w:noProof/>
          <w:sz w:val="19"/>
          <w:szCs w:val="19"/>
        </w:rPr>
        <mc:AlternateContent>
          <mc:Choice Requires="wps">
            <w:drawing>
              <wp:anchor distT="0" distB="0" distL="114300" distR="114300" simplePos="0" relativeHeight="503310392" behindDoc="1" locked="0" layoutInCell="1" allowOverlap="1" wp14:anchorId="5E3AD98F" wp14:editId="12B93AEA">
                <wp:simplePos x="0" y="0"/>
                <wp:positionH relativeFrom="page">
                  <wp:posOffset>457200</wp:posOffset>
                </wp:positionH>
                <wp:positionV relativeFrom="paragraph">
                  <wp:posOffset>623570</wp:posOffset>
                </wp:positionV>
                <wp:extent cx="3200400" cy="0"/>
                <wp:effectExtent l="9525" t="5715" r="9525" b="13335"/>
                <wp:wrapNone/>
                <wp:docPr id="21" name="Line 2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E2080" id="Line 20" o:spid="_x0000_s1026" alt="Title: line" style="position:absolute;z-index:-6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49.1pt" to="4in,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" strokeweight=".72pt">
                <w10:wrap anchorx="page"/>
              </v:line>
            </w:pict>
          </mc:Fallback>
        </mc:AlternateContent>
      </w:r>
      <w:r w:rsidRPr="00595A41">
        <w:rPr>
          <w:noProof/>
          <w:sz w:val="19"/>
          <w:szCs w:val="19"/>
        </w:rPr>
        <mc:AlternateContent>
          <mc:Choice Requires="wps">
            <w:drawing>
              <wp:anchor distT="0" distB="0" distL="114300" distR="114300" simplePos="0" relativeHeight="503310416" behindDoc="1" locked="0" layoutInCell="1" allowOverlap="1" wp14:anchorId="6715CF10" wp14:editId="4AB59186">
                <wp:simplePos x="0" y="0"/>
                <wp:positionH relativeFrom="page">
                  <wp:posOffset>4572000</wp:posOffset>
                </wp:positionH>
                <wp:positionV relativeFrom="paragraph">
                  <wp:posOffset>623570</wp:posOffset>
                </wp:positionV>
                <wp:extent cx="3200400" cy="0"/>
                <wp:effectExtent l="9525" t="5715" r="9525" b="13335"/>
                <wp:wrapNone/>
                <wp:docPr id="20" name="Line 1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90494" id="Line 19" o:spid="_x0000_s1026" alt="Title: line" style="position:absolute;z-index:-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in,49.1pt" to="612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" strokeweight=".72pt">
                <w10:wrap anchorx="page"/>
              </v:line>
            </w:pict>
          </mc:Fallback>
        </mc:AlternateContent>
      </w:r>
      <w:r w:rsidRPr="00595A41">
        <w:rPr>
          <w:sz w:val="19"/>
          <w:szCs w:val="19"/>
        </w:rPr>
        <w:t>Magaca Ardayga</w:t>
      </w:r>
      <w:r w:rsidRPr="00595A41">
        <w:rPr>
          <w:sz w:val="19"/>
          <w:szCs w:val="19"/>
          <w:u w:val="thick"/>
        </w:rPr>
        <w:tab/>
      </w:r>
      <w:r w:rsidRPr="00595A41">
        <w:rPr>
          <w:sz w:val="19"/>
          <w:szCs w:val="19"/>
        </w:rPr>
        <w:t>Taariikhda</w:t>
      </w:r>
      <w:r w:rsidRPr="00595A41">
        <w:rPr>
          <w:sz w:val="19"/>
          <w:szCs w:val="19"/>
          <w:u w:val="thick"/>
        </w:rPr>
        <w:tab/>
      </w:r>
      <w:r w:rsidRPr="00595A41">
        <w:rPr>
          <w:sz w:val="19"/>
          <w:szCs w:val="19"/>
        </w:rPr>
        <w:t xml:space="preserve">Aqoonsiga Ardayga # </w:t>
      </w:r>
      <w:r w:rsidRPr="00595A41">
        <w:rPr>
          <w:sz w:val="19"/>
          <w:szCs w:val="19"/>
          <w:u w:val="thick"/>
        </w:rPr>
        <w:t xml:space="preserve"> </w:t>
      </w:r>
      <w:r w:rsidRPr="00595A41">
        <w:rPr>
          <w:sz w:val="19"/>
          <w:szCs w:val="19"/>
          <w:u w:val="thick"/>
        </w:rPr>
        <w:tab/>
      </w:r>
      <w:r w:rsidR="00E73688" w:rsidRPr="00595A41">
        <w:rPr>
          <w:sz w:val="19"/>
          <w:szCs w:val="19"/>
          <w:u w:val="thick"/>
          <w:lang w:val="en-US"/>
        </w:rPr>
        <w:t xml:space="preserve">                          </w:t>
      </w:r>
    </w:p>
    <w:p w14:paraId="3FD22143" w14:textId="77777777" w:rsidR="00C43853" w:rsidRPr="00595A41" w:rsidRDefault="00AA2EC5">
      <w:pPr>
        <w:pStyle w:val="BodyText"/>
        <w:spacing w:before="3"/>
        <w:rPr>
          <w:b/>
          <w:sz w:val="19"/>
          <w:szCs w:val="19"/>
        </w:rPr>
      </w:pPr>
      <w:r w:rsidRPr="00595A41">
        <w:rPr>
          <w:noProof/>
          <w:sz w:val="19"/>
          <w:szCs w:val="19"/>
        </w:rPr>
        <mc:AlternateContent>
          <mc:Choice Requires="wpg">
            <w:drawing>
              <wp:anchor distT="0" distB="0" distL="0" distR="0" simplePos="0" relativeHeight="1168" behindDoc="0" locked="0" layoutInCell="1" allowOverlap="1" wp14:anchorId="329C8D0F" wp14:editId="5220ADB0">
                <wp:simplePos x="0" y="0"/>
                <wp:positionH relativeFrom="page">
                  <wp:posOffset>387350</wp:posOffset>
                </wp:positionH>
                <wp:positionV relativeFrom="paragraph">
                  <wp:posOffset>123190</wp:posOffset>
                </wp:positionV>
                <wp:extent cx="9016365" cy="1092200"/>
                <wp:effectExtent l="0" t="0" r="32385" b="12700"/>
                <wp:wrapTopAndBottom/>
                <wp:docPr id="5" name="Group 4" title="Placement Tea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6365" cy="1092200"/>
                          <a:chOff x="601" y="186"/>
                          <a:chExt cx="14199" cy="1720"/>
                        </a:xfrm>
                      </wpg:grpSpPr>
                      <wps:wsp>
                        <wps:cNvPr id="6" name="Line 18"/>
                        <wps:cNvCnPr>
                          <a:cxnSpLocks noChangeShapeType="1"/>
                        </wps:cNvCnPr>
                        <wps:spPr bwMode="auto">
                          <a:xfrm>
                            <a:off x="601" y="191"/>
                            <a:ext cx="141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7"/>
                        <wps:cNvCnPr>
                          <a:cxnSpLocks noChangeShapeType="1"/>
                        </wps:cNvCnPr>
                        <wps:spPr bwMode="auto">
                          <a:xfrm>
                            <a:off x="601" y="1850"/>
                            <a:ext cx="141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6"/>
                        <wps:cNvCnPr>
                          <a:cxnSpLocks noChangeShapeType="1"/>
                        </wps:cNvCnPr>
                        <wps:spPr bwMode="auto">
                          <a:xfrm>
                            <a:off x="606" y="186"/>
                            <a:ext cx="0" cy="166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5"/>
                        <wps:cNvCnPr>
                          <a:cxnSpLocks noChangeShapeType="1"/>
                        </wps:cNvCnPr>
                        <wps:spPr bwMode="auto">
                          <a:xfrm>
                            <a:off x="14795" y="186"/>
                            <a:ext cx="0" cy="166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7200" y="1124"/>
                            <a:ext cx="5006"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720" y="1579"/>
                            <a:ext cx="504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4320" y="1584"/>
                            <a:ext cx="1447"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7200" y="1584"/>
                            <a:ext cx="5006"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Text Box 10"/>
                        <wps:cNvSpPr txBox="1">
                          <a:spLocks noChangeArrowheads="1"/>
                        </wps:cNvSpPr>
                        <wps:spPr bwMode="auto">
                          <a:xfrm>
                            <a:off x="720" y="219"/>
                            <a:ext cx="3732"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6C09B" w14:textId="77777777" w:rsidR="00C43853" w:rsidRDefault="00EF0545">
                              <w:pPr>
                                <w:spacing w:line="224" w:lineRule="exact"/>
                                <w:rPr>
                                  <w:sz w:val="20"/>
                                </w:rPr>
                              </w:pPr>
                              <w:r>
                                <w:rPr>
                                  <w:b/>
                                  <w:sz w:val="20"/>
                                </w:rPr>
                                <w:t>Kooxda Meelaynta</w:t>
                              </w:r>
                              <w:r>
                                <w:rPr>
                                  <w:sz w:val="20"/>
                                </w:rPr>
                                <w:t xml:space="preserve"> (magaca iyo jagada):</w:t>
                              </w:r>
                            </w:p>
                            <w:p w14:paraId="1CC7B428" w14:textId="77777777" w:rsidR="00C43853" w:rsidRDefault="00C43853">
                              <w:pPr>
                                <w:spacing w:before="11"/>
                                <w:rPr>
                                  <w:b/>
                                  <w:sz w:val="19"/>
                                </w:rPr>
                              </w:pPr>
                            </w:p>
                            <w:p w14:paraId="34571EB3" w14:textId="77777777" w:rsidR="00C43853" w:rsidRDefault="00EF0545">
                              <w:pPr>
                                <w:rPr>
                                  <w:sz w:val="20"/>
                                </w:rPr>
                              </w:pPr>
                              <w:r>
                                <w:rPr>
                                  <w:sz w:val="20"/>
                                </w:rPr>
                                <w:t>Qofka Og Wax Ku Saabsan Ardayga</w:t>
                              </w:r>
                            </w:p>
                          </w:txbxContent>
                        </wps:txbx>
                        <wps:bodyPr rot="0" vert="horz" wrap="square" lIns="0" tIns="0" rIns="0" bIns="0" anchor="t" anchorCtr="0" upright="1">
                          <a:noAutofit/>
                        </wps:bodyPr>
                      </wps:wsp>
                      <wps:wsp>
                        <wps:cNvPr id="15" name="Text Box 9"/>
                        <wps:cNvSpPr txBox="1">
                          <a:spLocks noChangeArrowheads="1"/>
                        </wps:cNvSpPr>
                        <wps:spPr bwMode="auto">
                          <a:xfrm>
                            <a:off x="7199" y="679"/>
                            <a:ext cx="412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A49C3" w14:textId="77777777" w:rsidR="00C43853" w:rsidRDefault="00EF0545">
                              <w:pPr>
                                <w:spacing w:line="224" w:lineRule="exact"/>
                                <w:rPr>
                                  <w:sz w:val="20"/>
                                </w:rPr>
                              </w:pPr>
                              <w:r>
                                <w:rPr>
                                  <w:sz w:val="20"/>
                                </w:rPr>
                                <w:t>Qofka Og Wax Ku Saabsan Xogta Qiimeynta</w:t>
                              </w:r>
                            </w:p>
                          </w:txbxContent>
                        </wps:txbx>
                        <wps:bodyPr rot="0" vert="horz" wrap="square" lIns="0" tIns="0" rIns="0" bIns="0" anchor="t" anchorCtr="0" upright="1">
                          <a:noAutofit/>
                        </wps:bodyPr>
                      </wps:wsp>
                      <wps:wsp>
                        <wps:cNvPr id="16" name="Text Box 8"/>
                        <wps:cNvSpPr txBox="1">
                          <a:spLocks noChangeArrowheads="1"/>
                        </wps:cNvSpPr>
                        <wps:spPr bwMode="auto">
                          <a:xfrm>
                            <a:off x="720" y="1138"/>
                            <a:ext cx="440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9AB22" w14:textId="77777777" w:rsidR="00C43853" w:rsidRDefault="00EF0545">
                              <w:pPr>
                                <w:spacing w:line="224" w:lineRule="exact"/>
                                <w:rPr>
                                  <w:sz w:val="20"/>
                                </w:rPr>
                              </w:pPr>
                              <w:r>
                                <w:rPr>
                                  <w:sz w:val="20"/>
                                </w:rPr>
                                <w:t>Qof Og Wax Ku Saabsan Ikhtiyaarada Meelaynta</w:t>
                              </w:r>
                            </w:p>
                          </w:txbxContent>
                        </wps:txbx>
                        <wps:bodyPr rot="0" vert="horz" wrap="square" lIns="0" tIns="0" rIns="0" bIns="0" anchor="t" anchorCtr="0" upright="1">
                          <a:noAutofit/>
                        </wps:bodyPr>
                      </wps:wsp>
                      <wps:wsp>
                        <wps:cNvPr id="17" name="Text Box 7"/>
                        <wps:cNvSpPr txBox="1">
                          <a:spLocks noChangeArrowheads="1"/>
                        </wps:cNvSpPr>
                        <wps:spPr bwMode="auto">
                          <a:xfrm>
                            <a:off x="7199" y="1138"/>
                            <a:ext cx="96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6E05B" w14:textId="77777777" w:rsidR="00C43853" w:rsidRDefault="00EF0545">
                              <w:pPr>
                                <w:spacing w:line="224" w:lineRule="exact"/>
                                <w:rPr>
                                  <w:sz w:val="20"/>
                                </w:rPr>
                              </w:pPr>
                              <w:r>
                                <w:rPr>
                                  <w:sz w:val="20"/>
                                </w:rPr>
                                <w:t>Wax Kale</w:t>
                              </w:r>
                            </w:p>
                          </w:txbxContent>
                        </wps:txbx>
                        <wps:bodyPr rot="0" vert="horz" wrap="square" lIns="0" tIns="0" rIns="0" bIns="0" anchor="t" anchorCtr="0" upright="1">
                          <a:noAutofit/>
                        </wps:bodyPr>
                      </wps:wsp>
                      <wps:wsp>
                        <wps:cNvPr id="18" name="Text Box 6"/>
                        <wps:cNvSpPr txBox="1">
                          <a:spLocks noChangeArrowheads="1"/>
                        </wps:cNvSpPr>
                        <wps:spPr bwMode="auto">
                          <a:xfrm>
                            <a:off x="720" y="1599"/>
                            <a:ext cx="1611"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B6C3B" w14:textId="77777777" w:rsidR="00C43853" w:rsidRDefault="00EF0545">
                              <w:pPr>
                                <w:spacing w:line="224" w:lineRule="exact"/>
                                <w:rPr>
                                  <w:sz w:val="20"/>
                                </w:rPr>
                              </w:pPr>
                              <w:r>
                                <w:rPr>
                                  <w:sz w:val="20"/>
                                </w:rPr>
                                <w:t>Waalidka</w:t>
                              </w:r>
                            </w:p>
                          </w:txbxContent>
                        </wps:txbx>
                        <wps:bodyPr rot="0" vert="horz" wrap="square" lIns="0" tIns="0" rIns="0" bIns="0" anchor="t" anchorCtr="0" upright="1">
                          <a:noAutofit/>
                        </wps:bodyPr>
                      </wps:wsp>
                      <wps:wsp>
                        <wps:cNvPr id="19" name="Text Box 5"/>
                        <wps:cNvSpPr txBox="1">
                          <a:spLocks noChangeArrowheads="1"/>
                        </wps:cNvSpPr>
                        <wps:spPr bwMode="auto">
                          <a:xfrm>
                            <a:off x="7199" y="1599"/>
                            <a:ext cx="107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38C5F" w14:textId="77777777" w:rsidR="00C43853" w:rsidRDefault="00EF0545">
                              <w:pPr>
                                <w:spacing w:line="224" w:lineRule="exact"/>
                                <w:rPr>
                                  <w:sz w:val="20"/>
                                </w:rPr>
                              </w:pPr>
                              <w:r>
                                <w:rPr>
                                  <w:sz w:val="20"/>
                                </w:rPr>
                                <w:t>Wax Kale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C8D0F" id="Group 4" o:spid="_x0000_s1026" alt="Title: Placement Team" style="position:absolute;margin-left:30.5pt;margin-top:9.7pt;width:709.95pt;height:86pt;z-index:1168;mso-wrap-distance-left:0;mso-wrap-distance-right:0;mso-position-horizontal-relative:page" coordorigin="601,186" coordsize="14199,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">
                <v:line id="Line 18" o:spid="_x0000_s1027" style="position:absolute;visibility:visible;mso-wrap-style:square" from="601,191" to="1480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17" o:spid="_x0000_s1028" style="position:absolute;visibility:visible;mso-wrap-style:square" from="601,1850" to="14800,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16" o:spid="_x0000_s1029" style="position:absolute;visibility:visible;mso-wrap-style:square" from="606,186" to="606,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15" o:spid="_x0000_s1030" style="position:absolute;visibility:visible;mso-wrap-style:square" from="14795,186" to="14795,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4" o:spid="_x0000_s1031" style="position:absolute;visibility:visible;mso-wrap-style:square" from="7200,1124" to="12206,1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" strokeweight=".22269mm"/>
                <v:line id="Line 13" o:spid="_x0000_s1032" style="position:absolute;visibility:visible;mso-wrap-style:square" from="720,1579" to="5766,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line id="Line 12" o:spid="_x0000_s1033" style="position:absolute;visibility:visible;mso-wrap-style:square" from="4320,1584" to="5767,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" strokeweight=".22269mm"/>
                <v:line id="Line 11" o:spid="_x0000_s1034" style="position:absolute;visibility:visible;mso-wrap-style:square" from="7200,1584" to="12206,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" strokeweight=".22269mm"/>
                <v:shapetype id="_x0000_t202" coordsize="21600,21600" o:spt="202" path="m,l,21600r21600,l21600,xe">
                  <v:stroke joinstyle="miter"/>
                  <v:path gradientshapeok="t" o:connecttype="rect"/>
                </v:shapetype>
                <v:shape id="Text Box 10" o:spid="_x0000_s1035" type="#_x0000_t202" style="position:absolute;left:720;top:219;width:3732;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E76C09B" w14:textId="77777777" w:rsidR="00C43853" w:rsidRDefault="00EF0545">
                        <w:pPr>
                          <w:spacing w:line="224" w:lineRule="exact"/>
                          <w:rPr>
                            <w:sz w:val="20"/>
                          </w:rPr>
                        </w:pPr>
                        <w:r>
                          <w:rPr>
                            <w:b/>
                            <w:sz w:val="20"/>
                          </w:rPr>
                          <w:t>Kooxda Meelaynta</w:t>
                        </w:r>
                        <w:r>
                          <w:rPr>
                            <w:sz w:val="20"/>
                          </w:rPr>
                          <w:t xml:space="preserve"> (magaca iyo jagada):</w:t>
                        </w:r>
                      </w:p>
                      <w:p w14:paraId="1CC7B428" w14:textId="77777777" w:rsidR="00C43853" w:rsidRDefault="00C43853">
                        <w:pPr>
                          <w:spacing w:before="11"/>
                          <w:rPr>
                            <w:b/>
                            <w:sz w:val="19"/>
                          </w:rPr>
                        </w:pPr>
                      </w:p>
                      <w:p w14:paraId="34571EB3" w14:textId="77777777" w:rsidR="00C43853" w:rsidRDefault="00EF0545">
                        <w:pPr>
                          <w:rPr>
                            <w:sz w:val="20"/>
                          </w:rPr>
                        </w:pPr>
                        <w:r>
                          <w:rPr>
                            <w:sz w:val="20"/>
                          </w:rPr>
                          <w:t>Qofka Og Wax Ku Saabsan Ardayga</w:t>
                        </w:r>
                      </w:p>
                    </w:txbxContent>
                  </v:textbox>
                </v:shape>
                <v:shape id="Text Box 9" o:spid="_x0000_s1036" type="#_x0000_t202" style="position:absolute;left:7199;top:679;width:412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6DA49C3" w14:textId="77777777" w:rsidR="00C43853" w:rsidRDefault="00EF0545">
                        <w:pPr>
                          <w:spacing w:line="224" w:lineRule="exact"/>
                          <w:rPr>
                            <w:sz w:val="20"/>
                          </w:rPr>
                        </w:pPr>
                        <w:r>
                          <w:rPr>
                            <w:sz w:val="20"/>
                          </w:rPr>
                          <w:t>Qofka Og Wax Ku Saabsan Xogta Qiimeynta</w:t>
                        </w:r>
                      </w:p>
                    </w:txbxContent>
                  </v:textbox>
                </v:shape>
                <v:shape id="Text Box 8" o:spid="_x0000_s1037" type="#_x0000_t202" style="position:absolute;left:720;top:1138;width:440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769AB22" w14:textId="77777777" w:rsidR="00C43853" w:rsidRDefault="00EF0545">
                        <w:pPr>
                          <w:spacing w:line="224" w:lineRule="exact"/>
                          <w:rPr>
                            <w:sz w:val="20"/>
                          </w:rPr>
                        </w:pPr>
                        <w:r>
                          <w:rPr>
                            <w:sz w:val="20"/>
                          </w:rPr>
                          <w:t>Qof Og Wax Ku Saabsan Ikhtiyaarada Meelaynta</w:t>
                        </w:r>
                      </w:p>
                    </w:txbxContent>
                  </v:textbox>
                </v:shape>
                <v:shape id="Text Box 7" o:spid="_x0000_s1038" type="#_x0000_t202" style="position:absolute;left:7199;top:1138;width:96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6A6E05B" w14:textId="77777777" w:rsidR="00C43853" w:rsidRDefault="00EF0545">
                        <w:pPr>
                          <w:spacing w:line="224" w:lineRule="exact"/>
                          <w:rPr>
                            <w:sz w:val="20"/>
                          </w:rPr>
                        </w:pPr>
                        <w:r>
                          <w:rPr>
                            <w:sz w:val="20"/>
                          </w:rPr>
                          <w:t>Wax Kale</w:t>
                        </w:r>
                      </w:p>
                    </w:txbxContent>
                  </v:textbox>
                </v:shape>
                <v:shape id="Text Box 6" o:spid="_x0000_s1039" type="#_x0000_t202" style="position:absolute;left:720;top:1599;width:1611;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22B6C3B" w14:textId="77777777" w:rsidR="00C43853" w:rsidRDefault="00EF0545">
                        <w:pPr>
                          <w:spacing w:line="224" w:lineRule="exact"/>
                          <w:rPr>
                            <w:sz w:val="20"/>
                          </w:rPr>
                        </w:pPr>
                        <w:r>
                          <w:rPr>
                            <w:sz w:val="20"/>
                          </w:rPr>
                          <w:t>Waalidka</w:t>
                        </w:r>
                      </w:p>
                    </w:txbxContent>
                  </v:textbox>
                </v:shape>
                <v:shape id="Text Box 5" o:spid="_x0000_s1040" type="#_x0000_t202" style="position:absolute;left:7199;top:1599;width:107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0B38C5F" w14:textId="77777777" w:rsidR="00C43853" w:rsidRDefault="00EF0545">
                        <w:pPr>
                          <w:spacing w:line="224" w:lineRule="exact"/>
                          <w:rPr>
                            <w:sz w:val="20"/>
                          </w:rPr>
                        </w:pPr>
                        <w:r>
                          <w:rPr>
                            <w:sz w:val="20"/>
                          </w:rPr>
                          <w:t>Wax Kale</w:t>
                        </w:r>
                      </w:p>
                    </w:txbxContent>
                  </v:textbox>
                </v:shape>
                <w10:wrap type="topAndBottom" anchorx="page"/>
              </v:group>
            </w:pict>
          </mc:Fallback>
        </mc:AlternateContent>
      </w:r>
    </w:p>
    <w:p w14:paraId="7B52D0FE" w14:textId="77777777" w:rsidR="00C43853" w:rsidRPr="00595A41" w:rsidRDefault="00C43853">
      <w:pPr>
        <w:pStyle w:val="BodyText"/>
        <w:spacing w:before="7"/>
        <w:rPr>
          <w:b/>
          <w:sz w:val="19"/>
          <w:szCs w:val="19"/>
        </w:rPr>
      </w:pPr>
    </w:p>
    <w:p w14:paraId="33288F51" w14:textId="77777777" w:rsidR="00C43853" w:rsidRPr="00595A41" w:rsidRDefault="00AA2EC5">
      <w:pPr>
        <w:pStyle w:val="BodyText"/>
        <w:spacing w:before="94" w:line="230" w:lineRule="exact"/>
        <w:ind w:left="170"/>
        <w:rPr>
          <w:sz w:val="19"/>
          <w:szCs w:val="19"/>
        </w:rPr>
      </w:pPr>
      <w:r w:rsidRPr="00595A41">
        <w:rPr>
          <w:noProof/>
          <w:sz w:val="19"/>
          <w:szCs w:val="19"/>
        </w:rPr>
        <mc:AlternateContent>
          <mc:Choice Requires="wps">
            <w:drawing>
              <wp:anchor distT="0" distB="0" distL="114300" distR="114300" simplePos="0" relativeHeight="503310440" behindDoc="1" locked="0" layoutInCell="1" allowOverlap="1" wp14:anchorId="2FC10467" wp14:editId="1AD2B611">
                <wp:simplePos x="0" y="0"/>
                <wp:positionH relativeFrom="page">
                  <wp:posOffset>457200</wp:posOffset>
                </wp:positionH>
                <wp:positionV relativeFrom="paragraph">
                  <wp:posOffset>-551815</wp:posOffset>
                </wp:positionV>
                <wp:extent cx="3200400" cy="0"/>
                <wp:effectExtent l="9525" t="13335" r="9525" b="5715"/>
                <wp:wrapNone/>
                <wp:docPr id="4" name="Line 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F6DCB" id="Line 3" o:spid="_x0000_s1026" alt="Title: line" style="position:absolute;z-index:-6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43.45pt" to="4in,-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TcIQIAAE4EAAAOAAAAZHJzL2Uyb0RvYy54bWysVMGO2jAQvVfqP1i5QxJIKU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" strokeweight=".72pt">
                <w10:wrap anchorx="page"/>
              </v:line>
            </w:pict>
          </mc:Fallback>
        </mc:AlternateContent>
      </w:r>
      <w:r w:rsidRPr="00595A41">
        <w:rPr>
          <w:sz w:val="19"/>
          <w:szCs w:val="19"/>
        </w:rPr>
        <w:t>Meelayntani waxaa lagu saleeyay:</w:t>
      </w:r>
    </w:p>
    <w:p w14:paraId="360EF7C2" w14:textId="68649A63" w:rsidR="00C43853" w:rsidRPr="00595A41" w:rsidRDefault="00E73688" w:rsidP="00E94F7D">
      <w:pPr>
        <w:tabs>
          <w:tab w:val="left" w:pos="5299"/>
        </w:tabs>
        <w:spacing w:line="144" w:lineRule="auto"/>
        <w:ind w:left="173"/>
        <w:rPr>
          <w:sz w:val="19"/>
          <w:szCs w:val="19"/>
        </w:rPr>
      </w:pPr>
      <w:r w:rsidRPr="00E94F7D">
        <w:rPr>
          <w:b/>
          <w:sz w:val="40"/>
          <w:szCs w:val="40"/>
          <w:lang w:val="en-US"/>
        </w:rPr>
        <w:t>□</w:t>
      </w:r>
      <w:r w:rsidR="00EF0545" w:rsidRPr="00595A41">
        <w:rPr>
          <w:sz w:val="19"/>
          <w:szCs w:val="19"/>
        </w:rPr>
        <w:t xml:space="preserve"> IEP-ga ku </w:t>
      </w:r>
      <w:r w:rsidR="00EF0545" w:rsidRPr="00595A41">
        <w:rPr>
          <w:b/>
          <w:sz w:val="19"/>
          <w:szCs w:val="19"/>
        </w:rPr>
        <w:t>lifaaqan</w:t>
      </w:r>
      <w:r w:rsidR="00EF0545" w:rsidRPr="00595A41">
        <w:rPr>
          <w:sz w:val="19"/>
          <w:szCs w:val="19"/>
        </w:rPr>
        <w:t xml:space="preserve"> ee ku taariikhaysan </w:t>
      </w:r>
      <w:r w:rsidR="00EF0545" w:rsidRPr="00595A41">
        <w:rPr>
          <w:sz w:val="19"/>
          <w:szCs w:val="19"/>
          <w:u w:val="single"/>
        </w:rPr>
        <w:t xml:space="preserve"> </w:t>
      </w:r>
      <w:r w:rsidR="00EF0545" w:rsidRPr="00595A41">
        <w:rPr>
          <w:sz w:val="19"/>
          <w:szCs w:val="19"/>
          <w:u w:val="single"/>
        </w:rPr>
        <w:tab/>
      </w:r>
    </w:p>
    <w:p w14:paraId="7743A570" w14:textId="350C41AC" w:rsidR="00C43853" w:rsidRPr="00595A41" w:rsidRDefault="00E73688" w:rsidP="00E94F7D">
      <w:pPr>
        <w:pStyle w:val="BodyText"/>
        <w:spacing w:line="144" w:lineRule="auto"/>
        <w:ind w:left="173"/>
        <w:rPr>
          <w:sz w:val="19"/>
          <w:szCs w:val="19"/>
        </w:rPr>
      </w:pPr>
      <w:r w:rsidRPr="00E94F7D">
        <w:rPr>
          <w:b/>
          <w:sz w:val="40"/>
          <w:szCs w:val="40"/>
          <w:lang w:val="en-US"/>
        </w:rPr>
        <w:t>□</w:t>
      </w:r>
      <w:r w:rsidRPr="00E94F7D">
        <w:rPr>
          <w:sz w:val="19"/>
          <w:szCs w:val="19"/>
        </w:rPr>
        <w:t xml:space="preserve"> </w:t>
      </w:r>
      <w:r w:rsidR="00EF0545" w:rsidRPr="00595A41">
        <w:rPr>
          <w:sz w:val="19"/>
          <w:szCs w:val="19"/>
        </w:rPr>
        <w:t>macluumaadka qiimeynta ee ku lifaaqan</w:t>
      </w:r>
    </w:p>
    <w:p w14:paraId="792EC354" w14:textId="4B67C640" w:rsidR="00C43853" w:rsidRPr="00595A41" w:rsidRDefault="00E73688" w:rsidP="00E94F7D">
      <w:pPr>
        <w:pStyle w:val="BodyText"/>
        <w:tabs>
          <w:tab w:val="left" w:pos="13849"/>
        </w:tabs>
        <w:spacing w:line="144" w:lineRule="auto"/>
        <w:ind w:left="173"/>
        <w:rPr>
          <w:sz w:val="19"/>
          <w:szCs w:val="19"/>
        </w:rPr>
      </w:pPr>
      <w:r w:rsidRPr="00E94F7D">
        <w:rPr>
          <w:b/>
          <w:sz w:val="40"/>
          <w:szCs w:val="40"/>
          <w:lang w:val="en-US"/>
        </w:rPr>
        <w:t>□</w:t>
      </w:r>
      <w:r w:rsidR="00EF0545" w:rsidRPr="00595A41">
        <w:rPr>
          <w:sz w:val="19"/>
          <w:szCs w:val="19"/>
        </w:rPr>
        <w:t xml:space="preserve"> wax kale: </w:t>
      </w:r>
      <w:r w:rsidR="00EF0545" w:rsidRPr="00595A41">
        <w:rPr>
          <w:sz w:val="19"/>
          <w:szCs w:val="19"/>
          <w:u w:val="single"/>
        </w:rPr>
        <w:t xml:space="preserve"> </w:t>
      </w:r>
      <w:r w:rsidR="00EF0545" w:rsidRPr="00595A41">
        <w:rPr>
          <w:sz w:val="19"/>
          <w:szCs w:val="19"/>
          <w:u w:val="single"/>
        </w:rPr>
        <w:tab/>
      </w:r>
    </w:p>
    <w:p w14:paraId="12086148" w14:textId="77777777" w:rsidR="00C43853" w:rsidRPr="00595A41" w:rsidRDefault="00C43853">
      <w:pPr>
        <w:pStyle w:val="BodyText"/>
        <w:spacing w:before="10"/>
        <w:rPr>
          <w:sz w:val="19"/>
          <w:szCs w:val="19"/>
        </w:rPr>
      </w:pPr>
    </w:p>
    <w:p w14:paraId="6688D30E" w14:textId="77777777" w:rsidR="00C43853" w:rsidRPr="00595A41" w:rsidRDefault="00EF0545">
      <w:pPr>
        <w:pStyle w:val="Heading2"/>
        <w:spacing w:before="94"/>
        <w:ind w:left="259"/>
        <w:rPr>
          <w:sz w:val="19"/>
          <w:szCs w:val="19"/>
        </w:rPr>
      </w:pPr>
      <w:r w:rsidRPr="00595A41">
        <w:rPr>
          <w:sz w:val="19"/>
          <w:szCs w:val="19"/>
        </w:rPr>
        <w:t>Qeybta hoose, wadahadalada dukumiinti ee khuseeya ikhtitaar-ka(ada) meelaynta, oo tilmaam meelaynta la xushay</w:t>
      </w:r>
    </w:p>
    <w:p w14:paraId="2A15C05D" w14:textId="77777777" w:rsidR="00C43853" w:rsidRPr="00595A41" w:rsidRDefault="00C43853">
      <w:pPr>
        <w:pStyle w:val="BodyText"/>
        <w:spacing w:before="1"/>
        <w:rPr>
          <w:b/>
          <w:sz w:val="19"/>
          <w:szCs w:val="19"/>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4"/>
        <w:gridCol w:w="2923"/>
        <w:gridCol w:w="2923"/>
        <w:gridCol w:w="2922"/>
        <w:gridCol w:w="2888"/>
      </w:tblGrid>
      <w:tr w:rsidR="00C43853" w:rsidRPr="00595A41" w14:paraId="4DB5AFA0" w14:textId="77777777">
        <w:trPr>
          <w:trHeight w:hRule="exact" w:val="930"/>
        </w:trPr>
        <w:tc>
          <w:tcPr>
            <w:tcW w:w="3014" w:type="dxa"/>
            <w:tcBorders>
              <w:left w:val="single" w:sz="12" w:space="0" w:color="000000"/>
            </w:tcBorders>
          </w:tcPr>
          <w:p w14:paraId="1F81886D" w14:textId="77777777" w:rsidR="00C43853" w:rsidRPr="00595A41" w:rsidRDefault="00EF0545">
            <w:pPr>
              <w:pStyle w:val="TableParagraph"/>
              <w:ind w:left="980" w:right="572" w:hanging="401"/>
              <w:rPr>
                <w:sz w:val="19"/>
                <w:szCs w:val="19"/>
              </w:rPr>
            </w:pPr>
            <w:r w:rsidRPr="00595A41">
              <w:rPr>
                <w:sz w:val="19"/>
                <w:szCs w:val="19"/>
              </w:rPr>
              <w:t>Iktiyaar-ka(ada) Meelaynta ee La Tixgeliyay</w:t>
            </w:r>
          </w:p>
        </w:tc>
        <w:tc>
          <w:tcPr>
            <w:tcW w:w="2923" w:type="dxa"/>
          </w:tcPr>
          <w:p w14:paraId="475B92DE" w14:textId="77777777" w:rsidR="00C43853" w:rsidRPr="00595A41" w:rsidRDefault="00EF0545">
            <w:pPr>
              <w:pStyle w:val="TableParagraph"/>
              <w:spacing w:line="227" w:lineRule="exact"/>
              <w:ind w:left="1319"/>
              <w:rPr>
                <w:sz w:val="19"/>
                <w:szCs w:val="19"/>
              </w:rPr>
            </w:pPr>
            <w:r w:rsidRPr="00595A41">
              <w:rPr>
                <w:sz w:val="19"/>
                <w:szCs w:val="19"/>
              </w:rPr>
              <w:t>Macaashyada</w:t>
            </w:r>
          </w:p>
        </w:tc>
        <w:tc>
          <w:tcPr>
            <w:tcW w:w="2923" w:type="dxa"/>
          </w:tcPr>
          <w:p w14:paraId="1F1E1D40" w14:textId="77777777" w:rsidR="00C43853" w:rsidRPr="00595A41" w:rsidRDefault="00EF0545">
            <w:pPr>
              <w:pStyle w:val="TableParagraph"/>
              <w:ind w:left="171" w:right="171" w:firstLine="4"/>
              <w:jc w:val="center"/>
              <w:rPr>
                <w:sz w:val="19"/>
                <w:szCs w:val="19"/>
              </w:rPr>
            </w:pPr>
            <w:r w:rsidRPr="00595A41">
              <w:rPr>
                <w:sz w:val="19"/>
                <w:szCs w:val="19"/>
              </w:rPr>
              <w:t>Saameynada Waxyeello ee Suurtagalka ah ee Ilmaha iyo/ama Adeegyada La Bixinayo</w:t>
            </w:r>
          </w:p>
        </w:tc>
        <w:tc>
          <w:tcPr>
            <w:tcW w:w="2922" w:type="dxa"/>
          </w:tcPr>
          <w:p w14:paraId="6154E87B" w14:textId="77777777" w:rsidR="00C43853" w:rsidRPr="00595A41" w:rsidRDefault="00EF0545">
            <w:pPr>
              <w:pStyle w:val="TableParagraph"/>
              <w:ind w:left="184" w:right="185" w:hanging="45"/>
              <w:rPr>
                <w:sz w:val="19"/>
                <w:szCs w:val="19"/>
              </w:rPr>
            </w:pPr>
            <w:r w:rsidRPr="00595A41">
              <w:rPr>
                <w:sz w:val="19"/>
                <w:szCs w:val="19"/>
              </w:rPr>
              <w:t>Wax-ka-beddelada/Qalabka &amp; Adeegyada Dheeraadka ah ee La Tixgeliyay</w:t>
            </w:r>
          </w:p>
        </w:tc>
        <w:tc>
          <w:tcPr>
            <w:tcW w:w="2888" w:type="dxa"/>
            <w:tcBorders>
              <w:right w:val="single" w:sz="12" w:space="0" w:color="000000"/>
            </w:tcBorders>
          </w:tcPr>
          <w:p w14:paraId="1167946C" w14:textId="77777777" w:rsidR="00C43853" w:rsidRPr="00595A41" w:rsidRDefault="00EF0545">
            <w:pPr>
              <w:pStyle w:val="TableParagraph"/>
              <w:ind w:left="224" w:right="285"/>
              <w:jc w:val="center"/>
              <w:rPr>
                <w:sz w:val="19"/>
                <w:szCs w:val="19"/>
              </w:rPr>
            </w:pPr>
            <w:r w:rsidRPr="00595A41">
              <w:rPr>
                <w:sz w:val="19"/>
                <w:szCs w:val="19"/>
              </w:rPr>
              <w:t>Muuji In Ikhtiyaarka La Xushay iyo Sabab-ta(aha) Loo Diiday ama Loo Xushay</w:t>
            </w:r>
          </w:p>
        </w:tc>
      </w:tr>
      <w:tr w:rsidR="00C43853" w:rsidRPr="00595A41" w14:paraId="3537827A" w14:textId="77777777" w:rsidTr="00E94F7D">
        <w:trPr>
          <w:trHeight w:val="720"/>
        </w:trPr>
        <w:tc>
          <w:tcPr>
            <w:tcW w:w="3014" w:type="dxa"/>
          </w:tcPr>
          <w:p w14:paraId="4E1F7666" w14:textId="6D26994F" w:rsidR="00C43853" w:rsidRPr="00595A41" w:rsidRDefault="00EF0545">
            <w:pPr>
              <w:pStyle w:val="TableParagraph"/>
              <w:spacing w:line="228" w:lineRule="exact"/>
              <w:rPr>
                <w:b/>
                <w:sz w:val="19"/>
                <w:szCs w:val="19"/>
              </w:rPr>
            </w:pPr>
            <w:r w:rsidRPr="00595A41">
              <w:rPr>
                <w:b/>
                <w:sz w:val="19"/>
                <w:szCs w:val="19"/>
              </w:rPr>
              <w:t>Fasal</w:t>
            </w:r>
            <w:r w:rsidR="00E73688" w:rsidRPr="00595A41">
              <w:rPr>
                <w:b/>
                <w:sz w:val="19"/>
                <w:szCs w:val="19"/>
                <w:lang w:val="en-US"/>
              </w:rPr>
              <w:t xml:space="preserve"> caadi ah</w:t>
            </w:r>
            <w:r w:rsidRPr="00595A41">
              <w:rPr>
                <w:b/>
                <w:sz w:val="19"/>
                <w:szCs w:val="19"/>
              </w:rPr>
              <w:t xml:space="preserve"> oo leh taageero</w:t>
            </w:r>
          </w:p>
        </w:tc>
        <w:tc>
          <w:tcPr>
            <w:tcW w:w="2923" w:type="dxa"/>
          </w:tcPr>
          <w:p w14:paraId="280E08C3" w14:textId="77777777" w:rsidR="00C43853" w:rsidRPr="00595A41" w:rsidRDefault="00C43853">
            <w:pPr>
              <w:rPr>
                <w:sz w:val="19"/>
                <w:szCs w:val="19"/>
              </w:rPr>
            </w:pPr>
          </w:p>
        </w:tc>
        <w:tc>
          <w:tcPr>
            <w:tcW w:w="2923" w:type="dxa"/>
          </w:tcPr>
          <w:p w14:paraId="3D72F549" w14:textId="77777777" w:rsidR="00C43853" w:rsidRPr="00595A41" w:rsidRDefault="00C43853">
            <w:pPr>
              <w:rPr>
                <w:sz w:val="19"/>
                <w:szCs w:val="19"/>
              </w:rPr>
            </w:pPr>
          </w:p>
        </w:tc>
        <w:tc>
          <w:tcPr>
            <w:tcW w:w="2922" w:type="dxa"/>
          </w:tcPr>
          <w:p w14:paraId="7E38C031" w14:textId="77777777" w:rsidR="00C43853" w:rsidRPr="00595A41" w:rsidRDefault="00C43853">
            <w:pPr>
              <w:rPr>
                <w:sz w:val="19"/>
                <w:szCs w:val="19"/>
              </w:rPr>
            </w:pPr>
          </w:p>
        </w:tc>
        <w:tc>
          <w:tcPr>
            <w:tcW w:w="2888" w:type="dxa"/>
          </w:tcPr>
          <w:p w14:paraId="62320D5D" w14:textId="65D5AE07" w:rsidR="00C43853" w:rsidRPr="00595A41" w:rsidRDefault="00E73688">
            <w:pPr>
              <w:pStyle w:val="TableParagraph"/>
              <w:spacing w:line="228" w:lineRule="exact"/>
              <w:rPr>
                <w:b/>
                <w:sz w:val="19"/>
                <w:szCs w:val="19"/>
              </w:rPr>
            </w:pPr>
            <w:r w:rsidRPr="00E94F7D">
              <w:rPr>
                <w:b/>
                <w:sz w:val="40"/>
                <w:szCs w:val="40"/>
                <w:lang w:val="en-US"/>
              </w:rPr>
              <w:t>□</w:t>
            </w:r>
            <w:r w:rsidR="00EF0545" w:rsidRPr="00595A41">
              <w:rPr>
                <w:sz w:val="19"/>
                <w:szCs w:val="19"/>
              </w:rPr>
              <w:t xml:space="preserve"> </w:t>
            </w:r>
            <w:r w:rsidR="00EF0545" w:rsidRPr="00595A41">
              <w:rPr>
                <w:b/>
                <w:sz w:val="19"/>
                <w:szCs w:val="19"/>
              </w:rPr>
              <w:t>La Xushay</w:t>
            </w:r>
            <w:r w:rsidR="00EF0545" w:rsidRPr="00595A41">
              <w:rPr>
                <w:sz w:val="19"/>
                <w:szCs w:val="19"/>
              </w:rPr>
              <w:t xml:space="preserve"> </w:t>
            </w:r>
            <w:r w:rsidRPr="00E94F7D">
              <w:rPr>
                <w:b/>
                <w:sz w:val="40"/>
                <w:szCs w:val="40"/>
                <w:lang w:val="en-US"/>
              </w:rPr>
              <w:t>□</w:t>
            </w:r>
            <w:r w:rsidR="00EF0545" w:rsidRPr="00595A41">
              <w:rPr>
                <w:sz w:val="19"/>
                <w:szCs w:val="19"/>
              </w:rPr>
              <w:t xml:space="preserve"> </w:t>
            </w:r>
            <w:r w:rsidR="00EF0545" w:rsidRPr="00595A41">
              <w:rPr>
                <w:b/>
                <w:sz w:val="19"/>
                <w:szCs w:val="19"/>
              </w:rPr>
              <w:t>La Diiday</w:t>
            </w:r>
          </w:p>
        </w:tc>
      </w:tr>
      <w:tr w:rsidR="00C43853" w:rsidRPr="00595A41" w14:paraId="5F57498F" w14:textId="77777777" w:rsidTr="00E94F7D">
        <w:trPr>
          <w:trHeight w:val="720"/>
        </w:trPr>
        <w:tc>
          <w:tcPr>
            <w:tcW w:w="3014" w:type="dxa"/>
          </w:tcPr>
          <w:p w14:paraId="2D95460F" w14:textId="77777777" w:rsidR="00C43853" w:rsidRPr="00595A41" w:rsidRDefault="00C43853">
            <w:pPr>
              <w:rPr>
                <w:sz w:val="19"/>
                <w:szCs w:val="19"/>
              </w:rPr>
            </w:pPr>
          </w:p>
        </w:tc>
        <w:tc>
          <w:tcPr>
            <w:tcW w:w="2923" w:type="dxa"/>
          </w:tcPr>
          <w:p w14:paraId="52AD68B7" w14:textId="77777777" w:rsidR="00C43853" w:rsidRPr="00595A41" w:rsidRDefault="00C43853">
            <w:pPr>
              <w:rPr>
                <w:sz w:val="19"/>
                <w:szCs w:val="19"/>
              </w:rPr>
            </w:pPr>
          </w:p>
        </w:tc>
        <w:tc>
          <w:tcPr>
            <w:tcW w:w="2923" w:type="dxa"/>
          </w:tcPr>
          <w:p w14:paraId="61972851" w14:textId="77777777" w:rsidR="00C43853" w:rsidRPr="00595A41" w:rsidRDefault="00C43853">
            <w:pPr>
              <w:rPr>
                <w:sz w:val="19"/>
                <w:szCs w:val="19"/>
              </w:rPr>
            </w:pPr>
          </w:p>
        </w:tc>
        <w:tc>
          <w:tcPr>
            <w:tcW w:w="2922" w:type="dxa"/>
          </w:tcPr>
          <w:p w14:paraId="7EF2A495" w14:textId="77777777" w:rsidR="00C43853" w:rsidRPr="00595A41" w:rsidRDefault="00C43853">
            <w:pPr>
              <w:rPr>
                <w:sz w:val="19"/>
                <w:szCs w:val="19"/>
              </w:rPr>
            </w:pPr>
          </w:p>
        </w:tc>
        <w:tc>
          <w:tcPr>
            <w:tcW w:w="2888" w:type="dxa"/>
          </w:tcPr>
          <w:p w14:paraId="3DA0DD51" w14:textId="76482FD0" w:rsidR="00C43853" w:rsidRPr="00595A41" w:rsidRDefault="00E94F7D">
            <w:pPr>
              <w:pStyle w:val="TableParagraph"/>
              <w:spacing w:line="228" w:lineRule="exact"/>
              <w:rPr>
                <w:b/>
                <w:sz w:val="19"/>
                <w:szCs w:val="19"/>
              </w:rPr>
            </w:pPr>
            <w:r w:rsidRPr="00E94F7D">
              <w:rPr>
                <w:b/>
                <w:sz w:val="40"/>
                <w:szCs w:val="40"/>
                <w:lang w:val="en-US"/>
              </w:rPr>
              <w:t>□</w:t>
            </w:r>
            <w:r w:rsidRPr="00595A41">
              <w:rPr>
                <w:sz w:val="19"/>
                <w:szCs w:val="19"/>
              </w:rPr>
              <w:t xml:space="preserve"> </w:t>
            </w:r>
            <w:r w:rsidRPr="00595A41">
              <w:rPr>
                <w:b/>
                <w:sz w:val="19"/>
                <w:szCs w:val="19"/>
              </w:rPr>
              <w:t>La Xushay</w:t>
            </w:r>
            <w:r w:rsidRPr="00595A41">
              <w:rPr>
                <w:sz w:val="19"/>
                <w:szCs w:val="19"/>
              </w:rPr>
              <w:t xml:space="preserve"> </w:t>
            </w:r>
            <w:r w:rsidRPr="00E94F7D">
              <w:rPr>
                <w:b/>
                <w:sz w:val="40"/>
                <w:szCs w:val="40"/>
                <w:lang w:val="en-US"/>
              </w:rPr>
              <w:t>□</w:t>
            </w:r>
            <w:r w:rsidRPr="00595A41">
              <w:rPr>
                <w:sz w:val="19"/>
                <w:szCs w:val="19"/>
              </w:rPr>
              <w:t xml:space="preserve"> </w:t>
            </w:r>
            <w:r w:rsidRPr="00595A41">
              <w:rPr>
                <w:b/>
                <w:sz w:val="19"/>
                <w:szCs w:val="19"/>
              </w:rPr>
              <w:t>La Diiday</w:t>
            </w:r>
          </w:p>
        </w:tc>
      </w:tr>
      <w:tr w:rsidR="00C43853" w:rsidRPr="00595A41" w14:paraId="3D552BAF" w14:textId="77777777" w:rsidTr="00E94F7D">
        <w:trPr>
          <w:trHeight w:val="720"/>
        </w:trPr>
        <w:tc>
          <w:tcPr>
            <w:tcW w:w="3014" w:type="dxa"/>
          </w:tcPr>
          <w:p w14:paraId="32ADEAB0" w14:textId="77777777" w:rsidR="00C43853" w:rsidRPr="00595A41" w:rsidRDefault="00C43853">
            <w:pPr>
              <w:rPr>
                <w:sz w:val="19"/>
                <w:szCs w:val="19"/>
              </w:rPr>
            </w:pPr>
          </w:p>
        </w:tc>
        <w:tc>
          <w:tcPr>
            <w:tcW w:w="2923" w:type="dxa"/>
          </w:tcPr>
          <w:p w14:paraId="55111F74" w14:textId="77777777" w:rsidR="00C43853" w:rsidRPr="00595A41" w:rsidRDefault="00C43853">
            <w:pPr>
              <w:rPr>
                <w:sz w:val="19"/>
                <w:szCs w:val="19"/>
              </w:rPr>
            </w:pPr>
          </w:p>
        </w:tc>
        <w:tc>
          <w:tcPr>
            <w:tcW w:w="2923" w:type="dxa"/>
          </w:tcPr>
          <w:p w14:paraId="0CF083DA" w14:textId="77777777" w:rsidR="00C43853" w:rsidRPr="00595A41" w:rsidRDefault="00C43853">
            <w:pPr>
              <w:rPr>
                <w:sz w:val="19"/>
                <w:szCs w:val="19"/>
              </w:rPr>
            </w:pPr>
          </w:p>
        </w:tc>
        <w:tc>
          <w:tcPr>
            <w:tcW w:w="2922" w:type="dxa"/>
          </w:tcPr>
          <w:p w14:paraId="01FF0C74" w14:textId="77777777" w:rsidR="00C43853" w:rsidRPr="00595A41" w:rsidRDefault="00C43853">
            <w:pPr>
              <w:rPr>
                <w:sz w:val="19"/>
                <w:szCs w:val="19"/>
              </w:rPr>
            </w:pPr>
          </w:p>
        </w:tc>
        <w:tc>
          <w:tcPr>
            <w:tcW w:w="2888" w:type="dxa"/>
          </w:tcPr>
          <w:p w14:paraId="308D71D8" w14:textId="42008212" w:rsidR="00C43853" w:rsidRPr="00595A41" w:rsidRDefault="00E94F7D">
            <w:pPr>
              <w:pStyle w:val="TableParagraph"/>
              <w:spacing w:line="228" w:lineRule="exact"/>
              <w:rPr>
                <w:b/>
                <w:sz w:val="19"/>
                <w:szCs w:val="19"/>
              </w:rPr>
            </w:pPr>
            <w:r w:rsidRPr="00E94F7D">
              <w:rPr>
                <w:b/>
                <w:sz w:val="40"/>
                <w:szCs w:val="40"/>
                <w:lang w:val="en-US"/>
              </w:rPr>
              <w:t>□</w:t>
            </w:r>
            <w:r w:rsidRPr="00595A41">
              <w:rPr>
                <w:sz w:val="19"/>
                <w:szCs w:val="19"/>
              </w:rPr>
              <w:t xml:space="preserve"> </w:t>
            </w:r>
            <w:r w:rsidRPr="00595A41">
              <w:rPr>
                <w:b/>
                <w:sz w:val="19"/>
                <w:szCs w:val="19"/>
              </w:rPr>
              <w:t>La Xushay</w:t>
            </w:r>
            <w:r w:rsidRPr="00595A41">
              <w:rPr>
                <w:sz w:val="19"/>
                <w:szCs w:val="19"/>
              </w:rPr>
              <w:t xml:space="preserve"> </w:t>
            </w:r>
            <w:r w:rsidRPr="00E94F7D">
              <w:rPr>
                <w:b/>
                <w:sz w:val="40"/>
                <w:szCs w:val="40"/>
                <w:lang w:val="en-US"/>
              </w:rPr>
              <w:t>□</w:t>
            </w:r>
            <w:r w:rsidRPr="00595A41">
              <w:rPr>
                <w:sz w:val="19"/>
                <w:szCs w:val="19"/>
              </w:rPr>
              <w:t xml:space="preserve"> </w:t>
            </w:r>
            <w:r w:rsidRPr="00595A41">
              <w:rPr>
                <w:b/>
                <w:sz w:val="19"/>
                <w:szCs w:val="19"/>
              </w:rPr>
              <w:t>La Diiday</w:t>
            </w:r>
          </w:p>
        </w:tc>
      </w:tr>
    </w:tbl>
    <w:p w14:paraId="0779BC9B" w14:textId="77777777" w:rsidR="00C43853" w:rsidRPr="00595A41" w:rsidRDefault="00C43853">
      <w:pPr>
        <w:pStyle w:val="BodyText"/>
        <w:spacing w:before="10"/>
        <w:rPr>
          <w:b/>
          <w:sz w:val="19"/>
          <w:szCs w:val="19"/>
        </w:rPr>
      </w:pPr>
    </w:p>
    <w:p w14:paraId="64454C97" w14:textId="41789816" w:rsidR="00C43853" w:rsidRPr="00595A41" w:rsidRDefault="00AA2EC5">
      <w:pPr>
        <w:ind w:left="6928"/>
        <w:rPr>
          <w:b/>
          <w:sz w:val="19"/>
          <w:szCs w:val="19"/>
        </w:rPr>
      </w:pPr>
      <w:r w:rsidRPr="00595A41">
        <w:rPr>
          <w:noProof/>
          <w:sz w:val="19"/>
          <w:szCs w:val="19"/>
        </w:rPr>
        <mc:AlternateContent>
          <mc:Choice Requires="wps">
            <w:drawing>
              <wp:anchor distT="0" distB="0" distL="114300" distR="114300" simplePos="0" relativeHeight="1264" behindDoc="0" locked="0" layoutInCell="1" allowOverlap="1" wp14:anchorId="209F6B11" wp14:editId="1EDB2A31">
                <wp:simplePos x="0" y="0"/>
                <wp:positionH relativeFrom="page">
                  <wp:posOffset>361950</wp:posOffset>
                </wp:positionH>
                <wp:positionV relativeFrom="paragraph">
                  <wp:posOffset>55880</wp:posOffset>
                </wp:positionV>
                <wp:extent cx="3112770" cy="14605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460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B3747" w14:textId="77777777" w:rsidR="00C43853" w:rsidRDefault="00EF0545">
                            <w:pPr>
                              <w:tabs>
                                <w:tab w:val="left" w:pos="789"/>
                              </w:tabs>
                              <w:spacing w:line="228" w:lineRule="exact"/>
                              <w:ind w:left="122"/>
                              <w:rPr>
                                <w:b/>
                                <w:sz w:val="20"/>
                              </w:rPr>
                            </w:pPr>
                            <w:r>
                              <w:rPr>
                                <w:b/>
                                <w:sz w:val="20"/>
                                <w:u w:val="single"/>
                              </w:rPr>
                              <w:t xml:space="preserve"> </w:t>
                            </w:r>
                            <w:r>
                              <w:rPr>
                                <w:b/>
                                <w:sz w:val="20"/>
                                <w:u w:val="single"/>
                              </w:rPr>
                              <w:tab/>
                            </w:r>
                            <w:r>
                              <w:rPr>
                                <w:b/>
                                <w:sz w:val="20"/>
                              </w:rPr>
                              <w:t xml:space="preserve">   Xeerka Meelaynta Federaalka (SECC)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left:0;text-align:left;margin-left:28.5pt;margin-top:4.4pt;width:245.1pt;height:11.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" fillcolor="#d8d8d8" stroked="f">
                <v:textbox inset="0,0,0,0">
                  <w:txbxContent>
                    <w:p w:rsidR="00C43853" w:rsidRDefault="00EF0545">
                      <w:pPr>
                        <w:tabs>
                          <w:tab w:val="left" w:pos="789"/>
                        </w:tabs>
                        <w:spacing w:line="228" w:lineRule="exact"/>
                        <w:ind w:left="122"/>
                        <w:rPr>
                          <w:b/>
                          <w:sz w:val="20"/>
                        </w:rPr>
                      </w:pPr>
                      <w:r>
                        <w:rPr>
                          <w:b/>
                          <w:sz w:val="20"/>
                          <w:u w:val="single"/>
                        </w:rPr>
                        <w:t xml:space="preserve"> </w:t>
                      </w:r>
                      <w:r>
                        <w:rPr>
                          <w:b/>
                          <w:sz w:val="20"/>
                          <w:u w:val="single"/>
                        </w:rPr>
                        <w:tab/>
                      </w:r>
                      <w:r>
                        <w:rPr>
                          <w:b/>
                          <w:sz w:val="20"/>
                        </w:rPr>
                        <w:t xml:space="preserve">   </w:t>
                      </w:r>
                      <w:r>
                        <w:rPr>
                          <w:b/>
                          <w:sz w:val="20"/>
                        </w:rPr>
                        <w:t xml:space="preserve">Xeerka Meelaynta Federaalka (SECC)</w:t>
                      </w:r>
                    </w:p>
                  </w:txbxContent>
                </v:textbox>
                <w10:wrap anchorx="page"/>
              </v:shape>
            </w:pict>
          </mc:Fallback>
        </mc:AlternateContent>
      </w:r>
      <w:r w:rsidR="00E73688" w:rsidRPr="00595A41">
        <w:rPr>
          <w:b/>
          <w:sz w:val="19"/>
          <w:szCs w:val="19"/>
          <w:lang w:val="en-US"/>
        </w:rPr>
        <w:t>□</w:t>
      </w:r>
      <w:r w:rsidRPr="00595A41">
        <w:rPr>
          <w:sz w:val="19"/>
          <w:szCs w:val="19"/>
        </w:rPr>
        <w:t xml:space="preserve"> </w:t>
      </w:r>
      <w:r w:rsidRPr="00595A41">
        <w:rPr>
          <w:b/>
          <w:sz w:val="19"/>
          <w:szCs w:val="19"/>
        </w:rPr>
        <w:t>Waalidka la siiyay nuqulka go'aanka meelaynta.</w:t>
      </w:r>
    </w:p>
    <w:p w14:paraId="5198253B" w14:textId="77777777" w:rsidR="00C43853" w:rsidRDefault="00C43853">
      <w:pPr>
        <w:pStyle w:val="BodyText"/>
        <w:spacing w:before="8"/>
        <w:rPr>
          <w:b/>
          <w:sz w:val="26"/>
        </w:rPr>
      </w:pPr>
    </w:p>
    <w:p w14:paraId="54D9233F" w14:textId="77777777" w:rsidR="00C43853" w:rsidRDefault="00EF0545">
      <w:pPr>
        <w:tabs>
          <w:tab w:val="left" w:pos="9050"/>
        </w:tabs>
        <w:spacing w:before="94"/>
        <w:ind w:left="980"/>
        <w:rPr>
          <w:sz w:val="18"/>
        </w:rPr>
      </w:pPr>
      <w:r>
        <w:rPr>
          <w:sz w:val="18"/>
        </w:rPr>
        <w:t>Foomka 581-5138b-P (Dib-loo-eegay 6/07)</w:t>
      </w:r>
      <w:r>
        <w:rPr>
          <w:sz w:val="18"/>
        </w:rPr>
        <w:tab/>
        <w:t>Bogga 1</w:t>
      </w:r>
    </w:p>
    <w:p w14:paraId="292A076C" w14:textId="77777777" w:rsidR="00C43853" w:rsidRDefault="00C43853">
      <w:pPr>
        <w:rPr>
          <w:sz w:val="18"/>
        </w:rPr>
        <w:sectPr w:rsidR="00C43853">
          <w:headerReference w:type="even" r:id="rId10"/>
          <w:headerReference w:type="default" r:id="rId11"/>
          <w:footerReference w:type="even" r:id="rId12"/>
          <w:footerReference w:type="default" r:id="rId13"/>
          <w:headerReference w:type="first" r:id="rId14"/>
          <w:footerReference w:type="first" r:id="rId15"/>
          <w:type w:val="continuous"/>
          <w:pgSz w:w="15840" w:h="12240" w:orient="landscape"/>
          <w:pgMar w:top="740" w:right="400" w:bottom="0" w:left="460" w:header="720" w:footer="720" w:gutter="0"/>
          <w:cols w:space="720"/>
        </w:sectPr>
      </w:pPr>
    </w:p>
    <w:p w14:paraId="4C6B846A" w14:textId="77777777" w:rsidR="00C43853" w:rsidRDefault="00C43853">
      <w:pPr>
        <w:pStyle w:val="BodyText"/>
        <w:spacing w:before="9"/>
        <w:rPr>
          <w:sz w:val="30"/>
        </w:rPr>
      </w:pPr>
    </w:p>
    <w:p w14:paraId="144E63A5" w14:textId="217EFA28" w:rsidR="00C43853" w:rsidRDefault="00EF0545">
      <w:pPr>
        <w:spacing w:before="78"/>
        <w:ind w:left="106"/>
        <w:rPr>
          <w:b/>
          <w:sz w:val="24"/>
        </w:rPr>
      </w:pPr>
      <w:r>
        <w:br w:type="column"/>
      </w:r>
      <w:r>
        <w:rPr>
          <w:b/>
          <w:sz w:val="24"/>
          <w:u w:val="thick"/>
        </w:rPr>
        <w:t>Go'aanka Meelaynta Waxbarashada Gaarka ah</w:t>
      </w:r>
    </w:p>
    <w:p w14:paraId="1E517D98" w14:textId="77777777" w:rsidR="00C43853" w:rsidRDefault="00C43853">
      <w:pPr>
        <w:rPr>
          <w:sz w:val="24"/>
        </w:rPr>
        <w:sectPr w:rsidR="00C43853">
          <w:footerReference w:type="default" r:id="rId16"/>
          <w:pgSz w:w="12240" w:h="15840"/>
          <w:pgMar w:top="1360" w:right="640" w:bottom="460" w:left="700" w:header="0" w:footer="277" w:gutter="0"/>
          <w:pgNumType w:start="2"/>
          <w:cols w:num="2" w:space="720" w:equalWidth="0">
            <w:col w:w="2074" w:space="640"/>
            <w:col w:w="8186"/>
          </w:cols>
        </w:sectPr>
      </w:pPr>
    </w:p>
    <w:p w14:paraId="32B9F702" w14:textId="77777777" w:rsidR="00595A41" w:rsidRPr="00595A41" w:rsidRDefault="00595A41" w:rsidP="00595A41">
      <w:pPr>
        <w:pStyle w:val="Heading2"/>
        <w:spacing w:line="229" w:lineRule="exact"/>
        <w:ind w:left="0"/>
        <w:rPr>
          <w:sz w:val="19"/>
          <w:szCs w:val="19"/>
        </w:rPr>
      </w:pPr>
      <w:r w:rsidRPr="00595A41">
        <w:rPr>
          <w:sz w:val="19"/>
          <w:szCs w:val="19"/>
          <w:u w:val="thick"/>
        </w:rPr>
        <w:t>Foomkan waxaa loo</w:t>
      </w:r>
      <w:r w:rsidRPr="00595A41">
        <w:rPr>
          <w:sz w:val="19"/>
          <w:szCs w:val="19"/>
          <w:u w:val="thick"/>
          <w:lang w:val="en-US"/>
        </w:rPr>
        <w:t xml:space="preserve"> </w:t>
      </w:r>
      <w:r w:rsidRPr="00595A41">
        <w:rPr>
          <w:sz w:val="19"/>
          <w:szCs w:val="19"/>
          <w:u w:val="thick"/>
        </w:rPr>
        <w:t>isticmaalaa in:</w:t>
      </w:r>
    </w:p>
    <w:p w14:paraId="1A5E5D55" w14:textId="77777777" w:rsidR="00595A41" w:rsidRPr="00595A41" w:rsidRDefault="00595A41" w:rsidP="00595A41">
      <w:pPr>
        <w:tabs>
          <w:tab w:val="left" w:pos="737"/>
        </w:tabs>
        <w:ind w:right="901"/>
        <w:rPr>
          <w:sz w:val="19"/>
          <w:szCs w:val="19"/>
        </w:rPr>
      </w:pPr>
    </w:p>
    <w:p w14:paraId="7E222DEC" w14:textId="77777777" w:rsidR="00595A41" w:rsidRPr="00595A41" w:rsidRDefault="00595A41">
      <w:pPr>
        <w:pStyle w:val="ListParagraph"/>
        <w:numPr>
          <w:ilvl w:val="0"/>
          <w:numId w:val="1"/>
        </w:numPr>
        <w:tabs>
          <w:tab w:val="left" w:pos="737"/>
        </w:tabs>
        <w:ind w:right="901" w:hanging="270"/>
        <w:rPr>
          <w:sz w:val="19"/>
          <w:szCs w:val="19"/>
        </w:rPr>
      </w:pPr>
    </w:p>
    <w:p w14:paraId="374C0317" w14:textId="312F4977" w:rsidR="00C43853" w:rsidRPr="00595A41" w:rsidRDefault="00EF0545">
      <w:pPr>
        <w:pStyle w:val="ListParagraph"/>
        <w:numPr>
          <w:ilvl w:val="0"/>
          <w:numId w:val="1"/>
        </w:numPr>
        <w:tabs>
          <w:tab w:val="left" w:pos="737"/>
        </w:tabs>
        <w:ind w:right="901" w:hanging="270"/>
        <w:rPr>
          <w:sz w:val="19"/>
          <w:szCs w:val="19"/>
        </w:rPr>
      </w:pPr>
      <w:r w:rsidRPr="00595A41">
        <w:rPr>
          <w:sz w:val="19"/>
          <w:szCs w:val="19"/>
        </w:rPr>
        <w:t>Lagu qoro ikhtiyaarada meelaynta iyo go'aanka meelaynta ay kooxda IEP/Meelaynta ay tixgeliyeen iyadoo la raacayo shuruudaha ugu yar ee jawiga xaddidan ee 20 USC §§ 1412, 1413, iyo 1414.</w:t>
      </w:r>
    </w:p>
    <w:p w14:paraId="7A1F5F25" w14:textId="77777777" w:rsidR="00C43853" w:rsidRPr="00595A41" w:rsidRDefault="00EF0545">
      <w:pPr>
        <w:pStyle w:val="BodyText"/>
        <w:spacing w:line="243" w:lineRule="exact"/>
        <w:ind w:left="466"/>
        <w:rPr>
          <w:sz w:val="19"/>
          <w:szCs w:val="19"/>
        </w:rPr>
      </w:pPr>
      <w:r w:rsidRPr="00595A41">
        <w:rPr>
          <w:rFonts w:ascii="Symbol" w:hAnsi="Symbol"/>
          <w:sz w:val="19"/>
          <w:szCs w:val="19"/>
        </w:rPr>
        <w:t></w:t>
      </w:r>
      <w:r w:rsidRPr="00595A41">
        <w:rPr>
          <w:rFonts w:ascii="Times New Roman" w:hAnsi="Times New Roman"/>
          <w:sz w:val="19"/>
          <w:szCs w:val="19"/>
        </w:rPr>
        <w:t xml:space="preserve">   </w:t>
      </w:r>
      <w:r w:rsidRPr="00595A41">
        <w:rPr>
          <w:sz w:val="19"/>
          <w:szCs w:val="19"/>
        </w:rPr>
        <w:t>La buuxiyo shuruudaha OAR 581-015-2190, 581-015-2195, 581-015-2240, 581-015-2245, 581-015-2250, iyo</w:t>
      </w:r>
    </w:p>
    <w:p w14:paraId="20920DD2" w14:textId="77777777" w:rsidR="00C43853" w:rsidRPr="00595A41" w:rsidRDefault="00EF0545">
      <w:pPr>
        <w:pStyle w:val="BodyText"/>
        <w:spacing w:line="229" w:lineRule="exact"/>
        <w:ind w:left="87" w:right="8213"/>
        <w:jc w:val="center"/>
        <w:rPr>
          <w:sz w:val="19"/>
          <w:szCs w:val="19"/>
        </w:rPr>
      </w:pPr>
      <w:r w:rsidRPr="00595A41">
        <w:rPr>
          <w:sz w:val="19"/>
          <w:szCs w:val="19"/>
        </w:rPr>
        <w:t>581-015-2255.</w:t>
      </w:r>
    </w:p>
    <w:p w14:paraId="1E29030A" w14:textId="77777777" w:rsidR="00C43853" w:rsidRPr="00595A41" w:rsidRDefault="00EF0545">
      <w:pPr>
        <w:pStyle w:val="ListParagraph"/>
        <w:numPr>
          <w:ilvl w:val="0"/>
          <w:numId w:val="1"/>
        </w:numPr>
        <w:tabs>
          <w:tab w:val="left" w:pos="737"/>
        </w:tabs>
        <w:ind w:hanging="270"/>
        <w:rPr>
          <w:sz w:val="19"/>
          <w:szCs w:val="19"/>
        </w:rPr>
      </w:pPr>
      <w:r w:rsidRPr="00595A41">
        <w:rPr>
          <w:sz w:val="19"/>
          <w:szCs w:val="19"/>
        </w:rPr>
        <w:t>Lagu qoro in waalidka la siiyay nuqulka foomka meelaynta.</w:t>
      </w:r>
    </w:p>
    <w:p w14:paraId="266650A1" w14:textId="77777777" w:rsidR="00C43853" w:rsidRPr="00595A41" w:rsidRDefault="00C43853">
      <w:pPr>
        <w:pStyle w:val="BodyText"/>
        <w:spacing w:before="10"/>
        <w:rPr>
          <w:sz w:val="19"/>
          <w:szCs w:val="19"/>
        </w:rPr>
      </w:pPr>
    </w:p>
    <w:p w14:paraId="3E2FFA98" w14:textId="77777777" w:rsidR="00C43853" w:rsidRPr="00595A41" w:rsidRDefault="00EF0545">
      <w:pPr>
        <w:pStyle w:val="Heading2"/>
        <w:ind w:left="87" w:right="8248"/>
        <w:jc w:val="center"/>
        <w:rPr>
          <w:sz w:val="19"/>
          <w:szCs w:val="19"/>
        </w:rPr>
      </w:pPr>
      <w:r w:rsidRPr="00595A41">
        <w:rPr>
          <w:sz w:val="19"/>
          <w:szCs w:val="19"/>
          <w:u w:val="thick"/>
        </w:rPr>
        <w:t>Guudmarka shuruudaha:</w:t>
      </w:r>
    </w:p>
    <w:p w14:paraId="51AD6558" w14:textId="77777777" w:rsidR="00C43853" w:rsidRPr="00595A41" w:rsidRDefault="00C43853">
      <w:pPr>
        <w:pStyle w:val="BodyText"/>
        <w:spacing w:before="8"/>
        <w:rPr>
          <w:b/>
          <w:sz w:val="19"/>
          <w:szCs w:val="19"/>
        </w:rPr>
      </w:pPr>
    </w:p>
    <w:p w14:paraId="0415CFCB" w14:textId="77777777" w:rsidR="00C43853" w:rsidRPr="00595A41" w:rsidRDefault="00EF0545">
      <w:pPr>
        <w:pStyle w:val="BodyText"/>
        <w:spacing w:before="94"/>
        <w:ind w:left="106" w:right="244"/>
        <w:rPr>
          <w:sz w:val="19"/>
          <w:szCs w:val="19"/>
        </w:rPr>
      </w:pPr>
      <w:r w:rsidRPr="00595A41">
        <w:rPr>
          <w:sz w:val="19"/>
          <w:szCs w:val="19"/>
        </w:rPr>
        <w:t>Go'aanka meelaynta waxaa sameeya koox dad ah, oo ay ku jiraan waalidiinta aqoon u leh ardeyga iyo aqoon u leh xogta qiimeynta iyo ikhtiyaarada meelaynta. Iktiyaaro meeleyn oo isdabajoog ah waa in la helaa si loo buuxiyo baahiyaha ardayda naafada ah ee waxbarashada gaarka ah iyo adeegyada la xiriira. Meeleynta isdabajooga ah waxaa ka mid ah:</w:t>
      </w:r>
    </w:p>
    <w:p w14:paraId="53D144A9" w14:textId="77777777" w:rsidR="00C43853" w:rsidRPr="00595A41" w:rsidRDefault="00EF0545">
      <w:pPr>
        <w:pStyle w:val="BodyText"/>
        <w:tabs>
          <w:tab w:val="left" w:pos="826"/>
        </w:tabs>
        <w:ind w:left="466"/>
        <w:rPr>
          <w:sz w:val="19"/>
          <w:szCs w:val="19"/>
        </w:rPr>
      </w:pPr>
      <w:r w:rsidRPr="00595A41">
        <w:rPr>
          <w:sz w:val="19"/>
          <w:szCs w:val="19"/>
        </w:rPr>
        <w:t>./</w:t>
      </w:r>
      <w:r w:rsidRPr="00595A41">
        <w:rPr>
          <w:sz w:val="19"/>
          <w:szCs w:val="19"/>
        </w:rPr>
        <w:tab/>
        <w:t>tilmaamta fasalada caadiga ah (leh ama aan lahayn taageerada qol dhigaalo)</w:t>
      </w:r>
    </w:p>
    <w:p w14:paraId="1E43DDCA" w14:textId="77777777" w:rsidR="00C43853" w:rsidRPr="00595A41" w:rsidRDefault="00EF0545">
      <w:pPr>
        <w:pStyle w:val="BodyText"/>
        <w:tabs>
          <w:tab w:val="left" w:pos="826"/>
        </w:tabs>
        <w:spacing w:line="230" w:lineRule="exact"/>
        <w:ind w:left="466"/>
        <w:rPr>
          <w:sz w:val="19"/>
          <w:szCs w:val="19"/>
        </w:rPr>
      </w:pPr>
      <w:r w:rsidRPr="00595A41">
        <w:rPr>
          <w:sz w:val="19"/>
          <w:szCs w:val="19"/>
        </w:rPr>
        <w:t>./</w:t>
      </w:r>
      <w:r w:rsidRPr="00595A41">
        <w:rPr>
          <w:sz w:val="19"/>
          <w:szCs w:val="19"/>
        </w:rPr>
        <w:tab/>
        <w:t>fasalo gaar ah</w:t>
      </w:r>
    </w:p>
    <w:p w14:paraId="2CA0526B" w14:textId="77777777" w:rsidR="00C43853" w:rsidRPr="00595A41" w:rsidRDefault="00EF0545">
      <w:pPr>
        <w:pStyle w:val="BodyText"/>
        <w:tabs>
          <w:tab w:val="left" w:pos="826"/>
        </w:tabs>
        <w:spacing w:line="230" w:lineRule="exact"/>
        <w:ind w:left="466"/>
        <w:rPr>
          <w:sz w:val="19"/>
          <w:szCs w:val="19"/>
        </w:rPr>
      </w:pPr>
      <w:r w:rsidRPr="00595A41">
        <w:rPr>
          <w:sz w:val="19"/>
          <w:szCs w:val="19"/>
        </w:rPr>
        <w:t>./</w:t>
      </w:r>
      <w:r w:rsidRPr="00595A41">
        <w:rPr>
          <w:sz w:val="19"/>
          <w:szCs w:val="19"/>
        </w:rPr>
        <w:tab/>
        <w:t>dugsiyo gaar ah</w:t>
      </w:r>
    </w:p>
    <w:p w14:paraId="1D86AA04" w14:textId="77777777" w:rsidR="00C43853" w:rsidRPr="00595A41" w:rsidRDefault="00EF0545">
      <w:pPr>
        <w:pStyle w:val="BodyText"/>
        <w:tabs>
          <w:tab w:val="left" w:pos="826"/>
        </w:tabs>
        <w:spacing w:before="1"/>
        <w:ind w:left="466"/>
        <w:rPr>
          <w:sz w:val="19"/>
          <w:szCs w:val="19"/>
        </w:rPr>
      </w:pPr>
      <w:r w:rsidRPr="00595A41">
        <w:rPr>
          <w:sz w:val="19"/>
          <w:szCs w:val="19"/>
        </w:rPr>
        <w:t>./</w:t>
      </w:r>
      <w:r w:rsidRPr="00595A41">
        <w:rPr>
          <w:sz w:val="19"/>
          <w:szCs w:val="19"/>
        </w:rPr>
        <w:tab/>
        <w:t>tilmaamta isbitaalada iyo mac'hadyada</w:t>
      </w:r>
    </w:p>
    <w:p w14:paraId="52351872" w14:textId="77777777" w:rsidR="00C43853" w:rsidRPr="00595A41" w:rsidRDefault="00EF0545">
      <w:pPr>
        <w:pStyle w:val="BodyText"/>
        <w:tabs>
          <w:tab w:val="left" w:pos="826"/>
        </w:tabs>
        <w:ind w:left="466"/>
        <w:rPr>
          <w:sz w:val="19"/>
          <w:szCs w:val="19"/>
        </w:rPr>
      </w:pPr>
      <w:r w:rsidRPr="00595A41">
        <w:rPr>
          <w:sz w:val="19"/>
          <w:szCs w:val="19"/>
        </w:rPr>
        <w:t>./</w:t>
      </w:r>
      <w:r w:rsidRPr="00595A41">
        <w:rPr>
          <w:sz w:val="19"/>
          <w:szCs w:val="19"/>
        </w:rPr>
        <w:tab/>
        <w:t>tilmaamta guriga</w:t>
      </w:r>
    </w:p>
    <w:p w14:paraId="59F7A1B5" w14:textId="77777777" w:rsidR="00C43853" w:rsidRPr="00595A41" w:rsidRDefault="00C43853">
      <w:pPr>
        <w:pStyle w:val="BodyText"/>
        <w:spacing w:before="10"/>
        <w:rPr>
          <w:sz w:val="19"/>
          <w:szCs w:val="19"/>
        </w:rPr>
      </w:pPr>
    </w:p>
    <w:p w14:paraId="0C0383DC" w14:textId="77777777" w:rsidR="00C43853" w:rsidRPr="00595A41" w:rsidRDefault="00EF0545">
      <w:pPr>
        <w:pStyle w:val="BodyText"/>
        <w:ind w:left="106" w:right="101"/>
        <w:rPr>
          <w:sz w:val="19"/>
          <w:szCs w:val="19"/>
        </w:rPr>
      </w:pPr>
      <w:r w:rsidRPr="00595A41">
        <w:rPr>
          <w:sz w:val="19"/>
          <w:szCs w:val="19"/>
        </w:rPr>
        <w:t>Ikhtiyaarada meelaynta waa in la helaa ilaa inta lagama maarmaanka ay u yihiin hirgelinta barnaamijka waxbarashada gaarka ah ee arday kasta oo qaba naafonimo.</w:t>
      </w:r>
    </w:p>
    <w:p w14:paraId="7DE63FFF" w14:textId="77777777" w:rsidR="00C43853" w:rsidRPr="00595A41" w:rsidRDefault="00C43853">
      <w:pPr>
        <w:pStyle w:val="BodyText"/>
        <w:spacing w:before="10"/>
        <w:rPr>
          <w:sz w:val="19"/>
          <w:szCs w:val="19"/>
        </w:rPr>
      </w:pPr>
    </w:p>
    <w:p w14:paraId="053218DE" w14:textId="77777777" w:rsidR="00C43853" w:rsidRPr="00595A41" w:rsidRDefault="00EF0545">
      <w:pPr>
        <w:pStyle w:val="BodyText"/>
        <w:ind w:left="106" w:right="152"/>
        <w:rPr>
          <w:sz w:val="19"/>
          <w:szCs w:val="19"/>
        </w:rPr>
      </w:pPr>
      <w:r w:rsidRPr="00595A41">
        <w:rPr>
          <w:sz w:val="19"/>
          <w:szCs w:val="19"/>
        </w:rPr>
        <w:t>Go'aannada meelaynta waa in la gaaro iyadoo la raacayo qodobbada ugu yar ee jawiga xaddidan (LRE). Qodobadaan waxay toos u tilmaamayaan ilaa iyo xad inta habboon, ardayda qabta naafonimada in wax lala baro ardayda aan qabin naafonimada, iyo in fasalo gaar ah, casharro gaar ah ama dugsi gaar u ah ama ka saaris kasta ardayda qabta naafonimada jawiga waxbarasho ee caadiga ah ay keliya dhici karto haddii nooca ama darnaanta naafonimada ay tahay mid iwaxbarashada fasallada caadiga ah ee la adeegsanayo qalabka caawimaadda iyo adeegyada aan loo gaari karin si qanaacad leh. Meelaynta waa in laga sameeyaa dugsigu ardaygu dhigan lahaa haddii uusan naafo ahaan lahayn haddii aysan duruufo gaar ah oo kahor imaanaya aysan jirin meelayntaas. Arday qaba naafonimo loogama saari karo waxbarashada fasallada caadiga ah ee da' ahaan ku habboon keliya sabab la xiriirta baahida loo qabo wax-ka-beddel in lagu sameeyo manhajka guud.</w:t>
      </w:r>
    </w:p>
    <w:p w14:paraId="6DF0C09B" w14:textId="77777777" w:rsidR="00C43853" w:rsidRPr="00595A41" w:rsidRDefault="00C43853">
      <w:pPr>
        <w:pStyle w:val="BodyText"/>
        <w:spacing w:before="10"/>
        <w:rPr>
          <w:sz w:val="19"/>
          <w:szCs w:val="19"/>
        </w:rPr>
      </w:pPr>
    </w:p>
    <w:p w14:paraId="4819F0D8" w14:textId="77777777" w:rsidR="00C43853" w:rsidRPr="00595A41" w:rsidRDefault="00EF0545">
      <w:pPr>
        <w:pStyle w:val="BodyText"/>
        <w:spacing w:line="230" w:lineRule="exact"/>
        <w:ind w:left="106"/>
        <w:rPr>
          <w:sz w:val="19"/>
          <w:szCs w:val="19"/>
        </w:rPr>
      </w:pPr>
      <w:r w:rsidRPr="00595A41">
        <w:rPr>
          <w:sz w:val="19"/>
          <w:szCs w:val="19"/>
        </w:rPr>
        <w:t>Meelayntu waa in:</w:t>
      </w:r>
    </w:p>
    <w:p w14:paraId="26397619" w14:textId="77777777" w:rsidR="00C43853" w:rsidRPr="00595A41" w:rsidRDefault="00EF0545">
      <w:pPr>
        <w:pStyle w:val="BodyText"/>
        <w:tabs>
          <w:tab w:val="left" w:pos="826"/>
        </w:tabs>
        <w:spacing w:line="230" w:lineRule="exact"/>
        <w:ind w:left="466"/>
        <w:rPr>
          <w:sz w:val="19"/>
          <w:szCs w:val="19"/>
        </w:rPr>
      </w:pPr>
      <w:r w:rsidRPr="00595A41">
        <w:rPr>
          <w:sz w:val="19"/>
          <w:szCs w:val="19"/>
        </w:rPr>
        <w:t>./</w:t>
      </w:r>
      <w:r w:rsidRPr="00595A41">
        <w:rPr>
          <w:sz w:val="19"/>
          <w:szCs w:val="19"/>
        </w:rPr>
        <w:tab/>
        <w:t>la go'aamiyaa ugu yaraan sannad walba</w:t>
      </w:r>
    </w:p>
    <w:p w14:paraId="05745894" w14:textId="3747DD1F" w:rsidR="00C43853" w:rsidRPr="00595A41" w:rsidRDefault="00EF0545">
      <w:pPr>
        <w:pStyle w:val="BodyText"/>
        <w:tabs>
          <w:tab w:val="left" w:pos="826"/>
        </w:tabs>
        <w:spacing w:before="1"/>
        <w:ind w:left="466"/>
        <w:rPr>
          <w:sz w:val="19"/>
          <w:szCs w:val="19"/>
        </w:rPr>
      </w:pPr>
      <w:r w:rsidRPr="00595A41">
        <w:rPr>
          <w:sz w:val="19"/>
          <w:szCs w:val="19"/>
        </w:rPr>
        <w:t>./</w:t>
      </w:r>
      <w:r w:rsidR="00595A41" w:rsidRPr="00595A41">
        <w:rPr>
          <w:sz w:val="19"/>
          <w:szCs w:val="19"/>
          <w:lang w:val="en-US"/>
        </w:rPr>
        <w:t xml:space="preserve">   </w:t>
      </w:r>
      <w:r w:rsidRPr="00595A41">
        <w:rPr>
          <w:sz w:val="19"/>
          <w:szCs w:val="19"/>
        </w:rPr>
        <w:t xml:space="preserve"> lagu saleeyaa IEP-ga ardayga</w:t>
      </w:r>
    </w:p>
    <w:p w14:paraId="5B76E1C8" w14:textId="5A811051" w:rsidR="00C43853" w:rsidRPr="00595A41" w:rsidRDefault="00EF0545">
      <w:pPr>
        <w:pStyle w:val="BodyText"/>
        <w:tabs>
          <w:tab w:val="left" w:pos="826"/>
        </w:tabs>
        <w:ind w:left="466"/>
        <w:rPr>
          <w:sz w:val="19"/>
          <w:szCs w:val="19"/>
        </w:rPr>
      </w:pPr>
      <w:r w:rsidRPr="00595A41">
        <w:rPr>
          <w:sz w:val="19"/>
          <w:szCs w:val="19"/>
        </w:rPr>
        <w:t>./</w:t>
      </w:r>
      <w:r w:rsidR="00595A41" w:rsidRPr="00595A41">
        <w:rPr>
          <w:sz w:val="19"/>
          <w:szCs w:val="19"/>
          <w:lang w:val="en-US"/>
        </w:rPr>
        <w:t xml:space="preserve">   </w:t>
      </w:r>
      <w:r w:rsidRPr="00595A41">
        <w:rPr>
          <w:sz w:val="19"/>
          <w:szCs w:val="19"/>
        </w:rPr>
        <w:t xml:space="preserve"> laga dhigaa mid u dhow sida ugu macquulsan guriga ardayga</w:t>
      </w:r>
    </w:p>
    <w:p w14:paraId="7AC0A273" w14:textId="77777777" w:rsidR="00C43853" w:rsidRPr="00595A41" w:rsidRDefault="00C43853">
      <w:pPr>
        <w:pStyle w:val="BodyText"/>
        <w:rPr>
          <w:sz w:val="19"/>
          <w:szCs w:val="19"/>
        </w:rPr>
      </w:pPr>
    </w:p>
    <w:p w14:paraId="4B250C17" w14:textId="77777777" w:rsidR="00C43853" w:rsidRPr="00595A41" w:rsidRDefault="00EF0545">
      <w:pPr>
        <w:pStyle w:val="Heading2"/>
        <w:spacing w:line="230" w:lineRule="exact"/>
        <w:rPr>
          <w:sz w:val="19"/>
          <w:szCs w:val="19"/>
        </w:rPr>
      </w:pPr>
      <w:r w:rsidRPr="00595A41">
        <w:rPr>
          <w:sz w:val="19"/>
          <w:szCs w:val="19"/>
          <w:u w:val="thick"/>
        </w:rPr>
        <w:t>Tilmaamaha:</w:t>
      </w:r>
    </w:p>
    <w:p w14:paraId="674DA100" w14:textId="77777777" w:rsidR="00C43853" w:rsidRPr="00595A41" w:rsidRDefault="00EF0545">
      <w:pPr>
        <w:pStyle w:val="ListParagraph"/>
        <w:numPr>
          <w:ilvl w:val="0"/>
          <w:numId w:val="3"/>
        </w:numPr>
        <w:tabs>
          <w:tab w:val="left" w:pos="586"/>
          <w:tab w:val="left" w:pos="587"/>
        </w:tabs>
        <w:spacing w:line="229" w:lineRule="exact"/>
        <w:ind w:hanging="480"/>
        <w:rPr>
          <w:sz w:val="19"/>
          <w:szCs w:val="19"/>
        </w:rPr>
      </w:pPr>
      <w:r w:rsidRPr="00595A41">
        <w:rPr>
          <w:sz w:val="19"/>
          <w:szCs w:val="19"/>
        </w:rPr>
        <w:t>Caddee kaqeybgaleyaasha kulanka:</w:t>
      </w:r>
    </w:p>
    <w:p w14:paraId="28266441" w14:textId="77777777" w:rsidR="00C43853" w:rsidRPr="00595A41" w:rsidRDefault="00EF0545">
      <w:pPr>
        <w:pStyle w:val="BodyText"/>
        <w:ind w:left="586"/>
        <w:rPr>
          <w:sz w:val="19"/>
          <w:szCs w:val="19"/>
        </w:rPr>
      </w:pPr>
      <w:r w:rsidRPr="00595A41">
        <w:rPr>
          <w:sz w:val="19"/>
          <w:szCs w:val="19"/>
        </w:rPr>
        <w:t>Qor dhammaan xubnaha kaqeyb galaya go'aanka meeleynta. Tani waa la gaari karaa iyadoo la soo uruurinayo saxiixyada kaqeybgaleyaasha, ama iyadoo si fudud loo qorayo magacyada shaqsiyaadka kaqeybqaadanayo. Saxiixyo loogama baahna foomka go'aanka meelaynta.</w:t>
      </w:r>
    </w:p>
    <w:p w14:paraId="63E0D0A0" w14:textId="77777777" w:rsidR="00C43853" w:rsidRPr="00595A41" w:rsidRDefault="00C43853">
      <w:pPr>
        <w:pStyle w:val="BodyText"/>
        <w:spacing w:before="11"/>
        <w:rPr>
          <w:sz w:val="19"/>
          <w:szCs w:val="19"/>
        </w:rPr>
      </w:pPr>
    </w:p>
    <w:p w14:paraId="42B0811C" w14:textId="77777777" w:rsidR="00C43853" w:rsidRPr="00595A41" w:rsidRDefault="00EF0545">
      <w:pPr>
        <w:pStyle w:val="ListParagraph"/>
        <w:numPr>
          <w:ilvl w:val="0"/>
          <w:numId w:val="3"/>
        </w:numPr>
        <w:tabs>
          <w:tab w:val="left" w:pos="586"/>
          <w:tab w:val="left" w:pos="587"/>
        </w:tabs>
        <w:ind w:right="241" w:hanging="480"/>
        <w:rPr>
          <w:sz w:val="19"/>
          <w:szCs w:val="19"/>
        </w:rPr>
      </w:pPr>
      <w:r w:rsidRPr="00595A41">
        <w:rPr>
          <w:sz w:val="19"/>
          <w:szCs w:val="19"/>
        </w:rPr>
        <w:t xml:space="preserve">Si loo diiwaangeliyo </w:t>
      </w:r>
      <w:r w:rsidRPr="00595A41">
        <w:rPr>
          <w:b/>
          <w:i/>
          <w:sz w:val="19"/>
          <w:szCs w:val="19"/>
        </w:rPr>
        <w:t>Go'aanka Meelaynta</w:t>
      </w:r>
      <w:r w:rsidRPr="00595A41">
        <w:rPr>
          <w:sz w:val="19"/>
          <w:szCs w:val="19"/>
        </w:rPr>
        <w:t>, Kooxda Meelayntu waxay dib u eegaan IEP-ga hadda jira iyo adeegyada la gartay in la bixin doono, iyo macluumaadka qiimaynta hadda. Macluumaad kasta oo qiimeyn oo loo isticmaalo go'aanka meelaynta waa in lagu lifaaqaa ama lagu sheegaa qeybta “wax kale”.</w:t>
      </w:r>
    </w:p>
    <w:p w14:paraId="0855FA19" w14:textId="77777777" w:rsidR="00C43853" w:rsidRPr="00595A41" w:rsidRDefault="00C43853">
      <w:pPr>
        <w:pStyle w:val="BodyText"/>
        <w:rPr>
          <w:sz w:val="19"/>
          <w:szCs w:val="19"/>
        </w:rPr>
      </w:pPr>
    </w:p>
    <w:p w14:paraId="65684C46" w14:textId="77777777" w:rsidR="00C43853" w:rsidRPr="00595A41" w:rsidRDefault="00EF0545">
      <w:pPr>
        <w:pStyle w:val="ListParagraph"/>
        <w:numPr>
          <w:ilvl w:val="0"/>
          <w:numId w:val="3"/>
        </w:numPr>
        <w:tabs>
          <w:tab w:val="left" w:pos="586"/>
          <w:tab w:val="left" w:pos="587"/>
        </w:tabs>
        <w:spacing w:before="1" w:line="229" w:lineRule="exact"/>
        <w:ind w:hanging="480"/>
        <w:rPr>
          <w:sz w:val="19"/>
          <w:szCs w:val="19"/>
        </w:rPr>
      </w:pPr>
      <w:r w:rsidRPr="00595A41">
        <w:rPr>
          <w:sz w:val="19"/>
          <w:szCs w:val="19"/>
        </w:rPr>
        <w:t>Kadib dib-u-eegista IEP-ga iyo xogta qiimeynta, caddee oo qor ikhtiyaarada meelaynta oo dhan ee la tixgeliyay Tusaale ahaan:</w:t>
      </w:r>
    </w:p>
    <w:p w14:paraId="6D43064C" w14:textId="77777777" w:rsidR="00C43853" w:rsidRPr="00595A41" w:rsidRDefault="00EF0545">
      <w:pPr>
        <w:pStyle w:val="ListParagraph"/>
        <w:numPr>
          <w:ilvl w:val="1"/>
          <w:numId w:val="3"/>
        </w:numPr>
        <w:tabs>
          <w:tab w:val="left" w:pos="1186"/>
          <w:tab w:val="left" w:pos="1187"/>
        </w:tabs>
        <w:spacing w:line="244" w:lineRule="exact"/>
        <w:ind w:hanging="360"/>
        <w:rPr>
          <w:sz w:val="19"/>
          <w:szCs w:val="19"/>
        </w:rPr>
      </w:pPr>
      <w:r w:rsidRPr="00595A41">
        <w:rPr>
          <w:sz w:val="19"/>
          <w:szCs w:val="19"/>
        </w:rPr>
        <w:t>Fasal caadi ah (tusaale fasal caadi ah oo leh taageero fasal, fasal caadi ah oo leh talo-bixin)</w:t>
      </w:r>
    </w:p>
    <w:p w14:paraId="3F558EE4" w14:textId="58B3D4BF" w:rsidR="00C43853" w:rsidRPr="00595A41" w:rsidRDefault="00EF0545">
      <w:pPr>
        <w:pStyle w:val="ListParagraph"/>
        <w:numPr>
          <w:ilvl w:val="1"/>
          <w:numId w:val="3"/>
        </w:numPr>
        <w:tabs>
          <w:tab w:val="left" w:pos="1186"/>
          <w:tab w:val="left" w:pos="1187"/>
        </w:tabs>
        <w:spacing w:line="244" w:lineRule="exact"/>
        <w:ind w:hanging="360"/>
        <w:rPr>
          <w:sz w:val="19"/>
          <w:szCs w:val="19"/>
        </w:rPr>
      </w:pPr>
      <w:r w:rsidRPr="00595A41">
        <w:rPr>
          <w:sz w:val="19"/>
          <w:szCs w:val="19"/>
        </w:rPr>
        <w:t xml:space="preserve">Fasal </w:t>
      </w:r>
      <w:r w:rsidR="00E73688" w:rsidRPr="00595A41">
        <w:rPr>
          <w:sz w:val="19"/>
          <w:szCs w:val="19"/>
          <w:lang w:val="en-US"/>
        </w:rPr>
        <w:t>caadi ah</w:t>
      </w:r>
      <w:r w:rsidRPr="00595A41">
        <w:rPr>
          <w:sz w:val="19"/>
          <w:szCs w:val="19"/>
        </w:rPr>
        <w:t xml:space="preserve"> ah oo leh qolka dhigaalada</w:t>
      </w:r>
    </w:p>
    <w:p w14:paraId="50578F47" w14:textId="77777777" w:rsidR="00C43853" w:rsidRPr="00595A41" w:rsidRDefault="00EF0545">
      <w:pPr>
        <w:pStyle w:val="ListParagraph"/>
        <w:numPr>
          <w:ilvl w:val="1"/>
          <w:numId w:val="3"/>
        </w:numPr>
        <w:tabs>
          <w:tab w:val="left" w:pos="1186"/>
          <w:tab w:val="left" w:pos="1187"/>
        </w:tabs>
        <w:spacing w:line="244" w:lineRule="exact"/>
        <w:ind w:hanging="360"/>
        <w:rPr>
          <w:sz w:val="19"/>
          <w:szCs w:val="19"/>
        </w:rPr>
      </w:pPr>
      <w:r w:rsidRPr="00595A41">
        <w:rPr>
          <w:sz w:val="19"/>
          <w:szCs w:val="19"/>
        </w:rPr>
        <w:t>Fasal gaar ah ama gooni ah (tusaale fasalka xirfadaha nolosha, fasalka taageerada habdhaqanka)</w:t>
      </w:r>
    </w:p>
    <w:p w14:paraId="4A207773" w14:textId="77777777" w:rsidR="00C43853" w:rsidRPr="00595A41" w:rsidRDefault="00EF0545">
      <w:pPr>
        <w:pStyle w:val="ListParagraph"/>
        <w:numPr>
          <w:ilvl w:val="1"/>
          <w:numId w:val="3"/>
        </w:numPr>
        <w:tabs>
          <w:tab w:val="left" w:pos="1186"/>
          <w:tab w:val="left" w:pos="1187"/>
        </w:tabs>
        <w:ind w:right="885" w:hanging="360"/>
        <w:rPr>
          <w:sz w:val="19"/>
          <w:szCs w:val="19"/>
        </w:rPr>
      </w:pPr>
      <w:r w:rsidRPr="00595A41">
        <w:rPr>
          <w:sz w:val="19"/>
          <w:szCs w:val="19"/>
        </w:rPr>
        <w:t>Dugsi gaar ah ama gooni ah (tus., arday maalintii dhigta OSD, arday maalintii dhigta OSB, barnaamij daaweyn ee laga helo dugsi gooni ah)</w:t>
      </w:r>
    </w:p>
    <w:p w14:paraId="5A935CC1" w14:textId="77777777" w:rsidR="00C43853" w:rsidRPr="00595A41" w:rsidRDefault="00EF0545">
      <w:pPr>
        <w:pStyle w:val="ListParagraph"/>
        <w:numPr>
          <w:ilvl w:val="1"/>
          <w:numId w:val="3"/>
        </w:numPr>
        <w:tabs>
          <w:tab w:val="left" w:pos="1186"/>
          <w:tab w:val="left" w:pos="1187"/>
        </w:tabs>
        <w:ind w:right="716" w:hanging="360"/>
        <w:rPr>
          <w:sz w:val="19"/>
          <w:szCs w:val="19"/>
        </w:rPr>
      </w:pPr>
      <w:r w:rsidRPr="00595A41">
        <w:rPr>
          <w:sz w:val="19"/>
          <w:szCs w:val="19"/>
        </w:rPr>
        <w:t>Ku meelaynta hoy waxbarasho (tus., ku waxbarida hoy waxbarasho, hoyga OSD ama OSB, barnaamijka ku daaweynta hoyga)</w:t>
      </w:r>
    </w:p>
    <w:p w14:paraId="625A3A1E" w14:textId="77777777" w:rsidR="00C43853" w:rsidRDefault="00C43853">
      <w:pPr>
        <w:rPr>
          <w:sz w:val="20"/>
        </w:rPr>
        <w:sectPr w:rsidR="00C43853">
          <w:type w:val="continuous"/>
          <w:pgSz w:w="12240" w:h="15840"/>
          <w:pgMar w:top="740" w:right="640" w:bottom="0" w:left="700" w:header="720" w:footer="720" w:gutter="0"/>
          <w:cols w:space="720"/>
        </w:sectPr>
      </w:pPr>
    </w:p>
    <w:p w14:paraId="3A748137" w14:textId="77777777" w:rsidR="00C43853" w:rsidRPr="0065125D" w:rsidRDefault="00EF0545">
      <w:pPr>
        <w:pStyle w:val="ListParagraph"/>
        <w:numPr>
          <w:ilvl w:val="1"/>
          <w:numId w:val="3"/>
        </w:numPr>
        <w:tabs>
          <w:tab w:val="left" w:pos="1186"/>
          <w:tab w:val="left" w:pos="1187"/>
        </w:tabs>
        <w:spacing w:before="77" w:line="244" w:lineRule="exact"/>
        <w:ind w:hanging="360"/>
        <w:rPr>
          <w:sz w:val="19"/>
          <w:szCs w:val="19"/>
        </w:rPr>
      </w:pPr>
      <w:r w:rsidRPr="0065125D">
        <w:rPr>
          <w:sz w:val="19"/>
          <w:szCs w:val="19"/>
        </w:rPr>
        <w:lastRenderedPageBreak/>
        <w:t>Isbitaal/ Mac'had (ku waxbarida gudaha isbitaalka, ku waxbarida shaqsiyeed ee isbitaalka)</w:t>
      </w:r>
    </w:p>
    <w:p w14:paraId="228DFF89" w14:textId="77777777" w:rsidR="00C43853" w:rsidRPr="0065125D" w:rsidRDefault="00EF0545">
      <w:pPr>
        <w:pStyle w:val="ListParagraph"/>
        <w:numPr>
          <w:ilvl w:val="1"/>
          <w:numId w:val="3"/>
        </w:numPr>
        <w:tabs>
          <w:tab w:val="left" w:pos="1186"/>
          <w:tab w:val="left" w:pos="1187"/>
        </w:tabs>
        <w:spacing w:line="244" w:lineRule="exact"/>
        <w:ind w:hanging="360"/>
        <w:rPr>
          <w:sz w:val="19"/>
          <w:szCs w:val="19"/>
        </w:rPr>
      </w:pPr>
      <w:r w:rsidRPr="0065125D">
        <w:rPr>
          <w:sz w:val="19"/>
          <w:szCs w:val="19"/>
        </w:rPr>
        <w:t>Ku Waxbarida Guriga</w:t>
      </w:r>
    </w:p>
    <w:p w14:paraId="3C90FB78" w14:textId="77777777" w:rsidR="00C43853" w:rsidRPr="0065125D" w:rsidRDefault="00C43853">
      <w:pPr>
        <w:pStyle w:val="BodyText"/>
        <w:spacing w:before="9"/>
        <w:rPr>
          <w:sz w:val="19"/>
          <w:szCs w:val="19"/>
        </w:rPr>
      </w:pPr>
    </w:p>
    <w:p w14:paraId="210BF620" w14:textId="77777777" w:rsidR="00C43853" w:rsidRPr="0065125D" w:rsidRDefault="00EF0545">
      <w:pPr>
        <w:pStyle w:val="ListParagraph"/>
        <w:numPr>
          <w:ilvl w:val="0"/>
          <w:numId w:val="3"/>
        </w:numPr>
        <w:tabs>
          <w:tab w:val="left" w:pos="586"/>
          <w:tab w:val="left" w:pos="587"/>
        </w:tabs>
        <w:ind w:hanging="480"/>
        <w:rPr>
          <w:sz w:val="19"/>
          <w:szCs w:val="19"/>
        </w:rPr>
      </w:pPr>
      <w:r w:rsidRPr="0065125D">
        <w:rPr>
          <w:sz w:val="19"/>
          <w:szCs w:val="19"/>
        </w:rPr>
        <w:t>Mid kasta oo ka mid ah xulashooyinka meelaynta ee la tixgeliyay, sharrax:</w:t>
      </w:r>
    </w:p>
    <w:p w14:paraId="62EDE0B2" w14:textId="77777777" w:rsidR="00C43853" w:rsidRPr="0065125D" w:rsidRDefault="00EF0545">
      <w:pPr>
        <w:pStyle w:val="ListParagraph"/>
        <w:numPr>
          <w:ilvl w:val="0"/>
          <w:numId w:val="2"/>
        </w:numPr>
        <w:tabs>
          <w:tab w:val="left" w:pos="827"/>
        </w:tabs>
        <w:ind w:hanging="360"/>
        <w:rPr>
          <w:sz w:val="19"/>
          <w:szCs w:val="19"/>
        </w:rPr>
      </w:pPr>
      <w:r w:rsidRPr="0065125D">
        <w:rPr>
          <w:sz w:val="19"/>
          <w:szCs w:val="19"/>
        </w:rPr>
        <w:t>Faa'iidooyinka meelayntan (tusaale, faa'iidooyinka tacliimeed, faa'idooyinka aan tacliimta ahayn);</w:t>
      </w:r>
    </w:p>
    <w:p w14:paraId="5AD1F9E8" w14:textId="77777777" w:rsidR="00C43853" w:rsidRPr="0065125D" w:rsidRDefault="00EF0545">
      <w:pPr>
        <w:pStyle w:val="ListParagraph"/>
        <w:numPr>
          <w:ilvl w:val="0"/>
          <w:numId w:val="2"/>
        </w:numPr>
        <w:tabs>
          <w:tab w:val="left" w:pos="827"/>
        </w:tabs>
        <w:spacing w:line="230" w:lineRule="exact"/>
        <w:ind w:hanging="360"/>
        <w:rPr>
          <w:sz w:val="19"/>
          <w:szCs w:val="19"/>
        </w:rPr>
      </w:pPr>
      <w:r w:rsidRPr="0065125D">
        <w:rPr>
          <w:sz w:val="19"/>
          <w:szCs w:val="19"/>
        </w:rPr>
        <w:t>Saameynta waxyeello ee ku iman karta ilmaha ama adeegyada ku jira iktiyaaradan meelaynta;</w:t>
      </w:r>
    </w:p>
    <w:p w14:paraId="446D330A" w14:textId="77777777" w:rsidR="00C43853" w:rsidRPr="0065125D" w:rsidRDefault="00EF0545">
      <w:pPr>
        <w:pStyle w:val="ListParagraph"/>
        <w:numPr>
          <w:ilvl w:val="0"/>
          <w:numId w:val="2"/>
        </w:numPr>
        <w:tabs>
          <w:tab w:val="left" w:pos="826"/>
          <w:tab w:val="left" w:pos="827"/>
        </w:tabs>
        <w:ind w:right="652" w:hanging="360"/>
        <w:rPr>
          <w:sz w:val="19"/>
          <w:szCs w:val="19"/>
        </w:rPr>
      </w:pPr>
      <w:r w:rsidRPr="0065125D">
        <w:rPr>
          <w:sz w:val="19"/>
          <w:szCs w:val="19"/>
        </w:rPr>
        <w:t>Wax-ka-beddellada/adeegyada loo tixgeliyay inay u oggolaanayaan ardayga ikhtiyaar aad u xaddidanayn (kahor xulashada ikhtiyaarka aadka u xaddidan).</w:t>
      </w:r>
    </w:p>
    <w:p w14:paraId="2C4BE6D8" w14:textId="77777777" w:rsidR="00C43853" w:rsidRPr="0065125D" w:rsidRDefault="00C43853">
      <w:pPr>
        <w:pStyle w:val="BodyText"/>
        <w:rPr>
          <w:sz w:val="19"/>
          <w:szCs w:val="19"/>
        </w:rPr>
      </w:pPr>
    </w:p>
    <w:p w14:paraId="76E3A8A2" w14:textId="77777777" w:rsidR="00C43853" w:rsidRPr="0065125D" w:rsidRDefault="00EF0545">
      <w:pPr>
        <w:pStyle w:val="BodyText"/>
        <w:ind w:left="466"/>
        <w:rPr>
          <w:sz w:val="19"/>
          <w:szCs w:val="19"/>
        </w:rPr>
      </w:pPr>
      <w:r w:rsidRPr="0065125D">
        <w:rPr>
          <w:sz w:val="19"/>
          <w:szCs w:val="19"/>
        </w:rPr>
        <w:t>Xusuusin: Haddii Kooxda Meelayntu ay qorto in ku meelaynta fasalka caadiga ah ay habboon tahay si loo fuliyo adeegyada lagu caddeeyay IEP-ga, Kooxda ayaa laga yaabaa, balse loogama baahna, inay tixgeliyaan xulashooyinka meelaynta ee xaddidan.</w:t>
      </w:r>
    </w:p>
    <w:p w14:paraId="16C94996" w14:textId="77777777" w:rsidR="00C43853" w:rsidRPr="0065125D" w:rsidRDefault="00C43853">
      <w:pPr>
        <w:pStyle w:val="BodyText"/>
        <w:rPr>
          <w:sz w:val="19"/>
          <w:szCs w:val="19"/>
        </w:rPr>
      </w:pPr>
    </w:p>
    <w:p w14:paraId="4318C759" w14:textId="77777777" w:rsidR="00C43853" w:rsidRPr="0065125D" w:rsidRDefault="00EF0545">
      <w:pPr>
        <w:pStyle w:val="Heading2"/>
        <w:ind w:left="466"/>
        <w:rPr>
          <w:sz w:val="19"/>
          <w:szCs w:val="19"/>
        </w:rPr>
      </w:pPr>
      <w:r w:rsidRPr="0065125D">
        <w:rPr>
          <w:sz w:val="19"/>
          <w:szCs w:val="19"/>
        </w:rPr>
        <w:t>Xusuusin:  Kooxda waa inay tixgeliyaan ikhtiyaarada meelaynta ee waalidku si gaar ah u codsaday.</w:t>
      </w:r>
    </w:p>
    <w:p w14:paraId="28A48297" w14:textId="77777777" w:rsidR="00C43853" w:rsidRPr="0065125D" w:rsidRDefault="00C43853">
      <w:pPr>
        <w:pStyle w:val="BodyText"/>
        <w:spacing w:before="10"/>
        <w:rPr>
          <w:b/>
          <w:sz w:val="19"/>
          <w:szCs w:val="19"/>
        </w:rPr>
      </w:pPr>
    </w:p>
    <w:p w14:paraId="4A32ABDA" w14:textId="77777777" w:rsidR="00C43853" w:rsidRPr="0065125D" w:rsidRDefault="00EF0545">
      <w:pPr>
        <w:pStyle w:val="ListParagraph"/>
        <w:numPr>
          <w:ilvl w:val="0"/>
          <w:numId w:val="3"/>
        </w:numPr>
        <w:tabs>
          <w:tab w:val="left" w:pos="467"/>
        </w:tabs>
        <w:spacing w:before="1"/>
        <w:ind w:left="466" w:hanging="360"/>
        <w:rPr>
          <w:sz w:val="19"/>
          <w:szCs w:val="19"/>
        </w:rPr>
      </w:pPr>
      <w:r w:rsidRPr="0065125D">
        <w:rPr>
          <w:sz w:val="19"/>
          <w:szCs w:val="19"/>
        </w:rPr>
        <w:t>Qor iktiyaarka meelaynta ee la xushay.</w:t>
      </w:r>
    </w:p>
    <w:p w14:paraId="14F7B199" w14:textId="77777777" w:rsidR="00C43853" w:rsidRPr="0065125D" w:rsidRDefault="00C43853">
      <w:pPr>
        <w:pStyle w:val="BodyText"/>
        <w:spacing w:before="11"/>
        <w:rPr>
          <w:sz w:val="19"/>
          <w:szCs w:val="19"/>
        </w:rPr>
      </w:pPr>
    </w:p>
    <w:p w14:paraId="7D650788" w14:textId="77777777" w:rsidR="00C43853" w:rsidRPr="0065125D" w:rsidRDefault="00EF0545">
      <w:pPr>
        <w:pStyle w:val="ListParagraph"/>
        <w:numPr>
          <w:ilvl w:val="0"/>
          <w:numId w:val="3"/>
        </w:numPr>
        <w:tabs>
          <w:tab w:val="left" w:pos="467"/>
        </w:tabs>
        <w:ind w:left="466" w:hanging="360"/>
        <w:rPr>
          <w:sz w:val="19"/>
          <w:szCs w:val="19"/>
        </w:rPr>
      </w:pPr>
      <w:r w:rsidRPr="0065125D">
        <w:rPr>
          <w:sz w:val="19"/>
          <w:szCs w:val="19"/>
        </w:rPr>
        <w:t>Sii waalidiinta nuqulka foomka go'aanka meelaynta.</w:t>
      </w:r>
    </w:p>
    <w:p w14:paraId="27DEDB27" w14:textId="77777777" w:rsidR="00C43853" w:rsidRPr="0065125D" w:rsidRDefault="00C43853">
      <w:pPr>
        <w:pStyle w:val="BodyText"/>
        <w:spacing w:before="10"/>
        <w:rPr>
          <w:sz w:val="19"/>
          <w:szCs w:val="19"/>
        </w:rPr>
      </w:pPr>
    </w:p>
    <w:p w14:paraId="2B8A2CA1" w14:textId="77777777" w:rsidR="00C43853" w:rsidRPr="0065125D" w:rsidRDefault="00EF0545">
      <w:pPr>
        <w:pStyle w:val="BodyText"/>
        <w:spacing w:before="1"/>
        <w:ind w:left="466" w:right="35" w:hanging="1"/>
        <w:rPr>
          <w:sz w:val="19"/>
          <w:szCs w:val="19"/>
        </w:rPr>
      </w:pPr>
      <w:r w:rsidRPr="0065125D">
        <w:rPr>
          <w:sz w:val="19"/>
          <w:szCs w:val="19"/>
        </w:rPr>
        <w:t xml:space="preserve">Xusuusin: Dhammaan </w:t>
      </w:r>
      <w:r w:rsidRPr="0065125D">
        <w:rPr>
          <w:b/>
          <w:sz w:val="19"/>
          <w:szCs w:val="19"/>
        </w:rPr>
        <w:t>meelaynada horudhaca ah</w:t>
      </w:r>
      <w:r w:rsidRPr="0065125D">
        <w:rPr>
          <w:sz w:val="19"/>
          <w:szCs w:val="19"/>
        </w:rPr>
        <w:t xml:space="preserve"> waxay u baahan yihiin Ogeysiiska Qoran ee Horudhaca ah iyo Oggolaansho. </w:t>
      </w:r>
      <w:r w:rsidRPr="0065125D">
        <w:rPr>
          <w:b/>
          <w:sz w:val="19"/>
          <w:szCs w:val="19"/>
        </w:rPr>
        <w:t>Isbeddel</w:t>
      </w:r>
      <w:r w:rsidRPr="0065125D">
        <w:rPr>
          <w:sz w:val="19"/>
          <w:szCs w:val="19"/>
        </w:rPr>
        <w:t xml:space="preserve"> kasta oo ku yimaada meelaynta, oo la sameeyo inta lagu jiro dib-u-eegista meelaynta sannadlaha ah ee xigta, waxay u baahan tahay Ogeysiiska Qoran ee Horudhaca ah.  Kooxda ayaa bixin karta ogeysiiskan iyadoo la adeegsanayo Ogeysiiska Horudhaca ah ee Ficilka Waxbarashada Gaarka ah. Degmadu waa inay sidoo kale bixisaa diidmada ogeysiiska qoran ee horudhaca ah haddii waalidku codsado meelayn, kooxdu way tixgelisaa balse ma gaarto is afgarad, degmaduna waxay go'aan ka qaadataa is afgarad la'aanta iyadoo diidaysa meelaynta waalidku codsaday.</w:t>
      </w:r>
    </w:p>
    <w:p w14:paraId="6EDEDE93" w14:textId="77777777" w:rsidR="00C43853" w:rsidRPr="0065125D" w:rsidRDefault="00C43853">
      <w:pPr>
        <w:pStyle w:val="BodyText"/>
        <w:spacing w:before="11"/>
        <w:rPr>
          <w:sz w:val="19"/>
          <w:szCs w:val="19"/>
        </w:rPr>
      </w:pPr>
    </w:p>
    <w:p w14:paraId="770D8F2E" w14:textId="77777777" w:rsidR="00C43853" w:rsidRPr="0065125D" w:rsidRDefault="00EF0545">
      <w:pPr>
        <w:pStyle w:val="ListParagraph"/>
        <w:numPr>
          <w:ilvl w:val="0"/>
          <w:numId w:val="3"/>
        </w:numPr>
        <w:tabs>
          <w:tab w:val="left" w:pos="467"/>
        </w:tabs>
        <w:ind w:left="466" w:right="502" w:hanging="360"/>
        <w:rPr>
          <w:sz w:val="19"/>
          <w:szCs w:val="19"/>
        </w:rPr>
      </w:pPr>
      <w:r w:rsidRPr="0065125D">
        <w:rPr>
          <w:sz w:val="19"/>
          <w:szCs w:val="19"/>
        </w:rPr>
        <w:t xml:space="preserve">Kadib marka la gaaro go'aanka meelaynta, geli Xeerka Meelaynta Federaalka ee meeleynta la xushay. Eeg Geedi-socodka SECC iyo Tusmada Buugga, ee la geliyay mareegta ODE barta: </w:t>
      </w:r>
      <w:hyperlink r:id="rId17">
        <w:r w:rsidRPr="0065125D">
          <w:rPr>
            <w:sz w:val="19"/>
            <w:szCs w:val="19"/>
            <w:u w:val="single"/>
          </w:rPr>
          <w:t>http://ode.state.or.us/data/schoolanddistrict/funding/sped/secc/manual.doc</w:t>
        </w:r>
        <w:r w:rsidRPr="0065125D">
          <w:rPr>
            <w:sz w:val="19"/>
            <w:szCs w:val="19"/>
          </w:rPr>
          <w:t>.</w:t>
        </w:r>
      </w:hyperlink>
    </w:p>
    <w:sectPr w:rsidR="00C43853" w:rsidRPr="0065125D">
      <w:pgSz w:w="12240" w:h="15840"/>
      <w:pgMar w:top="1360" w:right="720" w:bottom="460" w:left="700" w:header="0" w:footer="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BFC0" w14:textId="77777777" w:rsidR="00663E7B" w:rsidRDefault="00663E7B">
      <w:r>
        <w:separator/>
      </w:r>
    </w:p>
  </w:endnote>
  <w:endnote w:type="continuationSeparator" w:id="0">
    <w:p w14:paraId="055F9342" w14:textId="77777777" w:rsidR="00663E7B" w:rsidRDefault="0066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3DBB" w14:textId="77777777" w:rsidR="00595A41" w:rsidRDefault="00595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042F" w14:textId="77777777" w:rsidR="00595A41" w:rsidRDefault="00595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5C6E" w14:textId="77777777" w:rsidR="00595A41" w:rsidRDefault="00595A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56E" w14:textId="6406F05A" w:rsidR="00C43853" w:rsidRDefault="00261E2E">
    <w:pPr>
      <w:pStyle w:val="BodyText"/>
      <w:spacing w:line="14" w:lineRule="auto"/>
    </w:pPr>
    <w:r>
      <w:rPr>
        <w:noProof/>
      </w:rPr>
      <mc:AlternateContent>
        <mc:Choice Requires="wps">
          <w:drawing>
            <wp:anchor distT="0" distB="0" distL="114300" distR="114300" simplePos="0" relativeHeight="503310248" behindDoc="1" locked="0" layoutInCell="1" allowOverlap="1" wp14:anchorId="209289C3" wp14:editId="505649C9">
              <wp:simplePos x="0" y="0"/>
              <wp:positionH relativeFrom="page">
                <wp:posOffset>5624195</wp:posOffset>
              </wp:positionH>
              <wp:positionV relativeFrom="page">
                <wp:posOffset>9742170</wp:posOffset>
              </wp:positionV>
              <wp:extent cx="1321435" cy="175260"/>
              <wp:effectExtent l="0" t="0" r="1206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26E1E" w14:textId="77777777" w:rsidR="00C43853" w:rsidRDefault="00EF0545">
                          <w:pPr>
                            <w:spacing w:before="14"/>
                            <w:ind w:left="20"/>
                            <w:rPr>
                              <w:sz w:val="18"/>
                            </w:rPr>
                          </w:pPr>
                          <w:r>
                            <w:rPr>
                              <w:sz w:val="18"/>
                            </w:rPr>
                            <w:t xml:space="preserve">Bogga </w:t>
                          </w:r>
                          <w:r>
                            <w:fldChar w:fldCharType="begin"/>
                          </w:r>
                          <w:r>
                            <w:rPr>
                              <w:sz w:val="18"/>
                            </w:rPr>
                            <w:instrText xml:space="preserve"> PAGE </w:instrText>
                          </w:r>
                          <w:r>
                            <w:fldChar w:fldCharType="separate"/>
                          </w:r>
                          <w:r w:rsidR="00EE3070">
                            <w:rPr>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289C3" id="_x0000_t202" coordsize="21600,21600" o:spt="202" path="m,l,21600r21600,l21600,xe">
              <v:stroke joinstyle="miter"/>
              <v:path gradientshapeok="t" o:connecttype="rect"/>
            </v:shapetype>
            <v:shape id="Text Box 1" o:spid="_x0000_s1042" type="#_x0000_t202" style="position:absolute;margin-left:442.85pt;margin-top:767.1pt;width:104.05pt;height:13.8pt;z-index:-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" filled="f" stroked="f">
              <v:textbox inset="0,0,0,0">
                <w:txbxContent>
                  <w:p w14:paraId="76F26E1E" w14:textId="77777777" w:rsidR="00C43853" w:rsidRDefault="00EF0545">
                    <w:pPr>
                      <w:spacing w:before="14"/>
                      <w:ind w:left="20"/>
                      <w:rPr>
                        <w:sz w:val="18"/>
                      </w:rPr>
                    </w:pPr>
                    <w:r>
                      <w:rPr>
                        <w:sz w:val="18"/>
                      </w:rPr>
                      <w:t xml:space="preserve">Bogga </w:t>
                    </w:r>
                    <w:r>
                      <w:fldChar w:fldCharType="begin"/>
                    </w:r>
                    <w:r>
                      <w:rPr>
                        <w:sz w:val="18"/>
                      </w:rPr>
                      <w:instrText xml:space="preserve"> PAGE </w:instrText>
                    </w:r>
                    <w:r>
                      <w:fldChar w:fldCharType="separate"/>
                    </w:r>
                    <w:r w:rsidR="00EE3070">
                      <w:rPr>
                        <w:sz w:val="18"/>
                      </w:rPr>
                      <w:t>3</w:t>
                    </w:r>
                    <w:r>
                      <w:fldChar w:fldCharType="end"/>
                    </w:r>
                  </w:p>
                </w:txbxContent>
              </v:textbox>
              <w10:wrap anchorx="page" anchory="page"/>
            </v:shape>
          </w:pict>
        </mc:Fallback>
      </mc:AlternateContent>
    </w:r>
    <w:r w:rsidR="00AA2EC5">
      <w:rPr>
        <w:noProof/>
      </w:rPr>
      <mc:AlternateContent>
        <mc:Choice Requires="wps">
          <w:drawing>
            <wp:anchor distT="0" distB="0" distL="114300" distR="114300" simplePos="0" relativeHeight="503310224" behindDoc="1" locked="0" layoutInCell="1" allowOverlap="1" wp14:anchorId="46DFA408" wp14:editId="0668F705">
              <wp:simplePos x="0" y="0"/>
              <wp:positionH relativeFrom="page">
                <wp:posOffset>499110</wp:posOffset>
              </wp:positionH>
              <wp:positionV relativeFrom="page">
                <wp:posOffset>9742170</wp:posOffset>
              </wp:positionV>
              <wp:extent cx="2773680" cy="175260"/>
              <wp:effectExtent l="0" t="0" r="762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F4EFC" w14:textId="77777777" w:rsidR="00C43853" w:rsidRDefault="00EF0545">
                          <w:pPr>
                            <w:spacing w:before="14"/>
                            <w:ind w:left="20"/>
                            <w:rPr>
                              <w:sz w:val="18"/>
                            </w:rPr>
                          </w:pPr>
                          <w:r>
                            <w:rPr>
                              <w:sz w:val="18"/>
                            </w:rPr>
                            <w:t>Foomka 581-5138b-P (Dib-loo-eegay.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FA408" id="_x0000_s1043" type="#_x0000_t202" style="position:absolute;margin-left:39.3pt;margin-top:767.1pt;width:218.4pt;height:13.8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" filled="f" stroked="f">
              <v:textbox inset="0,0,0,0">
                <w:txbxContent>
                  <w:p w14:paraId="488F4EFC" w14:textId="77777777" w:rsidR="00C43853" w:rsidRDefault="00EF0545">
                    <w:pPr>
                      <w:spacing w:before="14"/>
                      <w:ind w:left="20"/>
                      <w:rPr>
                        <w:sz w:val="18"/>
                      </w:rPr>
                    </w:pPr>
                    <w:r>
                      <w:rPr>
                        <w:sz w:val="18"/>
                      </w:rPr>
                      <w:t>Foomka 581-5138b-P (Dib-loo-eegay. 6/07)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B868" w14:textId="77777777" w:rsidR="00663E7B" w:rsidRDefault="00663E7B">
      <w:r>
        <w:separator/>
      </w:r>
    </w:p>
  </w:footnote>
  <w:footnote w:type="continuationSeparator" w:id="0">
    <w:p w14:paraId="301080FD" w14:textId="77777777" w:rsidR="00663E7B" w:rsidRDefault="00663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9CAD" w14:textId="77777777" w:rsidR="00595A41" w:rsidRDefault="00595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362E" w14:textId="77777777" w:rsidR="00595A41" w:rsidRDefault="00595A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89B2" w14:textId="77777777" w:rsidR="00595A41" w:rsidRDefault="00595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7FD7"/>
    <w:multiLevelType w:val="hybridMultilevel"/>
    <w:tmpl w:val="4A12E126"/>
    <w:lvl w:ilvl="0" w:tplc="2FE49224">
      <w:start w:val="1"/>
      <w:numFmt w:val="decimal"/>
      <w:lvlText w:val="%1."/>
      <w:lvlJc w:val="left"/>
      <w:pPr>
        <w:ind w:left="586" w:hanging="481"/>
        <w:jc w:val="left"/>
      </w:pPr>
      <w:rPr>
        <w:rFonts w:ascii="Arial" w:eastAsia="Arial" w:hAnsi="Arial" w:cs="Arial" w:hint="default"/>
        <w:spacing w:val="-1"/>
        <w:w w:val="100"/>
        <w:sz w:val="20"/>
        <w:szCs w:val="20"/>
      </w:rPr>
    </w:lvl>
    <w:lvl w:ilvl="1" w:tplc="D35E4B76">
      <w:numFmt w:val="bullet"/>
      <w:lvlText w:val=""/>
      <w:lvlJc w:val="left"/>
      <w:pPr>
        <w:ind w:left="1186" w:hanging="361"/>
      </w:pPr>
      <w:rPr>
        <w:rFonts w:ascii="Symbol" w:eastAsia="Symbol" w:hAnsi="Symbol" w:cs="Symbol" w:hint="default"/>
        <w:w w:val="99"/>
        <w:sz w:val="20"/>
        <w:szCs w:val="20"/>
      </w:rPr>
    </w:lvl>
    <w:lvl w:ilvl="2" w:tplc="7DA822FC">
      <w:numFmt w:val="bullet"/>
      <w:lvlText w:val="•"/>
      <w:lvlJc w:val="left"/>
      <w:pPr>
        <w:ind w:left="2260" w:hanging="361"/>
      </w:pPr>
      <w:rPr>
        <w:rFonts w:hint="default"/>
      </w:rPr>
    </w:lvl>
    <w:lvl w:ilvl="3" w:tplc="82464798">
      <w:numFmt w:val="bullet"/>
      <w:lvlText w:val="•"/>
      <w:lvlJc w:val="left"/>
      <w:pPr>
        <w:ind w:left="3340" w:hanging="361"/>
      </w:pPr>
      <w:rPr>
        <w:rFonts w:hint="default"/>
      </w:rPr>
    </w:lvl>
    <w:lvl w:ilvl="4" w:tplc="12DE4AB4">
      <w:numFmt w:val="bullet"/>
      <w:lvlText w:val="•"/>
      <w:lvlJc w:val="left"/>
      <w:pPr>
        <w:ind w:left="4420" w:hanging="361"/>
      </w:pPr>
      <w:rPr>
        <w:rFonts w:hint="default"/>
      </w:rPr>
    </w:lvl>
    <w:lvl w:ilvl="5" w:tplc="355086F4">
      <w:numFmt w:val="bullet"/>
      <w:lvlText w:val="•"/>
      <w:lvlJc w:val="left"/>
      <w:pPr>
        <w:ind w:left="5500" w:hanging="361"/>
      </w:pPr>
      <w:rPr>
        <w:rFonts w:hint="default"/>
      </w:rPr>
    </w:lvl>
    <w:lvl w:ilvl="6" w:tplc="CB2AABC0">
      <w:numFmt w:val="bullet"/>
      <w:lvlText w:val="•"/>
      <w:lvlJc w:val="left"/>
      <w:pPr>
        <w:ind w:left="6580" w:hanging="361"/>
      </w:pPr>
      <w:rPr>
        <w:rFonts w:hint="default"/>
      </w:rPr>
    </w:lvl>
    <w:lvl w:ilvl="7" w:tplc="96801FF2">
      <w:numFmt w:val="bullet"/>
      <w:lvlText w:val="•"/>
      <w:lvlJc w:val="left"/>
      <w:pPr>
        <w:ind w:left="7660" w:hanging="361"/>
      </w:pPr>
      <w:rPr>
        <w:rFonts w:hint="default"/>
      </w:rPr>
    </w:lvl>
    <w:lvl w:ilvl="8" w:tplc="0C08F0BC">
      <w:numFmt w:val="bullet"/>
      <w:lvlText w:val="•"/>
      <w:lvlJc w:val="left"/>
      <w:pPr>
        <w:ind w:left="8740" w:hanging="361"/>
      </w:pPr>
      <w:rPr>
        <w:rFonts w:hint="default"/>
      </w:rPr>
    </w:lvl>
  </w:abstractNum>
  <w:abstractNum w:abstractNumId="1" w15:restartNumberingAfterBreak="0">
    <w:nsid w:val="44181254"/>
    <w:multiLevelType w:val="hybridMultilevel"/>
    <w:tmpl w:val="8F542726"/>
    <w:lvl w:ilvl="0" w:tplc="395E2FDE">
      <w:start w:val="1"/>
      <w:numFmt w:val="lowerLetter"/>
      <w:lvlText w:val="%1."/>
      <w:lvlJc w:val="left"/>
      <w:pPr>
        <w:ind w:left="826" w:hanging="361"/>
        <w:jc w:val="left"/>
      </w:pPr>
      <w:rPr>
        <w:rFonts w:ascii="Arial" w:eastAsia="Arial" w:hAnsi="Arial" w:cs="Arial" w:hint="default"/>
        <w:spacing w:val="-1"/>
        <w:w w:val="100"/>
        <w:sz w:val="20"/>
        <w:szCs w:val="20"/>
      </w:rPr>
    </w:lvl>
    <w:lvl w:ilvl="1" w:tplc="D00AC10E">
      <w:numFmt w:val="bullet"/>
      <w:lvlText w:val="•"/>
      <w:lvlJc w:val="left"/>
      <w:pPr>
        <w:ind w:left="1820" w:hanging="361"/>
      </w:pPr>
      <w:rPr>
        <w:rFonts w:hint="default"/>
      </w:rPr>
    </w:lvl>
    <w:lvl w:ilvl="2" w:tplc="B0B82AE0">
      <w:numFmt w:val="bullet"/>
      <w:lvlText w:val="•"/>
      <w:lvlJc w:val="left"/>
      <w:pPr>
        <w:ind w:left="2820" w:hanging="361"/>
      </w:pPr>
      <w:rPr>
        <w:rFonts w:hint="default"/>
      </w:rPr>
    </w:lvl>
    <w:lvl w:ilvl="3" w:tplc="2F60D7BE">
      <w:numFmt w:val="bullet"/>
      <w:lvlText w:val="•"/>
      <w:lvlJc w:val="left"/>
      <w:pPr>
        <w:ind w:left="3820" w:hanging="361"/>
      </w:pPr>
      <w:rPr>
        <w:rFonts w:hint="default"/>
      </w:rPr>
    </w:lvl>
    <w:lvl w:ilvl="4" w:tplc="395CF48E">
      <w:numFmt w:val="bullet"/>
      <w:lvlText w:val="•"/>
      <w:lvlJc w:val="left"/>
      <w:pPr>
        <w:ind w:left="4820" w:hanging="361"/>
      </w:pPr>
      <w:rPr>
        <w:rFonts w:hint="default"/>
      </w:rPr>
    </w:lvl>
    <w:lvl w:ilvl="5" w:tplc="ADC6F106">
      <w:numFmt w:val="bullet"/>
      <w:lvlText w:val="•"/>
      <w:lvlJc w:val="left"/>
      <w:pPr>
        <w:ind w:left="5820" w:hanging="361"/>
      </w:pPr>
      <w:rPr>
        <w:rFonts w:hint="default"/>
      </w:rPr>
    </w:lvl>
    <w:lvl w:ilvl="6" w:tplc="2BD6FF90">
      <w:numFmt w:val="bullet"/>
      <w:lvlText w:val="•"/>
      <w:lvlJc w:val="left"/>
      <w:pPr>
        <w:ind w:left="6820" w:hanging="361"/>
      </w:pPr>
      <w:rPr>
        <w:rFonts w:hint="default"/>
      </w:rPr>
    </w:lvl>
    <w:lvl w:ilvl="7" w:tplc="E634F646">
      <w:numFmt w:val="bullet"/>
      <w:lvlText w:val="•"/>
      <w:lvlJc w:val="left"/>
      <w:pPr>
        <w:ind w:left="7820" w:hanging="361"/>
      </w:pPr>
      <w:rPr>
        <w:rFonts w:hint="default"/>
      </w:rPr>
    </w:lvl>
    <w:lvl w:ilvl="8" w:tplc="9BBAA596">
      <w:numFmt w:val="bullet"/>
      <w:lvlText w:val="•"/>
      <w:lvlJc w:val="left"/>
      <w:pPr>
        <w:ind w:left="8820" w:hanging="361"/>
      </w:pPr>
      <w:rPr>
        <w:rFonts w:hint="default"/>
      </w:rPr>
    </w:lvl>
  </w:abstractNum>
  <w:abstractNum w:abstractNumId="2" w15:restartNumberingAfterBreak="0">
    <w:nsid w:val="46683AF6"/>
    <w:multiLevelType w:val="hybridMultilevel"/>
    <w:tmpl w:val="576894C2"/>
    <w:lvl w:ilvl="0" w:tplc="4FAE5720">
      <w:numFmt w:val="bullet"/>
      <w:lvlText w:val=""/>
      <w:lvlJc w:val="left"/>
      <w:pPr>
        <w:ind w:left="736" w:hanging="271"/>
      </w:pPr>
      <w:rPr>
        <w:rFonts w:ascii="Symbol" w:eastAsia="Symbol" w:hAnsi="Symbol" w:cs="Symbol" w:hint="default"/>
        <w:w w:val="99"/>
        <w:sz w:val="20"/>
        <w:szCs w:val="20"/>
      </w:rPr>
    </w:lvl>
    <w:lvl w:ilvl="1" w:tplc="FC5274D2">
      <w:numFmt w:val="bullet"/>
      <w:lvlText w:val="•"/>
      <w:lvlJc w:val="left"/>
      <w:pPr>
        <w:ind w:left="1756" w:hanging="271"/>
      </w:pPr>
      <w:rPr>
        <w:rFonts w:hint="default"/>
      </w:rPr>
    </w:lvl>
    <w:lvl w:ilvl="2" w:tplc="1D1641F2">
      <w:numFmt w:val="bullet"/>
      <w:lvlText w:val="•"/>
      <w:lvlJc w:val="left"/>
      <w:pPr>
        <w:ind w:left="2772" w:hanging="271"/>
      </w:pPr>
      <w:rPr>
        <w:rFonts w:hint="default"/>
      </w:rPr>
    </w:lvl>
    <w:lvl w:ilvl="3" w:tplc="47F018D4">
      <w:numFmt w:val="bullet"/>
      <w:lvlText w:val="•"/>
      <w:lvlJc w:val="left"/>
      <w:pPr>
        <w:ind w:left="3788" w:hanging="271"/>
      </w:pPr>
      <w:rPr>
        <w:rFonts w:hint="default"/>
      </w:rPr>
    </w:lvl>
    <w:lvl w:ilvl="4" w:tplc="FBDA633C">
      <w:numFmt w:val="bullet"/>
      <w:lvlText w:val="•"/>
      <w:lvlJc w:val="left"/>
      <w:pPr>
        <w:ind w:left="4804" w:hanging="271"/>
      </w:pPr>
      <w:rPr>
        <w:rFonts w:hint="default"/>
      </w:rPr>
    </w:lvl>
    <w:lvl w:ilvl="5" w:tplc="62F49EF8">
      <w:numFmt w:val="bullet"/>
      <w:lvlText w:val="•"/>
      <w:lvlJc w:val="left"/>
      <w:pPr>
        <w:ind w:left="5820" w:hanging="271"/>
      </w:pPr>
      <w:rPr>
        <w:rFonts w:hint="default"/>
      </w:rPr>
    </w:lvl>
    <w:lvl w:ilvl="6" w:tplc="FBA0F75C">
      <w:numFmt w:val="bullet"/>
      <w:lvlText w:val="•"/>
      <w:lvlJc w:val="left"/>
      <w:pPr>
        <w:ind w:left="6836" w:hanging="271"/>
      </w:pPr>
      <w:rPr>
        <w:rFonts w:hint="default"/>
      </w:rPr>
    </w:lvl>
    <w:lvl w:ilvl="7" w:tplc="22BE494E">
      <w:numFmt w:val="bullet"/>
      <w:lvlText w:val="•"/>
      <w:lvlJc w:val="left"/>
      <w:pPr>
        <w:ind w:left="7852" w:hanging="271"/>
      </w:pPr>
      <w:rPr>
        <w:rFonts w:hint="default"/>
      </w:rPr>
    </w:lvl>
    <w:lvl w:ilvl="8" w:tplc="897E4724">
      <w:numFmt w:val="bullet"/>
      <w:lvlText w:val="•"/>
      <w:lvlJc w:val="left"/>
      <w:pPr>
        <w:ind w:left="8868" w:hanging="271"/>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53"/>
    <w:rsid w:val="00041E65"/>
    <w:rsid w:val="00261E2E"/>
    <w:rsid w:val="002A2BB8"/>
    <w:rsid w:val="002B605A"/>
    <w:rsid w:val="00407E11"/>
    <w:rsid w:val="00595A41"/>
    <w:rsid w:val="0065125D"/>
    <w:rsid w:val="00663E7B"/>
    <w:rsid w:val="00922517"/>
    <w:rsid w:val="009511F8"/>
    <w:rsid w:val="00A13EF7"/>
    <w:rsid w:val="00AA2EC5"/>
    <w:rsid w:val="00C43853"/>
    <w:rsid w:val="00CC3DA2"/>
    <w:rsid w:val="00E712EE"/>
    <w:rsid w:val="00E73688"/>
    <w:rsid w:val="00E94F7D"/>
    <w:rsid w:val="00EE3070"/>
    <w:rsid w:val="00EF0545"/>
    <w:rsid w:val="00FB2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4712C"/>
  <w15:docId w15:val="{6D85EC7A-EC8B-45EF-95AC-82DBFE39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6"/>
      <w:outlineLvl w:val="0"/>
    </w:pPr>
    <w:rPr>
      <w:b/>
      <w:bCs/>
      <w:sz w:val="24"/>
      <w:szCs w:val="24"/>
      <w:u w:val="single" w:color="000000"/>
    </w:rPr>
  </w:style>
  <w:style w:type="paragraph" w:styleId="Heading2">
    <w:name w:val="heading 2"/>
    <w:basedOn w:val="Normal"/>
    <w:uiPriority w:val="1"/>
    <w:qFormat/>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86"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595A41"/>
    <w:pPr>
      <w:tabs>
        <w:tab w:val="center" w:pos="4680"/>
        <w:tab w:val="right" w:pos="9360"/>
      </w:tabs>
    </w:pPr>
  </w:style>
  <w:style w:type="character" w:customStyle="1" w:styleId="HeaderChar">
    <w:name w:val="Header Char"/>
    <w:basedOn w:val="DefaultParagraphFont"/>
    <w:link w:val="Header"/>
    <w:uiPriority w:val="99"/>
    <w:rsid w:val="00595A41"/>
    <w:rPr>
      <w:rFonts w:ascii="Arial" w:eastAsia="Arial" w:hAnsi="Arial" w:cs="Arial"/>
    </w:rPr>
  </w:style>
  <w:style w:type="paragraph" w:styleId="Footer">
    <w:name w:val="footer"/>
    <w:basedOn w:val="Normal"/>
    <w:link w:val="FooterChar"/>
    <w:uiPriority w:val="99"/>
    <w:unhideWhenUsed/>
    <w:rsid w:val="00595A41"/>
    <w:pPr>
      <w:tabs>
        <w:tab w:val="center" w:pos="4680"/>
        <w:tab w:val="right" w:pos="9360"/>
      </w:tabs>
    </w:pPr>
  </w:style>
  <w:style w:type="character" w:customStyle="1" w:styleId="FooterChar">
    <w:name w:val="Footer Char"/>
    <w:basedOn w:val="DefaultParagraphFont"/>
    <w:link w:val="Footer"/>
    <w:uiPriority w:val="99"/>
    <w:rsid w:val="00595A4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ode.state.or.us/data/schoolanddistrict/funding/sped/secc/manual.doc"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2019-02-12T17:41:00+00:00</Remediation_x0020_Date>
  </documentManagement>
</p:properties>
</file>

<file path=customXml/itemProps1.xml><?xml version="1.0" encoding="utf-8"?>
<ds:datastoreItem xmlns:ds="http://schemas.openxmlformats.org/officeDocument/2006/customXml" ds:itemID="{F08F0648-84AB-4B91-AB60-1485C8542AFA}"/>
</file>

<file path=customXml/itemProps2.xml><?xml version="1.0" encoding="utf-8"?>
<ds:datastoreItem xmlns:ds="http://schemas.openxmlformats.org/officeDocument/2006/customXml" ds:itemID="{99FA7725-9279-4F97-9596-AFADC2695083}">
  <ds:schemaRefs>
    <ds:schemaRef ds:uri="http://schemas.microsoft.com/sharepoint/v3/contenttype/forms"/>
  </ds:schemaRefs>
</ds:datastoreItem>
</file>

<file path=customXml/itemProps3.xml><?xml version="1.0" encoding="utf-8"?>
<ds:datastoreItem xmlns:ds="http://schemas.openxmlformats.org/officeDocument/2006/customXml" ds:itemID="{A6F96B29-2884-42E3-902E-B369CE2A319D}">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Special Education Placement Determination.doc</vt:lpstr>
    </vt:vector>
  </TitlesOfParts>
  <Company>Oregon Department of Education</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Special Education Placement Determination.doc</dc:title>
  <dc:creator>mcleanm</dc:creator>
  <cp:lastModifiedBy>Abdi fatah Ibrahim</cp:lastModifiedBy>
  <cp:revision>14</cp:revision>
  <dcterms:created xsi:type="dcterms:W3CDTF">2021-06-15T20:33:00Z</dcterms:created>
  <dcterms:modified xsi:type="dcterms:W3CDTF">2021-06-25T13:38:00Z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2019-01-16T00:00:00Z</vt:filetime>
  </property>
  <property fmtid="{D5CDD505-2E9C-101B-9397-08002B2CF9AE}" pid="5" name="ContentTypeId">
    <vt:lpwstr>0x010100425E51D87A423E4AB9261CF7A176D05E</vt:lpwstr>
  </property>
</Properties>
</file>