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C96" w:rsidRDefault="00C27C96">
      <w:pPr>
        <w:pStyle w:val="BodyText"/>
        <w:rPr>
          <w:rFonts w:ascii="Times New Roman"/>
        </w:rPr>
      </w:pPr>
    </w:p>
    <w:p w:rsidR="00C27C96" w:rsidRDefault="00C27C96">
      <w:pPr>
        <w:pStyle w:val="BodyText"/>
        <w:spacing w:before="11"/>
        <w:rPr>
          <w:rFonts w:ascii="Times New Roman"/>
          <w:sz w:val="16"/>
        </w:rPr>
      </w:pPr>
    </w:p>
    <w:p w:rsidR="00C27C96" w:rsidRDefault="00C27C96">
      <w:pPr>
        <w:rPr>
          <w:rFonts w:ascii="Times New Roman"/>
          <w:sz w:val="16"/>
        </w:rPr>
        <w:sectPr w:rsidR="00C27C96">
          <w:headerReference w:type="default" r:id="rId10"/>
          <w:footerReference w:type="default" r:id="rId11"/>
          <w:type w:val="continuous"/>
          <w:pgSz w:w="12240" w:h="15840"/>
          <w:pgMar w:top="540" w:right="500" w:bottom="600" w:left="600" w:header="282" w:footer="412" w:gutter="0"/>
          <w:cols w:space="720"/>
        </w:sectPr>
      </w:pPr>
    </w:p>
    <w:p w:rsidR="00C27C96" w:rsidRDefault="00831188">
      <w:pPr>
        <w:spacing w:before="92"/>
        <w:ind w:left="3174"/>
        <w:rPr>
          <w:b/>
          <w:sz w:val="19"/>
        </w:rPr>
      </w:pPr>
      <w:r>
        <w:rPr>
          <w:b/>
          <w:sz w:val="24"/>
        </w:rPr>
        <w:t>P</w:t>
      </w:r>
      <w:r>
        <w:rPr>
          <w:b/>
          <w:sz w:val="19"/>
        </w:rPr>
        <w:t>RIOR</w:t>
      </w:r>
      <w:r>
        <w:rPr>
          <w:b/>
          <w:spacing w:val="-16"/>
          <w:sz w:val="19"/>
        </w:rPr>
        <w:t xml:space="preserve"> </w:t>
      </w:r>
      <w:r>
        <w:rPr>
          <w:b/>
          <w:sz w:val="24"/>
        </w:rPr>
        <w:t>N</w:t>
      </w:r>
      <w:r>
        <w:rPr>
          <w:b/>
          <w:sz w:val="19"/>
        </w:rPr>
        <w:t>OTICE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15"/>
          <w:sz w:val="19"/>
        </w:rPr>
        <w:t xml:space="preserve"> </w:t>
      </w:r>
      <w:r>
        <w:rPr>
          <w:b/>
          <w:sz w:val="24"/>
        </w:rPr>
        <w:t>S</w:t>
      </w:r>
      <w:r>
        <w:rPr>
          <w:b/>
          <w:sz w:val="19"/>
        </w:rPr>
        <w:t>PECIAL</w:t>
      </w:r>
      <w:r>
        <w:rPr>
          <w:b/>
          <w:spacing w:val="-15"/>
          <w:sz w:val="19"/>
        </w:rPr>
        <w:t xml:space="preserve"> </w:t>
      </w:r>
      <w:r>
        <w:rPr>
          <w:b/>
          <w:sz w:val="24"/>
        </w:rPr>
        <w:t>E</w:t>
      </w:r>
      <w:r>
        <w:rPr>
          <w:b/>
          <w:sz w:val="19"/>
        </w:rPr>
        <w:t>DUCATION</w:t>
      </w:r>
      <w:r>
        <w:rPr>
          <w:b/>
          <w:spacing w:val="-16"/>
          <w:sz w:val="19"/>
        </w:rPr>
        <w:t xml:space="preserve"> </w:t>
      </w:r>
      <w:r>
        <w:rPr>
          <w:b/>
          <w:sz w:val="24"/>
        </w:rPr>
        <w:t>A</w:t>
      </w:r>
      <w:r>
        <w:rPr>
          <w:b/>
          <w:sz w:val="19"/>
        </w:rPr>
        <w:t>CTION</w:t>
      </w:r>
    </w:p>
    <w:p w:rsidR="00C27C96" w:rsidRDefault="00C27C96">
      <w:pPr>
        <w:pStyle w:val="BodyText"/>
        <w:rPr>
          <w:b/>
          <w:sz w:val="26"/>
        </w:rPr>
      </w:pPr>
    </w:p>
    <w:p w:rsidR="00C27C96" w:rsidRDefault="00831188">
      <w:pPr>
        <w:pStyle w:val="BodyText"/>
        <w:tabs>
          <w:tab w:val="left" w:pos="4439"/>
        </w:tabs>
        <w:spacing w:before="160" w:line="480" w:lineRule="auto"/>
        <w:ind w:left="119" w:right="3368"/>
      </w:pPr>
      <w:r>
        <w:t>Dear</w:t>
      </w:r>
      <w:proofErr w:type="gramStart"/>
      <w:r>
        <w:t>:</w:t>
      </w:r>
      <w:r w:rsidR="00547CF7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proofErr w:type="gramEnd"/>
      <w:r>
        <w:t xml:space="preserve"> This notice informs you of the following</w:t>
      </w:r>
      <w:r>
        <w:rPr>
          <w:spacing w:val="-1"/>
        </w:rPr>
        <w:t xml:space="preserve"> </w:t>
      </w:r>
      <w:r>
        <w:t>action:</w:t>
      </w:r>
    </w:p>
    <w:p w:rsidR="00C27C96" w:rsidRDefault="00831188">
      <w:pPr>
        <w:pStyle w:val="BodyText"/>
        <w:rPr>
          <w:sz w:val="22"/>
        </w:rPr>
      </w:pPr>
      <w:r>
        <w:br w:type="column"/>
      </w:r>
    </w:p>
    <w:p w:rsidR="00C27C96" w:rsidRDefault="00C27C96">
      <w:pPr>
        <w:pStyle w:val="BodyText"/>
        <w:spacing w:before="6"/>
        <w:rPr>
          <w:sz w:val="27"/>
        </w:rPr>
      </w:pPr>
    </w:p>
    <w:p w:rsidR="00C27C96" w:rsidRDefault="00831188">
      <w:pPr>
        <w:tabs>
          <w:tab w:val="left" w:pos="2025"/>
        </w:tabs>
        <w:ind w:left="119"/>
        <w:rPr>
          <w:b/>
          <w:sz w:val="20"/>
        </w:rPr>
      </w:pPr>
      <w:r>
        <w:rPr>
          <w:b/>
          <w:sz w:val="20"/>
        </w:rPr>
        <w:t>D</w:t>
      </w:r>
      <w:r>
        <w:rPr>
          <w:b/>
          <w:sz w:val="16"/>
        </w:rPr>
        <w:t>ATE</w:t>
      </w:r>
      <w:r>
        <w:rPr>
          <w:b/>
          <w:sz w:val="20"/>
        </w:rPr>
        <w:t>:</w:t>
      </w:r>
      <w:r w:rsidR="00464BD7">
        <w:rPr>
          <w:b/>
          <w:sz w:val="20"/>
        </w:rPr>
        <w:t xml:space="preserve"> ____________</w:t>
      </w:r>
    </w:p>
    <w:p w:rsidR="00C27C96" w:rsidRDefault="00831188">
      <w:pPr>
        <w:spacing w:before="13"/>
        <w:ind w:left="982"/>
        <w:rPr>
          <w:b/>
          <w:sz w:val="16"/>
        </w:rPr>
      </w:pPr>
      <w:r>
        <w:rPr>
          <w:b/>
          <w:sz w:val="16"/>
        </w:rPr>
        <w:t>MM</w:t>
      </w:r>
      <w:r>
        <w:rPr>
          <w:b/>
          <w:sz w:val="20"/>
        </w:rPr>
        <w:t>/</w:t>
      </w:r>
      <w:r>
        <w:rPr>
          <w:b/>
          <w:sz w:val="16"/>
        </w:rPr>
        <w:t>DD</w:t>
      </w:r>
      <w:r>
        <w:rPr>
          <w:b/>
          <w:sz w:val="20"/>
        </w:rPr>
        <w:t>/</w:t>
      </w:r>
      <w:r>
        <w:rPr>
          <w:b/>
          <w:sz w:val="16"/>
        </w:rPr>
        <w:t>YY</w:t>
      </w:r>
    </w:p>
    <w:p w:rsidR="00C27C96" w:rsidRDefault="00C27C96">
      <w:pPr>
        <w:rPr>
          <w:sz w:val="16"/>
        </w:rPr>
        <w:sectPr w:rsidR="00C27C96">
          <w:type w:val="continuous"/>
          <w:pgSz w:w="12240" w:h="15840"/>
          <w:pgMar w:top="540" w:right="500" w:bottom="600" w:left="600" w:header="720" w:footer="720" w:gutter="0"/>
          <w:cols w:num="2" w:space="720" w:equalWidth="0">
            <w:col w:w="7867" w:space="1128"/>
            <w:col w:w="2145"/>
          </w:cols>
        </w:sectPr>
      </w:pPr>
    </w:p>
    <w:p w:rsidR="00C27C96" w:rsidRDefault="00831188" w:rsidP="00464BD7">
      <w:pPr>
        <w:pStyle w:val="BodyText"/>
        <w:spacing w:line="20" w:lineRule="exact"/>
        <w:ind w:left="112"/>
        <w:rPr>
          <w:b/>
          <w:sz w:val="18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67525" cy="9525"/>
                <wp:effectExtent l="4445" t="8255" r="5080" b="1270"/>
                <wp:docPr id="7" name="Group 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7525" cy="9525"/>
                          <a:chOff x="0" y="0"/>
                          <a:chExt cx="10815" cy="15"/>
                        </a:xfrm>
                      </wpg:grpSpPr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4644C1" id="Group 6" o:spid="_x0000_s1026" alt="Title: line" style="width:540.75pt;height:.75pt;mso-position-horizontal-relative:char;mso-position-vertical-relative:line" coordsize="108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">
                <v:line id="Line 7" o:spid="_x0000_s1027" style="position:absolute;visibility:visible;mso-wrap-style:square" from="8,8" to="108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    <w10:anchorlock/>
              </v:group>
            </w:pict>
          </mc:Fallback>
        </mc:AlternateContent>
      </w:r>
    </w:p>
    <w:p w:rsidR="00464BD7" w:rsidRDefault="00464BD7" w:rsidP="00464BD7">
      <w:pPr>
        <w:pStyle w:val="BodyText"/>
        <w:spacing w:line="20" w:lineRule="exact"/>
        <w:ind w:left="112"/>
        <w:rPr>
          <w:b/>
          <w:sz w:val="18"/>
        </w:rPr>
      </w:pPr>
    </w:p>
    <w:p w:rsidR="00C27C96" w:rsidRDefault="00831188" w:rsidP="00464BD7">
      <w:pPr>
        <w:tabs>
          <w:tab w:val="left" w:pos="4255"/>
          <w:tab w:val="left" w:pos="5194"/>
        </w:tabs>
        <w:spacing w:before="240"/>
        <w:ind w:left="115"/>
        <w:rPr>
          <w:b/>
          <w:sz w:val="20"/>
        </w:rPr>
      </w:pPr>
      <w:proofErr w:type="gramStart"/>
      <w:r>
        <w:rPr>
          <w:w w:val="105"/>
          <w:sz w:val="20"/>
        </w:rPr>
        <w:t>which</w:t>
      </w:r>
      <w:proofErr w:type="gramEnd"/>
      <w:r>
        <w:rPr>
          <w:w w:val="105"/>
          <w:sz w:val="20"/>
        </w:rPr>
        <w:t xml:space="preserve"> is a  D </w:t>
      </w:r>
      <w:r>
        <w:rPr>
          <w:b/>
          <w:w w:val="105"/>
          <w:sz w:val="20"/>
        </w:rPr>
        <w:t xml:space="preserve">proposal  </w:t>
      </w:r>
      <w:r>
        <w:rPr>
          <w:w w:val="105"/>
          <w:sz w:val="20"/>
        </w:rPr>
        <w:t>or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D</w:t>
      </w:r>
      <w:r>
        <w:rPr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refusal</w:t>
      </w:r>
      <w:r>
        <w:rPr>
          <w:b/>
          <w:w w:val="105"/>
          <w:sz w:val="20"/>
        </w:rPr>
        <w:tab/>
      </w:r>
      <w:r>
        <w:rPr>
          <w:w w:val="105"/>
          <w:sz w:val="20"/>
        </w:rPr>
        <w:t>to</w:t>
      </w:r>
      <w:r>
        <w:rPr>
          <w:w w:val="105"/>
          <w:sz w:val="20"/>
        </w:rPr>
        <w:tab/>
        <w:t xml:space="preserve">D </w:t>
      </w:r>
      <w:r>
        <w:rPr>
          <w:b/>
          <w:w w:val="105"/>
          <w:sz w:val="20"/>
        </w:rPr>
        <w:t xml:space="preserve">initiate  </w:t>
      </w:r>
      <w:r>
        <w:rPr>
          <w:w w:val="105"/>
          <w:sz w:val="20"/>
        </w:rPr>
        <w:t>or  D</w:t>
      </w:r>
      <w:r>
        <w:rPr>
          <w:spacing w:val="-40"/>
          <w:w w:val="105"/>
          <w:sz w:val="20"/>
        </w:rPr>
        <w:t xml:space="preserve"> </w:t>
      </w:r>
      <w:r>
        <w:rPr>
          <w:b/>
          <w:w w:val="105"/>
          <w:sz w:val="20"/>
        </w:rPr>
        <w:t>change</w:t>
      </w:r>
    </w:p>
    <w:p w:rsidR="00C27C96" w:rsidRDefault="00C27C96">
      <w:pPr>
        <w:pStyle w:val="BodyText"/>
        <w:rPr>
          <w:b/>
        </w:rPr>
      </w:pPr>
    </w:p>
    <w:p w:rsidR="00C27C96" w:rsidRDefault="00831188">
      <w:pPr>
        <w:pStyle w:val="BodyText"/>
        <w:tabs>
          <w:tab w:val="left" w:pos="5159"/>
        </w:tabs>
        <w:ind w:left="119"/>
      </w:pPr>
      <w:proofErr w:type="gramStart"/>
      <w:r>
        <w:t>the</w:t>
      </w:r>
      <w:proofErr w:type="gramEnd"/>
      <w:r>
        <w:t xml:space="preserve"> following</w:t>
      </w:r>
      <w:r>
        <w:rPr>
          <w:spacing w:val="-1"/>
        </w:rPr>
        <w:t xml:space="preserve"> </w:t>
      </w:r>
      <w:r>
        <w:t>aspect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‘s special</w:t>
      </w:r>
      <w:r>
        <w:rPr>
          <w:spacing w:val="1"/>
        </w:rPr>
        <w:t xml:space="preserve"> </w:t>
      </w:r>
      <w:r>
        <w:t>education:</w:t>
      </w:r>
    </w:p>
    <w:p w:rsidR="00C27C96" w:rsidRDefault="00C27C96">
      <w:pPr>
        <w:pStyle w:val="BodyText"/>
      </w:pPr>
    </w:p>
    <w:p w:rsidR="00C27C96" w:rsidRDefault="00831188">
      <w:pPr>
        <w:pStyle w:val="BodyText"/>
        <w:ind w:left="120"/>
      </w:pPr>
      <w:r>
        <w:t>D Identification</w:t>
      </w:r>
    </w:p>
    <w:p w:rsidR="00C27C96" w:rsidRDefault="00831188">
      <w:pPr>
        <w:pStyle w:val="BodyText"/>
        <w:ind w:left="120"/>
      </w:pPr>
      <w:r>
        <w:rPr>
          <w:w w:val="105"/>
        </w:rPr>
        <w:t>D Placement (other than initial placement)</w:t>
      </w:r>
    </w:p>
    <w:p w:rsidR="00C27C96" w:rsidRDefault="00831188">
      <w:pPr>
        <w:pStyle w:val="BodyText"/>
        <w:ind w:left="120"/>
      </w:pPr>
      <w:r>
        <w:t>D Provision of a free, appropriate public education (includes IEP)</w:t>
      </w:r>
    </w:p>
    <w:p w:rsidR="00C27C96" w:rsidRDefault="00C27C96">
      <w:pPr>
        <w:pStyle w:val="BodyText"/>
        <w:rPr>
          <w:sz w:val="22"/>
        </w:rPr>
      </w:pPr>
      <w:bookmarkStart w:id="0" w:name="_GoBack"/>
      <w:bookmarkEnd w:id="0"/>
    </w:p>
    <w:p w:rsidR="00C27C96" w:rsidRDefault="00C27C96">
      <w:pPr>
        <w:pStyle w:val="BodyText"/>
        <w:spacing w:before="5"/>
        <w:rPr>
          <w:sz w:val="18"/>
        </w:rPr>
      </w:pPr>
    </w:p>
    <w:p w:rsidR="00C27C96" w:rsidRDefault="00831188" w:rsidP="00464BD7">
      <w:pPr>
        <w:pStyle w:val="Heading1"/>
        <w:spacing w:before="1"/>
        <w:rPr>
          <w:b w:val="0"/>
          <w:sz w:val="22"/>
        </w:rPr>
      </w:pPr>
      <w:r>
        <w:t xml:space="preserve">This action </w:t>
      </w:r>
      <w:proofErr w:type="gramStart"/>
      <w:r>
        <w:t>is proposed</w:t>
      </w:r>
      <w:proofErr w:type="gramEnd"/>
      <w:r>
        <w:t xml:space="preserve"> because:</w:t>
      </w:r>
      <w:r w:rsidR="00464BD7">
        <w:rPr>
          <w:b w:val="0"/>
          <w:sz w:val="22"/>
        </w:rPr>
        <w:t xml:space="preserve"> </w:t>
      </w:r>
    </w:p>
    <w:p w:rsidR="00464BD7" w:rsidRDefault="00831188" w:rsidP="00464BD7">
      <w:pPr>
        <w:spacing w:before="1320"/>
        <w:ind w:left="115"/>
        <w:rPr>
          <w:b/>
          <w:sz w:val="20"/>
        </w:rPr>
      </w:pPr>
      <w:r>
        <w:rPr>
          <w:b/>
          <w:sz w:val="20"/>
        </w:rPr>
        <w:t xml:space="preserve">This action </w:t>
      </w:r>
      <w:proofErr w:type="gramStart"/>
      <w:r>
        <w:rPr>
          <w:b/>
          <w:sz w:val="20"/>
        </w:rPr>
        <w:t>is based</w:t>
      </w:r>
      <w:proofErr w:type="gramEnd"/>
      <w:r>
        <w:rPr>
          <w:b/>
          <w:sz w:val="20"/>
        </w:rPr>
        <w:t xml:space="preserve"> on the following evaluation procedures, tests, records or reports:</w:t>
      </w:r>
      <w:r w:rsidR="00464BD7">
        <w:rPr>
          <w:b/>
          <w:sz w:val="20"/>
        </w:rPr>
        <w:t xml:space="preserve"> </w:t>
      </w:r>
    </w:p>
    <w:p w:rsidR="00464BD7" w:rsidRDefault="00831188" w:rsidP="00464BD7">
      <w:pPr>
        <w:spacing w:before="1320"/>
        <w:ind w:left="115"/>
        <w:rPr>
          <w:b/>
          <w:sz w:val="20"/>
        </w:rPr>
      </w:pPr>
      <w:r>
        <w:rPr>
          <w:b/>
          <w:sz w:val="20"/>
        </w:rPr>
        <w:t>Other options we considered were:</w:t>
      </w:r>
      <w:r w:rsidR="00464BD7">
        <w:rPr>
          <w:b/>
          <w:sz w:val="20"/>
        </w:rPr>
        <w:t xml:space="preserve"> </w:t>
      </w:r>
    </w:p>
    <w:p w:rsidR="00464BD7" w:rsidRDefault="00831188" w:rsidP="00464BD7">
      <w:pPr>
        <w:spacing w:before="1320"/>
        <w:ind w:left="115"/>
        <w:rPr>
          <w:b/>
          <w:sz w:val="20"/>
        </w:rPr>
      </w:pPr>
      <w:r>
        <w:rPr>
          <w:b/>
          <w:sz w:val="20"/>
        </w:rPr>
        <w:t>We rejected these options because:</w:t>
      </w:r>
      <w:r w:rsidR="00464BD7">
        <w:rPr>
          <w:b/>
          <w:sz w:val="20"/>
        </w:rPr>
        <w:t xml:space="preserve"> </w:t>
      </w:r>
    </w:p>
    <w:p w:rsidR="00C27C96" w:rsidRDefault="00831188" w:rsidP="00464BD7">
      <w:pPr>
        <w:spacing w:before="1320"/>
        <w:ind w:left="115"/>
        <w:rPr>
          <w:b/>
          <w:sz w:val="20"/>
        </w:rPr>
      </w:pPr>
      <w:r>
        <w:rPr>
          <w:b/>
          <w:sz w:val="20"/>
        </w:rPr>
        <w:t>Any other factors considered by the team:</w:t>
      </w:r>
    </w:p>
    <w:p w:rsidR="00C27C96" w:rsidRDefault="00C27C96">
      <w:pPr>
        <w:pStyle w:val="BodyText"/>
        <w:rPr>
          <w:b/>
          <w:sz w:val="22"/>
        </w:rPr>
      </w:pPr>
    </w:p>
    <w:p w:rsidR="00C27C96" w:rsidRDefault="00C27C96">
      <w:pPr>
        <w:pStyle w:val="BodyText"/>
        <w:rPr>
          <w:b/>
          <w:sz w:val="22"/>
        </w:rPr>
      </w:pPr>
    </w:p>
    <w:p w:rsidR="00C27C96" w:rsidRDefault="00831188" w:rsidP="00464BD7">
      <w:pPr>
        <w:pStyle w:val="BodyText"/>
        <w:spacing w:before="600"/>
        <w:ind w:left="4421" w:right="5803"/>
        <w:jc w:val="center"/>
      </w:pPr>
      <w:r>
        <w:t>Sincerely,</w:t>
      </w:r>
    </w:p>
    <w:p w:rsidR="00C27C96" w:rsidRDefault="00C27C96">
      <w:pPr>
        <w:pStyle w:val="BodyText"/>
      </w:pPr>
    </w:p>
    <w:p w:rsidR="00C27C96" w:rsidRDefault="00831188" w:rsidP="00464BD7">
      <w:pPr>
        <w:pStyle w:val="BodyText"/>
        <w:tabs>
          <w:tab w:val="left" w:pos="8759"/>
        </w:tabs>
        <w:ind w:left="4440"/>
        <w:rPr>
          <w:sz w:val="11"/>
        </w:rPr>
      </w:pPr>
      <w:r>
        <w:t>Name/Title</w:t>
      </w:r>
      <w:r w:rsidR="00464BD7">
        <w:t xml:space="preserve"> ______________________________</w:t>
      </w:r>
    </w:p>
    <w:p w:rsidR="00C27C96" w:rsidRDefault="00831188" w:rsidP="00464BD7">
      <w:pPr>
        <w:pStyle w:val="BodyText"/>
        <w:tabs>
          <w:tab w:val="left" w:pos="5405"/>
          <w:tab w:val="left" w:pos="8759"/>
        </w:tabs>
        <w:spacing w:before="94"/>
        <w:ind w:left="4439"/>
        <w:rPr>
          <w:sz w:val="11"/>
        </w:rPr>
      </w:pPr>
      <w:r>
        <w:t>Phone</w:t>
      </w:r>
      <w:r w:rsidR="00464BD7">
        <w:t xml:space="preserve"> __________________________</w:t>
      </w:r>
    </w:p>
    <w:p w:rsidR="00464BD7" w:rsidRDefault="00831188" w:rsidP="00464BD7">
      <w:pPr>
        <w:pStyle w:val="BodyText"/>
        <w:spacing w:before="94"/>
        <w:ind w:left="119" w:right="168"/>
      </w:pPr>
      <w:r>
        <w:t>Parents of a child with a disability have protection under procedural safeguards. For a copy of the Procedural Safeguards or for assistance in understanding this information you may contact:</w:t>
      </w:r>
    </w:p>
    <w:p w:rsidR="00C27C96" w:rsidRDefault="00464BD7" w:rsidP="00464BD7">
      <w:pPr>
        <w:pStyle w:val="BodyText"/>
        <w:spacing w:before="240"/>
        <w:ind w:left="115" w:right="173"/>
        <w:rPr>
          <w:sz w:val="14"/>
        </w:rPr>
      </w:pPr>
      <w:r>
        <w:rPr>
          <w:sz w:val="14"/>
        </w:rPr>
        <w:t xml:space="preserve">___________________________________________________________________________________________________________________________________________ </w:t>
      </w:r>
    </w:p>
    <w:p w:rsidR="00C27C96" w:rsidRDefault="00831188">
      <w:pPr>
        <w:pStyle w:val="BodyText"/>
        <w:tabs>
          <w:tab w:val="left" w:pos="5807"/>
          <w:tab w:val="left" w:pos="9138"/>
        </w:tabs>
        <w:spacing w:line="207" w:lineRule="exact"/>
        <w:ind w:left="1560"/>
      </w:pPr>
      <w:r>
        <w:t>Name</w:t>
      </w:r>
      <w:r>
        <w:tab/>
        <w:t>Title</w:t>
      </w:r>
      <w:r>
        <w:tab/>
        <w:t>Phone</w:t>
      </w:r>
    </w:p>
    <w:p w:rsidR="00C27C96" w:rsidRDefault="00C27C96">
      <w:pPr>
        <w:spacing w:line="207" w:lineRule="exact"/>
        <w:sectPr w:rsidR="00C27C96">
          <w:type w:val="continuous"/>
          <w:pgSz w:w="12240" w:h="15840"/>
          <w:pgMar w:top="540" w:right="500" w:bottom="600" w:left="600" w:header="720" w:footer="720" w:gutter="0"/>
          <w:cols w:space="720"/>
        </w:sectPr>
      </w:pPr>
    </w:p>
    <w:p w:rsidR="00C27C96" w:rsidRDefault="00C27C96">
      <w:pPr>
        <w:pStyle w:val="BodyText"/>
        <w:spacing w:before="7"/>
        <w:rPr>
          <w:sz w:val="16"/>
        </w:rPr>
      </w:pPr>
    </w:p>
    <w:p w:rsidR="00C27C96" w:rsidRDefault="00831188">
      <w:pPr>
        <w:spacing w:before="92"/>
        <w:ind w:left="2974"/>
        <w:rPr>
          <w:b/>
          <w:sz w:val="19"/>
        </w:rPr>
      </w:pPr>
      <w:r>
        <w:rPr>
          <w:b/>
          <w:sz w:val="24"/>
        </w:rPr>
        <w:t>P</w:t>
      </w:r>
      <w:r>
        <w:rPr>
          <w:b/>
          <w:sz w:val="19"/>
        </w:rPr>
        <w:t xml:space="preserve">RIOR </w:t>
      </w:r>
      <w:r>
        <w:rPr>
          <w:b/>
          <w:sz w:val="24"/>
        </w:rPr>
        <w:t>N</w:t>
      </w:r>
      <w:r>
        <w:rPr>
          <w:b/>
          <w:sz w:val="19"/>
        </w:rPr>
        <w:t xml:space="preserve">OTICE OF </w:t>
      </w:r>
      <w:r>
        <w:rPr>
          <w:b/>
          <w:sz w:val="24"/>
        </w:rPr>
        <w:t>S</w:t>
      </w:r>
      <w:r>
        <w:rPr>
          <w:b/>
          <w:sz w:val="19"/>
        </w:rPr>
        <w:t xml:space="preserve">PECIAL </w:t>
      </w:r>
      <w:r>
        <w:rPr>
          <w:b/>
          <w:sz w:val="24"/>
        </w:rPr>
        <w:t>E</w:t>
      </w:r>
      <w:r>
        <w:rPr>
          <w:b/>
          <w:sz w:val="19"/>
        </w:rPr>
        <w:t xml:space="preserve">DUCATION </w:t>
      </w:r>
      <w:r>
        <w:rPr>
          <w:b/>
          <w:sz w:val="24"/>
        </w:rPr>
        <w:t>A</w:t>
      </w:r>
      <w:r>
        <w:rPr>
          <w:b/>
          <w:sz w:val="19"/>
        </w:rPr>
        <w:t>CTION</w:t>
      </w:r>
    </w:p>
    <w:p w:rsidR="00C27C96" w:rsidRDefault="00C27C96">
      <w:pPr>
        <w:pStyle w:val="BodyText"/>
        <w:rPr>
          <w:b/>
          <w:sz w:val="26"/>
        </w:rPr>
      </w:pPr>
    </w:p>
    <w:p w:rsidR="00C27C96" w:rsidRDefault="00831188">
      <w:pPr>
        <w:pStyle w:val="Heading1"/>
        <w:spacing w:before="165"/>
        <w:ind w:left="460"/>
      </w:pPr>
      <w:r>
        <w:t xml:space="preserve">This form </w:t>
      </w:r>
      <w:proofErr w:type="gramStart"/>
      <w:r>
        <w:t>is used</w:t>
      </w:r>
      <w:proofErr w:type="gramEnd"/>
      <w:r>
        <w:t xml:space="preserve"> to:</w:t>
      </w:r>
    </w:p>
    <w:p w:rsidR="00C27C96" w:rsidRDefault="00C27C96">
      <w:pPr>
        <w:pStyle w:val="BodyText"/>
        <w:spacing w:before="1"/>
        <w:rPr>
          <w:b/>
        </w:rPr>
      </w:pPr>
    </w:p>
    <w:p w:rsidR="00C27C96" w:rsidRDefault="00831188">
      <w:pPr>
        <w:pStyle w:val="ListParagraph"/>
        <w:numPr>
          <w:ilvl w:val="0"/>
          <w:numId w:val="2"/>
        </w:numPr>
        <w:tabs>
          <w:tab w:val="left" w:pos="1081"/>
        </w:tabs>
        <w:ind w:right="116" w:hanging="260"/>
        <w:jc w:val="both"/>
        <w:rPr>
          <w:sz w:val="20"/>
        </w:rPr>
      </w:pPr>
      <w:r>
        <w:rPr>
          <w:sz w:val="20"/>
        </w:rPr>
        <w:t>Meet the requirement to notify parents before the program takes any action with regard to a student’s identification, evaluation, placement, individualized education plan, or provision of a free, appropriate public</w:t>
      </w:r>
      <w:r>
        <w:rPr>
          <w:spacing w:val="1"/>
          <w:sz w:val="20"/>
        </w:rPr>
        <w:t xml:space="preserve"> </w:t>
      </w:r>
      <w:r>
        <w:rPr>
          <w:sz w:val="20"/>
        </w:rPr>
        <w:t>education.</w:t>
      </w:r>
    </w:p>
    <w:p w:rsidR="00C27C96" w:rsidRDefault="00C27C96">
      <w:pPr>
        <w:pStyle w:val="BodyText"/>
        <w:spacing w:before="2"/>
      </w:pPr>
    </w:p>
    <w:p w:rsidR="00C27C96" w:rsidRDefault="00831188">
      <w:pPr>
        <w:pStyle w:val="ListParagraph"/>
        <w:numPr>
          <w:ilvl w:val="0"/>
          <w:numId w:val="2"/>
        </w:numPr>
        <w:tabs>
          <w:tab w:val="left" w:pos="1081"/>
        </w:tabs>
        <w:ind w:hanging="260"/>
        <w:rPr>
          <w:sz w:val="20"/>
        </w:rPr>
      </w:pPr>
      <w:r>
        <w:rPr>
          <w:sz w:val="20"/>
        </w:rPr>
        <w:t xml:space="preserve">Provide documentation of specific changes to </w:t>
      </w:r>
      <w:proofErr w:type="gramStart"/>
      <w:r>
        <w:rPr>
          <w:sz w:val="20"/>
        </w:rPr>
        <w:t>be made</w:t>
      </w:r>
      <w:proofErr w:type="gramEnd"/>
      <w:r>
        <w:rPr>
          <w:sz w:val="20"/>
        </w:rPr>
        <w:t xml:space="preserve"> and the timing for those</w:t>
      </w:r>
      <w:r>
        <w:rPr>
          <w:spacing w:val="2"/>
          <w:sz w:val="20"/>
        </w:rPr>
        <w:t xml:space="preserve"> </w:t>
      </w:r>
      <w:r>
        <w:rPr>
          <w:sz w:val="20"/>
        </w:rPr>
        <w:t>changes.</w:t>
      </w:r>
    </w:p>
    <w:p w:rsidR="00C27C96" w:rsidRDefault="00C27C96">
      <w:pPr>
        <w:pStyle w:val="BodyText"/>
      </w:pPr>
    </w:p>
    <w:p w:rsidR="00C27C96" w:rsidRDefault="00831188">
      <w:pPr>
        <w:pStyle w:val="BodyText"/>
        <w:ind w:left="819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 xml:space="preserve">   </w:t>
      </w:r>
      <w:r>
        <w:t>Citations: 20 USC § 1415(b); 34 CFR 300.503; OAR 581-015-2310.</w:t>
      </w:r>
    </w:p>
    <w:p w:rsidR="00C27C96" w:rsidRDefault="00C27C96">
      <w:pPr>
        <w:pStyle w:val="BodyText"/>
        <w:rPr>
          <w:sz w:val="24"/>
        </w:rPr>
      </w:pPr>
    </w:p>
    <w:p w:rsidR="00C27C96" w:rsidRDefault="00831188">
      <w:pPr>
        <w:pStyle w:val="Heading1"/>
        <w:spacing w:before="188"/>
        <w:ind w:left="460"/>
      </w:pPr>
      <w:r>
        <w:t>Directions:</w:t>
      </w:r>
    </w:p>
    <w:p w:rsidR="00C27C96" w:rsidRDefault="00C27C96">
      <w:pPr>
        <w:pStyle w:val="BodyText"/>
        <w:spacing w:before="11"/>
        <w:rPr>
          <w:b/>
          <w:sz w:val="19"/>
        </w:rPr>
      </w:pPr>
    </w:p>
    <w:p w:rsidR="00C27C96" w:rsidRDefault="00831188">
      <w:pPr>
        <w:pStyle w:val="ListParagraph"/>
        <w:numPr>
          <w:ilvl w:val="0"/>
          <w:numId w:val="1"/>
        </w:numPr>
        <w:tabs>
          <w:tab w:val="left" w:pos="1256"/>
        </w:tabs>
        <w:ind w:hanging="360"/>
        <w:rPr>
          <w:sz w:val="20"/>
        </w:rPr>
      </w:pPr>
      <w:r>
        <w:rPr>
          <w:sz w:val="20"/>
        </w:rPr>
        <w:t>Enter the month, day, and year the form is</w:t>
      </w:r>
      <w:r>
        <w:rPr>
          <w:spacing w:val="-17"/>
          <w:sz w:val="20"/>
        </w:rPr>
        <w:t xml:space="preserve"> </w:t>
      </w:r>
      <w:r>
        <w:rPr>
          <w:sz w:val="20"/>
        </w:rPr>
        <w:t>completed.</w:t>
      </w:r>
    </w:p>
    <w:p w:rsidR="00C27C96" w:rsidRDefault="00C27C96">
      <w:pPr>
        <w:pStyle w:val="BodyText"/>
      </w:pPr>
    </w:p>
    <w:p w:rsidR="00C27C96" w:rsidRDefault="00831188">
      <w:pPr>
        <w:pStyle w:val="ListParagraph"/>
        <w:numPr>
          <w:ilvl w:val="0"/>
          <w:numId w:val="1"/>
        </w:numPr>
        <w:tabs>
          <w:tab w:val="left" w:pos="1257"/>
        </w:tabs>
        <w:ind w:left="1256"/>
        <w:rPr>
          <w:sz w:val="20"/>
        </w:rPr>
      </w:pPr>
      <w:r>
        <w:rPr>
          <w:sz w:val="20"/>
        </w:rPr>
        <w:t>Enter the name of the parent, guardian, or surrogate parent.</w:t>
      </w:r>
    </w:p>
    <w:p w:rsidR="00C27C96" w:rsidRDefault="00C27C96">
      <w:pPr>
        <w:pStyle w:val="BodyText"/>
      </w:pPr>
    </w:p>
    <w:p w:rsidR="00C27C96" w:rsidRDefault="00831188">
      <w:pPr>
        <w:pStyle w:val="ListParagraph"/>
        <w:numPr>
          <w:ilvl w:val="0"/>
          <w:numId w:val="1"/>
        </w:numPr>
        <w:tabs>
          <w:tab w:val="left" w:pos="1257"/>
        </w:tabs>
        <w:ind w:left="1256"/>
        <w:rPr>
          <w:sz w:val="20"/>
        </w:rPr>
      </w:pPr>
      <w:r>
        <w:rPr>
          <w:sz w:val="20"/>
        </w:rPr>
        <w:t>Describe the action the team is proposing.</w:t>
      </w:r>
    </w:p>
    <w:p w:rsidR="00C27C96" w:rsidRDefault="00C27C96">
      <w:pPr>
        <w:pStyle w:val="BodyText"/>
      </w:pPr>
    </w:p>
    <w:p w:rsidR="00C27C96" w:rsidRDefault="00831188">
      <w:pPr>
        <w:pStyle w:val="ListParagraph"/>
        <w:numPr>
          <w:ilvl w:val="0"/>
          <w:numId w:val="1"/>
        </w:numPr>
        <w:tabs>
          <w:tab w:val="left" w:pos="1257"/>
        </w:tabs>
        <w:ind w:left="1256"/>
        <w:rPr>
          <w:sz w:val="20"/>
        </w:rPr>
      </w:pPr>
      <w:r>
        <w:rPr>
          <w:sz w:val="20"/>
        </w:rPr>
        <w:t>Check the box(s) that are pertinent to the actions that are</w:t>
      </w:r>
      <w:r>
        <w:rPr>
          <w:spacing w:val="-1"/>
          <w:sz w:val="20"/>
        </w:rPr>
        <w:t xml:space="preserve"> </w:t>
      </w:r>
      <w:r>
        <w:rPr>
          <w:sz w:val="20"/>
        </w:rPr>
        <w:t>proposed.</w:t>
      </w:r>
    </w:p>
    <w:p w:rsidR="00C27C96" w:rsidRDefault="00C27C96">
      <w:pPr>
        <w:pStyle w:val="BodyText"/>
      </w:pPr>
    </w:p>
    <w:p w:rsidR="00C27C96" w:rsidRDefault="00831188">
      <w:pPr>
        <w:pStyle w:val="ListParagraph"/>
        <w:numPr>
          <w:ilvl w:val="0"/>
          <w:numId w:val="1"/>
        </w:numPr>
        <w:tabs>
          <w:tab w:val="left" w:pos="1256"/>
        </w:tabs>
        <w:ind w:hanging="360"/>
        <w:rPr>
          <w:sz w:val="20"/>
        </w:rPr>
      </w:pPr>
      <w:r>
        <w:rPr>
          <w:sz w:val="20"/>
        </w:rPr>
        <w:t>Enter the student’s</w:t>
      </w:r>
      <w:r>
        <w:rPr>
          <w:spacing w:val="-18"/>
          <w:sz w:val="20"/>
        </w:rPr>
        <w:t xml:space="preserve"> </w:t>
      </w:r>
      <w:r>
        <w:rPr>
          <w:sz w:val="20"/>
        </w:rPr>
        <w:t>name.</w:t>
      </w:r>
    </w:p>
    <w:p w:rsidR="00C27C96" w:rsidRDefault="00C27C96">
      <w:pPr>
        <w:pStyle w:val="BodyText"/>
      </w:pPr>
    </w:p>
    <w:p w:rsidR="00C27C96" w:rsidRDefault="00831188">
      <w:pPr>
        <w:pStyle w:val="ListParagraph"/>
        <w:numPr>
          <w:ilvl w:val="0"/>
          <w:numId w:val="1"/>
        </w:numPr>
        <w:tabs>
          <w:tab w:val="left" w:pos="1257"/>
        </w:tabs>
        <w:ind w:left="1256"/>
        <w:rPr>
          <w:sz w:val="20"/>
        </w:rPr>
      </w:pPr>
      <w:r>
        <w:rPr>
          <w:sz w:val="20"/>
        </w:rPr>
        <w:t>Check the box(s) that are pertinent to the actions that are</w:t>
      </w:r>
      <w:r>
        <w:rPr>
          <w:spacing w:val="-1"/>
          <w:sz w:val="20"/>
        </w:rPr>
        <w:t xml:space="preserve"> </w:t>
      </w:r>
      <w:r>
        <w:rPr>
          <w:sz w:val="20"/>
        </w:rPr>
        <w:t>proposed.</w:t>
      </w:r>
    </w:p>
    <w:p w:rsidR="00C27C96" w:rsidRDefault="00C27C96">
      <w:pPr>
        <w:pStyle w:val="BodyText"/>
      </w:pPr>
    </w:p>
    <w:p w:rsidR="00C27C96" w:rsidRDefault="00831188">
      <w:pPr>
        <w:pStyle w:val="ListParagraph"/>
        <w:numPr>
          <w:ilvl w:val="0"/>
          <w:numId w:val="1"/>
        </w:numPr>
        <w:tabs>
          <w:tab w:val="left" w:pos="1257"/>
        </w:tabs>
        <w:ind w:left="1256"/>
        <w:rPr>
          <w:sz w:val="20"/>
        </w:rPr>
      </w:pPr>
      <w:r>
        <w:rPr>
          <w:sz w:val="20"/>
        </w:rPr>
        <w:t>Describe why the team is proposing or refusing this</w:t>
      </w:r>
      <w:r>
        <w:rPr>
          <w:spacing w:val="-1"/>
          <w:sz w:val="20"/>
        </w:rPr>
        <w:t xml:space="preserve"> </w:t>
      </w:r>
      <w:r>
        <w:rPr>
          <w:sz w:val="20"/>
        </w:rPr>
        <w:t>action.</w:t>
      </w:r>
    </w:p>
    <w:p w:rsidR="00C27C96" w:rsidRDefault="00C27C96">
      <w:pPr>
        <w:pStyle w:val="BodyText"/>
      </w:pPr>
    </w:p>
    <w:p w:rsidR="00C27C96" w:rsidRDefault="00831188">
      <w:pPr>
        <w:pStyle w:val="ListParagraph"/>
        <w:numPr>
          <w:ilvl w:val="0"/>
          <w:numId w:val="1"/>
        </w:numPr>
        <w:tabs>
          <w:tab w:val="left" w:pos="1257"/>
        </w:tabs>
        <w:ind w:left="1256"/>
        <w:rPr>
          <w:sz w:val="20"/>
        </w:rPr>
      </w:pPr>
      <w:r>
        <w:rPr>
          <w:sz w:val="20"/>
        </w:rPr>
        <w:t>Describe any evaluation procedures, tests, records, and reports used to make this</w:t>
      </w:r>
      <w:r>
        <w:rPr>
          <w:spacing w:val="4"/>
          <w:sz w:val="20"/>
        </w:rPr>
        <w:t xml:space="preserve"> </w:t>
      </w:r>
      <w:r>
        <w:rPr>
          <w:sz w:val="20"/>
        </w:rPr>
        <w:t>decision.</w:t>
      </w:r>
    </w:p>
    <w:p w:rsidR="00C27C96" w:rsidRDefault="00C27C96">
      <w:pPr>
        <w:pStyle w:val="BodyText"/>
      </w:pPr>
    </w:p>
    <w:p w:rsidR="00C27C96" w:rsidRDefault="00831188">
      <w:pPr>
        <w:pStyle w:val="ListParagraph"/>
        <w:numPr>
          <w:ilvl w:val="0"/>
          <w:numId w:val="1"/>
        </w:numPr>
        <w:tabs>
          <w:tab w:val="left" w:pos="1257"/>
        </w:tabs>
        <w:ind w:left="1256"/>
        <w:rPr>
          <w:sz w:val="20"/>
        </w:rPr>
      </w:pPr>
      <w:r>
        <w:rPr>
          <w:sz w:val="20"/>
        </w:rPr>
        <w:t>Describe the options that the team considered prior to this action.</w:t>
      </w:r>
    </w:p>
    <w:p w:rsidR="00C27C96" w:rsidRDefault="00C27C96">
      <w:pPr>
        <w:pStyle w:val="BodyText"/>
      </w:pPr>
    </w:p>
    <w:p w:rsidR="00C27C96" w:rsidRDefault="00831188">
      <w:pPr>
        <w:pStyle w:val="ListParagraph"/>
        <w:numPr>
          <w:ilvl w:val="0"/>
          <w:numId w:val="1"/>
        </w:numPr>
        <w:tabs>
          <w:tab w:val="left" w:pos="1256"/>
        </w:tabs>
        <w:ind w:hanging="360"/>
        <w:rPr>
          <w:sz w:val="20"/>
        </w:rPr>
      </w:pPr>
      <w:r>
        <w:rPr>
          <w:sz w:val="20"/>
        </w:rPr>
        <w:t xml:space="preserve">Explain why the options </w:t>
      </w:r>
      <w:proofErr w:type="gramStart"/>
      <w:r>
        <w:rPr>
          <w:sz w:val="20"/>
        </w:rPr>
        <w:t>were rejected</w:t>
      </w:r>
      <w:proofErr w:type="gramEnd"/>
      <w:r>
        <w:rPr>
          <w:sz w:val="20"/>
        </w:rPr>
        <w:t>.</w:t>
      </w:r>
    </w:p>
    <w:p w:rsidR="00C27C96" w:rsidRDefault="00C27C96">
      <w:pPr>
        <w:pStyle w:val="BodyText"/>
      </w:pPr>
    </w:p>
    <w:p w:rsidR="00C27C96" w:rsidRDefault="00831188">
      <w:pPr>
        <w:pStyle w:val="ListParagraph"/>
        <w:numPr>
          <w:ilvl w:val="0"/>
          <w:numId w:val="1"/>
        </w:numPr>
        <w:tabs>
          <w:tab w:val="left" w:pos="1257"/>
        </w:tabs>
        <w:ind w:left="1256"/>
        <w:rPr>
          <w:sz w:val="20"/>
        </w:rPr>
      </w:pPr>
      <w:r>
        <w:rPr>
          <w:sz w:val="20"/>
        </w:rPr>
        <w:t>Describe any other factors that contributed to the decision.</w:t>
      </w:r>
    </w:p>
    <w:p w:rsidR="00C27C96" w:rsidRDefault="00C27C96">
      <w:pPr>
        <w:pStyle w:val="BodyText"/>
      </w:pPr>
    </w:p>
    <w:p w:rsidR="00C27C96" w:rsidRDefault="00831188">
      <w:pPr>
        <w:pStyle w:val="ListParagraph"/>
        <w:numPr>
          <w:ilvl w:val="0"/>
          <w:numId w:val="1"/>
        </w:numPr>
        <w:tabs>
          <w:tab w:val="left" w:pos="1256"/>
        </w:tabs>
        <w:ind w:right="98" w:hanging="360"/>
        <w:rPr>
          <w:sz w:val="20"/>
        </w:rPr>
      </w:pPr>
      <w:r>
        <w:rPr>
          <w:sz w:val="20"/>
        </w:rPr>
        <w:t xml:space="preserve">Enter the name, title, and phone number of the person to contact to obtain a copy of the </w:t>
      </w:r>
      <w:r>
        <w:rPr>
          <w:i/>
          <w:sz w:val="20"/>
        </w:rPr>
        <w:t>Procedural Safeguards</w:t>
      </w:r>
      <w:r>
        <w:rPr>
          <w:sz w:val="20"/>
        </w:rPr>
        <w:t>.</w:t>
      </w:r>
    </w:p>
    <w:sectPr w:rsidR="00C27C96">
      <w:pgSz w:w="12240" w:h="15840"/>
      <w:pgMar w:top="540" w:right="1480" w:bottom="600" w:left="620" w:header="282" w:footer="4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D38" w:rsidRDefault="00747D38">
      <w:r>
        <w:separator/>
      </w:r>
    </w:p>
  </w:endnote>
  <w:endnote w:type="continuationSeparator" w:id="0">
    <w:p w:rsidR="00747D38" w:rsidRDefault="007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96" w:rsidRDefault="0083118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202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9657080</wp:posOffset>
              </wp:positionV>
              <wp:extent cx="1398905" cy="13906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89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7C96" w:rsidRDefault="0083118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 581-5148y-P (Rev. 6/07)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pt;margin-top:760.4pt;width:110.15pt;height:10.95pt;z-index:-4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" filled="f" stroked="f">
              <v:textbox inset="0,0,0,0">
                <w:txbxContent>
                  <w:p w:rsidR="00C27C96" w:rsidRDefault="0083118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 581-5148y-P (Rev. 6/07)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D38" w:rsidRDefault="00747D38">
      <w:r>
        <w:separator/>
      </w:r>
    </w:p>
  </w:footnote>
  <w:footnote w:type="continuationSeparator" w:id="0">
    <w:p w:rsidR="00747D38" w:rsidRDefault="007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96" w:rsidRDefault="0083118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200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166370</wp:posOffset>
              </wp:positionV>
              <wp:extent cx="3107690" cy="196215"/>
              <wp:effectExtent l="0" t="4445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76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7C96" w:rsidRDefault="00831188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Education Agency Logo and Information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pt;margin-top:13.1pt;width:244.7pt;height:15.45pt;z-index:-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GorAIAAKk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" filled="f" stroked="f">
              <v:textbox inset="0,0,0,0">
                <w:txbxContent>
                  <w:p w:rsidR="00C27C96" w:rsidRDefault="00831188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Education Agency Logo and Information 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575D4"/>
    <w:multiLevelType w:val="hybridMultilevel"/>
    <w:tmpl w:val="344E14EE"/>
    <w:lvl w:ilvl="0" w:tplc="371EC952">
      <w:numFmt w:val="bullet"/>
      <w:lvlText w:val=""/>
      <w:lvlJc w:val="left"/>
      <w:pPr>
        <w:ind w:left="1080" w:hanging="261"/>
      </w:pPr>
      <w:rPr>
        <w:rFonts w:ascii="Symbol" w:eastAsia="Symbol" w:hAnsi="Symbol" w:cs="Symbol" w:hint="default"/>
        <w:w w:val="99"/>
        <w:sz w:val="20"/>
        <w:szCs w:val="20"/>
      </w:rPr>
    </w:lvl>
    <w:lvl w:ilvl="1" w:tplc="CC2E9B2C">
      <w:numFmt w:val="bullet"/>
      <w:lvlText w:val="•"/>
      <w:lvlJc w:val="left"/>
      <w:pPr>
        <w:ind w:left="1986" w:hanging="261"/>
      </w:pPr>
      <w:rPr>
        <w:rFonts w:hint="default"/>
      </w:rPr>
    </w:lvl>
    <w:lvl w:ilvl="2" w:tplc="91EA353C">
      <w:numFmt w:val="bullet"/>
      <w:lvlText w:val="•"/>
      <w:lvlJc w:val="left"/>
      <w:pPr>
        <w:ind w:left="2892" w:hanging="261"/>
      </w:pPr>
      <w:rPr>
        <w:rFonts w:hint="default"/>
      </w:rPr>
    </w:lvl>
    <w:lvl w:ilvl="3" w:tplc="8738F646">
      <w:numFmt w:val="bullet"/>
      <w:lvlText w:val="•"/>
      <w:lvlJc w:val="left"/>
      <w:pPr>
        <w:ind w:left="3798" w:hanging="261"/>
      </w:pPr>
      <w:rPr>
        <w:rFonts w:hint="default"/>
      </w:rPr>
    </w:lvl>
    <w:lvl w:ilvl="4" w:tplc="94C00D9A">
      <w:numFmt w:val="bullet"/>
      <w:lvlText w:val="•"/>
      <w:lvlJc w:val="left"/>
      <w:pPr>
        <w:ind w:left="4704" w:hanging="261"/>
      </w:pPr>
      <w:rPr>
        <w:rFonts w:hint="default"/>
      </w:rPr>
    </w:lvl>
    <w:lvl w:ilvl="5" w:tplc="1040AD7E">
      <w:numFmt w:val="bullet"/>
      <w:lvlText w:val="•"/>
      <w:lvlJc w:val="left"/>
      <w:pPr>
        <w:ind w:left="5610" w:hanging="261"/>
      </w:pPr>
      <w:rPr>
        <w:rFonts w:hint="default"/>
      </w:rPr>
    </w:lvl>
    <w:lvl w:ilvl="6" w:tplc="39305C32">
      <w:numFmt w:val="bullet"/>
      <w:lvlText w:val="•"/>
      <w:lvlJc w:val="left"/>
      <w:pPr>
        <w:ind w:left="6516" w:hanging="261"/>
      </w:pPr>
      <w:rPr>
        <w:rFonts w:hint="default"/>
      </w:rPr>
    </w:lvl>
    <w:lvl w:ilvl="7" w:tplc="59487582">
      <w:numFmt w:val="bullet"/>
      <w:lvlText w:val="•"/>
      <w:lvlJc w:val="left"/>
      <w:pPr>
        <w:ind w:left="7422" w:hanging="261"/>
      </w:pPr>
      <w:rPr>
        <w:rFonts w:hint="default"/>
      </w:rPr>
    </w:lvl>
    <w:lvl w:ilvl="8" w:tplc="67EAEB8A">
      <w:numFmt w:val="bullet"/>
      <w:lvlText w:val="•"/>
      <w:lvlJc w:val="left"/>
      <w:pPr>
        <w:ind w:left="8328" w:hanging="261"/>
      </w:pPr>
      <w:rPr>
        <w:rFonts w:hint="default"/>
      </w:rPr>
    </w:lvl>
  </w:abstractNum>
  <w:abstractNum w:abstractNumId="1" w15:restartNumberingAfterBreak="0">
    <w:nsid w:val="5D596667"/>
    <w:multiLevelType w:val="hybridMultilevel"/>
    <w:tmpl w:val="AE9A0024"/>
    <w:lvl w:ilvl="0" w:tplc="B5C4C71C">
      <w:start w:val="1"/>
      <w:numFmt w:val="decimal"/>
      <w:lvlText w:val="%1."/>
      <w:lvlJc w:val="left"/>
      <w:pPr>
        <w:ind w:left="1255" w:hanging="361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275A2D14">
      <w:numFmt w:val="bullet"/>
      <w:lvlText w:val="•"/>
      <w:lvlJc w:val="left"/>
      <w:pPr>
        <w:ind w:left="2148" w:hanging="361"/>
      </w:pPr>
      <w:rPr>
        <w:rFonts w:hint="default"/>
      </w:rPr>
    </w:lvl>
    <w:lvl w:ilvl="2" w:tplc="DA626E30">
      <w:numFmt w:val="bullet"/>
      <w:lvlText w:val="•"/>
      <w:lvlJc w:val="left"/>
      <w:pPr>
        <w:ind w:left="3036" w:hanging="361"/>
      </w:pPr>
      <w:rPr>
        <w:rFonts w:hint="default"/>
      </w:rPr>
    </w:lvl>
    <w:lvl w:ilvl="3" w:tplc="8294083A">
      <w:numFmt w:val="bullet"/>
      <w:lvlText w:val="•"/>
      <w:lvlJc w:val="left"/>
      <w:pPr>
        <w:ind w:left="3924" w:hanging="361"/>
      </w:pPr>
      <w:rPr>
        <w:rFonts w:hint="default"/>
      </w:rPr>
    </w:lvl>
    <w:lvl w:ilvl="4" w:tplc="0ABC39EC">
      <w:numFmt w:val="bullet"/>
      <w:lvlText w:val="•"/>
      <w:lvlJc w:val="left"/>
      <w:pPr>
        <w:ind w:left="4812" w:hanging="361"/>
      </w:pPr>
      <w:rPr>
        <w:rFonts w:hint="default"/>
      </w:rPr>
    </w:lvl>
    <w:lvl w:ilvl="5" w:tplc="7C46E8B4">
      <w:numFmt w:val="bullet"/>
      <w:lvlText w:val="•"/>
      <w:lvlJc w:val="left"/>
      <w:pPr>
        <w:ind w:left="5700" w:hanging="361"/>
      </w:pPr>
      <w:rPr>
        <w:rFonts w:hint="default"/>
      </w:rPr>
    </w:lvl>
    <w:lvl w:ilvl="6" w:tplc="FC781DAC">
      <w:numFmt w:val="bullet"/>
      <w:lvlText w:val="•"/>
      <w:lvlJc w:val="left"/>
      <w:pPr>
        <w:ind w:left="6588" w:hanging="361"/>
      </w:pPr>
      <w:rPr>
        <w:rFonts w:hint="default"/>
      </w:rPr>
    </w:lvl>
    <w:lvl w:ilvl="7" w:tplc="D53272D6">
      <w:numFmt w:val="bullet"/>
      <w:lvlText w:val="•"/>
      <w:lvlJc w:val="left"/>
      <w:pPr>
        <w:ind w:left="7476" w:hanging="361"/>
      </w:pPr>
      <w:rPr>
        <w:rFonts w:hint="default"/>
      </w:rPr>
    </w:lvl>
    <w:lvl w:ilvl="8" w:tplc="1A9C2652">
      <w:numFmt w:val="bullet"/>
      <w:lvlText w:val="•"/>
      <w:lvlJc w:val="left"/>
      <w:pPr>
        <w:ind w:left="8364" w:hanging="36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C96"/>
    <w:rsid w:val="00464BD7"/>
    <w:rsid w:val="00547CF7"/>
    <w:rsid w:val="00747D38"/>
    <w:rsid w:val="00831188"/>
    <w:rsid w:val="00887832"/>
    <w:rsid w:val="00C2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6EFF4"/>
  <w15:docId w15:val="{52EC9589-38EA-4AA8-8476-B5565816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66"/>
      <w:ind w:left="1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5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2019-02-12T17:43:39+00:00</Remediation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F95D7A-8CEC-4F62-ADE0-5C36FB8258E8}">
  <ds:schemaRefs>
    <ds:schemaRef ds:uri="http://schemas.microsoft.com/office/2006/metadata/properties"/>
    <ds:schemaRef ds:uri="http://schemas.microsoft.com/office/infopath/2007/PartnerControls"/>
    <ds:schemaRef ds:uri="8b2a5fd2-4db2-4a97-9eb2-f1d35b0b36e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A2D1A27-7917-48B4-93A4-67AF677AE696}"/>
</file>

<file path=customXml/itemProps3.xml><?xml version="1.0" encoding="utf-8"?>
<ds:datastoreItem xmlns:ds="http://schemas.openxmlformats.org/officeDocument/2006/customXml" ds:itemID="{5550D665-F8A0-42E1-883C-00B62F79D3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Prior Notice of Special Education Action.doc</vt:lpstr>
    </vt:vector>
  </TitlesOfParts>
  <Company>Oregon Department of Education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Prior Notice of Special Education Action.doc</dc:title>
  <dc:creator>mcleanm</dc:creator>
  <cp:lastModifiedBy>"AspengrK"</cp:lastModifiedBy>
  <cp:revision>4</cp:revision>
  <dcterms:created xsi:type="dcterms:W3CDTF">2019-02-11T14:18:00Z</dcterms:created>
  <dcterms:modified xsi:type="dcterms:W3CDTF">2019-12-29T06:12:00Z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2019-02-11T00:00:00Z</vt:filetime>
  </property>
  <property fmtid="{D5CDD505-2E9C-101B-9397-08002B2CF9AE}" pid="5" name="ContentTypeId">
    <vt:lpwstr>0x010100425E51D87A423E4AB9261CF7A176D05E</vt:lpwstr>
  </property>
</Properties>
</file>