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2C065" w14:textId="77777777" w:rsidR="001D2ADE" w:rsidRDefault="00FD4C20">
      <w:pPr>
        <w:jc w:val="center"/>
        <w:rPr>
          <w:rFonts w:ascii="Calibri" w:eastAsia="Calibri" w:hAnsi="Calibri" w:cs="Calibri"/>
          <w:sz w:val="24"/>
          <w:szCs w:val="24"/>
        </w:rPr>
      </w:pPr>
      <w:r>
        <w:rPr>
          <w:rFonts w:ascii="Calibri" w:eastAsia="Calibri" w:hAnsi="Calibri" w:cs="Calibri"/>
          <w:b/>
          <w:sz w:val="24"/>
          <w:szCs w:val="24"/>
        </w:rPr>
        <w:t>Documentation of a Medical Examination</w:t>
      </w:r>
    </w:p>
    <w:tbl>
      <w:tblPr>
        <w:tblStyle w:val="a"/>
        <w:tblW w:w="10920"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Demographic Information"/>
        <w:tblDescription w:val="This table requests basic demographic information for the child being evaluated. "/>
      </w:tblPr>
      <w:tblGrid>
        <w:gridCol w:w="3435"/>
        <w:gridCol w:w="2745"/>
        <w:gridCol w:w="4740"/>
      </w:tblGrid>
      <w:tr w:rsidR="001D2ADE" w14:paraId="5B8BCF15" w14:textId="77777777" w:rsidTr="008E5BDB">
        <w:trPr>
          <w:trHeight w:val="420"/>
          <w:tblHeader/>
        </w:trPr>
        <w:tc>
          <w:tcPr>
            <w:tcW w:w="6180" w:type="dxa"/>
            <w:gridSpan w:val="2"/>
            <w:shd w:val="clear" w:color="auto" w:fill="auto"/>
            <w:tcMar>
              <w:top w:w="100" w:type="dxa"/>
              <w:left w:w="100" w:type="dxa"/>
              <w:bottom w:w="100" w:type="dxa"/>
              <w:right w:w="100" w:type="dxa"/>
            </w:tcMar>
          </w:tcPr>
          <w:p w14:paraId="196BD988" w14:textId="77777777" w:rsidR="001D2ADE" w:rsidRDefault="00FD4C20">
            <w:pPr>
              <w:widowControl w:val="0"/>
              <w:spacing w:line="240" w:lineRule="auto"/>
              <w:rPr>
                <w:rFonts w:ascii="Calibri" w:eastAsia="Calibri" w:hAnsi="Calibri" w:cs="Calibri"/>
                <w:sz w:val="24"/>
                <w:szCs w:val="24"/>
              </w:rPr>
            </w:pPr>
            <w:r>
              <w:rPr>
                <w:rFonts w:ascii="Calibri" w:eastAsia="Calibri" w:hAnsi="Calibri" w:cs="Calibri"/>
                <w:sz w:val="24"/>
                <w:szCs w:val="24"/>
              </w:rPr>
              <w:t>Child’s name:</w:t>
            </w:r>
          </w:p>
        </w:tc>
        <w:tc>
          <w:tcPr>
            <w:tcW w:w="4740" w:type="dxa"/>
            <w:shd w:val="clear" w:color="auto" w:fill="auto"/>
            <w:tcMar>
              <w:top w:w="100" w:type="dxa"/>
              <w:left w:w="100" w:type="dxa"/>
              <w:bottom w:w="100" w:type="dxa"/>
              <w:right w:w="100" w:type="dxa"/>
            </w:tcMar>
          </w:tcPr>
          <w:p w14:paraId="5984ED2D" w14:textId="77777777" w:rsidR="001D2ADE" w:rsidRDefault="00FD4C20">
            <w:pPr>
              <w:widowControl w:val="0"/>
              <w:spacing w:line="240" w:lineRule="auto"/>
              <w:rPr>
                <w:rFonts w:ascii="Calibri" w:eastAsia="Calibri" w:hAnsi="Calibri" w:cs="Calibri"/>
                <w:sz w:val="24"/>
                <w:szCs w:val="24"/>
              </w:rPr>
            </w:pPr>
            <w:r>
              <w:rPr>
                <w:rFonts w:ascii="Calibri" w:eastAsia="Calibri" w:hAnsi="Calibri" w:cs="Calibri"/>
                <w:sz w:val="24"/>
                <w:szCs w:val="24"/>
              </w:rPr>
              <w:t>Child’s date of birth:</w:t>
            </w:r>
          </w:p>
        </w:tc>
      </w:tr>
      <w:tr w:rsidR="001D2ADE" w14:paraId="2459F31E" w14:textId="77777777" w:rsidTr="008E5BDB">
        <w:tc>
          <w:tcPr>
            <w:tcW w:w="3435" w:type="dxa"/>
            <w:shd w:val="clear" w:color="auto" w:fill="auto"/>
            <w:tcMar>
              <w:top w:w="100" w:type="dxa"/>
              <w:left w:w="100" w:type="dxa"/>
              <w:bottom w:w="100" w:type="dxa"/>
              <w:right w:w="100" w:type="dxa"/>
            </w:tcMar>
          </w:tcPr>
          <w:p w14:paraId="1D943C83" w14:textId="77777777" w:rsidR="001D2ADE" w:rsidRDefault="00FD4C20">
            <w:pPr>
              <w:widowControl w:val="0"/>
              <w:spacing w:line="240" w:lineRule="auto"/>
              <w:rPr>
                <w:rFonts w:ascii="Calibri" w:eastAsia="Calibri" w:hAnsi="Calibri" w:cs="Calibri"/>
                <w:sz w:val="24"/>
                <w:szCs w:val="24"/>
              </w:rPr>
            </w:pPr>
            <w:r>
              <w:rPr>
                <w:rFonts w:ascii="Calibri" w:eastAsia="Calibri" w:hAnsi="Calibri" w:cs="Calibri"/>
                <w:sz w:val="24"/>
                <w:szCs w:val="24"/>
              </w:rPr>
              <w:t>Return to:</w:t>
            </w:r>
          </w:p>
        </w:tc>
        <w:tc>
          <w:tcPr>
            <w:tcW w:w="2745" w:type="dxa"/>
            <w:shd w:val="clear" w:color="auto" w:fill="auto"/>
            <w:tcMar>
              <w:top w:w="100" w:type="dxa"/>
              <w:left w:w="100" w:type="dxa"/>
              <w:bottom w:w="100" w:type="dxa"/>
              <w:right w:w="100" w:type="dxa"/>
            </w:tcMar>
          </w:tcPr>
          <w:p w14:paraId="5AE225EF" w14:textId="77777777" w:rsidR="001D2ADE" w:rsidRDefault="00FD4C2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Date needed: </w:t>
            </w:r>
          </w:p>
        </w:tc>
        <w:tc>
          <w:tcPr>
            <w:tcW w:w="4740" w:type="dxa"/>
            <w:shd w:val="clear" w:color="auto" w:fill="auto"/>
            <w:tcMar>
              <w:top w:w="100" w:type="dxa"/>
              <w:left w:w="100" w:type="dxa"/>
              <w:bottom w:w="100" w:type="dxa"/>
              <w:right w:w="100" w:type="dxa"/>
            </w:tcMar>
          </w:tcPr>
          <w:p w14:paraId="30D63271" w14:textId="77777777" w:rsidR="001D2ADE" w:rsidRDefault="00FD4C2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Fax #: </w:t>
            </w:r>
          </w:p>
        </w:tc>
      </w:tr>
    </w:tbl>
    <w:p w14:paraId="29D0861D" w14:textId="77777777" w:rsidR="001D2ADE" w:rsidRDefault="001D2ADE">
      <w:pPr>
        <w:spacing w:line="240" w:lineRule="auto"/>
        <w:ind w:left="180" w:right="1080"/>
        <w:rPr>
          <w:rFonts w:ascii="Calibri" w:eastAsia="Calibri" w:hAnsi="Calibri" w:cs="Calibri"/>
          <w:sz w:val="24"/>
          <w:szCs w:val="24"/>
        </w:rPr>
      </w:pPr>
    </w:p>
    <w:p w14:paraId="3FB5D390" w14:textId="77777777" w:rsidR="001D2ADE" w:rsidRDefault="00FD4C20">
      <w:pPr>
        <w:spacing w:line="240" w:lineRule="auto"/>
        <w:ind w:left="180" w:right="1080"/>
        <w:rPr>
          <w:rFonts w:ascii="Calibri" w:eastAsia="Calibri" w:hAnsi="Calibri" w:cs="Calibri"/>
          <w:sz w:val="24"/>
          <w:szCs w:val="24"/>
        </w:rPr>
      </w:pPr>
      <w:r>
        <w:rPr>
          <w:rFonts w:ascii="Calibri" w:eastAsia="Calibri" w:hAnsi="Calibri" w:cs="Calibri"/>
          <w:sz w:val="24"/>
          <w:szCs w:val="24"/>
        </w:rPr>
        <w:t>[Student Name] is being evaluated for special education and the evaluation will include assessment tools and strategies in an effort to gather relevant functional, developmental, and academic information to assist in determining whether the child is a child with a disability and the educational needs of the child. The evaluation team is seeking information from a variety of sources and requests that you provide documentation of relevant information for the team to consider while determining if the child is eligible for special education. Documentation can be submitted in the space below or in alternate formats such as evaluation reports, progress notes, summaries of visits, or letters.</w:t>
      </w:r>
    </w:p>
    <w:p w14:paraId="3D820AA9" w14:textId="77777777" w:rsidR="001D2ADE" w:rsidRDefault="00FD4C20">
      <w:pPr>
        <w:spacing w:line="240" w:lineRule="auto"/>
        <w:ind w:left="180" w:right="1080"/>
        <w:rPr>
          <w:rFonts w:ascii="Calibri" w:eastAsia="Calibri" w:hAnsi="Calibri" w:cs="Calibri"/>
          <w:sz w:val="24"/>
          <w:szCs w:val="24"/>
        </w:rPr>
      </w:pPr>
      <w:r>
        <w:rPr>
          <w:rFonts w:ascii="Calibri" w:eastAsia="Calibri" w:hAnsi="Calibri" w:cs="Calibri"/>
          <w:sz w:val="24"/>
          <w:szCs w:val="24"/>
        </w:rPr>
        <w:t xml:space="preserve"> </w:t>
      </w:r>
    </w:p>
    <w:tbl>
      <w:tblPr>
        <w:tblStyle w:val="a0"/>
        <w:tblW w:w="1089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Required Medical Documentation"/>
        <w:tblDescription w:val="This table provides a description of the required medical documentation and a place to provide that information. "/>
      </w:tblPr>
      <w:tblGrid>
        <w:gridCol w:w="10890"/>
      </w:tblGrid>
      <w:tr w:rsidR="001D2ADE" w14:paraId="7C012209" w14:textId="77777777" w:rsidTr="004400FD">
        <w:trPr>
          <w:trHeight w:val="440"/>
          <w:tblHeader/>
        </w:trPr>
        <w:tc>
          <w:tcPr>
            <w:tcW w:w="10890" w:type="dxa"/>
            <w:vMerge w:val="restart"/>
            <w:shd w:val="clear" w:color="auto" w:fill="auto"/>
            <w:tcMar>
              <w:top w:w="100" w:type="dxa"/>
              <w:left w:w="100" w:type="dxa"/>
              <w:bottom w:w="100" w:type="dxa"/>
              <w:right w:w="100" w:type="dxa"/>
            </w:tcMar>
            <w:vAlign w:val="center"/>
          </w:tcPr>
          <w:p w14:paraId="40DFDCF2" w14:textId="77777777" w:rsidR="001D2ADE" w:rsidRDefault="00FD4C2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For a child with problems related to their vision, </w:t>
            </w:r>
            <w:r>
              <w:rPr>
                <w:rFonts w:ascii="Calibri" w:eastAsia="Calibri" w:hAnsi="Calibri" w:cs="Calibri"/>
                <w:sz w:val="24"/>
                <w:szCs w:val="24"/>
              </w:rPr>
              <w:t xml:space="preserve">provide a description of the child’s vision problem to include but not limited to residual acuity with correction, restricted field of vision, pathology or progressive eye disease that is expected to reduce residual acuity or visual field. If assessment results are inconclusive and the child demonstrates inadequate use of residual vision, please also note that below. </w:t>
            </w:r>
          </w:p>
          <w:p w14:paraId="672C0ACD" w14:textId="77777777" w:rsidR="001D2ADE" w:rsidRDefault="00FD4C2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For a child with a hearing loss, </w:t>
            </w:r>
            <w:r>
              <w:rPr>
                <w:rFonts w:ascii="Calibri" w:eastAsia="Calibri" w:hAnsi="Calibri" w:cs="Calibri"/>
                <w:sz w:val="24"/>
                <w:szCs w:val="24"/>
              </w:rPr>
              <w:t xml:space="preserve">provide a description of the hearing loss to include but not limited to information about the type of hearing loss (i.e., sensorineural, conductive), if the conductive hearing loss is treatable, and if the use of amplification is or is not appropriate. </w:t>
            </w:r>
          </w:p>
          <w:p w14:paraId="1FA740FA" w14:textId="77777777" w:rsidR="001D2ADE" w:rsidRDefault="00FD4C2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For a child with a voice disorder, </w:t>
            </w:r>
            <w:r>
              <w:rPr>
                <w:rFonts w:ascii="Calibri" w:eastAsia="Calibri" w:hAnsi="Calibri" w:cs="Calibri"/>
                <w:sz w:val="24"/>
                <w:szCs w:val="24"/>
              </w:rPr>
              <w:t xml:space="preserve">provide information about the voice disorder. </w:t>
            </w:r>
          </w:p>
          <w:p w14:paraId="6E747CE0" w14:textId="77777777" w:rsidR="001D2ADE" w:rsidRDefault="00FD4C2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For a child that has relevant medical issues that contribute to a speech or language problem? </w:t>
            </w:r>
            <w:r>
              <w:rPr>
                <w:rFonts w:ascii="Calibri" w:eastAsia="Calibri" w:hAnsi="Calibri" w:cs="Calibri"/>
                <w:sz w:val="24"/>
                <w:szCs w:val="24"/>
              </w:rPr>
              <w:t>provide a description of the medical issue(s) contributing to speech or language problems.</w:t>
            </w:r>
          </w:p>
          <w:p w14:paraId="05E79736" w14:textId="77777777" w:rsidR="001D2ADE" w:rsidRDefault="00FD4C2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For a child that has an impairment that is expected to last more than 60 calendar days, </w:t>
            </w:r>
            <w:r>
              <w:rPr>
                <w:rFonts w:ascii="Calibri" w:eastAsia="Calibri" w:hAnsi="Calibri" w:cs="Calibri"/>
                <w:sz w:val="24"/>
                <w:szCs w:val="24"/>
              </w:rPr>
              <w:t xml:space="preserve">provide the diagnosis (e.g., autism spectrum disorder, health impairment, orthopedic impairment, motor impairment, traumatic brain injury caused by an external force) or a description of the impairment that is expected to last more than 60 calendar days. </w:t>
            </w:r>
          </w:p>
          <w:p w14:paraId="20A0B395" w14:textId="77777777" w:rsidR="001D2ADE" w:rsidRDefault="00FD4C2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For a child that has been diagnosed with other physical, medical, sensory or mental health consideration(s) that may affect the child’s educational performance, </w:t>
            </w:r>
            <w:r>
              <w:rPr>
                <w:rFonts w:ascii="Calibri" w:eastAsia="Calibri" w:hAnsi="Calibri" w:cs="Calibri"/>
                <w:sz w:val="24"/>
                <w:szCs w:val="24"/>
              </w:rPr>
              <w:t xml:space="preserve">indicate the diagnosis and a description of the diagnosis. </w:t>
            </w:r>
          </w:p>
          <w:p w14:paraId="5016211C" w14:textId="77777777" w:rsidR="001D2ADE" w:rsidRDefault="00FD4C20">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Provide any relevant medical information that the team should consider as part of the child’s evaluation for special education? </w:t>
            </w:r>
          </w:p>
        </w:tc>
      </w:tr>
      <w:tr w:rsidR="001D2ADE" w14:paraId="1E66FEB7" w14:textId="77777777" w:rsidTr="004400FD">
        <w:trPr>
          <w:trHeight w:val="440"/>
          <w:tblHeader/>
        </w:trPr>
        <w:tc>
          <w:tcPr>
            <w:tcW w:w="10890" w:type="dxa"/>
            <w:vMerge/>
            <w:shd w:val="clear" w:color="auto" w:fill="auto"/>
            <w:tcMar>
              <w:top w:w="100" w:type="dxa"/>
              <w:left w:w="100" w:type="dxa"/>
              <w:bottom w:w="100" w:type="dxa"/>
              <w:right w:w="100" w:type="dxa"/>
            </w:tcMar>
            <w:vAlign w:val="center"/>
          </w:tcPr>
          <w:p w14:paraId="52839E91" w14:textId="77777777" w:rsidR="001D2ADE" w:rsidRDefault="001D2ADE">
            <w:pPr>
              <w:widowControl w:val="0"/>
              <w:spacing w:line="240" w:lineRule="auto"/>
              <w:rPr>
                <w:rFonts w:ascii="Calibri" w:eastAsia="Calibri" w:hAnsi="Calibri" w:cs="Calibri"/>
                <w:sz w:val="24"/>
                <w:szCs w:val="24"/>
              </w:rPr>
            </w:pPr>
          </w:p>
        </w:tc>
      </w:tr>
      <w:tr w:rsidR="001D2ADE" w14:paraId="5785DC64" w14:textId="77777777" w:rsidTr="004400FD">
        <w:trPr>
          <w:trHeight w:val="440"/>
          <w:tblHeader/>
        </w:trPr>
        <w:tc>
          <w:tcPr>
            <w:tcW w:w="10890" w:type="dxa"/>
            <w:vMerge/>
            <w:shd w:val="clear" w:color="auto" w:fill="auto"/>
            <w:tcMar>
              <w:top w:w="100" w:type="dxa"/>
              <w:left w:w="100" w:type="dxa"/>
              <w:bottom w:w="100" w:type="dxa"/>
              <w:right w:w="100" w:type="dxa"/>
            </w:tcMar>
            <w:vAlign w:val="center"/>
          </w:tcPr>
          <w:p w14:paraId="70466461" w14:textId="77777777" w:rsidR="001D2ADE" w:rsidRDefault="001D2ADE">
            <w:pPr>
              <w:widowControl w:val="0"/>
              <w:spacing w:line="240" w:lineRule="auto"/>
              <w:rPr>
                <w:rFonts w:ascii="Calibri" w:eastAsia="Calibri" w:hAnsi="Calibri" w:cs="Calibri"/>
                <w:b/>
                <w:sz w:val="24"/>
                <w:szCs w:val="24"/>
              </w:rPr>
            </w:pPr>
          </w:p>
        </w:tc>
      </w:tr>
      <w:tr w:rsidR="001D2ADE" w14:paraId="46E3ECFF" w14:textId="77777777" w:rsidTr="004400FD">
        <w:trPr>
          <w:trHeight w:val="440"/>
          <w:tblHeader/>
        </w:trPr>
        <w:tc>
          <w:tcPr>
            <w:tcW w:w="10890" w:type="dxa"/>
            <w:vMerge/>
            <w:shd w:val="clear" w:color="auto" w:fill="auto"/>
            <w:tcMar>
              <w:top w:w="100" w:type="dxa"/>
              <w:left w:w="100" w:type="dxa"/>
              <w:bottom w:w="100" w:type="dxa"/>
              <w:right w:w="100" w:type="dxa"/>
            </w:tcMar>
            <w:vAlign w:val="center"/>
          </w:tcPr>
          <w:p w14:paraId="4564CB9C" w14:textId="77777777" w:rsidR="001D2ADE" w:rsidRDefault="001D2ADE">
            <w:pPr>
              <w:widowControl w:val="0"/>
              <w:spacing w:line="240" w:lineRule="auto"/>
              <w:rPr>
                <w:rFonts w:ascii="Calibri" w:eastAsia="Calibri" w:hAnsi="Calibri" w:cs="Calibri"/>
                <w:b/>
                <w:sz w:val="24"/>
                <w:szCs w:val="24"/>
              </w:rPr>
            </w:pPr>
          </w:p>
        </w:tc>
      </w:tr>
      <w:tr w:rsidR="001D2ADE" w14:paraId="15D717FE" w14:textId="77777777" w:rsidTr="004400FD">
        <w:trPr>
          <w:trHeight w:val="440"/>
          <w:tblHeader/>
        </w:trPr>
        <w:tc>
          <w:tcPr>
            <w:tcW w:w="10890" w:type="dxa"/>
            <w:vMerge/>
            <w:shd w:val="clear" w:color="auto" w:fill="auto"/>
            <w:tcMar>
              <w:top w:w="100" w:type="dxa"/>
              <w:left w:w="100" w:type="dxa"/>
              <w:bottom w:w="100" w:type="dxa"/>
              <w:right w:w="100" w:type="dxa"/>
            </w:tcMar>
            <w:vAlign w:val="center"/>
          </w:tcPr>
          <w:p w14:paraId="3107DDDC" w14:textId="77777777" w:rsidR="001D2ADE" w:rsidRDefault="001D2ADE">
            <w:pPr>
              <w:widowControl w:val="0"/>
              <w:pBdr>
                <w:top w:val="nil"/>
                <w:left w:val="nil"/>
                <w:bottom w:val="nil"/>
                <w:right w:val="nil"/>
                <w:between w:val="nil"/>
              </w:pBdr>
              <w:spacing w:line="240" w:lineRule="auto"/>
              <w:rPr>
                <w:rFonts w:ascii="Calibri" w:eastAsia="Calibri" w:hAnsi="Calibri" w:cs="Calibri"/>
                <w:sz w:val="24"/>
                <w:szCs w:val="24"/>
              </w:rPr>
            </w:pPr>
          </w:p>
        </w:tc>
      </w:tr>
      <w:tr w:rsidR="001D2ADE" w14:paraId="20CA3907" w14:textId="77777777" w:rsidTr="004400FD">
        <w:trPr>
          <w:trHeight w:val="440"/>
          <w:tblHeader/>
        </w:trPr>
        <w:tc>
          <w:tcPr>
            <w:tcW w:w="10890" w:type="dxa"/>
            <w:vMerge/>
            <w:shd w:val="clear" w:color="auto" w:fill="auto"/>
            <w:tcMar>
              <w:top w:w="100" w:type="dxa"/>
              <w:left w:w="100" w:type="dxa"/>
              <w:bottom w:w="100" w:type="dxa"/>
              <w:right w:w="100" w:type="dxa"/>
            </w:tcMar>
            <w:vAlign w:val="center"/>
          </w:tcPr>
          <w:p w14:paraId="77C0214B" w14:textId="77777777" w:rsidR="001D2ADE" w:rsidRDefault="001D2ADE">
            <w:pPr>
              <w:widowControl w:val="0"/>
              <w:spacing w:line="240" w:lineRule="auto"/>
              <w:rPr>
                <w:rFonts w:ascii="Calibri" w:eastAsia="Calibri" w:hAnsi="Calibri" w:cs="Calibri"/>
                <w:b/>
                <w:sz w:val="24"/>
                <w:szCs w:val="24"/>
              </w:rPr>
            </w:pPr>
          </w:p>
        </w:tc>
      </w:tr>
      <w:tr w:rsidR="001D2ADE" w14:paraId="0D567C3F" w14:textId="77777777" w:rsidTr="004400FD">
        <w:trPr>
          <w:trHeight w:val="440"/>
          <w:tblHeader/>
        </w:trPr>
        <w:tc>
          <w:tcPr>
            <w:tcW w:w="10890" w:type="dxa"/>
            <w:vMerge/>
            <w:shd w:val="clear" w:color="auto" w:fill="auto"/>
            <w:tcMar>
              <w:top w:w="100" w:type="dxa"/>
              <w:left w:w="100" w:type="dxa"/>
              <w:bottom w:w="100" w:type="dxa"/>
              <w:right w:w="100" w:type="dxa"/>
            </w:tcMar>
            <w:vAlign w:val="center"/>
          </w:tcPr>
          <w:p w14:paraId="08FA81E9" w14:textId="77777777" w:rsidR="001D2ADE" w:rsidRDefault="001D2ADE">
            <w:pPr>
              <w:widowControl w:val="0"/>
              <w:spacing w:line="240" w:lineRule="auto"/>
              <w:rPr>
                <w:rFonts w:ascii="Calibri" w:eastAsia="Calibri" w:hAnsi="Calibri" w:cs="Calibri"/>
                <w:b/>
                <w:sz w:val="24"/>
                <w:szCs w:val="24"/>
              </w:rPr>
            </w:pPr>
          </w:p>
        </w:tc>
      </w:tr>
      <w:tr w:rsidR="001D2ADE" w14:paraId="14E24F94" w14:textId="77777777" w:rsidTr="004400FD">
        <w:trPr>
          <w:trHeight w:val="440"/>
          <w:tblHeader/>
        </w:trPr>
        <w:tc>
          <w:tcPr>
            <w:tcW w:w="10890" w:type="dxa"/>
            <w:vMerge/>
            <w:shd w:val="clear" w:color="auto" w:fill="auto"/>
            <w:tcMar>
              <w:top w:w="100" w:type="dxa"/>
              <w:left w:w="100" w:type="dxa"/>
              <w:bottom w:w="100" w:type="dxa"/>
              <w:right w:w="100" w:type="dxa"/>
            </w:tcMar>
            <w:vAlign w:val="center"/>
          </w:tcPr>
          <w:p w14:paraId="49E943FE" w14:textId="77777777" w:rsidR="001D2ADE" w:rsidRDefault="001D2ADE">
            <w:pPr>
              <w:widowControl w:val="0"/>
              <w:spacing w:line="240" w:lineRule="auto"/>
              <w:rPr>
                <w:rFonts w:ascii="Calibri" w:eastAsia="Calibri" w:hAnsi="Calibri" w:cs="Calibri"/>
                <w:b/>
                <w:sz w:val="24"/>
                <w:szCs w:val="24"/>
              </w:rPr>
            </w:pPr>
          </w:p>
        </w:tc>
      </w:tr>
      <w:tr w:rsidR="001D2ADE" w14:paraId="56F57F97" w14:textId="77777777" w:rsidTr="004400FD">
        <w:trPr>
          <w:trHeight w:val="1422"/>
        </w:trPr>
        <w:tc>
          <w:tcPr>
            <w:tcW w:w="10890" w:type="dxa"/>
            <w:shd w:val="clear" w:color="auto" w:fill="auto"/>
            <w:tcMar>
              <w:top w:w="100" w:type="dxa"/>
              <w:left w:w="100" w:type="dxa"/>
              <w:bottom w:w="100" w:type="dxa"/>
              <w:right w:w="100" w:type="dxa"/>
            </w:tcMar>
            <w:vAlign w:val="center"/>
          </w:tcPr>
          <w:p w14:paraId="49138E3F" w14:textId="77777777" w:rsidR="001D2ADE" w:rsidRDefault="00FD4C20">
            <w:pPr>
              <w:rPr>
                <w:rFonts w:ascii="Calibri" w:eastAsia="Calibri" w:hAnsi="Calibri" w:cs="Calibri"/>
                <w:b/>
                <w:sz w:val="24"/>
                <w:szCs w:val="24"/>
              </w:rPr>
            </w:pPr>
            <w:r>
              <w:rPr>
                <w:rFonts w:ascii="Calibri" w:eastAsia="Calibri" w:hAnsi="Calibri" w:cs="Calibri"/>
                <w:b/>
                <w:sz w:val="24"/>
                <w:szCs w:val="24"/>
              </w:rPr>
              <w:t>(provide information here)</w:t>
            </w:r>
          </w:p>
          <w:p w14:paraId="0E44EA8B" w14:textId="77777777" w:rsidR="001D2ADE" w:rsidRDefault="001D2ADE">
            <w:pPr>
              <w:rPr>
                <w:rFonts w:ascii="Calibri" w:eastAsia="Calibri" w:hAnsi="Calibri" w:cs="Calibri"/>
                <w:b/>
                <w:sz w:val="24"/>
                <w:szCs w:val="24"/>
              </w:rPr>
            </w:pPr>
          </w:p>
          <w:p w14:paraId="04E6A04E" w14:textId="77777777" w:rsidR="001D2ADE" w:rsidRDefault="001D2ADE">
            <w:pPr>
              <w:rPr>
                <w:rFonts w:ascii="Calibri" w:eastAsia="Calibri" w:hAnsi="Calibri" w:cs="Calibri"/>
                <w:b/>
                <w:sz w:val="24"/>
                <w:szCs w:val="24"/>
              </w:rPr>
            </w:pPr>
          </w:p>
          <w:p w14:paraId="1EA08098" w14:textId="77777777" w:rsidR="001D2ADE" w:rsidRDefault="001D2ADE">
            <w:pPr>
              <w:rPr>
                <w:rFonts w:ascii="Calibri" w:eastAsia="Calibri" w:hAnsi="Calibri" w:cs="Calibri"/>
                <w:b/>
                <w:sz w:val="24"/>
                <w:szCs w:val="24"/>
              </w:rPr>
            </w:pPr>
          </w:p>
          <w:p w14:paraId="0E71F9CC" w14:textId="77777777" w:rsidR="001D2ADE" w:rsidRDefault="001D2ADE">
            <w:pPr>
              <w:rPr>
                <w:rFonts w:ascii="Calibri" w:eastAsia="Calibri" w:hAnsi="Calibri" w:cs="Calibri"/>
                <w:b/>
                <w:sz w:val="24"/>
                <w:szCs w:val="24"/>
              </w:rPr>
            </w:pPr>
          </w:p>
          <w:p w14:paraId="4588D1E3" w14:textId="77777777" w:rsidR="001D2ADE" w:rsidRDefault="001D2ADE">
            <w:pPr>
              <w:rPr>
                <w:rFonts w:ascii="Calibri" w:eastAsia="Calibri" w:hAnsi="Calibri" w:cs="Calibri"/>
                <w:b/>
                <w:sz w:val="24"/>
                <w:szCs w:val="24"/>
              </w:rPr>
            </w:pPr>
          </w:p>
          <w:p w14:paraId="2CE8D5F2" w14:textId="77777777" w:rsidR="001D2ADE" w:rsidRDefault="001D2ADE">
            <w:pPr>
              <w:rPr>
                <w:rFonts w:ascii="Calibri" w:eastAsia="Calibri" w:hAnsi="Calibri" w:cs="Calibri"/>
                <w:b/>
                <w:sz w:val="24"/>
                <w:szCs w:val="24"/>
              </w:rPr>
            </w:pPr>
          </w:p>
          <w:p w14:paraId="7B646EA4" w14:textId="77777777" w:rsidR="001D2ADE" w:rsidRDefault="001D2ADE">
            <w:pPr>
              <w:rPr>
                <w:rFonts w:ascii="Calibri" w:eastAsia="Calibri" w:hAnsi="Calibri" w:cs="Calibri"/>
                <w:b/>
                <w:sz w:val="24"/>
                <w:szCs w:val="24"/>
              </w:rPr>
            </w:pPr>
          </w:p>
        </w:tc>
      </w:tr>
    </w:tbl>
    <w:p w14:paraId="232CA0FE" w14:textId="77777777" w:rsidR="001D2ADE" w:rsidRDefault="001D2ADE">
      <w:pPr>
        <w:rPr>
          <w:rFonts w:ascii="Calibri" w:eastAsia="Calibri" w:hAnsi="Calibri" w:cs="Calibri"/>
          <w:sz w:val="24"/>
          <w:szCs w:val="24"/>
        </w:rPr>
      </w:pPr>
    </w:p>
    <w:tbl>
      <w:tblPr>
        <w:tblStyle w:val="a1"/>
        <w:tblW w:w="1111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Medical/Health Professionals Signature"/>
        <w:tblDescription w:val="This table provdies a location for the medical or health providers signature and date. "/>
      </w:tblPr>
      <w:tblGrid>
        <w:gridCol w:w="7290"/>
        <w:gridCol w:w="3825"/>
      </w:tblGrid>
      <w:tr w:rsidR="001D2ADE" w14:paraId="2E18C655" w14:textId="77777777" w:rsidTr="004400FD">
        <w:trPr>
          <w:trHeight w:val="479"/>
          <w:tblHeader/>
        </w:trPr>
        <w:tc>
          <w:tcPr>
            <w:tcW w:w="7290" w:type="dxa"/>
            <w:shd w:val="clear" w:color="auto" w:fill="auto"/>
            <w:tcMar>
              <w:top w:w="-44" w:type="dxa"/>
              <w:left w:w="-44" w:type="dxa"/>
              <w:bottom w:w="-44" w:type="dxa"/>
              <w:right w:w="-44" w:type="dxa"/>
            </w:tcMar>
          </w:tcPr>
          <w:p w14:paraId="022901A6" w14:textId="77777777" w:rsidR="001D2ADE" w:rsidRDefault="00FD4C20">
            <w:pPr>
              <w:rPr>
                <w:rFonts w:ascii="Calibri" w:eastAsia="Calibri" w:hAnsi="Calibri" w:cs="Calibri"/>
                <w:sz w:val="24"/>
                <w:szCs w:val="24"/>
              </w:rPr>
            </w:pPr>
            <w:r>
              <w:rPr>
                <w:rFonts w:ascii="Calibri" w:eastAsia="Calibri" w:hAnsi="Calibri" w:cs="Calibri"/>
                <w:sz w:val="24"/>
                <w:szCs w:val="24"/>
              </w:rPr>
              <w:t xml:space="preserve">Medical/Health Professional’s Signature: </w:t>
            </w:r>
          </w:p>
          <w:p w14:paraId="7A30FAD1" w14:textId="77777777" w:rsidR="001D2ADE" w:rsidRDefault="001D2ADE">
            <w:pPr>
              <w:rPr>
                <w:rFonts w:ascii="Calibri" w:eastAsia="Calibri" w:hAnsi="Calibri" w:cs="Calibri"/>
                <w:sz w:val="24"/>
                <w:szCs w:val="24"/>
              </w:rPr>
            </w:pPr>
          </w:p>
        </w:tc>
        <w:tc>
          <w:tcPr>
            <w:tcW w:w="3825" w:type="dxa"/>
            <w:shd w:val="clear" w:color="auto" w:fill="auto"/>
            <w:tcMar>
              <w:top w:w="-44" w:type="dxa"/>
              <w:left w:w="-44" w:type="dxa"/>
              <w:bottom w:w="-44" w:type="dxa"/>
              <w:right w:w="-44" w:type="dxa"/>
            </w:tcMar>
          </w:tcPr>
          <w:p w14:paraId="44132900" w14:textId="77777777" w:rsidR="001D2ADE" w:rsidRDefault="00FD4C20">
            <w:pPr>
              <w:widowControl w:val="0"/>
              <w:spacing w:line="240" w:lineRule="auto"/>
              <w:rPr>
                <w:rFonts w:ascii="Calibri" w:eastAsia="Calibri" w:hAnsi="Calibri" w:cs="Calibri"/>
                <w:sz w:val="24"/>
                <w:szCs w:val="24"/>
              </w:rPr>
            </w:pPr>
            <w:r>
              <w:rPr>
                <w:rFonts w:ascii="Calibri" w:eastAsia="Calibri" w:hAnsi="Calibri" w:cs="Calibri"/>
                <w:sz w:val="24"/>
                <w:szCs w:val="24"/>
              </w:rPr>
              <w:t>Date</w:t>
            </w:r>
          </w:p>
        </w:tc>
      </w:tr>
      <w:tr w:rsidR="001D2ADE" w14:paraId="3C84BE20" w14:textId="77777777" w:rsidTr="004400FD">
        <w:trPr>
          <w:trHeight w:val="420"/>
        </w:trPr>
        <w:tc>
          <w:tcPr>
            <w:tcW w:w="11115" w:type="dxa"/>
            <w:gridSpan w:val="2"/>
            <w:shd w:val="clear" w:color="auto" w:fill="auto"/>
            <w:tcMar>
              <w:top w:w="-44" w:type="dxa"/>
              <w:left w:w="-44" w:type="dxa"/>
              <w:bottom w:w="-44" w:type="dxa"/>
              <w:right w:w="-44" w:type="dxa"/>
            </w:tcMar>
          </w:tcPr>
          <w:p w14:paraId="077D82D9" w14:textId="77777777" w:rsidR="001D2ADE" w:rsidRDefault="00FD4C20">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Medical/Health Professional’s Printed Name &amp; Title: </w:t>
            </w:r>
          </w:p>
          <w:p w14:paraId="75117BBF" w14:textId="77777777" w:rsidR="001D2ADE" w:rsidRDefault="001D2ADE">
            <w:pPr>
              <w:widowControl w:val="0"/>
              <w:spacing w:line="240" w:lineRule="auto"/>
              <w:rPr>
                <w:rFonts w:ascii="Calibri" w:eastAsia="Calibri" w:hAnsi="Calibri" w:cs="Calibri"/>
                <w:sz w:val="24"/>
                <w:szCs w:val="24"/>
              </w:rPr>
            </w:pPr>
          </w:p>
          <w:p w14:paraId="3AC54214" w14:textId="77777777" w:rsidR="001D2ADE" w:rsidRDefault="001D2ADE">
            <w:pPr>
              <w:widowControl w:val="0"/>
              <w:spacing w:line="240" w:lineRule="auto"/>
              <w:rPr>
                <w:rFonts w:ascii="Calibri" w:eastAsia="Calibri" w:hAnsi="Calibri" w:cs="Calibri"/>
                <w:sz w:val="24"/>
                <w:szCs w:val="24"/>
              </w:rPr>
            </w:pPr>
          </w:p>
        </w:tc>
      </w:tr>
    </w:tbl>
    <w:p w14:paraId="4B7EA8B1" w14:textId="77777777" w:rsidR="001D2ADE" w:rsidRDefault="001D2ADE">
      <w:pPr>
        <w:rPr>
          <w:rFonts w:ascii="Calibri" w:eastAsia="Calibri" w:hAnsi="Calibri" w:cs="Calibri"/>
          <w:sz w:val="24"/>
          <w:szCs w:val="24"/>
        </w:rPr>
      </w:pPr>
    </w:p>
    <w:sectPr w:rsidR="001D2ADE">
      <w:pgSz w:w="12240" w:h="15840"/>
      <w:pgMar w:top="36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DE"/>
    <w:rsid w:val="001D2ADE"/>
    <w:rsid w:val="004400FD"/>
    <w:rsid w:val="008E5BDB"/>
    <w:rsid w:val="00C43A90"/>
    <w:rsid w:val="00FD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BA5A"/>
  <w15:docId w15:val="{4AB743AB-1109-4957-A411-6DA99A1F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2023-08-03T23:47:13+00:00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513AA584-851F-4428-88BE-A5B0DB571760}"/>
</file>

<file path=customXml/itemProps2.xml><?xml version="1.0" encoding="utf-8"?>
<ds:datastoreItem xmlns:ds="http://schemas.openxmlformats.org/officeDocument/2006/customXml" ds:itemID="{6FD7F33A-082C-4226-8278-6C6FE7F62CD6}"/>
</file>

<file path=customXml/itemProps3.xml><?xml version="1.0" encoding="utf-8"?>
<ds:datastoreItem xmlns:ds="http://schemas.openxmlformats.org/officeDocument/2006/customXml" ds:itemID="{3AFF865B-17E2-4A9B-8A6B-1F98B730743C}"/>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Mariana * ODE</dc:creator>
  <cp:lastModifiedBy>TURNBULL Mariana * ODE</cp:lastModifiedBy>
  <cp:revision>2</cp:revision>
  <dcterms:created xsi:type="dcterms:W3CDTF">2023-08-03T23:35:00Z</dcterms:created>
  <dcterms:modified xsi:type="dcterms:W3CDTF">2023-08-03T23:35:00Z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