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04F" w:rsidRDefault="00D0304F">
      <w:pPr>
        <w:rPr>
          <w:rFonts w:ascii="Calibri" w:eastAsia="Calibri" w:hAnsi="Calibri" w:cs="Calibri"/>
          <w:sz w:val="24"/>
          <w:szCs w:val="24"/>
        </w:rPr>
      </w:pPr>
    </w:p>
    <w:tbl>
      <w:tblPr>
        <w:tblStyle w:val="a"/>
        <w:tblW w:w="106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
      </w:tblPr>
      <w:tblGrid>
        <w:gridCol w:w="3553"/>
        <w:gridCol w:w="3554"/>
        <w:gridCol w:w="3554"/>
      </w:tblGrid>
      <w:tr w:rsidR="00D0304F" w:rsidTr="00CC625C">
        <w:trPr>
          <w:trHeight w:val="82"/>
          <w:tblHeader/>
        </w:trPr>
        <w:tc>
          <w:tcPr>
            <w:tcW w:w="3553"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Student Name</w:t>
            </w:r>
          </w:p>
        </w:tc>
        <w:tc>
          <w:tcPr>
            <w:tcW w:w="3553"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DOB</w:t>
            </w:r>
          </w:p>
        </w:tc>
        <w:tc>
          <w:tcPr>
            <w:tcW w:w="3553"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SSID</w:t>
            </w:r>
          </w:p>
        </w:tc>
      </w:tr>
      <w:tr w:rsidR="00D0304F">
        <w:tc>
          <w:tcPr>
            <w:tcW w:w="3553" w:type="dxa"/>
            <w:shd w:val="clear" w:color="auto" w:fill="auto"/>
            <w:tcMar>
              <w:top w:w="28" w:type="dxa"/>
              <w:left w:w="28" w:type="dxa"/>
              <w:bottom w:w="28" w:type="dxa"/>
              <w:right w:w="28" w:type="dxa"/>
            </w:tcMar>
          </w:tcPr>
          <w:p w:rsidR="00D0304F" w:rsidRDefault="00D0304F">
            <w:pPr>
              <w:jc w:val="center"/>
              <w:rPr>
                <w:rFonts w:ascii="Calibri" w:eastAsia="Calibri" w:hAnsi="Calibri" w:cs="Calibri"/>
                <w:sz w:val="24"/>
                <w:szCs w:val="24"/>
              </w:rPr>
            </w:pPr>
          </w:p>
        </w:tc>
        <w:tc>
          <w:tcPr>
            <w:tcW w:w="3553" w:type="dxa"/>
            <w:shd w:val="clear" w:color="auto" w:fill="auto"/>
            <w:tcMar>
              <w:top w:w="28" w:type="dxa"/>
              <w:left w:w="28" w:type="dxa"/>
              <w:bottom w:w="28" w:type="dxa"/>
              <w:right w:w="28" w:type="dxa"/>
            </w:tcMar>
          </w:tcPr>
          <w:p w:rsidR="00D0304F" w:rsidRDefault="00D0304F">
            <w:pPr>
              <w:jc w:val="center"/>
              <w:rPr>
                <w:rFonts w:ascii="Calibri" w:eastAsia="Calibri" w:hAnsi="Calibri" w:cs="Calibri"/>
                <w:sz w:val="24"/>
                <w:szCs w:val="24"/>
              </w:rPr>
            </w:pPr>
          </w:p>
        </w:tc>
        <w:tc>
          <w:tcPr>
            <w:tcW w:w="3553" w:type="dxa"/>
            <w:shd w:val="clear" w:color="auto" w:fill="auto"/>
            <w:tcMar>
              <w:top w:w="28" w:type="dxa"/>
              <w:left w:w="28" w:type="dxa"/>
              <w:bottom w:w="28" w:type="dxa"/>
              <w:right w:w="28" w:type="dxa"/>
            </w:tcMar>
          </w:tcPr>
          <w:p w:rsidR="00D0304F" w:rsidRDefault="00D0304F">
            <w:pPr>
              <w:jc w:val="center"/>
              <w:rPr>
                <w:rFonts w:ascii="Calibri" w:eastAsia="Calibri" w:hAnsi="Calibri" w:cs="Calibri"/>
                <w:sz w:val="24"/>
                <w:szCs w:val="24"/>
              </w:rPr>
            </w:pPr>
          </w:p>
        </w:tc>
      </w:tr>
      <w:tr w:rsidR="00D0304F">
        <w:tc>
          <w:tcPr>
            <w:tcW w:w="3553"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School District</w:t>
            </w:r>
          </w:p>
        </w:tc>
        <w:tc>
          <w:tcPr>
            <w:tcW w:w="3553"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 xml:space="preserve">School </w:t>
            </w:r>
          </w:p>
        </w:tc>
        <w:tc>
          <w:tcPr>
            <w:tcW w:w="3553"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Grade</w:t>
            </w:r>
          </w:p>
        </w:tc>
      </w:tr>
      <w:tr w:rsidR="00D0304F">
        <w:tc>
          <w:tcPr>
            <w:tcW w:w="3553" w:type="dxa"/>
            <w:shd w:val="clear" w:color="auto" w:fill="auto"/>
            <w:tcMar>
              <w:top w:w="28" w:type="dxa"/>
              <w:left w:w="28" w:type="dxa"/>
              <w:bottom w:w="28" w:type="dxa"/>
              <w:right w:w="28" w:type="dxa"/>
            </w:tcMar>
          </w:tcPr>
          <w:p w:rsidR="00D0304F" w:rsidRDefault="00D0304F">
            <w:pPr>
              <w:rPr>
                <w:rFonts w:ascii="Calibri" w:eastAsia="Calibri" w:hAnsi="Calibri" w:cs="Calibri"/>
                <w:sz w:val="24"/>
                <w:szCs w:val="24"/>
              </w:rPr>
            </w:pPr>
          </w:p>
        </w:tc>
        <w:tc>
          <w:tcPr>
            <w:tcW w:w="3553" w:type="dxa"/>
            <w:shd w:val="clear" w:color="auto" w:fill="auto"/>
            <w:tcMar>
              <w:top w:w="28" w:type="dxa"/>
              <w:left w:w="28" w:type="dxa"/>
              <w:bottom w:w="28" w:type="dxa"/>
              <w:right w:w="28" w:type="dxa"/>
            </w:tcMar>
          </w:tcPr>
          <w:p w:rsidR="00D0304F" w:rsidRDefault="00D0304F">
            <w:pPr>
              <w:rPr>
                <w:rFonts w:ascii="Calibri" w:eastAsia="Calibri" w:hAnsi="Calibri" w:cs="Calibri"/>
                <w:sz w:val="24"/>
                <w:szCs w:val="24"/>
              </w:rPr>
            </w:pPr>
          </w:p>
        </w:tc>
        <w:tc>
          <w:tcPr>
            <w:tcW w:w="3553" w:type="dxa"/>
            <w:shd w:val="clear" w:color="auto" w:fill="auto"/>
            <w:tcMar>
              <w:top w:w="28" w:type="dxa"/>
              <w:left w:w="28" w:type="dxa"/>
              <w:bottom w:w="28" w:type="dxa"/>
              <w:right w:w="28" w:type="dxa"/>
            </w:tcMar>
          </w:tcPr>
          <w:p w:rsidR="00D0304F" w:rsidRDefault="00D0304F">
            <w:pPr>
              <w:rPr>
                <w:rFonts w:ascii="Calibri" w:eastAsia="Calibri" w:hAnsi="Calibri" w:cs="Calibri"/>
                <w:sz w:val="24"/>
                <w:szCs w:val="24"/>
              </w:rPr>
            </w:pPr>
          </w:p>
        </w:tc>
      </w:tr>
    </w:tbl>
    <w:p w:rsidR="00D0304F" w:rsidRDefault="00D0304F">
      <w:pPr>
        <w:rPr>
          <w:rFonts w:ascii="Calibri" w:eastAsia="Calibri" w:hAnsi="Calibri" w:cs="Calibri"/>
          <w:sz w:val="24"/>
          <w:szCs w:val="24"/>
        </w:rPr>
      </w:pPr>
    </w:p>
    <w:p w:rsidR="00D0304F" w:rsidRDefault="00CC625C">
      <w:pPr>
        <w:widowControl/>
        <w:tabs>
          <w:tab w:val="left" w:pos="360"/>
          <w:tab w:val="left" w:pos="720"/>
          <w:tab w:val="left" w:pos="1080"/>
        </w:tabs>
        <w:ind w:right="360"/>
        <w:rPr>
          <w:rFonts w:ascii="Calibri" w:eastAsia="Calibri" w:hAnsi="Calibri" w:cs="Calibri"/>
          <w:sz w:val="24"/>
          <w:szCs w:val="24"/>
        </w:rPr>
      </w:pPr>
      <w:r>
        <w:rPr>
          <w:rFonts w:ascii="Calibri" w:eastAsia="Calibri" w:hAnsi="Calibri" w:cs="Calibri"/>
          <w:b/>
          <w:sz w:val="24"/>
          <w:szCs w:val="24"/>
          <w:u w:val="single"/>
        </w:rPr>
        <w:t>Comprehensive Evaluation</w:t>
      </w:r>
    </w:p>
    <w:p w:rsidR="00D0304F" w:rsidRDefault="00D0304F">
      <w:pPr>
        <w:spacing w:before="2"/>
        <w:rPr>
          <w:rFonts w:ascii="Calibri" w:eastAsia="Calibri" w:hAnsi="Calibri" w:cs="Calibri"/>
          <w:b/>
          <w:i/>
          <w:sz w:val="24"/>
          <w:szCs w:val="24"/>
        </w:rPr>
      </w:pPr>
    </w:p>
    <w:p w:rsidR="00D0304F" w:rsidRDefault="00CC625C">
      <w:pPr>
        <w:spacing w:before="2"/>
        <w:rPr>
          <w:rFonts w:ascii="Calibri" w:eastAsia="Calibri" w:hAnsi="Calibri" w:cs="Calibri"/>
          <w:sz w:val="24"/>
          <w:szCs w:val="24"/>
        </w:rPr>
      </w:pPr>
      <w:r>
        <w:rPr>
          <w:rFonts w:ascii="Calibri" w:eastAsia="Calibri" w:hAnsi="Calibri" w:cs="Calibri"/>
          <w:sz w:val="24"/>
          <w:szCs w:val="24"/>
        </w:rPr>
        <w:t>If a student is suspected of having a vision impairment, a comprehensive evaluation must be conducted for early childhood or school age special education services, including the following (attach evaluation report that describes and explains the results of the evaluation conducted):</w:t>
      </w:r>
      <w:r>
        <w:rPr>
          <w:rFonts w:ascii="Calibri" w:eastAsia="Calibri" w:hAnsi="Calibri" w:cs="Calibri"/>
          <w:sz w:val="24"/>
          <w:szCs w:val="24"/>
        </w:rPr>
        <w:br/>
      </w:r>
    </w:p>
    <w:p w:rsidR="00D0304F" w:rsidRDefault="00CC625C" w:rsidP="00CD5F35">
      <w:pPr>
        <w:spacing w:before="2"/>
        <w:rPr>
          <w:rFonts w:ascii="Calibri" w:eastAsia="Calibri" w:hAnsi="Calibri" w:cs="Calibri"/>
          <w:sz w:val="24"/>
          <w:szCs w:val="24"/>
        </w:rPr>
      </w:pPr>
      <w:r>
        <w:rPr>
          <w:rFonts w:ascii="Calibri" w:eastAsia="Calibri" w:hAnsi="Calibri" w:cs="Calibri"/>
          <w:sz w:val="24"/>
          <w:szCs w:val="24"/>
        </w:rPr>
        <w:t>1. The team has reviewed existing information, including information from the parent(s), previous testing, medical data, the student’s cumulative records, and previous individualized education programs or individualized family service plans. Evaluation documentation includes relevant information from these sources used in the eligibility determination:</w:t>
      </w:r>
    </w:p>
    <w:p w:rsidR="00CD5F35" w:rsidRPr="00CD5F35" w:rsidRDefault="00CD5F35" w:rsidP="00CD5F35">
      <w:pPr>
        <w:spacing w:before="2"/>
        <w:rPr>
          <w:rFonts w:ascii="Calibri" w:eastAsia="Calibri" w:hAnsi="Calibri" w:cs="Calibri"/>
          <w:sz w:val="18"/>
          <w:szCs w:val="18"/>
        </w:rPr>
      </w:pPr>
    </w:p>
    <w:tbl>
      <w:tblPr>
        <w:tblStyle w:val="a0"/>
        <w:tblW w:w="106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661"/>
      </w:tblGrid>
      <w:tr w:rsidR="00D0304F" w:rsidTr="00CC625C">
        <w:trPr>
          <w:trHeight w:val="262"/>
          <w:tblHeader/>
        </w:trPr>
        <w:tc>
          <w:tcPr>
            <w:tcW w:w="4020"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Date Reviewed</w:t>
            </w:r>
          </w:p>
        </w:tc>
      </w:tr>
      <w:tr w:rsidR="00D0304F">
        <w:tc>
          <w:tcPr>
            <w:tcW w:w="4020"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r>
    </w:tbl>
    <w:p w:rsidR="00D0304F" w:rsidRDefault="00D0304F">
      <w:pPr>
        <w:spacing w:before="2"/>
        <w:rPr>
          <w:rFonts w:ascii="Calibri" w:eastAsia="Calibri" w:hAnsi="Calibri" w:cs="Calibri"/>
          <w:sz w:val="24"/>
          <w:szCs w:val="24"/>
        </w:rPr>
      </w:pPr>
    </w:p>
    <w:p w:rsidR="00D0304F" w:rsidRDefault="00CC625C">
      <w:pPr>
        <w:pBdr>
          <w:top w:val="nil"/>
          <w:left w:val="nil"/>
          <w:bottom w:val="nil"/>
          <w:right w:val="nil"/>
          <w:between w:val="nil"/>
        </w:pBdr>
        <w:tabs>
          <w:tab w:val="left" w:pos="821"/>
        </w:tabs>
        <w:spacing w:before="1" w:line="237" w:lineRule="auto"/>
        <w:ind w:right="486"/>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color w:val="000000"/>
          <w:sz w:val="24"/>
          <w:szCs w:val="24"/>
        </w:rPr>
        <w:t>A vision examination</w:t>
      </w:r>
      <w:r>
        <w:rPr>
          <w:rFonts w:ascii="Calibri" w:eastAsia="Calibri" w:hAnsi="Calibri" w:cs="Calibri"/>
          <w:sz w:val="24"/>
          <w:szCs w:val="24"/>
        </w:rPr>
        <w:t xml:space="preserve"> as defined in OAR 581-015-2000. </w:t>
      </w:r>
      <w:r>
        <w:rPr>
          <w:rFonts w:ascii="Calibri" w:eastAsia="Calibri" w:hAnsi="Calibri" w:cs="Calibri"/>
          <w:color w:val="000000"/>
          <w:sz w:val="24"/>
          <w:szCs w:val="24"/>
        </w:rPr>
        <w:t>The vision examination indicates:</w:t>
      </w:r>
    </w:p>
    <w:p w:rsidR="00D0304F" w:rsidRDefault="00FA0B24" w:rsidP="00CD5F35">
      <w:pPr>
        <w:pBdr>
          <w:top w:val="nil"/>
          <w:left w:val="nil"/>
          <w:bottom w:val="nil"/>
          <w:right w:val="nil"/>
          <w:between w:val="nil"/>
        </w:pBdr>
        <w:tabs>
          <w:tab w:val="left" w:pos="821"/>
        </w:tabs>
        <w:spacing w:before="1" w:line="237" w:lineRule="auto"/>
        <w:ind w:right="486"/>
        <w:rPr>
          <w:rFonts w:ascii="Calibri" w:eastAsia="Calibri" w:hAnsi="Calibri" w:cs="Calibri"/>
          <w:sz w:val="24"/>
          <w:szCs w:val="24"/>
        </w:rPr>
      </w:pPr>
      <w:sdt>
        <w:sdtPr>
          <w:rPr>
            <w:rFonts w:ascii="Calibri" w:eastAsia="Calibri" w:hAnsi="Calibri" w:cs="Calibri"/>
            <w:sz w:val="24"/>
            <w:szCs w:val="24"/>
          </w:rPr>
          <w:id w:val="1985736315"/>
          <w14:checkbox>
            <w14:checked w14:val="0"/>
            <w14:checkedState w14:val="2612" w14:font="MS Gothic"/>
            <w14:uncheckedState w14:val="2610" w14:font="MS Gothic"/>
          </w14:checkbox>
        </w:sdtPr>
        <w:sdtEndPr/>
        <w:sdtContent>
          <w:r w:rsidR="00CD5F35">
            <w:rPr>
              <w:rFonts w:ascii="MS Gothic" w:eastAsia="MS Gothic" w:hAnsi="MS Gothic" w:cs="Calibri" w:hint="eastAsia"/>
              <w:sz w:val="24"/>
              <w:szCs w:val="24"/>
            </w:rPr>
            <w:t>☐</w:t>
          </w:r>
        </w:sdtContent>
      </w:sdt>
      <w:r w:rsidR="00CD5F35">
        <w:rPr>
          <w:rFonts w:ascii="Calibri" w:eastAsia="Calibri" w:hAnsi="Calibri" w:cs="Calibri"/>
          <w:sz w:val="24"/>
          <w:szCs w:val="24"/>
        </w:rPr>
        <w:t xml:space="preserve"> </w:t>
      </w:r>
      <w:r w:rsidR="00CC625C">
        <w:rPr>
          <w:rFonts w:ascii="Calibri" w:eastAsia="Calibri" w:hAnsi="Calibri" w:cs="Calibri"/>
          <w:sz w:val="24"/>
          <w:szCs w:val="24"/>
        </w:rPr>
        <w:t>The student has a visual impairment that is uncorrectable by medical treatment, therapy or lenses.</w:t>
      </w:r>
    </w:p>
    <w:p w:rsidR="00D0304F" w:rsidRDefault="00FA0B24" w:rsidP="00CD5F35">
      <w:pPr>
        <w:pBdr>
          <w:top w:val="nil"/>
          <w:left w:val="nil"/>
          <w:bottom w:val="nil"/>
          <w:right w:val="nil"/>
          <w:between w:val="nil"/>
        </w:pBdr>
        <w:tabs>
          <w:tab w:val="left" w:pos="821"/>
        </w:tabs>
        <w:spacing w:line="237" w:lineRule="auto"/>
        <w:ind w:right="486"/>
        <w:rPr>
          <w:rFonts w:ascii="Calibri" w:eastAsia="Calibri" w:hAnsi="Calibri" w:cs="Calibri"/>
          <w:sz w:val="24"/>
          <w:szCs w:val="24"/>
        </w:rPr>
      </w:pPr>
      <w:sdt>
        <w:sdtPr>
          <w:rPr>
            <w:rFonts w:ascii="Calibri" w:eastAsia="Calibri" w:hAnsi="Calibri" w:cs="Calibri"/>
            <w:sz w:val="24"/>
            <w:szCs w:val="24"/>
          </w:rPr>
          <w:id w:val="2044019034"/>
          <w14:checkbox>
            <w14:checked w14:val="0"/>
            <w14:checkedState w14:val="2612" w14:font="MS Gothic"/>
            <w14:uncheckedState w14:val="2610" w14:font="MS Gothic"/>
          </w14:checkbox>
        </w:sdtPr>
        <w:sdtEndPr/>
        <w:sdtContent>
          <w:r w:rsidR="00CD5F35">
            <w:rPr>
              <w:rFonts w:ascii="MS Gothic" w:eastAsia="MS Gothic" w:hAnsi="MS Gothic" w:cs="Calibri" w:hint="eastAsia"/>
              <w:sz w:val="24"/>
              <w:szCs w:val="24"/>
            </w:rPr>
            <w:t>☐</w:t>
          </w:r>
        </w:sdtContent>
      </w:sdt>
      <w:r w:rsidR="00CD5F35">
        <w:rPr>
          <w:rFonts w:ascii="Calibri" w:eastAsia="Calibri" w:hAnsi="Calibri" w:cs="Calibri"/>
          <w:sz w:val="24"/>
          <w:szCs w:val="24"/>
        </w:rPr>
        <w:t xml:space="preserve"> </w:t>
      </w:r>
      <w:r w:rsidR="00CC625C">
        <w:rPr>
          <w:rFonts w:ascii="Calibri" w:eastAsia="Calibri" w:hAnsi="Calibri" w:cs="Calibri"/>
          <w:sz w:val="24"/>
          <w:szCs w:val="24"/>
        </w:rPr>
        <w:t>The vision examination results are inconclusive and the student demonstrates inadequate use of residual vision.</w:t>
      </w:r>
    </w:p>
    <w:p w:rsidR="00D0304F" w:rsidRDefault="00D0304F">
      <w:pPr>
        <w:widowControl/>
        <w:rPr>
          <w:rFonts w:ascii="Calibri" w:eastAsia="Calibri" w:hAnsi="Calibri" w:cs="Calibri"/>
          <w:sz w:val="24"/>
          <w:szCs w:val="24"/>
        </w:rPr>
      </w:pPr>
    </w:p>
    <w:tbl>
      <w:tblPr>
        <w:tblStyle w:val="a1"/>
        <w:tblW w:w="106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Vision Examination"/>
        <w:tblDescription w:val="This table provides a space to record the name of the medical provider who completed the documentation of the visionl exam, the date the vision exam was conducted, as well as the date the team reviewed the exam."/>
      </w:tblPr>
      <w:tblGrid>
        <w:gridCol w:w="3553"/>
        <w:gridCol w:w="3554"/>
        <w:gridCol w:w="3554"/>
      </w:tblGrid>
      <w:tr w:rsidR="00D0304F" w:rsidTr="00CC625C">
        <w:trPr>
          <w:tblHeader/>
        </w:trPr>
        <w:tc>
          <w:tcPr>
            <w:tcW w:w="3553"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Ophthalmologist or Optometrist</w:t>
            </w:r>
          </w:p>
        </w:tc>
        <w:tc>
          <w:tcPr>
            <w:tcW w:w="3553"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Date Conducted</w:t>
            </w:r>
          </w:p>
        </w:tc>
        <w:tc>
          <w:tcPr>
            <w:tcW w:w="3553"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Date Reviewed</w:t>
            </w:r>
          </w:p>
        </w:tc>
      </w:tr>
      <w:tr w:rsidR="00D0304F">
        <w:tc>
          <w:tcPr>
            <w:tcW w:w="3553"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3553"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3553"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r>
    </w:tbl>
    <w:p w:rsidR="00D0304F" w:rsidRDefault="00D0304F">
      <w:pPr>
        <w:widowControl/>
        <w:tabs>
          <w:tab w:val="left" w:pos="720"/>
        </w:tabs>
        <w:ind w:right="360"/>
        <w:rPr>
          <w:rFonts w:ascii="Calibri" w:eastAsia="Calibri" w:hAnsi="Calibri" w:cs="Calibri"/>
          <w:sz w:val="24"/>
          <w:szCs w:val="24"/>
        </w:rPr>
      </w:pPr>
    </w:p>
    <w:p w:rsidR="00D0304F" w:rsidRDefault="00CC625C">
      <w:pPr>
        <w:pBdr>
          <w:top w:val="nil"/>
          <w:left w:val="nil"/>
          <w:bottom w:val="nil"/>
          <w:right w:val="nil"/>
          <w:between w:val="nil"/>
        </w:pBdr>
        <w:tabs>
          <w:tab w:val="left" w:pos="821"/>
        </w:tabs>
        <w:spacing w:before="1" w:line="237" w:lineRule="auto"/>
        <w:ind w:right="486"/>
        <w:rPr>
          <w:rFonts w:ascii="Calibri" w:eastAsia="Calibri" w:hAnsi="Calibri" w:cs="Calibri"/>
          <w:color w:val="000000"/>
          <w:sz w:val="24"/>
          <w:szCs w:val="24"/>
        </w:rPr>
      </w:pPr>
      <w:r>
        <w:rPr>
          <w:rFonts w:ascii="Calibri" w:eastAsia="Calibri" w:hAnsi="Calibri" w:cs="Calibri"/>
          <w:sz w:val="24"/>
          <w:szCs w:val="24"/>
        </w:rPr>
        <w:t xml:space="preserve">3. </w:t>
      </w:r>
      <w:r>
        <w:rPr>
          <w:rFonts w:ascii="Calibri" w:eastAsia="Calibri" w:hAnsi="Calibri" w:cs="Calibri"/>
          <w:color w:val="000000"/>
          <w:sz w:val="24"/>
          <w:szCs w:val="24"/>
        </w:rPr>
        <w:t xml:space="preserve">A functional vision assessment conducted by a teacher of the visually impaired to identify the </w:t>
      </w:r>
      <w:r>
        <w:rPr>
          <w:rFonts w:ascii="Calibri" w:eastAsia="Calibri" w:hAnsi="Calibri" w:cs="Calibri"/>
          <w:sz w:val="24"/>
          <w:szCs w:val="24"/>
        </w:rPr>
        <w:t>student</w:t>
      </w:r>
      <w:r>
        <w:rPr>
          <w:rFonts w:ascii="Calibri" w:eastAsia="Calibri" w:hAnsi="Calibri" w:cs="Calibri"/>
          <w:color w:val="000000"/>
          <w:sz w:val="24"/>
          <w:szCs w:val="24"/>
        </w:rPr>
        <w:t xml:space="preserve">’s educational and compensatory needs, including a functional assessment of the </w:t>
      </w:r>
      <w:r>
        <w:rPr>
          <w:rFonts w:ascii="Calibri" w:eastAsia="Calibri" w:hAnsi="Calibri" w:cs="Calibri"/>
          <w:sz w:val="24"/>
          <w:szCs w:val="24"/>
        </w:rPr>
        <w:t>student</w:t>
      </w:r>
      <w:r>
        <w:rPr>
          <w:rFonts w:ascii="Calibri" w:eastAsia="Calibri" w:hAnsi="Calibri" w:cs="Calibri"/>
          <w:color w:val="000000"/>
          <w:sz w:val="24"/>
          <w:szCs w:val="24"/>
        </w:rPr>
        <w:t>’s residual visual acuity or field of vision.</w:t>
      </w:r>
    </w:p>
    <w:p w:rsidR="00D0304F" w:rsidRDefault="00D0304F">
      <w:pPr>
        <w:widowControl/>
        <w:rPr>
          <w:rFonts w:ascii="Calibri" w:eastAsia="Calibri" w:hAnsi="Calibri" w:cs="Calibri"/>
          <w:sz w:val="24"/>
          <w:szCs w:val="24"/>
        </w:rPr>
      </w:pPr>
    </w:p>
    <w:tbl>
      <w:tblPr>
        <w:tblStyle w:val="a2"/>
        <w:tblW w:w="106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666"/>
        <w:gridCol w:w="2665"/>
        <w:gridCol w:w="2665"/>
        <w:gridCol w:w="2665"/>
      </w:tblGrid>
      <w:tr w:rsidR="00D0304F" w:rsidTr="00CC625C">
        <w:trPr>
          <w:trHeight w:val="262"/>
          <w:tblHeader/>
        </w:trPr>
        <w:tc>
          <w:tcPr>
            <w:tcW w:w="2665"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Examiner</w:t>
            </w:r>
          </w:p>
        </w:tc>
        <w:tc>
          <w:tcPr>
            <w:tcW w:w="2665"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Assessment</w:t>
            </w:r>
          </w:p>
        </w:tc>
        <w:tc>
          <w:tcPr>
            <w:tcW w:w="2665"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Date Conducted</w:t>
            </w:r>
          </w:p>
        </w:tc>
        <w:tc>
          <w:tcPr>
            <w:tcW w:w="2665"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Date Reviewed</w:t>
            </w:r>
          </w:p>
        </w:tc>
      </w:tr>
      <w:tr w:rsidR="00D0304F">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r>
    </w:tbl>
    <w:p w:rsidR="00D0304F" w:rsidRDefault="00D0304F">
      <w:pPr>
        <w:widowControl/>
        <w:tabs>
          <w:tab w:val="left" w:pos="720"/>
        </w:tabs>
        <w:rPr>
          <w:rFonts w:ascii="Calibri" w:eastAsia="Calibri" w:hAnsi="Calibri" w:cs="Calibri"/>
          <w:b/>
          <w:sz w:val="24"/>
          <w:szCs w:val="24"/>
        </w:rPr>
      </w:pPr>
    </w:p>
    <w:p w:rsidR="00D0304F" w:rsidRDefault="00CC625C">
      <w:pPr>
        <w:tabs>
          <w:tab w:val="left" w:pos="840"/>
          <w:tab w:val="left" w:pos="841"/>
        </w:tabs>
        <w:spacing w:before="93"/>
        <w:rPr>
          <w:rFonts w:ascii="Calibri" w:eastAsia="Calibri" w:hAnsi="Calibri" w:cs="Calibri"/>
          <w:sz w:val="24"/>
          <w:szCs w:val="24"/>
        </w:rPr>
      </w:pPr>
      <w:r>
        <w:rPr>
          <w:rFonts w:ascii="Calibri" w:eastAsia="Calibri" w:hAnsi="Calibri" w:cs="Calibri"/>
          <w:sz w:val="24"/>
          <w:szCs w:val="24"/>
        </w:rPr>
        <w:t>4.  Any additional assessments that may determine the impact of the suspected disability on the student’s developmental progress for a student age 3 to 5 or the student’s educational performance for a student age 5 to 21.</w:t>
      </w:r>
    </w:p>
    <w:p w:rsidR="00D0304F" w:rsidRDefault="00D0304F">
      <w:pPr>
        <w:widowControl/>
        <w:rPr>
          <w:rFonts w:ascii="Calibri" w:eastAsia="Calibri" w:hAnsi="Calibri" w:cs="Calibri"/>
          <w:sz w:val="24"/>
          <w:szCs w:val="24"/>
        </w:rPr>
      </w:pPr>
    </w:p>
    <w:tbl>
      <w:tblPr>
        <w:tblStyle w:val="a3"/>
        <w:tblW w:w="106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666"/>
        <w:gridCol w:w="2665"/>
        <w:gridCol w:w="2665"/>
        <w:gridCol w:w="2665"/>
      </w:tblGrid>
      <w:tr w:rsidR="00D0304F" w:rsidTr="00CC625C">
        <w:trPr>
          <w:trHeight w:val="262"/>
          <w:tblHeader/>
        </w:trPr>
        <w:tc>
          <w:tcPr>
            <w:tcW w:w="2665"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lastRenderedPageBreak/>
              <w:t>Examiner</w:t>
            </w:r>
          </w:p>
        </w:tc>
        <w:tc>
          <w:tcPr>
            <w:tcW w:w="2665"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Assessment</w:t>
            </w:r>
          </w:p>
        </w:tc>
        <w:tc>
          <w:tcPr>
            <w:tcW w:w="2665"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Date Conducted</w:t>
            </w:r>
          </w:p>
        </w:tc>
        <w:tc>
          <w:tcPr>
            <w:tcW w:w="2665"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Date Reviewed</w:t>
            </w:r>
          </w:p>
        </w:tc>
      </w:tr>
      <w:tr w:rsidR="00D0304F">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r>
      <w:tr w:rsidR="00D0304F">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r>
    </w:tbl>
    <w:p w:rsidR="00D0304F" w:rsidRDefault="00D0304F">
      <w:pPr>
        <w:rPr>
          <w:rFonts w:ascii="Calibri" w:eastAsia="Calibri" w:hAnsi="Calibri" w:cs="Calibri"/>
          <w:sz w:val="24"/>
          <w:szCs w:val="24"/>
        </w:rPr>
      </w:pPr>
    </w:p>
    <w:p w:rsidR="00D0304F" w:rsidRDefault="00CC625C">
      <w:pPr>
        <w:rPr>
          <w:rFonts w:ascii="Calibri" w:eastAsia="Calibri" w:hAnsi="Calibri" w:cs="Calibri"/>
          <w:sz w:val="24"/>
          <w:szCs w:val="24"/>
        </w:rPr>
      </w:pPr>
      <w:r>
        <w:rPr>
          <w:rFonts w:ascii="Calibri" w:eastAsia="Calibri" w:hAnsi="Calibri" w:cs="Calibri"/>
          <w:sz w:val="24"/>
          <w:szCs w:val="24"/>
        </w:rPr>
        <w:t xml:space="preserve">5.   Any additional evaluations or assessments necessary to identify the student's developmental or educational needs. </w:t>
      </w:r>
    </w:p>
    <w:p w:rsidR="00D0304F" w:rsidRDefault="00D0304F">
      <w:pPr>
        <w:widowControl/>
        <w:rPr>
          <w:rFonts w:ascii="Calibri" w:eastAsia="Calibri" w:hAnsi="Calibri" w:cs="Calibri"/>
          <w:sz w:val="24"/>
          <w:szCs w:val="24"/>
        </w:rPr>
      </w:pPr>
    </w:p>
    <w:tbl>
      <w:tblPr>
        <w:tblStyle w:val="a4"/>
        <w:tblW w:w="106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666"/>
        <w:gridCol w:w="2665"/>
        <w:gridCol w:w="2665"/>
        <w:gridCol w:w="2665"/>
      </w:tblGrid>
      <w:tr w:rsidR="00D0304F" w:rsidTr="00CC625C">
        <w:trPr>
          <w:tblHeader/>
        </w:trPr>
        <w:tc>
          <w:tcPr>
            <w:tcW w:w="2665"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Examiner</w:t>
            </w:r>
          </w:p>
        </w:tc>
        <w:tc>
          <w:tcPr>
            <w:tcW w:w="2665"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Assessment</w:t>
            </w:r>
          </w:p>
        </w:tc>
        <w:tc>
          <w:tcPr>
            <w:tcW w:w="2665"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Date Conducted</w:t>
            </w:r>
          </w:p>
        </w:tc>
        <w:tc>
          <w:tcPr>
            <w:tcW w:w="2665" w:type="dxa"/>
            <w:shd w:val="clear" w:color="auto" w:fill="CCCCCC"/>
            <w:tcMar>
              <w:top w:w="28" w:type="dxa"/>
              <w:left w:w="28" w:type="dxa"/>
              <w:bottom w:w="28" w:type="dxa"/>
              <w:right w:w="28" w:type="dxa"/>
            </w:tcMar>
          </w:tcPr>
          <w:p w:rsidR="00D0304F" w:rsidRDefault="00CC625C">
            <w:pPr>
              <w:jc w:val="center"/>
              <w:rPr>
                <w:rFonts w:ascii="Calibri" w:eastAsia="Calibri" w:hAnsi="Calibri" w:cs="Calibri"/>
                <w:b/>
                <w:sz w:val="24"/>
                <w:szCs w:val="24"/>
              </w:rPr>
            </w:pPr>
            <w:r>
              <w:rPr>
                <w:rFonts w:ascii="Calibri" w:eastAsia="Calibri" w:hAnsi="Calibri" w:cs="Calibri"/>
                <w:b/>
                <w:sz w:val="24"/>
                <w:szCs w:val="24"/>
              </w:rPr>
              <w:t>Date Reviewed</w:t>
            </w:r>
          </w:p>
        </w:tc>
      </w:tr>
      <w:tr w:rsidR="00D0304F">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c>
          <w:tcPr>
            <w:tcW w:w="2665" w:type="dxa"/>
            <w:shd w:val="clear" w:color="auto" w:fill="auto"/>
            <w:tcMar>
              <w:top w:w="28" w:type="dxa"/>
              <w:left w:w="28" w:type="dxa"/>
              <w:bottom w:w="28" w:type="dxa"/>
              <w:right w:w="28" w:type="dxa"/>
            </w:tcMar>
          </w:tcPr>
          <w:p w:rsidR="00D0304F" w:rsidRDefault="00D0304F">
            <w:pPr>
              <w:rPr>
                <w:rFonts w:ascii="Calibri" w:eastAsia="Calibri" w:hAnsi="Calibri" w:cs="Calibri"/>
                <w:b/>
                <w:sz w:val="24"/>
                <w:szCs w:val="24"/>
              </w:rPr>
            </w:pPr>
          </w:p>
        </w:tc>
      </w:tr>
    </w:tbl>
    <w:p w:rsidR="00D0304F" w:rsidRDefault="00CC625C">
      <w:pPr>
        <w:tabs>
          <w:tab w:val="left" w:pos="1348"/>
        </w:tabs>
        <w:spacing w:line="195" w:lineRule="auto"/>
        <w:ind w:right="-47"/>
        <w:rPr>
          <w:rFonts w:ascii="Calibri" w:eastAsia="Calibri" w:hAnsi="Calibri" w:cs="Calibri"/>
          <w:sz w:val="24"/>
          <w:szCs w:val="24"/>
        </w:rPr>
      </w:pPr>
      <w:r>
        <w:rPr>
          <w:rFonts w:ascii="Calibri" w:eastAsia="Calibri" w:hAnsi="Calibri" w:cs="Calibri"/>
          <w:sz w:val="24"/>
          <w:szCs w:val="24"/>
        </w:rPr>
        <w:t xml:space="preserve"> </w:t>
      </w:r>
    </w:p>
    <w:p w:rsidR="00D0304F" w:rsidRDefault="00CC625C">
      <w:pPr>
        <w:tabs>
          <w:tab w:val="left" w:pos="1348"/>
        </w:tabs>
        <w:spacing w:line="195" w:lineRule="auto"/>
        <w:ind w:right="-47"/>
        <w:rPr>
          <w:rFonts w:ascii="Calibri" w:eastAsia="Calibri" w:hAnsi="Calibri" w:cs="Calibri"/>
          <w:b/>
          <w:sz w:val="24"/>
          <w:szCs w:val="24"/>
          <w:u w:val="single"/>
        </w:rPr>
      </w:pPr>
      <w:r>
        <w:rPr>
          <w:rFonts w:ascii="Calibri" w:eastAsia="Calibri" w:hAnsi="Calibri" w:cs="Calibri"/>
          <w:b/>
          <w:sz w:val="24"/>
          <w:szCs w:val="24"/>
          <w:u w:val="single"/>
        </w:rPr>
        <w:t>Eligibility Criteria</w:t>
      </w:r>
    </w:p>
    <w:p w:rsidR="00D0304F" w:rsidRDefault="00D0304F">
      <w:pPr>
        <w:tabs>
          <w:tab w:val="left" w:pos="1348"/>
        </w:tabs>
        <w:spacing w:line="195" w:lineRule="auto"/>
        <w:ind w:right="-47"/>
        <w:rPr>
          <w:rFonts w:ascii="Calibri" w:eastAsia="Calibri" w:hAnsi="Calibri" w:cs="Calibri"/>
          <w:b/>
          <w:sz w:val="24"/>
          <w:szCs w:val="24"/>
          <w:u w:val="single"/>
        </w:rPr>
      </w:pPr>
    </w:p>
    <w:p w:rsidR="00D0304F" w:rsidRDefault="00CC625C">
      <w:pPr>
        <w:tabs>
          <w:tab w:val="left" w:pos="1348"/>
        </w:tabs>
        <w:spacing w:line="195" w:lineRule="auto"/>
        <w:ind w:right="-47"/>
        <w:rPr>
          <w:rFonts w:ascii="Calibri" w:eastAsia="Calibri" w:hAnsi="Calibri" w:cs="Calibri"/>
          <w:sz w:val="24"/>
          <w:szCs w:val="24"/>
        </w:rPr>
      </w:pPr>
      <w:r>
        <w:rPr>
          <w:rFonts w:ascii="Calibri" w:eastAsia="Calibri" w:hAnsi="Calibri" w:cs="Calibri"/>
          <w:sz w:val="24"/>
          <w:szCs w:val="24"/>
        </w:rPr>
        <w:t xml:space="preserve">To be eligible as a student with a visual impairment, the student must have an impairment in vision that, even with correction, adversely affects the student’s development. The term visual impairment includes low vision, total blindness, </w:t>
      </w:r>
      <w:proofErr w:type="gramStart"/>
      <w:r>
        <w:rPr>
          <w:rFonts w:ascii="Calibri" w:eastAsia="Calibri" w:hAnsi="Calibri" w:cs="Calibri"/>
          <w:sz w:val="24"/>
          <w:szCs w:val="24"/>
        </w:rPr>
        <w:t>limited</w:t>
      </w:r>
      <w:proofErr w:type="gramEnd"/>
      <w:r>
        <w:rPr>
          <w:rFonts w:ascii="Calibri" w:eastAsia="Calibri" w:hAnsi="Calibri" w:cs="Calibri"/>
          <w:sz w:val="24"/>
          <w:szCs w:val="24"/>
        </w:rPr>
        <w:t xml:space="preserve"> visual acuity after correction, restricted visual field, and progressive eye condition</w:t>
      </w:r>
      <w:r w:rsidR="00CD5F35">
        <w:rPr>
          <w:rFonts w:ascii="Calibri" w:eastAsia="Calibri" w:hAnsi="Calibri" w:cs="Calibri"/>
          <w:sz w:val="24"/>
          <w:szCs w:val="24"/>
        </w:rPr>
        <w:t>s.</w:t>
      </w:r>
    </w:p>
    <w:p w:rsidR="00D0304F" w:rsidRDefault="00D0304F">
      <w:pPr>
        <w:widowControl/>
        <w:tabs>
          <w:tab w:val="left" w:pos="360"/>
          <w:tab w:val="left" w:pos="720"/>
          <w:tab w:val="left" w:pos="1080"/>
        </w:tabs>
        <w:ind w:right="360"/>
        <w:rPr>
          <w:rFonts w:ascii="Calibri" w:eastAsia="Calibri" w:hAnsi="Calibri" w:cs="Calibri"/>
          <w:b/>
          <w:sz w:val="24"/>
          <w:szCs w:val="24"/>
        </w:rPr>
      </w:pPr>
    </w:p>
    <w:tbl>
      <w:tblPr>
        <w:tblStyle w:val="a5"/>
        <w:tblW w:w="10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550"/>
        <w:gridCol w:w="990"/>
        <w:gridCol w:w="1155"/>
      </w:tblGrid>
      <w:tr w:rsidR="00D0304F" w:rsidTr="00CC625C">
        <w:trPr>
          <w:trHeight w:val="240"/>
          <w:tblHeader/>
        </w:trPr>
        <w:tc>
          <w:tcPr>
            <w:tcW w:w="10695" w:type="dxa"/>
            <w:gridSpan w:val="3"/>
          </w:tcPr>
          <w:p w:rsidR="00D0304F" w:rsidRDefault="00CC625C">
            <w:pPr>
              <w:widowControl/>
              <w:rPr>
                <w:rFonts w:ascii="Calibri" w:eastAsia="Calibri" w:hAnsi="Calibri" w:cs="Calibri"/>
                <w:b/>
                <w:sz w:val="24"/>
                <w:szCs w:val="24"/>
                <w:u w:val="single"/>
              </w:rPr>
            </w:pPr>
            <w:r>
              <w:rPr>
                <w:rFonts w:ascii="Calibri" w:eastAsia="Calibri" w:hAnsi="Calibri" w:cs="Calibri"/>
                <w:b/>
                <w:sz w:val="24"/>
                <w:szCs w:val="24"/>
                <w:u w:val="single"/>
              </w:rPr>
              <w:t>Eligibility Determinations</w:t>
            </w:r>
          </w:p>
          <w:p w:rsidR="00D0304F" w:rsidRDefault="00CC625C">
            <w:pPr>
              <w:widowControl/>
              <w:rPr>
                <w:rFonts w:ascii="Calibri" w:eastAsia="Calibri" w:hAnsi="Calibri" w:cs="Calibri"/>
                <w:sz w:val="24"/>
                <w:szCs w:val="24"/>
              </w:rPr>
            </w:pPr>
            <w:r>
              <w:rPr>
                <w:rFonts w:ascii="Calibri" w:eastAsia="Calibri" w:hAnsi="Calibri" w:cs="Calibri"/>
                <w:sz w:val="24"/>
                <w:szCs w:val="24"/>
              </w:rPr>
              <w:t>The team has determined that:</w:t>
            </w:r>
          </w:p>
        </w:tc>
      </w:tr>
      <w:tr w:rsidR="00D0304F">
        <w:tc>
          <w:tcPr>
            <w:tcW w:w="8550" w:type="dxa"/>
          </w:tcPr>
          <w:p w:rsidR="00D0304F" w:rsidRDefault="00CC625C">
            <w:pPr>
              <w:widowControl/>
              <w:rPr>
                <w:rFonts w:ascii="Calibri" w:eastAsia="Calibri" w:hAnsi="Calibri" w:cs="Calibri"/>
                <w:sz w:val="24"/>
                <w:szCs w:val="24"/>
              </w:rPr>
            </w:pPr>
            <w:r>
              <w:rPr>
                <w:rFonts w:ascii="Calibri" w:eastAsia="Calibri" w:hAnsi="Calibri" w:cs="Calibri"/>
                <w:sz w:val="24"/>
                <w:szCs w:val="24"/>
              </w:rPr>
              <w:t xml:space="preserve">The child’s visual impairment, even with correction, has an adverse impact on the student’s educational performance when the student is age 5-21, or has an adverse impact on the child’s developmental progress when the child is age 3-5. </w:t>
            </w:r>
          </w:p>
        </w:tc>
        <w:tc>
          <w:tcPr>
            <w:tcW w:w="990" w:type="dxa"/>
          </w:tcPr>
          <w:p w:rsidR="00D0304F" w:rsidRDefault="00FA0B24" w:rsidP="00DC126B">
            <w:pPr>
              <w:widowControl/>
              <w:rPr>
                <w:rFonts w:ascii="Calibri" w:eastAsia="Calibri" w:hAnsi="Calibri" w:cs="Calibri"/>
                <w:sz w:val="24"/>
                <w:szCs w:val="24"/>
              </w:rPr>
            </w:pPr>
            <w:sdt>
              <w:sdtPr>
                <w:rPr>
                  <w:rFonts w:ascii="Calibri" w:eastAsia="Calibri" w:hAnsi="Calibri" w:cs="Calibri"/>
                  <w:sz w:val="24"/>
                  <w:szCs w:val="24"/>
                </w:rPr>
                <w:id w:val="1567219121"/>
                <w14:checkbox>
                  <w14:checked w14:val="0"/>
                  <w14:checkedState w14:val="2612" w14:font="MS Gothic"/>
                  <w14:uncheckedState w14:val="2610" w14:font="MS Gothic"/>
                </w14:checkbox>
              </w:sdtPr>
              <w:sdtEndPr/>
              <w:sdtContent>
                <w:r w:rsidR="00DC126B">
                  <w:rPr>
                    <w:rFonts w:ascii="MS Gothic" w:eastAsia="MS Gothic" w:hAnsi="MS Gothic" w:cs="Calibri" w:hint="eastAsia"/>
                    <w:sz w:val="24"/>
                    <w:szCs w:val="24"/>
                  </w:rPr>
                  <w:t>☐</w:t>
                </w:r>
              </w:sdtContent>
            </w:sdt>
            <w:r w:rsidR="00DC126B">
              <w:rPr>
                <w:rFonts w:ascii="Calibri" w:eastAsia="Calibri" w:hAnsi="Calibri" w:cs="Calibri"/>
                <w:sz w:val="24"/>
                <w:szCs w:val="24"/>
              </w:rPr>
              <w:t xml:space="preserve"> </w:t>
            </w:r>
            <w:r w:rsidR="00CC625C">
              <w:rPr>
                <w:rFonts w:ascii="Calibri" w:eastAsia="Calibri" w:hAnsi="Calibri" w:cs="Calibri"/>
                <w:sz w:val="24"/>
                <w:szCs w:val="24"/>
              </w:rPr>
              <w:t>Yes</w:t>
            </w:r>
          </w:p>
        </w:tc>
        <w:tc>
          <w:tcPr>
            <w:tcW w:w="1155" w:type="dxa"/>
          </w:tcPr>
          <w:p w:rsidR="00D0304F" w:rsidRDefault="00FA0B24" w:rsidP="00DC126B">
            <w:pPr>
              <w:widowControl/>
              <w:rPr>
                <w:rFonts w:ascii="Calibri" w:eastAsia="Calibri" w:hAnsi="Calibri" w:cs="Calibri"/>
                <w:sz w:val="24"/>
                <w:szCs w:val="24"/>
              </w:rPr>
            </w:pPr>
            <w:sdt>
              <w:sdtPr>
                <w:rPr>
                  <w:rFonts w:ascii="Calibri" w:eastAsia="Calibri" w:hAnsi="Calibri" w:cs="Calibri"/>
                  <w:sz w:val="24"/>
                  <w:szCs w:val="24"/>
                </w:rPr>
                <w:id w:val="578944580"/>
                <w14:checkbox>
                  <w14:checked w14:val="0"/>
                  <w14:checkedState w14:val="2612" w14:font="MS Gothic"/>
                  <w14:uncheckedState w14:val="2610" w14:font="MS Gothic"/>
                </w14:checkbox>
              </w:sdtPr>
              <w:sdtEndPr/>
              <w:sdtContent>
                <w:r w:rsidR="00DC126B">
                  <w:rPr>
                    <w:rFonts w:ascii="MS Gothic" w:eastAsia="MS Gothic" w:hAnsi="MS Gothic" w:cs="Calibri" w:hint="eastAsia"/>
                    <w:sz w:val="24"/>
                    <w:szCs w:val="24"/>
                  </w:rPr>
                  <w:t>☐</w:t>
                </w:r>
              </w:sdtContent>
            </w:sdt>
            <w:r w:rsidR="00DC126B">
              <w:rPr>
                <w:rFonts w:ascii="Calibri" w:eastAsia="Calibri" w:hAnsi="Calibri" w:cs="Calibri"/>
                <w:sz w:val="24"/>
                <w:szCs w:val="24"/>
              </w:rPr>
              <w:t xml:space="preserve"> </w:t>
            </w:r>
            <w:r w:rsidR="00CC625C">
              <w:rPr>
                <w:rFonts w:ascii="Calibri" w:eastAsia="Calibri" w:hAnsi="Calibri" w:cs="Calibri"/>
                <w:sz w:val="24"/>
                <w:szCs w:val="24"/>
              </w:rPr>
              <w:t>No</w:t>
            </w:r>
          </w:p>
        </w:tc>
      </w:tr>
      <w:tr w:rsidR="00DC126B">
        <w:tc>
          <w:tcPr>
            <w:tcW w:w="8550" w:type="dxa"/>
          </w:tcPr>
          <w:p w:rsidR="00DC126B" w:rsidRDefault="00DC126B" w:rsidP="00DC126B">
            <w:pPr>
              <w:widowControl/>
              <w:rPr>
                <w:rFonts w:ascii="Calibri" w:eastAsia="Calibri" w:hAnsi="Calibri" w:cs="Calibri"/>
                <w:sz w:val="24"/>
                <w:szCs w:val="24"/>
              </w:rPr>
            </w:pPr>
            <w:r>
              <w:rPr>
                <w:rFonts w:ascii="Calibri" w:eastAsia="Calibri" w:hAnsi="Calibri" w:cs="Calibri"/>
                <w:sz w:val="24"/>
                <w:szCs w:val="24"/>
              </w:rPr>
              <w:t>The student has a visual impairment as defined in this rule;</w:t>
            </w:r>
          </w:p>
        </w:tc>
        <w:tc>
          <w:tcPr>
            <w:tcW w:w="990" w:type="dxa"/>
          </w:tcPr>
          <w:p w:rsidR="00DC126B" w:rsidRDefault="00FA0B24" w:rsidP="00DC126B">
            <w:pPr>
              <w:widowControl/>
              <w:rPr>
                <w:rFonts w:ascii="Calibri" w:eastAsia="Calibri" w:hAnsi="Calibri" w:cs="Calibri"/>
                <w:sz w:val="24"/>
                <w:szCs w:val="24"/>
              </w:rPr>
            </w:pPr>
            <w:sdt>
              <w:sdtPr>
                <w:rPr>
                  <w:rFonts w:ascii="Calibri" w:eastAsia="Calibri" w:hAnsi="Calibri" w:cs="Calibri"/>
                  <w:sz w:val="24"/>
                  <w:szCs w:val="24"/>
                </w:rPr>
                <w:id w:val="-820881245"/>
                <w14:checkbox>
                  <w14:checked w14:val="0"/>
                  <w14:checkedState w14:val="2612" w14:font="MS Gothic"/>
                  <w14:uncheckedState w14:val="2610" w14:font="MS Gothic"/>
                </w14:checkbox>
              </w:sdtPr>
              <w:sdtEndPr/>
              <w:sdtContent>
                <w:r w:rsidR="00DC126B">
                  <w:rPr>
                    <w:rFonts w:ascii="MS Gothic" w:eastAsia="MS Gothic" w:hAnsi="MS Gothic" w:cs="Calibri" w:hint="eastAsia"/>
                    <w:sz w:val="24"/>
                    <w:szCs w:val="24"/>
                  </w:rPr>
                  <w:t>☐</w:t>
                </w:r>
              </w:sdtContent>
            </w:sdt>
            <w:r w:rsidR="00DC126B">
              <w:rPr>
                <w:rFonts w:ascii="Calibri" w:eastAsia="Calibri" w:hAnsi="Calibri" w:cs="Calibri"/>
                <w:sz w:val="24"/>
                <w:szCs w:val="24"/>
              </w:rPr>
              <w:t xml:space="preserve"> Yes</w:t>
            </w:r>
          </w:p>
        </w:tc>
        <w:tc>
          <w:tcPr>
            <w:tcW w:w="1155" w:type="dxa"/>
          </w:tcPr>
          <w:p w:rsidR="00DC126B" w:rsidRDefault="00FA0B24" w:rsidP="00DC126B">
            <w:pPr>
              <w:widowControl/>
              <w:rPr>
                <w:rFonts w:ascii="Calibri" w:eastAsia="Calibri" w:hAnsi="Calibri" w:cs="Calibri"/>
                <w:sz w:val="24"/>
                <w:szCs w:val="24"/>
              </w:rPr>
            </w:pPr>
            <w:sdt>
              <w:sdtPr>
                <w:rPr>
                  <w:rFonts w:ascii="Calibri" w:eastAsia="Calibri" w:hAnsi="Calibri" w:cs="Calibri"/>
                  <w:sz w:val="24"/>
                  <w:szCs w:val="24"/>
                </w:rPr>
                <w:id w:val="-1154446521"/>
                <w14:checkbox>
                  <w14:checked w14:val="0"/>
                  <w14:checkedState w14:val="2612" w14:font="MS Gothic"/>
                  <w14:uncheckedState w14:val="2610" w14:font="MS Gothic"/>
                </w14:checkbox>
              </w:sdtPr>
              <w:sdtEndPr/>
              <w:sdtContent>
                <w:r w:rsidR="00DC126B">
                  <w:rPr>
                    <w:rFonts w:ascii="MS Gothic" w:eastAsia="MS Gothic" w:hAnsi="MS Gothic" w:cs="Calibri" w:hint="eastAsia"/>
                    <w:sz w:val="24"/>
                    <w:szCs w:val="24"/>
                  </w:rPr>
                  <w:t>☐</w:t>
                </w:r>
              </w:sdtContent>
            </w:sdt>
            <w:r w:rsidR="00DC126B">
              <w:rPr>
                <w:rFonts w:ascii="Calibri" w:eastAsia="Calibri" w:hAnsi="Calibri" w:cs="Calibri"/>
                <w:sz w:val="24"/>
                <w:szCs w:val="24"/>
              </w:rPr>
              <w:t xml:space="preserve"> No</w:t>
            </w:r>
          </w:p>
        </w:tc>
      </w:tr>
      <w:tr w:rsidR="00DC126B">
        <w:tc>
          <w:tcPr>
            <w:tcW w:w="8550" w:type="dxa"/>
          </w:tcPr>
          <w:p w:rsidR="00DC126B" w:rsidRDefault="00DC126B" w:rsidP="00DC126B">
            <w:pPr>
              <w:widowControl/>
              <w:rPr>
                <w:rFonts w:ascii="Calibri" w:eastAsia="Calibri" w:hAnsi="Calibri" w:cs="Calibri"/>
                <w:sz w:val="24"/>
                <w:szCs w:val="24"/>
              </w:rPr>
            </w:pPr>
            <w:r>
              <w:rPr>
                <w:rFonts w:ascii="Calibri" w:eastAsia="Calibri" w:hAnsi="Calibri" w:cs="Calibri"/>
                <w:sz w:val="24"/>
                <w:szCs w:val="24"/>
              </w:rPr>
              <w:t>By reason thereof, the student requires early childhood special education (OAR 581-015-2795) or school age special education (OAR 581-015-2120) services.</w:t>
            </w:r>
          </w:p>
        </w:tc>
        <w:tc>
          <w:tcPr>
            <w:tcW w:w="990" w:type="dxa"/>
          </w:tcPr>
          <w:p w:rsidR="00DC126B" w:rsidRDefault="00FA0B24" w:rsidP="00DC126B">
            <w:pPr>
              <w:widowControl/>
              <w:rPr>
                <w:rFonts w:ascii="Calibri" w:eastAsia="Calibri" w:hAnsi="Calibri" w:cs="Calibri"/>
                <w:sz w:val="24"/>
                <w:szCs w:val="24"/>
              </w:rPr>
            </w:pPr>
            <w:sdt>
              <w:sdtPr>
                <w:rPr>
                  <w:rFonts w:ascii="Calibri" w:eastAsia="Calibri" w:hAnsi="Calibri" w:cs="Calibri"/>
                  <w:sz w:val="24"/>
                  <w:szCs w:val="24"/>
                </w:rPr>
                <w:id w:val="-995023848"/>
                <w14:checkbox>
                  <w14:checked w14:val="0"/>
                  <w14:checkedState w14:val="2612" w14:font="MS Gothic"/>
                  <w14:uncheckedState w14:val="2610" w14:font="MS Gothic"/>
                </w14:checkbox>
              </w:sdtPr>
              <w:sdtEndPr/>
              <w:sdtContent>
                <w:r w:rsidR="00DC126B">
                  <w:rPr>
                    <w:rFonts w:ascii="MS Gothic" w:eastAsia="MS Gothic" w:hAnsi="MS Gothic" w:cs="Calibri" w:hint="eastAsia"/>
                    <w:sz w:val="24"/>
                    <w:szCs w:val="24"/>
                  </w:rPr>
                  <w:t>☐</w:t>
                </w:r>
              </w:sdtContent>
            </w:sdt>
            <w:r w:rsidR="00DC126B">
              <w:rPr>
                <w:rFonts w:ascii="Calibri" w:eastAsia="Calibri" w:hAnsi="Calibri" w:cs="Calibri"/>
                <w:sz w:val="24"/>
                <w:szCs w:val="24"/>
              </w:rPr>
              <w:t xml:space="preserve"> Yes</w:t>
            </w:r>
          </w:p>
        </w:tc>
        <w:tc>
          <w:tcPr>
            <w:tcW w:w="1155" w:type="dxa"/>
          </w:tcPr>
          <w:p w:rsidR="00DC126B" w:rsidRDefault="00FA0B24" w:rsidP="00DC126B">
            <w:pPr>
              <w:widowControl/>
              <w:rPr>
                <w:rFonts w:ascii="Calibri" w:eastAsia="Calibri" w:hAnsi="Calibri" w:cs="Calibri"/>
                <w:sz w:val="24"/>
                <w:szCs w:val="24"/>
              </w:rPr>
            </w:pPr>
            <w:sdt>
              <w:sdtPr>
                <w:rPr>
                  <w:rFonts w:ascii="Calibri" w:eastAsia="Calibri" w:hAnsi="Calibri" w:cs="Calibri"/>
                  <w:sz w:val="24"/>
                  <w:szCs w:val="24"/>
                </w:rPr>
                <w:id w:val="-255512865"/>
                <w14:checkbox>
                  <w14:checked w14:val="0"/>
                  <w14:checkedState w14:val="2612" w14:font="MS Gothic"/>
                  <w14:uncheckedState w14:val="2610" w14:font="MS Gothic"/>
                </w14:checkbox>
              </w:sdtPr>
              <w:sdtEndPr/>
              <w:sdtContent>
                <w:r w:rsidR="00DC126B">
                  <w:rPr>
                    <w:rFonts w:ascii="MS Gothic" w:eastAsia="MS Gothic" w:hAnsi="MS Gothic" w:cs="Calibri" w:hint="eastAsia"/>
                    <w:sz w:val="24"/>
                    <w:szCs w:val="24"/>
                  </w:rPr>
                  <w:t>☐</w:t>
                </w:r>
              </w:sdtContent>
            </w:sdt>
            <w:r w:rsidR="00DC126B">
              <w:rPr>
                <w:rFonts w:ascii="Calibri" w:eastAsia="Calibri" w:hAnsi="Calibri" w:cs="Calibri"/>
                <w:sz w:val="24"/>
                <w:szCs w:val="24"/>
              </w:rPr>
              <w:t xml:space="preserve"> No</w:t>
            </w:r>
          </w:p>
        </w:tc>
      </w:tr>
      <w:tr w:rsidR="00D0304F">
        <w:trPr>
          <w:trHeight w:val="240"/>
        </w:trPr>
        <w:tc>
          <w:tcPr>
            <w:tcW w:w="10695" w:type="dxa"/>
            <w:gridSpan w:val="3"/>
          </w:tcPr>
          <w:p w:rsidR="00D0304F" w:rsidRDefault="00CC625C" w:rsidP="00CD5F35">
            <w:pPr>
              <w:widowControl/>
              <w:rPr>
                <w:rFonts w:ascii="Calibri" w:eastAsia="Calibri" w:hAnsi="Calibri" w:cs="Calibri"/>
                <w:sz w:val="24"/>
                <w:szCs w:val="24"/>
              </w:rPr>
            </w:pPr>
            <w:r>
              <w:rPr>
                <w:rFonts w:ascii="Calibri" w:eastAsia="Calibri" w:hAnsi="Calibri" w:cs="Calibri"/>
                <w:sz w:val="24"/>
                <w:szCs w:val="24"/>
              </w:rPr>
              <w:t>The team has considered the student’s s</w:t>
            </w:r>
            <w:r w:rsidR="00CD5F35">
              <w:rPr>
                <w:rFonts w:ascii="Calibri" w:eastAsia="Calibri" w:hAnsi="Calibri" w:cs="Calibri"/>
                <w:sz w:val="24"/>
                <w:szCs w:val="24"/>
              </w:rPr>
              <w:t>pecial</w:t>
            </w:r>
            <w:r>
              <w:rPr>
                <w:rFonts w:ascii="Calibri" w:eastAsia="Calibri" w:hAnsi="Calibri" w:cs="Calibri"/>
                <w:sz w:val="24"/>
                <w:szCs w:val="24"/>
              </w:rPr>
              <w:t xml:space="preserve"> education eligibility, and determined that the eligibility is due to: </w:t>
            </w:r>
          </w:p>
        </w:tc>
      </w:tr>
      <w:tr w:rsidR="00DC126B">
        <w:trPr>
          <w:trHeight w:val="240"/>
        </w:trPr>
        <w:tc>
          <w:tcPr>
            <w:tcW w:w="8550" w:type="dxa"/>
          </w:tcPr>
          <w:p w:rsidR="00DC126B" w:rsidRDefault="00DC126B" w:rsidP="00DC126B">
            <w:pPr>
              <w:widowControl/>
              <w:rPr>
                <w:rFonts w:ascii="Calibri" w:eastAsia="Calibri" w:hAnsi="Calibri" w:cs="Calibri"/>
                <w:sz w:val="24"/>
                <w:szCs w:val="24"/>
              </w:rPr>
            </w:pPr>
            <w:r>
              <w:rPr>
                <w:rFonts w:ascii="Calibri" w:eastAsia="Calibri" w:hAnsi="Calibri" w:cs="Calibri"/>
                <w:sz w:val="24"/>
                <w:szCs w:val="24"/>
              </w:rPr>
              <w:t>a lack of appropriate instruction in reading, including the essential components of reading instruction (phonemic awareness, phonics, vocabulary development; reading fluency/oral reading skills; and reading comprehension strategies);</w:t>
            </w:r>
          </w:p>
        </w:tc>
        <w:tc>
          <w:tcPr>
            <w:tcW w:w="990" w:type="dxa"/>
          </w:tcPr>
          <w:p w:rsidR="00DC126B" w:rsidRDefault="00FA0B24" w:rsidP="00DC126B">
            <w:pPr>
              <w:widowControl/>
              <w:rPr>
                <w:rFonts w:ascii="Calibri" w:eastAsia="Calibri" w:hAnsi="Calibri" w:cs="Calibri"/>
                <w:sz w:val="24"/>
                <w:szCs w:val="24"/>
              </w:rPr>
            </w:pPr>
            <w:sdt>
              <w:sdtPr>
                <w:rPr>
                  <w:rFonts w:ascii="Calibri" w:eastAsia="Calibri" w:hAnsi="Calibri" w:cs="Calibri"/>
                  <w:sz w:val="24"/>
                  <w:szCs w:val="24"/>
                </w:rPr>
                <w:id w:val="-1618589661"/>
                <w14:checkbox>
                  <w14:checked w14:val="0"/>
                  <w14:checkedState w14:val="2612" w14:font="MS Gothic"/>
                  <w14:uncheckedState w14:val="2610" w14:font="MS Gothic"/>
                </w14:checkbox>
              </w:sdtPr>
              <w:sdtEndPr/>
              <w:sdtContent>
                <w:r w:rsidR="00DC126B">
                  <w:rPr>
                    <w:rFonts w:ascii="MS Gothic" w:eastAsia="MS Gothic" w:hAnsi="MS Gothic" w:cs="Calibri" w:hint="eastAsia"/>
                    <w:sz w:val="24"/>
                    <w:szCs w:val="24"/>
                  </w:rPr>
                  <w:t>☐</w:t>
                </w:r>
              </w:sdtContent>
            </w:sdt>
            <w:r w:rsidR="00DC126B">
              <w:rPr>
                <w:rFonts w:ascii="Calibri" w:eastAsia="Calibri" w:hAnsi="Calibri" w:cs="Calibri"/>
                <w:sz w:val="24"/>
                <w:szCs w:val="24"/>
              </w:rPr>
              <w:t xml:space="preserve"> Yes</w:t>
            </w:r>
          </w:p>
        </w:tc>
        <w:tc>
          <w:tcPr>
            <w:tcW w:w="1155" w:type="dxa"/>
          </w:tcPr>
          <w:p w:rsidR="00DC126B" w:rsidRDefault="00FA0B24" w:rsidP="00DC126B">
            <w:pPr>
              <w:widowControl/>
              <w:rPr>
                <w:rFonts w:ascii="Calibri" w:eastAsia="Calibri" w:hAnsi="Calibri" w:cs="Calibri"/>
                <w:sz w:val="24"/>
                <w:szCs w:val="24"/>
              </w:rPr>
            </w:pPr>
            <w:sdt>
              <w:sdtPr>
                <w:rPr>
                  <w:rFonts w:ascii="Calibri" w:eastAsia="Calibri" w:hAnsi="Calibri" w:cs="Calibri"/>
                  <w:sz w:val="24"/>
                  <w:szCs w:val="24"/>
                </w:rPr>
                <w:id w:val="-953713453"/>
                <w14:checkbox>
                  <w14:checked w14:val="0"/>
                  <w14:checkedState w14:val="2612" w14:font="MS Gothic"/>
                  <w14:uncheckedState w14:val="2610" w14:font="MS Gothic"/>
                </w14:checkbox>
              </w:sdtPr>
              <w:sdtEndPr/>
              <w:sdtContent>
                <w:r w:rsidR="00DC126B">
                  <w:rPr>
                    <w:rFonts w:ascii="MS Gothic" w:eastAsia="MS Gothic" w:hAnsi="MS Gothic" w:cs="Calibri" w:hint="eastAsia"/>
                    <w:sz w:val="24"/>
                    <w:szCs w:val="24"/>
                  </w:rPr>
                  <w:t>☐</w:t>
                </w:r>
              </w:sdtContent>
            </w:sdt>
            <w:r w:rsidR="00DC126B">
              <w:rPr>
                <w:rFonts w:ascii="Calibri" w:eastAsia="Calibri" w:hAnsi="Calibri" w:cs="Calibri"/>
                <w:sz w:val="24"/>
                <w:szCs w:val="24"/>
              </w:rPr>
              <w:t xml:space="preserve"> No</w:t>
            </w:r>
          </w:p>
        </w:tc>
      </w:tr>
      <w:tr w:rsidR="00DC126B">
        <w:trPr>
          <w:trHeight w:val="240"/>
        </w:trPr>
        <w:tc>
          <w:tcPr>
            <w:tcW w:w="8550" w:type="dxa"/>
          </w:tcPr>
          <w:p w:rsidR="00DC126B" w:rsidRDefault="00DC126B" w:rsidP="00DC126B">
            <w:pPr>
              <w:widowControl/>
              <w:rPr>
                <w:rFonts w:ascii="Calibri" w:eastAsia="Calibri" w:hAnsi="Calibri" w:cs="Calibri"/>
                <w:sz w:val="24"/>
                <w:szCs w:val="24"/>
              </w:rPr>
            </w:pPr>
            <w:r>
              <w:rPr>
                <w:rFonts w:ascii="Calibri" w:eastAsia="Calibri" w:hAnsi="Calibri" w:cs="Calibri"/>
                <w:sz w:val="24"/>
                <w:szCs w:val="24"/>
              </w:rPr>
              <w:t>a lack of appropriate instruction in math;</w:t>
            </w:r>
          </w:p>
        </w:tc>
        <w:tc>
          <w:tcPr>
            <w:tcW w:w="990" w:type="dxa"/>
          </w:tcPr>
          <w:p w:rsidR="00DC126B" w:rsidRDefault="00FA0B24" w:rsidP="00DC126B">
            <w:pPr>
              <w:widowControl/>
              <w:rPr>
                <w:rFonts w:ascii="Calibri" w:eastAsia="Calibri" w:hAnsi="Calibri" w:cs="Calibri"/>
                <w:sz w:val="24"/>
                <w:szCs w:val="24"/>
              </w:rPr>
            </w:pPr>
            <w:sdt>
              <w:sdtPr>
                <w:rPr>
                  <w:rFonts w:ascii="Calibri" w:eastAsia="Calibri" w:hAnsi="Calibri" w:cs="Calibri"/>
                  <w:sz w:val="24"/>
                  <w:szCs w:val="24"/>
                </w:rPr>
                <w:id w:val="1961454368"/>
                <w14:checkbox>
                  <w14:checked w14:val="0"/>
                  <w14:checkedState w14:val="2612" w14:font="MS Gothic"/>
                  <w14:uncheckedState w14:val="2610" w14:font="MS Gothic"/>
                </w14:checkbox>
              </w:sdtPr>
              <w:sdtEndPr/>
              <w:sdtContent>
                <w:r w:rsidR="00DC126B">
                  <w:rPr>
                    <w:rFonts w:ascii="MS Gothic" w:eastAsia="MS Gothic" w:hAnsi="MS Gothic" w:cs="Calibri" w:hint="eastAsia"/>
                    <w:sz w:val="24"/>
                    <w:szCs w:val="24"/>
                  </w:rPr>
                  <w:t>☐</w:t>
                </w:r>
              </w:sdtContent>
            </w:sdt>
            <w:r w:rsidR="00DC126B">
              <w:rPr>
                <w:rFonts w:ascii="Calibri" w:eastAsia="Calibri" w:hAnsi="Calibri" w:cs="Calibri"/>
                <w:sz w:val="24"/>
                <w:szCs w:val="24"/>
              </w:rPr>
              <w:t xml:space="preserve"> Yes</w:t>
            </w:r>
          </w:p>
        </w:tc>
        <w:tc>
          <w:tcPr>
            <w:tcW w:w="1155" w:type="dxa"/>
          </w:tcPr>
          <w:p w:rsidR="00DC126B" w:rsidRDefault="00FA0B24" w:rsidP="00DC126B">
            <w:pPr>
              <w:widowControl/>
              <w:rPr>
                <w:rFonts w:ascii="Calibri" w:eastAsia="Calibri" w:hAnsi="Calibri" w:cs="Calibri"/>
                <w:sz w:val="24"/>
                <w:szCs w:val="24"/>
              </w:rPr>
            </w:pPr>
            <w:sdt>
              <w:sdtPr>
                <w:rPr>
                  <w:rFonts w:ascii="Calibri" w:eastAsia="Calibri" w:hAnsi="Calibri" w:cs="Calibri"/>
                  <w:sz w:val="24"/>
                  <w:szCs w:val="24"/>
                </w:rPr>
                <w:id w:val="-209963097"/>
                <w14:checkbox>
                  <w14:checked w14:val="0"/>
                  <w14:checkedState w14:val="2612" w14:font="MS Gothic"/>
                  <w14:uncheckedState w14:val="2610" w14:font="MS Gothic"/>
                </w14:checkbox>
              </w:sdtPr>
              <w:sdtEndPr/>
              <w:sdtContent>
                <w:r w:rsidR="00DC126B">
                  <w:rPr>
                    <w:rFonts w:ascii="MS Gothic" w:eastAsia="MS Gothic" w:hAnsi="MS Gothic" w:cs="Calibri" w:hint="eastAsia"/>
                    <w:sz w:val="24"/>
                    <w:szCs w:val="24"/>
                  </w:rPr>
                  <w:t>☐</w:t>
                </w:r>
              </w:sdtContent>
            </w:sdt>
            <w:r w:rsidR="00DC126B">
              <w:rPr>
                <w:rFonts w:ascii="Calibri" w:eastAsia="Calibri" w:hAnsi="Calibri" w:cs="Calibri"/>
                <w:sz w:val="24"/>
                <w:szCs w:val="24"/>
              </w:rPr>
              <w:t xml:space="preserve"> No</w:t>
            </w:r>
          </w:p>
        </w:tc>
      </w:tr>
      <w:tr w:rsidR="00DC126B">
        <w:trPr>
          <w:trHeight w:val="240"/>
        </w:trPr>
        <w:tc>
          <w:tcPr>
            <w:tcW w:w="8550" w:type="dxa"/>
          </w:tcPr>
          <w:p w:rsidR="00DC126B" w:rsidRDefault="00DC126B" w:rsidP="00DC126B">
            <w:pPr>
              <w:tabs>
                <w:tab w:val="left" w:pos="825"/>
                <w:tab w:val="left" w:pos="826"/>
              </w:tabs>
              <w:rPr>
                <w:rFonts w:ascii="Calibri" w:eastAsia="Calibri" w:hAnsi="Calibri" w:cs="Calibri"/>
                <w:sz w:val="24"/>
                <w:szCs w:val="24"/>
              </w:rPr>
            </w:pPr>
            <w:proofErr w:type="gramStart"/>
            <w:r>
              <w:rPr>
                <w:rFonts w:ascii="Calibri" w:eastAsia="Calibri" w:hAnsi="Calibri" w:cs="Calibri"/>
                <w:sz w:val="24"/>
                <w:szCs w:val="24"/>
              </w:rPr>
              <w:t>limited</w:t>
            </w:r>
            <w:proofErr w:type="gramEnd"/>
            <w:r>
              <w:rPr>
                <w:rFonts w:ascii="Calibri" w:eastAsia="Calibri" w:hAnsi="Calibri" w:cs="Calibri"/>
                <w:sz w:val="24"/>
                <w:szCs w:val="24"/>
              </w:rPr>
              <w:t xml:space="preserve"> English proficiency.</w:t>
            </w:r>
          </w:p>
        </w:tc>
        <w:tc>
          <w:tcPr>
            <w:tcW w:w="990" w:type="dxa"/>
          </w:tcPr>
          <w:p w:rsidR="00DC126B" w:rsidRDefault="00FA0B24" w:rsidP="00DC126B">
            <w:pPr>
              <w:widowControl/>
              <w:rPr>
                <w:rFonts w:ascii="Calibri" w:eastAsia="Calibri" w:hAnsi="Calibri" w:cs="Calibri"/>
                <w:sz w:val="24"/>
                <w:szCs w:val="24"/>
              </w:rPr>
            </w:pPr>
            <w:sdt>
              <w:sdtPr>
                <w:rPr>
                  <w:rFonts w:ascii="Calibri" w:eastAsia="Calibri" w:hAnsi="Calibri" w:cs="Calibri"/>
                  <w:sz w:val="24"/>
                  <w:szCs w:val="24"/>
                </w:rPr>
                <w:id w:val="1814377040"/>
                <w14:checkbox>
                  <w14:checked w14:val="0"/>
                  <w14:checkedState w14:val="2612" w14:font="MS Gothic"/>
                  <w14:uncheckedState w14:val="2610" w14:font="MS Gothic"/>
                </w14:checkbox>
              </w:sdtPr>
              <w:sdtEndPr/>
              <w:sdtContent>
                <w:r w:rsidR="00DC126B">
                  <w:rPr>
                    <w:rFonts w:ascii="MS Gothic" w:eastAsia="MS Gothic" w:hAnsi="MS Gothic" w:cs="Calibri" w:hint="eastAsia"/>
                    <w:sz w:val="24"/>
                    <w:szCs w:val="24"/>
                  </w:rPr>
                  <w:t>☐</w:t>
                </w:r>
              </w:sdtContent>
            </w:sdt>
            <w:r w:rsidR="00DC126B">
              <w:rPr>
                <w:rFonts w:ascii="Calibri" w:eastAsia="Calibri" w:hAnsi="Calibri" w:cs="Calibri"/>
                <w:sz w:val="24"/>
                <w:szCs w:val="24"/>
              </w:rPr>
              <w:t xml:space="preserve"> Yes</w:t>
            </w:r>
          </w:p>
        </w:tc>
        <w:tc>
          <w:tcPr>
            <w:tcW w:w="1155" w:type="dxa"/>
          </w:tcPr>
          <w:p w:rsidR="00DC126B" w:rsidRDefault="00FA0B24" w:rsidP="00DC126B">
            <w:pPr>
              <w:widowControl/>
              <w:rPr>
                <w:rFonts w:ascii="Calibri" w:eastAsia="Calibri" w:hAnsi="Calibri" w:cs="Calibri"/>
                <w:sz w:val="24"/>
                <w:szCs w:val="24"/>
              </w:rPr>
            </w:pPr>
            <w:sdt>
              <w:sdtPr>
                <w:rPr>
                  <w:rFonts w:ascii="Calibri" w:eastAsia="Calibri" w:hAnsi="Calibri" w:cs="Calibri"/>
                  <w:sz w:val="24"/>
                  <w:szCs w:val="24"/>
                </w:rPr>
                <w:id w:val="1984045893"/>
                <w14:checkbox>
                  <w14:checked w14:val="0"/>
                  <w14:checkedState w14:val="2612" w14:font="MS Gothic"/>
                  <w14:uncheckedState w14:val="2610" w14:font="MS Gothic"/>
                </w14:checkbox>
              </w:sdtPr>
              <w:sdtEndPr/>
              <w:sdtContent>
                <w:r w:rsidR="00DC126B">
                  <w:rPr>
                    <w:rFonts w:ascii="MS Gothic" w:eastAsia="MS Gothic" w:hAnsi="MS Gothic" w:cs="Calibri" w:hint="eastAsia"/>
                    <w:sz w:val="24"/>
                    <w:szCs w:val="24"/>
                  </w:rPr>
                  <w:t>☐</w:t>
                </w:r>
              </w:sdtContent>
            </w:sdt>
            <w:r w:rsidR="00DC126B">
              <w:rPr>
                <w:rFonts w:ascii="Calibri" w:eastAsia="Calibri" w:hAnsi="Calibri" w:cs="Calibri"/>
                <w:sz w:val="24"/>
                <w:szCs w:val="24"/>
              </w:rPr>
              <w:t xml:space="preserve"> No</w:t>
            </w:r>
          </w:p>
        </w:tc>
      </w:tr>
    </w:tbl>
    <w:p w:rsidR="00D0304F" w:rsidRDefault="00D0304F">
      <w:pPr>
        <w:widowControl/>
        <w:rPr>
          <w:rFonts w:ascii="Calibri" w:eastAsia="Calibri" w:hAnsi="Calibri" w:cs="Calibri"/>
          <w:b/>
          <w:sz w:val="24"/>
          <w:szCs w:val="24"/>
        </w:rPr>
      </w:pPr>
    </w:p>
    <w:p w:rsidR="00D0304F" w:rsidRDefault="00CC625C">
      <w:pPr>
        <w:widowControl/>
        <w:ind w:right="360"/>
        <w:rPr>
          <w:rFonts w:ascii="Calibri" w:eastAsia="Calibri" w:hAnsi="Calibri" w:cs="Calibri"/>
          <w:sz w:val="24"/>
          <w:szCs w:val="24"/>
        </w:rPr>
      </w:pPr>
      <w:r>
        <w:rPr>
          <w:rFonts w:ascii="Calibri" w:eastAsia="Calibri" w:hAnsi="Calibri" w:cs="Calibri"/>
          <w:sz w:val="24"/>
          <w:szCs w:val="24"/>
        </w:rPr>
        <w:t>The team agrees that this student:</w:t>
      </w:r>
    </w:p>
    <w:p w:rsidR="00CD5F35" w:rsidRDefault="00FA0B24" w:rsidP="00CD5F35">
      <w:pPr>
        <w:widowControl/>
        <w:ind w:right="360"/>
        <w:rPr>
          <w:rFonts w:ascii="Calibri" w:eastAsia="Calibri" w:hAnsi="Calibri" w:cs="Calibri"/>
          <w:sz w:val="24"/>
          <w:szCs w:val="24"/>
        </w:rPr>
      </w:pPr>
      <w:sdt>
        <w:sdtPr>
          <w:rPr>
            <w:rFonts w:ascii="Calibri" w:eastAsia="Calibri" w:hAnsi="Calibri" w:cs="Calibri"/>
            <w:sz w:val="24"/>
            <w:szCs w:val="24"/>
          </w:rPr>
          <w:id w:val="1374189733"/>
          <w14:checkbox>
            <w14:checked w14:val="0"/>
            <w14:checkedState w14:val="2612" w14:font="MS Gothic"/>
            <w14:uncheckedState w14:val="2610" w14:font="MS Gothic"/>
          </w14:checkbox>
        </w:sdtPr>
        <w:sdtEndPr/>
        <w:sdtContent>
          <w:r w:rsidR="00CD5F35">
            <w:rPr>
              <w:rFonts w:ascii="MS Gothic" w:eastAsia="MS Gothic" w:hAnsi="MS Gothic" w:cs="Calibri" w:hint="eastAsia"/>
              <w:sz w:val="24"/>
              <w:szCs w:val="24"/>
            </w:rPr>
            <w:t>☐</w:t>
          </w:r>
        </w:sdtContent>
      </w:sdt>
      <w:r w:rsidR="00CD5F35">
        <w:rPr>
          <w:rFonts w:ascii="Calibri" w:eastAsia="Calibri" w:hAnsi="Calibri" w:cs="Calibri"/>
          <w:sz w:val="24"/>
          <w:szCs w:val="24"/>
        </w:rPr>
        <w:t xml:space="preserve"> </w:t>
      </w:r>
      <w:r w:rsidR="00CC625C">
        <w:rPr>
          <w:rFonts w:ascii="Calibri" w:eastAsia="Calibri" w:hAnsi="Calibri" w:cs="Calibri"/>
          <w:sz w:val="24"/>
          <w:szCs w:val="24"/>
        </w:rPr>
        <w:t>Does qualify for Early Childhood Special Education services with an e</w:t>
      </w:r>
      <w:r w:rsidR="00CD5F35">
        <w:rPr>
          <w:rFonts w:ascii="Calibri" w:eastAsia="Calibri" w:hAnsi="Calibri" w:cs="Calibri"/>
          <w:sz w:val="24"/>
          <w:szCs w:val="24"/>
        </w:rPr>
        <w:t xml:space="preserve">ligibility of Visual Impairment.  </w:t>
      </w:r>
    </w:p>
    <w:p w:rsidR="00CD5F35" w:rsidRDefault="00FA0B24" w:rsidP="00CD5F35">
      <w:pPr>
        <w:widowControl/>
        <w:ind w:right="360"/>
        <w:rPr>
          <w:rFonts w:ascii="Calibri" w:eastAsia="Calibri" w:hAnsi="Calibri" w:cs="Calibri"/>
          <w:sz w:val="24"/>
          <w:szCs w:val="24"/>
        </w:rPr>
      </w:pPr>
      <w:sdt>
        <w:sdtPr>
          <w:rPr>
            <w:rFonts w:ascii="Calibri" w:eastAsia="Calibri" w:hAnsi="Calibri" w:cs="Calibri"/>
            <w:sz w:val="24"/>
            <w:szCs w:val="24"/>
          </w:rPr>
          <w:id w:val="271215466"/>
          <w14:checkbox>
            <w14:checked w14:val="0"/>
            <w14:checkedState w14:val="2612" w14:font="MS Gothic"/>
            <w14:uncheckedState w14:val="2610" w14:font="MS Gothic"/>
          </w14:checkbox>
        </w:sdtPr>
        <w:sdtEndPr/>
        <w:sdtContent>
          <w:r w:rsidR="00CD5F35">
            <w:rPr>
              <w:rFonts w:ascii="MS Gothic" w:eastAsia="MS Gothic" w:hAnsi="MS Gothic" w:cs="Calibri" w:hint="eastAsia"/>
              <w:sz w:val="24"/>
              <w:szCs w:val="24"/>
            </w:rPr>
            <w:t>☐</w:t>
          </w:r>
        </w:sdtContent>
      </w:sdt>
      <w:r w:rsidR="00CD5F35">
        <w:rPr>
          <w:rFonts w:ascii="Calibri" w:eastAsia="Calibri" w:hAnsi="Calibri" w:cs="Calibri"/>
          <w:sz w:val="24"/>
          <w:szCs w:val="24"/>
        </w:rPr>
        <w:t xml:space="preserve"> </w:t>
      </w:r>
      <w:r w:rsidR="00CC625C">
        <w:rPr>
          <w:rFonts w:ascii="Calibri" w:eastAsia="Calibri" w:hAnsi="Calibri" w:cs="Calibri"/>
          <w:sz w:val="24"/>
          <w:szCs w:val="24"/>
        </w:rPr>
        <w:t>Does not qualify for Early Childhood Special Education services with an el</w:t>
      </w:r>
      <w:r w:rsidR="00CD5F35">
        <w:rPr>
          <w:rFonts w:ascii="Calibri" w:eastAsia="Calibri" w:hAnsi="Calibri" w:cs="Calibri"/>
          <w:sz w:val="24"/>
          <w:szCs w:val="24"/>
        </w:rPr>
        <w:t>igibility of Visual Impairment.</w:t>
      </w:r>
    </w:p>
    <w:p w:rsidR="00D0304F" w:rsidRDefault="00FA0B24" w:rsidP="00CD5F35">
      <w:pPr>
        <w:widowControl/>
        <w:ind w:right="360"/>
        <w:rPr>
          <w:rFonts w:ascii="Calibri" w:eastAsia="Calibri" w:hAnsi="Calibri" w:cs="Calibri"/>
          <w:sz w:val="24"/>
          <w:szCs w:val="24"/>
        </w:rPr>
      </w:pPr>
      <w:sdt>
        <w:sdtPr>
          <w:rPr>
            <w:rFonts w:ascii="Calibri" w:eastAsia="Calibri" w:hAnsi="Calibri" w:cs="Calibri"/>
            <w:sz w:val="24"/>
            <w:szCs w:val="24"/>
          </w:rPr>
          <w:id w:val="233904485"/>
          <w14:checkbox>
            <w14:checked w14:val="0"/>
            <w14:checkedState w14:val="2612" w14:font="MS Gothic"/>
            <w14:uncheckedState w14:val="2610" w14:font="MS Gothic"/>
          </w14:checkbox>
        </w:sdtPr>
        <w:sdtEndPr/>
        <w:sdtContent>
          <w:r w:rsidR="00CD5F35">
            <w:rPr>
              <w:rFonts w:ascii="MS Gothic" w:eastAsia="MS Gothic" w:hAnsi="MS Gothic" w:cs="Calibri" w:hint="eastAsia"/>
              <w:sz w:val="24"/>
              <w:szCs w:val="24"/>
            </w:rPr>
            <w:t>☐</w:t>
          </w:r>
        </w:sdtContent>
      </w:sdt>
      <w:r w:rsidR="00CD5F35">
        <w:rPr>
          <w:rFonts w:ascii="Calibri" w:eastAsia="Calibri" w:hAnsi="Calibri" w:cs="Calibri"/>
          <w:sz w:val="24"/>
          <w:szCs w:val="24"/>
        </w:rPr>
        <w:t xml:space="preserve"> </w:t>
      </w:r>
      <w:r w:rsidR="00CC625C">
        <w:rPr>
          <w:rFonts w:ascii="Calibri" w:eastAsia="Calibri" w:hAnsi="Calibri" w:cs="Calibri"/>
          <w:sz w:val="24"/>
          <w:szCs w:val="24"/>
        </w:rPr>
        <w:t>This section does not apply to this student.</w:t>
      </w:r>
    </w:p>
    <w:p w:rsidR="00D0304F" w:rsidRDefault="00D0304F">
      <w:pPr>
        <w:widowControl/>
        <w:rPr>
          <w:rFonts w:ascii="Calibri" w:eastAsia="Calibri" w:hAnsi="Calibri" w:cs="Calibri"/>
          <w:sz w:val="24"/>
          <w:szCs w:val="24"/>
        </w:rPr>
      </w:pPr>
    </w:p>
    <w:p w:rsidR="00D0304F" w:rsidRDefault="00CC625C">
      <w:pPr>
        <w:widowControl/>
        <w:ind w:right="360"/>
        <w:rPr>
          <w:rFonts w:ascii="Calibri" w:eastAsia="Calibri" w:hAnsi="Calibri" w:cs="Calibri"/>
          <w:sz w:val="24"/>
          <w:szCs w:val="24"/>
        </w:rPr>
      </w:pPr>
      <w:r>
        <w:rPr>
          <w:rFonts w:ascii="Calibri" w:eastAsia="Calibri" w:hAnsi="Calibri" w:cs="Calibri"/>
          <w:sz w:val="24"/>
          <w:szCs w:val="24"/>
        </w:rPr>
        <w:t>The team determined that this student:</w:t>
      </w:r>
    </w:p>
    <w:p w:rsidR="00D0304F" w:rsidRDefault="00FA0B24" w:rsidP="00CD5F35">
      <w:pPr>
        <w:widowControl/>
        <w:ind w:right="360"/>
        <w:rPr>
          <w:rFonts w:ascii="Calibri" w:eastAsia="Calibri" w:hAnsi="Calibri" w:cs="Calibri"/>
          <w:sz w:val="24"/>
          <w:szCs w:val="24"/>
        </w:rPr>
      </w:pPr>
      <w:sdt>
        <w:sdtPr>
          <w:rPr>
            <w:rFonts w:ascii="Calibri" w:eastAsia="Calibri" w:hAnsi="Calibri" w:cs="Calibri"/>
            <w:sz w:val="24"/>
            <w:szCs w:val="24"/>
          </w:rPr>
          <w:id w:val="-1882006823"/>
          <w14:checkbox>
            <w14:checked w14:val="0"/>
            <w14:checkedState w14:val="2612" w14:font="MS Gothic"/>
            <w14:uncheckedState w14:val="2610" w14:font="MS Gothic"/>
          </w14:checkbox>
        </w:sdtPr>
        <w:sdtEndPr/>
        <w:sdtContent>
          <w:r w:rsidR="00CD5F35">
            <w:rPr>
              <w:rFonts w:ascii="MS Gothic" w:eastAsia="MS Gothic" w:hAnsi="MS Gothic" w:cs="Calibri" w:hint="eastAsia"/>
              <w:sz w:val="24"/>
              <w:szCs w:val="24"/>
            </w:rPr>
            <w:t>☐</w:t>
          </w:r>
        </w:sdtContent>
      </w:sdt>
      <w:r w:rsidR="00CD5F35">
        <w:rPr>
          <w:rFonts w:ascii="Calibri" w:eastAsia="Calibri" w:hAnsi="Calibri" w:cs="Calibri"/>
          <w:sz w:val="24"/>
          <w:szCs w:val="24"/>
        </w:rPr>
        <w:t xml:space="preserve"> </w:t>
      </w:r>
      <w:r w:rsidR="00CC625C">
        <w:rPr>
          <w:rFonts w:ascii="Calibri" w:eastAsia="Calibri" w:hAnsi="Calibri" w:cs="Calibri"/>
          <w:sz w:val="24"/>
          <w:szCs w:val="24"/>
        </w:rPr>
        <w:t xml:space="preserve">Does qualify for special education services with an eligibility of Visual Impairment. </w:t>
      </w:r>
    </w:p>
    <w:p w:rsidR="00D0304F" w:rsidRDefault="00FA0B24" w:rsidP="00CD5F35">
      <w:pPr>
        <w:widowControl/>
        <w:ind w:right="360"/>
        <w:rPr>
          <w:rFonts w:ascii="Calibri" w:eastAsia="Calibri" w:hAnsi="Calibri" w:cs="Calibri"/>
          <w:sz w:val="24"/>
          <w:szCs w:val="24"/>
        </w:rPr>
      </w:pPr>
      <w:sdt>
        <w:sdtPr>
          <w:rPr>
            <w:rFonts w:ascii="Calibri" w:eastAsia="Calibri" w:hAnsi="Calibri" w:cs="Calibri"/>
            <w:sz w:val="24"/>
            <w:szCs w:val="24"/>
          </w:rPr>
          <w:id w:val="803360620"/>
          <w14:checkbox>
            <w14:checked w14:val="0"/>
            <w14:checkedState w14:val="2612" w14:font="MS Gothic"/>
            <w14:uncheckedState w14:val="2610" w14:font="MS Gothic"/>
          </w14:checkbox>
        </w:sdtPr>
        <w:sdtEndPr/>
        <w:sdtContent>
          <w:r w:rsidR="00CD5F35">
            <w:rPr>
              <w:rFonts w:ascii="MS Gothic" w:eastAsia="MS Gothic" w:hAnsi="MS Gothic" w:cs="Calibri" w:hint="eastAsia"/>
              <w:sz w:val="24"/>
              <w:szCs w:val="24"/>
            </w:rPr>
            <w:t>☐</w:t>
          </w:r>
        </w:sdtContent>
      </w:sdt>
      <w:r w:rsidR="00CD5F35">
        <w:rPr>
          <w:rFonts w:ascii="Calibri" w:eastAsia="Calibri" w:hAnsi="Calibri" w:cs="Calibri"/>
          <w:sz w:val="24"/>
          <w:szCs w:val="24"/>
        </w:rPr>
        <w:t xml:space="preserve"> </w:t>
      </w:r>
      <w:r w:rsidR="00CC625C">
        <w:rPr>
          <w:rFonts w:ascii="Calibri" w:eastAsia="Calibri" w:hAnsi="Calibri" w:cs="Calibri"/>
          <w:sz w:val="24"/>
          <w:szCs w:val="24"/>
        </w:rPr>
        <w:t xml:space="preserve">Does not qualify for special education services with an eligibility of Visual </w:t>
      </w:r>
      <w:r w:rsidR="00CD5F35">
        <w:rPr>
          <w:rFonts w:ascii="Calibri" w:eastAsia="Calibri" w:hAnsi="Calibri" w:cs="Calibri"/>
          <w:sz w:val="24"/>
          <w:szCs w:val="24"/>
        </w:rPr>
        <w:t>Impairment</w:t>
      </w:r>
      <w:r w:rsidR="00CC625C">
        <w:rPr>
          <w:rFonts w:ascii="Calibri" w:eastAsia="Calibri" w:hAnsi="Calibri" w:cs="Calibri"/>
          <w:sz w:val="24"/>
          <w:szCs w:val="24"/>
        </w:rPr>
        <w:t>.</w:t>
      </w:r>
    </w:p>
    <w:p w:rsidR="00D0304F" w:rsidRDefault="00FA0B24" w:rsidP="00CD5F35">
      <w:pPr>
        <w:widowControl/>
        <w:ind w:right="360"/>
        <w:rPr>
          <w:rFonts w:ascii="Calibri" w:eastAsia="Calibri" w:hAnsi="Calibri" w:cs="Calibri"/>
          <w:sz w:val="24"/>
          <w:szCs w:val="24"/>
        </w:rPr>
      </w:pPr>
      <w:sdt>
        <w:sdtPr>
          <w:rPr>
            <w:rFonts w:ascii="Calibri" w:eastAsia="Calibri" w:hAnsi="Calibri" w:cs="Calibri"/>
            <w:sz w:val="24"/>
            <w:szCs w:val="24"/>
          </w:rPr>
          <w:id w:val="622278733"/>
          <w14:checkbox>
            <w14:checked w14:val="0"/>
            <w14:checkedState w14:val="2612" w14:font="MS Gothic"/>
            <w14:uncheckedState w14:val="2610" w14:font="MS Gothic"/>
          </w14:checkbox>
        </w:sdtPr>
        <w:sdtEndPr/>
        <w:sdtContent>
          <w:r w:rsidR="00CD5F35">
            <w:rPr>
              <w:rFonts w:ascii="MS Gothic" w:eastAsia="MS Gothic" w:hAnsi="MS Gothic" w:cs="Calibri" w:hint="eastAsia"/>
              <w:sz w:val="24"/>
              <w:szCs w:val="24"/>
            </w:rPr>
            <w:t>☐</w:t>
          </w:r>
        </w:sdtContent>
      </w:sdt>
      <w:r w:rsidR="00CD5F35">
        <w:rPr>
          <w:rFonts w:ascii="Calibri" w:eastAsia="Calibri" w:hAnsi="Calibri" w:cs="Calibri"/>
          <w:sz w:val="24"/>
          <w:szCs w:val="24"/>
        </w:rPr>
        <w:t xml:space="preserve"> </w:t>
      </w:r>
      <w:r w:rsidR="00CC625C">
        <w:rPr>
          <w:rFonts w:ascii="Calibri" w:eastAsia="Calibri" w:hAnsi="Calibri" w:cs="Calibri"/>
          <w:sz w:val="24"/>
          <w:szCs w:val="24"/>
        </w:rPr>
        <w:t>This section does not apply to this student.</w:t>
      </w:r>
    </w:p>
    <w:p w:rsidR="00D0304F" w:rsidRDefault="00D0304F">
      <w:pPr>
        <w:widowControl/>
        <w:spacing w:after="160"/>
        <w:rPr>
          <w:rFonts w:ascii="Calibri" w:eastAsia="Calibri" w:hAnsi="Calibri" w:cs="Calibri"/>
          <w:sz w:val="24"/>
          <w:szCs w:val="24"/>
        </w:rPr>
      </w:pPr>
    </w:p>
    <w:tbl>
      <w:tblPr>
        <w:tblStyle w:val="a6"/>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3945"/>
        <w:gridCol w:w="3270"/>
        <w:gridCol w:w="1305"/>
        <w:gridCol w:w="1185"/>
      </w:tblGrid>
      <w:tr w:rsidR="00D0304F" w:rsidTr="00CC625C">
        <w:trPr>
          <w:trHeight w:val="412"/>
          <w:tblHeader/>
        </w:trPr>
        <w:tc>
          <w:tcPr>
            <w:tcW w:w="3945" w:type="dxa"/>
            <w:shd w:val="clear" w:color="auto" w:fill="CCCCCC"/>
            <w:tcMar>
              <w:top w:w="43" w:type="dxa"/>
              <w:left w:w="43" w:type="dxa"/>
              <w:bottom w:w="43" w:type="dxa"/>
              <w:right w:w="43" w:type="dxa"/>
            </w:tcMar>
          </w:tcPr>
          <w:p w:rsidR="00D0304F" w:rsidRDefault="00CC625C">
            <w:pPr>
              <w:rPr>
                <w:rFonts w:ascii="Calibri" w:eastAsia="Calibri" w:hAnsi="Calibri" w:cs="Calibri"/>
                <w:b/>
                <w:sz w:val="24"/>
                <w:szCs w:val="24"/>
              </w:rPr>
            </w:pPr>
            <w:r>
              <w:rPr>
                <w:rFonts w:ascii="Calibri" w:eastAsia="Calibri" w:hAnsi="Calibri" w:cs="Calibri"/>
                <w:b/>
                <w:sz w:val="24"/>
                <w:szCs w:val="24"/>
              </w:rPr>
              <w:t>Signature</w:t>
            </w:r>
          </w:p>
        </w:tc>
        <w:tc>
          <w:tcPr>
            <w:tcW w:w="3270" w:type="dxa"/>
            <w:shd w:val="clear" w:color="auto" w:fill="CCCCCC"/>
            <w:tcMar>
              <w:top w:w="43" w:type="dxa"/>
              <w:left w:w="43" w:type="dxa"/>
              <w:bottom w:w="43" w:type="dxa"/>
              <w:right w:w="43" w:type="dxa"/>
            </w:tcMar>
          </w:tcPr>
          <w:p w:rsidR="00D0304F" w:rsidRDefault="00CC625C">
            <w:pPr>
              <w:rPr>
                <w:rFonts w:ascii="Calibri" w:eastAsia="Calibri" w:hAnsi="Calibri" w:cs="Calibri"/>
                <w:b/>
                <w:sz w:val="24"/>
                <w:szCs w:val="24"/>
              </w:rPr>
            </w:pPr>
            <w:r>
              <w:rPr>
                <w:rFonts w:ascii="Calibri" w:eastAsia="Calibri" w:hAnsi="Calibri" w:cs="Calibri"/>
                <w:b/>
                <w:sz w:val="24"/>
                <w:szCs w:val="24"/>
              </w:rPr>
              <w:t>Title</w:t>
            </w:r>
          </w:p>
        </w:tc>
        <w:tc>
          <w:tcPr>
            <w:tcW w:w="1305" w:type="dxa"/>
            <w:shd w:val="clear" w:color="auto" w:fill="CCCCCC"/>
            <w:tcMar>
              <w:top w:w="43" w:type="dxa"/>
              <w:left w:w="43" w:type="dxa"/>
              <w:bottom w:w="43" w:type="dxa"/>
              <w:right w:w="43" w:type="dxa"/>
            </w:tcMar>
          </w:tcPr>
          <w:p w:rsidR="00D0304F" w:rsidRDefault="00CC625C">
            <w:pPr>
              <w:rPr>
                <w:rFonts w:ascii="Calibri" w:eastAsia="Calibri" w:hAnsi="Calibri" w:cs="Calibri"/>
                <w:b/>
                <w:sz w:val="24"/>
                <w:szCs w:val="24"/>
              </w:rPr>
            </w:pPr>
            <w:r>
              <w:rPr>
                <w:rFonts w:ascii="Calibri" w:eastAsia="Calibri" w:hAnsi="Calibri" w:cs="Calibri"/>
                <w:b/>
                <w:sz w:val="24"/>
                <w:szCs w:val="24"/>
              </w:rPr>
              <w:t>Agree</w:t>
            </w:r>
          </w:p>
        </w:tc>
        <w:tc>
          <w:tcPr>
            <w:tcW w:w="1185" w:type="dxa"/>
            <w:shd w:val="clear" w:color="auto" w:fill="CCCCCC"/>
            <w:tcMar>
              <w:top w:w="43" w:type="dxa"/>
              <w:left w:w="43" w:type="dxa"/>
              <w:bottom w:w="43" w:type="dxa"/>
              <w:right w:w="43" w:type="dxa"/>
            </w:tcMar>
          </w:tcPr>
          <w:p w:rsidR="00D0304F" w:rsidRDefault="00CC625C">
            <w:pPr>
              <w:rPr>
                <w:rFonts w:ascii="Calibri" w:eastAsia="Calibri" w:hAnsi="Calibri" w:cs="Calibri"/>
                <w:b/>
                <w:sz w:val="24"/>
                <w:szCs w:val="24"/>
              </w:rPr>
            </w:pPr>
            <w:r>
              <w:rPr>
                <w:rFonts w:ascii="Calibri" w:eastAsia="Calibri" w:hAnsi="Calibri" w:cs="Calibri"/>
                <w:b/>
                <w:sz w:val="24"/>
                <w:szCs w:val="24"/>
              </w:rPr>
              <w:t>Disagree</w:t>
            </w:r>
          </w:p>
        </w:tc>
      </w:tr>
      <w:tr w:rsidR="00D0304F">
        <w:tc>
          <w:tcPr>
            <w:tcW w:w="3945" w:type="dxa"/>
            <w:shd w:val="clear" w:color="auto" w:fill="auto"/>
            <w:tcMar>
              <w:top w:w="43" w:type="dxa"/>
              <w:left w:w="43" w:type="dxa"/>
              <w:bottom w:w="43" w:type="dxa"/>
              <w:right w:w="43" w:type="dxa"/>
            </w:tcMar>
          </w:tcPr>
          <w:p w:rsidR="00D0304F" w:rsidRDefault="00D0304F">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rsidR="00D0304F" w:rsidRDefault="00D0304F">
            <w:pPr>
              <w:rPr>
                <w:rFonts w:ascii="Calibri" w:eastAsia="Calibri" w:hAnsi="Calibri" w:cs="Calibri"/>
                <w:sz w:val="24"/>
                <w:szCs w:val="24"/>
              </w:rPr>
            </w:pPr>
          </w:p>
        </w:tc>
        <w:sdt>
          <w:sdtPr>
            <w:rPr>
              <w:rFonts w:ascii="Calibri" w:eastAsia="Calibri" w:hAnsi="Calibri" w:cs="Calibri"/>
              <w:sz w:val="24"/>
              <w:szCs w:val="24"/>
            </w:rPr>
            <w:id w:val="862947111"/>
            <w14:checkbox>
              <w14:checked w14:val="0"/>
              <w14:checkedState w14:val="2612" w14:font="MS Gothic"/>
              <w14:uncheckedState w14:val="2610" w14:font="MS Gothic"/>
            </w14:checkbox>
          </w:sdtPr>
          <w:sdtEndPr/>
          <w:sdtContent>
            <w:tc>
              <w:tcPr>
                <w:tcW w:w="1305" w:type="dxa"/>
                <w:shd w:val="clear" w:color="auto" w:fill="auto"/>
                <w:tcMar>
                  <w:top w:w="43" w:type="dxa"/>
                  <w:left w:w="43" w:type="dxa"/>
                  <w:bottom w:w="43" w:type="dxa"/>
                  <w:right w:w="43" w:type="dxa"/>
                </w:tcMar>
              </w:tcPr>
              <w:p w:rsidR="00D0304F" w:rsidRDefault="00CD5F35">
                <w:pPr>
                  <w:numPr>
                    <w:ilvl w:val="0"/>
                    <w:numId w:val="6"/>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271658266"/>
            <w14:checkbox>
              <w14:checked w14:val="0"/>
              <w14:checkedState w14:val="2612" w14:font="MS Gothic"/>
              <w14:uncheckedState w14:val="2610" w14:font="MS Gothic"/>
            </w14:checkbox>
          </w:sdtPr>
          <w:sdtEndPr/>
          <w:sdtContent>
            <w:tc>
              <w:tcPr>
                <w:tcW w:w="1185" w:type="dxa"/>
                <w:shd w:val="clear" w:color="auto" w:fill="auto"/>
                <w:tcMar>
                  <w:top w:w="43" w:type="dxa"/>
                  <w:left w:w="43" w:type="dxa"/>
                  <w:bottom w:w="43" w:type="dxa"/>
                  <w:right w:w="43" w:type="dxa"/>
                </w:tcMar>
              </w:tcPr>
              <w:p w:rsidR="00D0304F" w:rsidRDefault="00CD5F35">
                <w:pPr>
                  <w:numPr>
                    <w:ilvl w:val="0"/>
                    <w:numId w:val="11"/>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CD5F35">
        <w:tc>
          <w:tcPr>
            <w:tcW w:w="3945" w:type="dxa"/>
            <w:shd w:val="clear" w:color="auto" w:fill="auto"/>
            <w:tcMar>
              <w:top w:w="43" w:type="dxa"/>
              <w:left w:w="43" w:type="dxa"/>
              <w:bottom w:w="43" w:type="dxa"/>
              <w:right w:w="43" w:type="dxa"/>
            </w:tcMar>
          </w:tcPr>
          <w:p w:rsidR="00CD5F35" w:rsidRDefault="00CD5F35" w:rsidP="00CD5F35">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rsidR="00CD5F35" w:rsidRDefault="00CD5F35" w:rsidP="00CD5F35">
            <w:pPr>
              <w:rPr>
                <w:rFonts w:ascii="Calibri" w:eastAsia="Calibri" w:hAnsi="Calibri" w:cs="Calibri"/>
                <w:sz w:val="24"/>
                <w:szCs w:val="24"/>
              </w:rPr>
            </w:pPr>
          </w:p>
        </w:tc>
        <w:sdt>
          <w:sdtPr>
            <w:rPr>
              <w:rFonts w:ascii="Calibri" w:eastAsia="Calibri" w:hAnsi="Calibri" w:cs="Calibri"/>
              <w:sz w:val="24"/>
              <w:szCs w:val="24"/>
            </w:rPr>
            <w:id w:val="2078558308"/>
            <w14:checkbox>
              <w14:checked w14:val="0"/>
              <w14:checkedState w14:val="2612" w14:font="MS Gothic"/>
              <w14:uncheckedState w14:val="2610" w14:font="MS Gothic"/>
            </w14:checkbox>
          </w:sdtPr>
          <w:sdtEndPr/>
          <w:sdtContent>
            <w:tc>
              <w:tcPr>
                <w:tcW w:w="1305" w:type="dxa"/>
                <w:shd w:val="clear" w:color="auto" w:fill="auto"/>
                <w:tcMar>
                  <w:top w:w="43" w:type="dxa"/>
                  <w:left w:w="43" w:type="dxa"/>
                  <w:bottom w:w="43" w:type="dxa"/>
                  <w:right w:w="43" w:type="dxa"/>
                </w:tcMar>
              </w:tcPr>
              <w:p w:rsidR="00CD5F35" w:rsidRDefault="00CD5F35" w:rsidP="00CD5F35">
                <w:pPr>
                  <w:numPr>
                    <w:ilvl w:val="0"/>
                    <w:numId w:val="6"/>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2101173212"/>
            <w14:checkbox>
              <w14:checked w14:val="0"/>
              <w14:checkedState w14:val="2612" w14:font="MS Gothic"/>
              <w14:uncheckedState w14:val="2610" w14:font="MS Gothic"/>
            </w14:checkbox>
          </w:sdtPr>
          <w:sdtEndPr/>
          <w:sdtContent>
            <w:tc>
              <w:tcPr>
                <w:tcW w:w="1185" w:type="dxa"/>
                <w:shd w:val="clear" w:color="auto" w:fill="auto"/>
                <w:tcMar>
                  <w:top w:w="43" w:type="dxa"/>
                  <w:left w:w="43" w:type="dxa"/>
                  <w:bottom w:w="43" w:type="dxa"/>
                  <w:right w:w="43" w:type="dxa"/>
                </w:tcMar>
              </w:tcPr>
              <w:p w:rsidR="00CD5F35" w:rsidRDefault="00CD5F35" w:rsidP="00CD5F35">
                <w:pPr>
                  <w:numPr>
                    <w:ilvl w:val="0"/>
                    <w:numId w:val="11"/>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CD5F35">
        <w:tc>
          <w:tcPr>
            <w:tcW w:w="3945" w:type="dxa"/>
            <w:shd w:val="clear" w:color="auto" w:fill="auto"/>
            <w:tcMar>
              <w:top w:w="43" w:type="dxa"/>
              <w:left w:w="43" w:type="dxa"/>
              <w:bottom w:w="43" w:type="dxa"/>
              <w:right w:w="43" w:type="dxa"/>
            </w:tcMar>
          </w:tcPr>
          <w:p w:rsidR="00CD5F35" w:rsidRDefault="00CD5F35" w:rsidP="00CD5F35">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rsidR="00CD5F35" w:rsidRDefault="00CD5F35" w:rsidP="00CD5F35">
            <w:pPr>
              <w:rPr>
                <w:rFonts w:ascii="Calibri" w:eastAsia="Calibri" w:hAnsi="Calibri" w:cs="Calibri"/>
                <w:sz w:val="24"/>
                <w:szCs w:val="24"/>
              </w:rPr>
            </w:pPr>
          </w:p>
        </w:tc>
        <w:sdt>
          <w:sdtPr>
            <w:rPr>
              <w:rFonts w:ascii="Calibri" w:eastAsia="Calibri" w:hAnsi="Calibri" w:cs="Calibri"/>
              <w:sz w:val="24"/>
              <w:szCs w:val="24"/>
            </w:rPr>
            <w:id w:val="293722184"/>
            <w14:checkbox>
              <w14:checked w14:val="0"/>
              <w14:checkedState w14:val="2612" w14:font="MS Gothic"/>
              <w14:uncheckedState w14:val="2610" w14:font="MS Gothic"/>
            </w14:checkbox>
          </w:sdtPr>
          <w:sdtEndPr/>
          <w:sdtContent>
            <w:tc>
              <w:tcPr>
                <w:tcW w:w="1305" w:type="dxa"/>
                <w:shd w:val="clear" w:color="auto" w:fill="auto"/>
                <w:tcMar>
                  <w:top w:w="43" w:type="dxa"/>
                  <w:left w:w="43" w:type="dxa"/>
                  <w:bottom w:w="43" w:type="dxa"/>
                  <w:right w:w="43" w:type="dxa"/>
                </w:tcMar>
              </w:tcPr>
              <w:p w:rsidR="00CD5F35" w:rsidRDefault="00CD5F35" w:rsidP="00CD5F35">
                <w:pPr>
                  <w:numPr>
                    <w:ilvl w:val="0"/>
                    <w:numId w:val="6"/>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131169492"/>
            <w14:checkbox>
              <w14:checked w14:val="0"/>
              <w14:checkedState w14:val="2612" w14:font="MS Gothic"/>
              <w14:uncheckedState w14:val="2610" w14:font="MS Gothic"/>
            </w14:checkbox>
          </w:sdtPr>
          <w:sdtEndPr/>
          <w:sdtContent>
            <w:tc>
              <w:tcPr>
                <w:tcW w:w="1185" w:type="dxa"/>
                <w:shd w:val="clear" w:color="auto" w:fill="auto"/>
                <w:tcMar>
                  <w:top w:w="43" w:type="dxa"/>
                  <w:left w:w="43" w:type="dxa"/>
                  <w:bottom w:w="43" w:type="dxa"/>
                  <w:right w:w="43" w:type="dxa"/>
                </w:tcMar>
              </w:tcPr>
              <w:p w:rsidR="00CD5F35" w:rsidRDefault="00CD5F35" w:rsidP="00CD5F35">
                <w:pPr>
                  <w:numPr>
                    <w:ilvl w:val="0"/>
                    <w:numId w:val="11"/>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CD5F35">
        <w:tc>
          <w:tcPr>
            <w:tcW w:w="3945" w:type="dxa"/>
            <w:shd w:val="clear" w:color="auto" w:fill="auto"/>
            <w:tcMar>
              <w:top w:w="43" w:type="dxa"/>
              <w:left w:w="43" w:type="dxa"/>
              <w:bottom w:w="43" w:type="dxa"/>
              <w:right w:w="43" w:type="dxa"/>
            </w:tcMar>
          </w:tcPr>
          <w:p w:rsidR="00CD5F35" w:rsidRDefault="00CD5F35" w:rsidP="00CD5F35">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rsidR="00CD5F35" w:rsidRDefault="00CD5F35" w:rsidP="00CD5F35">
            <w:pPr>
              <w:rPr>
                <w:rFonts w:ascii="Calibri" w:eastAsia="Calibri" w:hAnsi="Calibri" w:cs="Calibri"/>
                <w:sz w:val="24"/>
                <w:szCs w:val="24"/>
              </w:rPr>
            </w:pPr>
          </w:p>
        </w:tc>
        <w:sdt>
          <w:sdtPr>
            <w:rPr>
              <w:rFonts w:ascii="Calibri" w:eastAsia="Calibri" w:hAnsi="Calibri" w:cs="Calibri"/>
              <w:sz w:val="24"/>
              <w:szCs w:val="24"/>
            </w:rPr>
            <w:id w:val="-809866424"/>
            <w14:checkbox>
              <w14:checked w14:val="0"/>
              <w14:checkedState w14:val="2612" w14:font="MS Gothic"/>
              <w14:uncheckedState w14:val="2610" w14:font="MS Gothic"/>
            </w14:checkbox>
          </w:sdtPr>
          <w:sdtEndPr/>
          <w:sdtContent>
            <w:tc>
              <w:tcPr>
                <w:tcW w:w="1305" w:type="dxa"/>
                <w:shd w:val="clear" w:color="auto" w:fill="auto"/>
                <w:tcMar>
                  <w:top w:w="43" w:type="dxa"/>
                  <w:left w:w="43" w:type="dxa"/>
                  <w:bottom w:w="43" w:type="dxa"/>
                  <w:right w:w="43" w:type="dxa"/>
                </w:tcMar>
              </w:tcPr>
              <w:p w:rsidR="00CD5F35" w:rsidRDefault="00CD5F35" w:rsidP="00CD5F35">
                <w:pPr>
                  <w:numPr>
                    <w:ilvl w:val="0"/>
                    <w:numId w:val="6"/>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220801716"/>
            <w14:checkbox>
              <w14:checked w14:val="0"/>
              <w14:checkedState w14:val="2612" w14:font="MS Gothic"/>
              <w14:uncheckedState w14:val="2610" w14:font="MS Gothic"/>
            </w14:checkbox>
          </w:sdtPr>
          <w:sdtEndPr/>
          <w:sdtContent>
            <w:tc>
              <w:tcPr>
                <w:tcW w:w="1185" w:type="dxa"/>
                <w:shd w:val="clear" w:color="auto" w:fill="auto"/>
                <w:tcMar>
                  <w:top w:w="43" w:type="dxa"/>
                  <w:left w:w="43" w:type="dxa"/>
                  <w:bottom w:w="43" w:type="dxa"/>
                  <w:right w:w="43" w:type="dxa"/>
                </w:tcMar>
              </w:tcPr>
              <w:p w:rsidR="00CD5F35" w:rsidRDefault="00CD5F35" w:rsidP="00CD5F35">
                <w:pPr>
                  <w:numPr>
                    <w:ilvl w:val="0"/>
                    <w:numId w:val="11"/>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CD5F35">
        <w:tc>
          <w:tcPr>
            <w:tcW w:w="3945" w:type="dxa"/>
            <w:shd w:val="clear" w:color="auto" w:fill="auto"/>
            <w:tcMar>
              <w:top w:w="43" w:type="dxa"/>
              <w:left w:w="43" w:type="dxa"/>
              <w:bottom w:w="43" w:type="dxa"/>
              <w:right w:w="43" w:type="dxa"/>
            </w:tcMar>
          </w:tcPr>
          <w:p w:rsidR="00CD5F35" w:rsidRDefault="00CD5F35" w:rsidP="00CD5F35">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rsidR="00CD5F35" w:rsidRDefault="00CD5F35" w:rsidP="00CD5F35">
            <w:pPr>
              <w:rPr>
                <w:rFonts w:ascii="Calibri" w:eastAsia="Calibri" w:hAnsi="Calibri" w:cs="Calibri"/>
                <w:sz w:val="24"/>
                <w:szCs w:val="24"/>
              </w:rPr>
            </w:pPr>
          </w:p>
        </w:tc>
        <w:sdt>
          <w:sdtPr>
            <w:rPr>
              <w:rFonts w:ascii="Calibri" w:eastAsia="Calibri" w:hAnsi="Calibri" w:cs="Calibri"/>
              <w:sz w:val="24"/>
              <w:szCs w:val="24"/>
            </w:rPr>
            <w:id w:val="-1826123262"/>
            <w14:checkbox>
              <w14:checked w14:val="0"/>
              <w14:checkedState w14:val="2612" w14:font="MS Gothic"/>
              <w14:uncheckedState w14:val="2610" w14:font="MS Gothic"/>
            </w14:checkbox>
          </w:sdtPr>
          <w:sdtEndPr/>
          <w:sdtContent>
            <w:tc>
              <w:tcPr>
                <w:tcW w:w="1305" w:type="dxa"/>
                <w:shd w:val="clear" w:color="auto" w:fill="auto"/>
                <w:tcMar>
                  <w:top w:w="43" w:type="dxa"/>
                  <w:left w:w="43" w:type="dxa"/>
                  <w:bottom w:w="43" w:type="dxa"/>
                  <w:right w:w="43" w:type="dxa"/>
                </w:tcMar>
              </w:tcPr>
              <w:p w:rsidR="00CD5F35" w:rsidRDefault="00CD5F35" w:rsidP="00CD5F35">
                <w:pPr>
                  <w:numPr>
                    <w:ilvl w:val="0"/>
                    <w:numId w:val="6"/>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069801745"/>
            <w14:checkbox>
              <w14:checked w14:val="0"/>
              <w14:checkedState w14:val="2612" w14:font="MS Gothic"/>
              <w14:uncheckedState w14:val="2610" w14:font="MS Gothic"/>
            </w14:checkbox>
          </w:sdtPr>
          <w:sdtEndPr/>
          <w:sdtContent>
            <w:tc>
              <w:tcPr>
                <w:tcW w:w="1185" w:type="dxa"/>
                <w:shd w:val="clear" w:color="auto" w:fill="auto"/>
                <w:tcMar>
                  <w:top w:w="43" w:type="dxa"/>
                  <w:left w:w="43" w:type="dxa"/>
                  <w:bottom w:w="43" w:type="dxa"/>
                  <w:right w:w="43" w:type="dxa"/>
                </w:tcMar>
              </w:tcPr>
              <w:p w:rsidR="00CD5F35" w:rsidRDefault="00CD5F35" w:rsidP="00CD5F35">
                <w:pPr>
                  <w:numPr>
                    <w:ilvl w:val="0"/>
                    <w:numId w:val="11"/>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CD5F35">
        <w:tc>
          <w:tcPr>
            <w:tcW w:w="3945" w:type="dxa"/>
            <w:shd w:val="clear" w:color="auto" w:fill="auto"/>
            <w:tcMar>
              <w:top w:w="43" w:type="dxa"/>
              <w:left w:w="43" w:type="dxa"/>
              <w:bottom w:w="43" w:type="dxa"/>
              <w:right w:w="43" w:type="dxa"/>
            </w:tcMar>
          </w:tcPr>
          <w:p w:rsidR="00CD5F35" w:rsidRDefault="00CD5F35" w:rsidP="00CD5F35">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rsidR="00CD5F35" w:rsidRDefault="00CD5F35" w:rsidP="00CD5F35">
            <w:pPr>
              <w:rPr>
                <w:rFonts w:ascii="Calibri" w:eastAsia="Calibri" w:hAnsi="Calibri" w:cs="Calibri"/>
                <w:sz w:val="24"/>
                <w:szCs w:val="24"/>
              </w:rPr>
            </w:pPr>
          </w:p>
        </w:tc>
        <w:sdt>
          <w:sdtPr>
            <w:rPr>
              <w:rFonts w:ascii="Calibri" w:eastAsia="Calibri" w:hAnsi="Calibri" w:cs="Calibri"/>
              <w:sz w:val="24"/>
              <w:szCs w:val="24"/>
            </w:rPr>
            <w:id w:val="1185022093"/>
            <w14:checkbox>
              <w14:checked w14:val="0"/>
              <w14:checkedState w14:val="2612" w14:font="MS Gothic"/>
              <w14:uncheckedState w14:val="2610" w14:font="MS Gothic"/>
            </w14:checkbox>
          </w:sdtPr>
          <w:sdtEndPr/>
          <w:sdtContent>
            <w:tc>
              <w:tcPr>
                <w:tcW w:w="1305" w:type="dxa"/>
                <w:shd w:val="clear" w:color="auto" w:fill="auto"/>
                <w:tcMar>
                  <w:top w:w="43" w:type="dxa"/>
                  <w:left w:w="43" w:type="dxa"/>
                  <w:bottom w:w="43" w:type="dxa"/>
                  <w:right w:w="43" w:type="dxa"/>
                </w:tcMar>
              </w:tcPr>
              <w:p w:rsidR="00CD5F35" w:rsidRDefault="00CD5F35" w:rsidP="00CD5F35">
                <w:pPr>
                  <w:numPr>
                    <w:ilvl w:val="0"/>
                    <w:numId w:val="6"/>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687709787"/>
            <w14:checkbox>
              <w14:checked w14:val="0"/>
              <w14:checkedState w14:val="2612" w14:font="MS Gothic"/>
              <w14:uncheckedState w14:val="2610" w14:font="MS Gothic"/>
            </w14:checkbox>
          </w:sdtPr>
          <w:sdtEndPr/>
          <w:sdtContent>
            <w:tc>
              <w:tcPr>
                <w:tcW w:w="1185" w:type="dxa"/>
                <w:shd w:val="clear" w:color="auto" w:fill="auto"/>
                <w:tcMar>
                  <w:top w:w="43" w:type="dxa"/>
                  <w:left w:w="43" w:type="dxa"/>
                  <w:bottom w:w="43" w:type="dxa"/>
                  <w:right w:w="43" w:type="dxa"/>
                </w:tcMar>
              </w:tcPr>
              <w:p w:rsidR="00CD5F35" w:rsidRDefault="00CD5F35" w:rsidP="00CD5F35">
                <w:pPr>
                  <w:numPr>
                    <w:ilvl w:val="0"/>
                    <w:numId w:val="11"/>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bl>
    <w:p w:rsidR="00D0304F" w:rsidRDefault="00D0304F">
      <w:pPr>
        <w:widowControl/>
        <w:spacing w:after="160"/>
        <w:rPr>
          <w:rFonts w:ascii="Calibri" w:eastAsia="Calibri" w:hAnsi="Calibri" w:cs="Calibri"/>
          <w:sz w:val="24"/>
          <w:szCs w:val="24"/>
        </w:rPr>
      </w:pPr>
    </w:p>
    <w:p w:rsidR="00D0304F" w:rsidRPr="00CD5F35" w:rsidRDefault="00FA0B24" w:rsidP="00CD5F35">
      <w:pPr>
        <w:widowControl/>
        <w:spacing w:after="160"/>
        <w:rPr>
          <w:rFonts w:ascii="Calibri" w:eastAsia="Calibri" w:hAnsi="Calibri" w:cs="Calibri"/>
          <w:sz w:val="24"/>
          <w:szCs w:val="24"/>
        </w:rPr>
        <w:sectPr w:rsidR="00D0304F" w:rsidRPr="00CD5F35" w:rsidSect="00CD5F35">
          <w:headerReference w:type="even" r:id="rId7"/>
          <w:headerReference w:type="default" r:id="rId8"/>
          <w:footerReference w:type="even" r:id="rId9"/>
          <w:footerReference w:type="default" r:id="rId10"/>
          <w:headerReference w:type="first" r:id="rId11"/>
          <w:footerReference w:type="first" r:id="rId12"/>
          <w:pgSz w:w="12240" w:h="15840"/>
          <w:pgMar w:top="1757" w:right="600" w:bottom="634" w:left="979" w:header="1152" w:footer="449" w:gutter="0"/>
          <w:pgNumType w:start="1"/>
          <w:cols w:space="720"/>
          <w:docGrid w:linePitch="299"/>
        </w:sectPr>
      </w:pPr>
      <w:sdt>
        <w:sdtPr>
          <w:rPr>
            <w:rFonts w:ascii="Calibri" w:eastAsia="Calibri" w:hAnsi="Calibri" w:cs="Calibri"/>
            <w:sz w:val="24"/>
            <w:szCs w:val="24"/>
          </w:rPr>
          <w:id w:val="-797528294"/>
          <w14:checkbox>
            <w14:checked w14:val="0"/>
            <w14:checkedState w14:val="2612" w14:font="MS Gothic"/>
            <w14:uncheckedState w14:val="2610" w14:font="MS Gothic"/>
          </w14:checkbox>
        </w:sdtPr>
        <w:sdtEndPr/>
        <w:sdtContent>
          <w:r w:rsidR="00CD5F35">
            <w:rPr>
              <w:rFonts w:ascii="MS Gothic" w:eastAsia="MS Gothic" w:hAnsi="MS Gothic" w:cs="Calibri" w:hint="eastAsia"/>
              <w:sz w:val="24"/>
              <w:szCs w:val="24"/>
            </w:rPr>
            <w:t>☐</w:t>
          </w:r>
        </w:sdtContent>
      </w:sdt>
      <w:r w:rsidR="00CD5F35">
        <w:rPr>
          <w:rFonts w:ascii="Calibri" w:eastAsia="Calibri" w:hAnsi="Calibri" w:cs="Calibri"/>
          <w:sz w:val="24"/>
          <w:szCs w:val="24"/>
        </w:rPr>
        <w:t xml:space="preserve"> </w:t>
      </w:r>
      <w:r w:rsidR="00CC625C">
        <w:rPr>
          <w:rFonts w:ascii="Calibri" w:eastAsia="Calibri" w:hAnsi="Calibri" w:cs="Calibri"/>
          <w:sz w:val="24"/>
          <w:szCs w:val="24"/>
        </w:rPr>
        <w:t>A copy of the evaluation report and the eligibility statement has been provided to the parent(s).</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u w:val="single"/>
        </w:rPr>
      </w:pPr>
      <w:r w:rsidRPr="00CD5F35">
        <w:rPr>
          <w:rFonts w:ascii="Calibri" w:eastAsia="Calibri" w:hAnsi="Calibri" w:cs="Calibri"/>
          <w:color w:val="000000"/>
          <w:sz w:val="24"/>
          <w:szCs w:val="24"/>
          <w:u w:val="single"/>
        </w:rPr>
        <w:lastRenderedPageBreak/>
        <w:t xml:space="preserve">This form is used to: </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Document whether the student meets the eligibility criteria for Visual Impairment and the basis for that determination in accordance with OAR 581-015-2180 and 34 CFR §300.8.</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Meet the following requirements, regarding the need to establish eligibility for special education and related services:</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OAR 581-015-2100 (Responsibility for Evaluation and Eligibility Determination);</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OAR 581-015-2105 (Evaluation and Reevaluation Requirements);</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OAR 581-015-2110 (General Evaluation and Reevaluation Procedures);</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OAR 581-015-2115 (Evaluation Planning);</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OAR 581-015-2120 (Determination of Eligibility);</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OAR 581-015-2125 (Interpretation of Evaluation Data);</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Document the date of the eligibility determination.</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Provide a place for the team to sign the statement and indicate whether or not each member agrees or disagrees with the eligibility determination; and</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Document that the parent was given a copy of evaluation report(s) and eligibility statement.</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p>
    <w:p w:rsid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u w:val="single"/>
        </w:rPr>
      </w:pPr>
      <w:r w:rsidRPr="00CD5F35">
        <w:rPr>
          <w:rFonts w:ascii="Calibri" w:eastAsia="Calibri" w:hAnsi="Calibri" w:cs="Calibri"/>
          <w:color w:val="000000"/>
          <w:sz w:val="24"/>
          <w:szCs w:val="24"/>
          <w:u w:val="single"/>
        </w:rPr>
        <w:t xml:space="preserve">Directions: </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u w:val="single"/>
        </w:rPr>
      </w:pP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Enter the date the form was complet</w:t>
      </w:r>
      <w:r w:rsidR="00FA0B24">
        <w:rPr>
          <w:rFonts w:ascii="Calibri" w:eastAsia="Calibri" w:hAnsi="Calibri" w:cs="Calibri"/>
          <w:color w:val="000000"/>
          <w:sz w:val="24"/>
          <w:szCs w:val="24"/>
        </w:rPr>
        <w:t>ed by the team (meeting date).</w:t>
      </w:r>
      <w:bookmarkStart w:id="1" w:name="_GoBack"/>
      <w:bookmarkEnd w:id="1"/>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 xml:space="preserve">Enter the student’s </w:t>
      </w:r>
      <w:r w:rsidR="00C54CD7">
        <w:rPr>
          <w:rFonts w:ascii="Calibri" w:eastAsia="Calibri" w:hAnsi="Calibri" w:cs="Calibri"/>
          <w:color w:val="000000"/>
          <w:sz w:val="24"/>
          <w:szCs w:val="24"/>
        </w:rPr>
        <w:t>name</w:t>
      </w:r>
      <w:r w:rsidRPr="00CD5F35">
        <w:rPr>
          <w:rFonts w:ascii="Calibri" w:eastAsia="Calibri" w:hAnsi="Calibri" w:cs="Calibri"/>
          <w:color w:val="000000"/>
          <w:sz w:val="24"/>
          <w:szCs w:val="24"/>
        </w:rPr>
        <w:t>.</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Enter the student’s date of birth.</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Enter the student’s SSID.</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Enter School District and School information.</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Enter student’s grade level at the time of meeting.</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List the required evaluation elements. Indicate the name of the test(s) used, the examiner who conducted the test(s) and the testing date(s). If data is being reviewed only (e.g., for reevaluation), indicate the review date.  Attach documentation of each evaluation.</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 xml:space="preserve">The team must determine the following:  </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 xml:space="preserve">The student’s visual impairment, even with correction, has an adverse impact on the student’s educational performance when the student is age 5-21, or has an adverse impact on the child’s developmental progress when the child is age 3-5. </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The student has a visual impairment as defined in this rule;</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The student requires early childhood special education (OAR 581-015-2795) or school age special education (OAR 581-015-2120) services.</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 xml:space="preserve">The team must document that they considered the student’s special education eligibility, and determined that the eligibility: </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 xml:space="preserve">Is not due to a lack of appropriate instruction in reading, including the essential components of  reading instruction (phonemic awareness, phonics, vocabulary development; reading fluency/oral reading skills; and reading comprehension strategies); </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Is not due to due a lack of appropriate instruction in math; or</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Is not due to limited English proficiency.</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lastRenderedPageBreak/>
        <w:t xml:space="preserve">Indicate if the student does or does not qualify for Early Childhood Special Education or School Age Special Education services with a Visual Impairment eligibility. </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Have each team member (including the parent/guardian) sign the form, indicating their title and whether they agree or disagree with the eligibility determination.</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Place a copy of this form with all attachments into the student’s file.</w:t>
      </w:r>
    </w:p>
    <w:p w:rsidR="00CD5F35" w:rsidRPr="00CD5F35"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Give a copy of the evaluation report and eligibility statement to the parent/guardian(s).</w:t>
      </w:r>
    </w:p>
    <w:p w:rsidR="00D0304F" w:rsidRDefault="00CD5F35" w:rsidP="00CD5F35">
      <w:pPr>
        <w:pBdr>
          <w:top w:val="nil"/>
          <w:left w:val="nil"/>
          <w:bottom w:val="nil"/>
          <w:right w:val="nil"/>
          <w:between w:val="nil"/>
        </w:pBdr>
        <w:tabs>
          <w:tab w:val="left" w:pos="821"/>
        </w:tabs>
        <w:rPr>
          <w:rFonts w:ascii="Calibri" w:eastAsia="Calibri" w:hAnsi="Calibri" w:cs="Calibri"/>
          <w:color w:val="000000"/>
          <w:sz w:val="24"/>
          <w:szCs w:val="24"/>
        </w:rPr>
      </w:pPr>
      <w:r w:rsidRPr="00CD5F35">
        <w:rPr>
          <w:rFonts w:ascii="Calibri" w:eastAsia="Calibri" w:hAnsi="Calibri" w:cs="Calibri"/>
          <w:color w:val="000000"/>
          <w:sz w:val="24"/>
          <w:szCs w:val="24"/>
        </w:rPr>
        <w:t>Note: If the team is using existing data, indicate the assessment information used, and the date the team determines this information to be currently valid. Attach documentation of each evaluation.</w:t>
      </w:r>
    </w:p>
    <w:sectPr w:rsidR="00D0304F">
      <w:pgSz w:w="12240" w:h="15840"/>
      <w:pgMar w:top="1757" w:right="720" w:bottom="634" w:left="979" w:header="718"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F33" w:rsidRDefault="00CC625C">
      <w:r>
        <w:separator/>
      </w:r>
    </w:p>
  </w:endnote>
  <w:endnote w:type="continuationSeparator" w:id="0">
    <w:p w:rsidR="00245F33" w:rsidRDefault="00CC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4F" w:rsidRDefault="00D0304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4F" w:rsidRDefault="00D0304F">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4F" w:rsidRDefault="00D0304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F33" w:rsidRDefault="00CC625C">
      <w:r>
        <w:separator/>
      </w:r>
    </w:p>
  </w:footnote>
  <w:footnote w:type="continuationSeparator" w:id="0">
    <w:p w:rsidR="00245F33" w:rsidRDefault="00CC6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4F" w:rsidRDefault="00D0304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F35" w:rsidRDefault="00CD5F35" w:rsidP="00CD5F35">
    <w:pPr>
      <w:widowControl/>
      <w:jc w:val="right"/>
      <w:rPr>
        <w:rFonts w:ascii="Calibri" w:eastAsia="Calibri" w:hAnsi="Calibri" w:cs="Calibri"/>
        <w:b/>
        <w:sz w:val="24"/>
        <w:szCs w:val="24"/>
      </w:rPr>
    </w:pPr>
    <w:r>
      <w:rPr>
        <w:rFonts w:ascii="Calibri" w:eastAsia="Calibri" w:hAnsi="Calibri" w:cs="Calibri"/>
        <w:b/>
        <w:sz w:val="24"/>
        <w:szCs w:val="24"/>
      </w:rPr>
      <w:t>Meeting Date: ____________</w:t>
    </w:r>
  </w:p>
  <w:p w:rsidR="00CD5F35" w:rsidRDefault="00CD5F35" w:rsidP="00CD5F35">
    <w:pPr>
      <w:widowControl/>
      <w:tabs>
        <w:tab w:val="left" w:pos="360"/>
        <w:tab w:val="left" w:pos="720"/>
        <w:tab w:val="left" w:pos="1080"/>
      </w:tabs>
      <w:ind w:left="-810"/>
      <w:jc w:val="center"/>
      <w:rPr>
        <w:rFonts w:ascii="Calibri" w:eastAsia="Calibri" w:hAnsi="Calibri" w:cs="Calibri"/>
        <w:b/>
        <w:smallCaps/>
        <w:sz w:val="24"/>
        <w:szCs w:val="24"/>
      </w:rPr>
    </w:pPr>
  </w:p>
  <w:p w:rsidR="00CD5F35" w:rsidRDefault="00CD5F35" w:rsidP="00CD5F35">
    <w:pPr>
      <w:widowControl/>
      <w:tabs>
        <w:tab w:val="left" w:pos="360"/>
        <w:tab w:val="left" w:pos="720"/>
        <w:tab w:val="left" w:pos="1080"/>
      </w:tabs>
      <w:ind w:left="-81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rsidR="00CD5F35" w:rsidRDefault="00CD5F35" w:rsidP="00CD5F35">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smallCaps/>
        <w:sz w:val="24"/>
        <w:szCs w:val="24"/>
      </w:rPr>
      <w:t>VISUAL IMPAIRMENT</w:t>
    </w:r>
  </w:p>
  <w:p w:rsidR="00CD5F35" w:rsidRPr="00CD5F35" w:rsidRDefault="00CD5F35" w:rsidP="00CD5F35">
    <w:pPr>
      <w:widowControl/>
      <w:tabs>
        <w:tab w:val="left" w:pos="360"/>
        <w:tab w:val="left" w:pos="720"/>
        <w:tab w:val="left" w:pos="1080"/>
      </w:tabs>
      <w:ind w:left="-810" w:right="360"/>
      <w:jc w:val="center"/>
      <w:rPr>
        <w:rFonts w:ascii="Calibri" w:eastAsia="Calibri" w:hAnsi="Calibri" w:cs="Calibri"/>
        <w:b/>
        <w:sz w:val="24"/>
        <w:szCs w:val="24"/>
      </w:rPr>
    </w:pPr>
    <w:r>
      <w:rPr>
        <w:rFonts w:ascii="Calibri" w:eastAsia="Calibri" w:hAnsi="Calibri" w:cs="Calibri"/>
        <w:b/>
        <w:smallCaps/>
        <w:sz w:val="24"/>
        <w:szCs w:val="24"/>
      </w:rPr>
      <w:t>(ECSE &amp; SCHOOL AGE)</w:t>
    </w:r>
  </w:p>
  <w:p w:rsidR="00D0304F" w:rsidRDefault="00D0304F">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4F" w:rsidRDefault="00CC625C">
    <w:pPr>
      <w:widowControl/>
      <w:jc w:val="right"/>
      <w:rPr>
        <w:rFonts w:ascii="Calibri" w:eastAsia="Calibri" w:hAnsi="Calibri" w:cs="Calibri"/>
        <w:b/>
        <w:sz w:val="24"/>
        <w:szCs w:val="24"/>
      </w:rPr>
    </w:pPr>
    <w:bookmarkStart w:id="0" w:name="_7b3uro2v4mzg" w:colFirst="0" w:colLast="0"/>
    <w:bookmarkEnd w:id="0"/>
    <w:r>
      <w:rPr>
        <w:rFonts w:ascii="Calibri" w:eastAsia="Calibri" w:hAnsi="Calibri" w:cs="Calibri"/>
        <w:b/>
        <w:sz w:val="24"/>
        <w:szCs w:val="24"/>
      </w:rPr>
      <w:t>Meeting Date: ____________</w:t>
    </w:r>
  </w:p>
  <w:p w:rsidR="00D0304F" w:rsidRDefault="00D0304F">
    <w:pPr>
      <w:widowControl/>
      <w:tabs>
        <w:tab w:val="left" w:pos="360"/>
        <w:tab w:val="left" w:pos="720"/>
        <w:tab w:val="left" w:pos="1080"/>
      </w:tabs>
      <w:ind w:left="-810"/>
      <w:jc w:val="center"/>
      <w:rPr>
        <w:rFonts w:ascii="Calibri" w:eastAsia="Calibri" w:hAnsi="Calibri" w:cs="Calibri"/>
        <w:b/>
        <w:smallCaps/>
        <w:sz w:val="24"/>
        <w:szCs w:val="24"/>
      </w:rPr>
    </w:pPr>
  </w:p>
  <w:p w:rsidR="00D0304F" w:rsidRDefault="00CC625C">
    <w:pPr>
      <w:widowControl/>
      <w:tabs>
        <w:tab w:val="left" w:pos="360"/>
        <w:tab w:val="left" w:pos="720"/>
        <w:tab w:val="left" w:pos="1080"/>
      </w:tabs>
      <w:ind w:left="-81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rsidR="00D0304F" w:rsidRDefault="00CC625C">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smallCaps/>
        <w:sz w:val="24"/>
        <w:szCs w:val="24"/>
      </w:rPr>
      <w:t>VISUAL IMPAIRMENT</w:t>
    </w:r>
  </w:p>
  <w:p w:rsidR="00D0304F" w:rsidRDefault="00CC625C">
    <w:pPr>
      <w:widowControl/>
      <w:tabs>
        <w:tab w:val="left" w:pos="360"/>
        <w:tab w:val="left" w:pos="720"/>
        <w:tab w:val="left" w:pos="1080"/>
      </w:tabs>
      <w:ind w:left="-810" w:right="360"/>
      <w:jc w:val="center"/>
      <w:rPr>
        <w:rFonts w:ascii="Calibri" w:eastAsia="Calibri" w:hAnsi="Calibri" w:cs="Calibri"/>
        <w:b/>
        <w:sz w:val="24"/>
        <w:szCs w:val="24"/>
      </w:rPr>
    </w:pPr>
    <w:r>
      <w:rPr>
        <w:rFonts w:ascii="Calibri" w:eastAsia="Calibri" w:hAnsi="Calibri" w:cs="Calibri"/>
        <w:b/>
        <w:smallCaps/>
        <w:sz w:val="24"/>
        <w:szCs w:val="24"/>
      </w:rPr>
      <w:t>(ECSE &amp; SCHOOL AGE)</w:t>
    </w:r>
  </w:p>
  <w:p w:rsidR="00D0304F" w:rsidRDefault="00D0304F">
    <w:pPr>
      <w:rPr>
        <w:rFonts w:ascii="Calibri" w:eastAsia="Calibri" w:hAnsi="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4786"/>
    <w:multiLevelType w:val="multilevel"/>
    <w:tmpl w:val="58B23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3909B1"/>
    <w:multiLevelType w:val="multilevel"/>
    <w:tmpl w:val="0BC86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A866E9"/>
    <w:multiLevelType w:val="multilevel"/>
    <w:tmpl w:val="6B6C7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2162E"/>
    <w:multiLevelType w:val="multilevel"/>
    <w:tmpl w:val="3B42B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017318"/>
    <w:multiLevelType w:val="multilevel"/>
    <w:tmpl w:val="59660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502B77"/>
    <w:multiLevelType w:val="multilevel"/>
    <w:tmpl w:val="8196F524"/>
    <w:lvl w:ilvl="0">
      <w:start w:val="1"/>
      <w:numFmt w:val="decimal"/>
      <w:lvlText w:val="%1."/>
      <w:lvlJc w:val="left"/>
      <w:pPr>
        <w:ind w:left="820" w:hanging="361"/>
      </w:pPr>
      <w:rPr>
        <w:rFonts w:ascii="Arial" w:eastAsia="Arial" w:hAnsi="Arial" w:cs="Arial"/>
        <w:sz w:val="20"/>
        <w:szCs w:val="20"/>
      </w:rPr>
    </w:lvl>
    <w:lvl w:ilvl="1">
      <w:start w:val="1"/>
      <w:numFmt w:val="lowerLetter"/>
      <w:lvlText w:val="%2."/>
      <w:lvlJc w:val="left"/>
      <w:pPr>
        <w:ind w:left="999" w:hanging="222"/>
      </w:pPr>
      <w:rPr>
        <w:rFonts w:ascii="Arial" w:eastAsia="Arial" w:hAnsi="Arial" w:cs="Arial"/>
        <w:sz w:val="20"/>
        <w:szCs w:val="20"/>
      </w:rPr>
    </w:lvl>
    <w:lvl w:ilvl="2">
      <w:start w:val="1"/>
      <w:numFmt w:val="decimal"/>
      <w:lvlText w:val="(%3)"/>
      <w:lvlJc w:val="left"/>
      <w:pPr>
        <w:ind w:left="1840" w:hanging="301"/>
      </w:pPr>
      <w:rPr>
        <w:rFonts w:ascii="Arial" w:eastAsia="Arial" w:hAnsi="Arial" w:cs="Arial"/>
        <w:sz w:val="20"/>
        <w:szCs w:val="20"/>
      </w:rPr>
    </w:lvl>
    <w:lvl w:ilvl="3">
      <w:numFmt w:val="bullet"/>
      <w:lvlText w:val="•"/>
      <w:lvlJc w:val="left"/>
      <w:pPr>
        <w:ind w:left="2927" w:hanging="301"/>
      </w:pPr>
    </w:lvl>
    <w:lvl w:ilvl="4">
      <w:numFmt w:val="bullet"/>
      <w:lvlText w:val="•"/>
      <w:lvlJc w:val="left"/>
      <w:pPr>
        <w:ind w:left="4015" w:hanging="301"/>
      </w:pPr>
    </w:lvl>
    <w:lvl w:ilvl="5">
      <w:numFmt w:val="bullet"/>
      <w:lvlText w:val="•"/>
      <w:lvlJc w:val="left"/>
      <w:pPr>
        <w:ind w:left="5102" w:hanging="301"/>
      </w:pPr>
    </w:lvl>
    <w:lvl w:ilvl="6">
      <w:numFmt w:val="bullet"/>
      <w:lvlText w:val="•"/>
      <w:lvlJc w:val="left"/>
      <w:pPr>
        <w:ind w:left="6190" w:hanging="301"/>
      </w:pPr>
    </w:lvl>
    <w:lvl w:ilvl="7">
      <w:numFmt w:val="bullet"/>
      <w:lvlText w:val="•"/>
      <w:lvlJc w:val="left"/>
      <w:pPr>
        <w:ind w:left="7277" w:hanging="301"/>
      </w:pPr>
    </w:lvl>
    <w:lvl w:ilvl="8">
      <w:numFmt w:val="bullet"/>
      <w:lvlText w:val="•"/>
      <w:lvlJc w:val="left"/>
      <w:pPr>
        <w:ind w:left="8365" w:hanging="301"/>
      </w:pPr>
    </w:lvl>
  </w:abstractNum>
  <w:abstractNum w:abstractNumId="6" w15:restartNumberingAfterBreak="0">
    <w:nsid w:val="350A7482"/>
    <w:multiLevelType w:val="multilevel"/>
    <w:tmpl w:val="F4B8B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5703CD"/>
    <w:multiLevelType w:val="multilevel"/>
    <w:tmpl w:val="EFFE8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4D6CE7"/>
    <w:multiLevelType w:val="multilevel"/>
    <w:tmpl w:val="6B949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ED4F36"/>
    <w:multiLevelType w:val="multilevel"/>
    <w:tmpl w:val="18CEE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BE2CFD"/>
    <w:multiLevelType w:val="multilevel"/>
    <w:tmpl w:val="30DA6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BD3D17"/>
    <w:multiLevelType w:val="multilevel"/>
    <w:tmpl w:val="D9286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160BDE"/>
    <w:multiLevelType w:val="multilevel"/>
    <w:tmpl w:val="E0BAFF8C"/>
    <w:lvl w:ilvl="0">
      <w:start w:val="1"/>
      <w:numFmt w:val="decimal"/>
      <w:lvlText w:val="%1."/>
      <w:lvlJc w:val="left"/>
      <w:pPr>
        <w:ind w:left="573" w:hanging="307"/>
      </w:pPr>
      <w:rPr>
        <w:rFonts w:ascii="Arial" w:eastAsia="Arial" w:hAnsi="Arial" w:cs="Arial"/>
        <w:sz w:val="20"/>
        <w:szCs w:val="20"/>
      </w:rPr>
    </w:lvl>
    <w:lvl w:ilvl="1">
      <w:numFmt w:val="bullet"/>
      <w:lvlText w:val="●"/>
      <w:lvlJc w:val="left"/>
      <w:pPr>
        <w:ind w:left="820" w:hanging="361"/>
      </w:pPr>
      <w:rPr>
        <w:rFonts w:ascii="Noto Sans Symbols" w:eastAsia="Noto Sans Symbols" w:hAnsi="Noto Sans Symbols" w:cs="Noto Sans Symbols"/>
        <w:sz w:val="20"/>
        <w:szCs w:val="20"/>
      </w:rPr>
    </w:lvl>
    <w:lvl w:ilvl="2">
      <w:numFmt w:val="bullet"/>
      <w:lvlText w:val="•"/>
      <w:lvlJc w:val="left"/>
      <w:pPr>
        <w:ind w:left="1722" w:hanging="361"/>
      </w:pPr>
    </w:lvl>
    <w:lvl w:ilvl="3">
      <w:numFmt w:val="bullet"/>
      <w:lvlText w:val="•"/>
      <w:lvlJc w:val="left"/>
      <w:pPr>
        <w:ind w:left="2624" w:hanging="361"/>
      </w:pPr>
    </w:lvl>
    <w:lvl w:ilvl="4">
      <w:numFmt w:val="bullet"/>
      <w:lvlText w:val="•"/>
      <w:lvlJc w:val="left"/>
      <w:pPr>
        <w:ind w:left="3527" w:hanging="361"/>
      </w:pPr>
    </w:lvl>
    <w:lvl w:ilvl="5">
      <w:numFmt w:val="bullet"/>
      <w:lvlText w:val="•"/>
      <w:lvlJc w:val="left"/>
      <w:pPr>
        <w:ind w:left="4429" w:hanging="361"/>
      </w:pPr>
    </w:lvl>
    <w:lvl w:ilvl="6">
      <w:numFmt w:val="bullet"/>
      <w:lvlText w:val="•"/>
      <w:lvlJc w:val="left"/>
      <w:pPr>
        <w:ind w:left="5332" w:hanging="361"/>
      </w:pPr>
    </w:lvl>
    <w:lvl w:ilvl="7">
      <w:numFmt w:val="bullet"/>
      <w:lvlText w:val="•"/>
      <w:lvlJc w:val="left"/>
      <w:pPr>
        <w:ind w:left="6234" w:hanging="361"/>
      </w:pPr>
    </w:lvl>
    <w:lvl w:ilvl="8">
      <w:numFmt w:val="bullet"/>
      <w:lvlText w:val="•"/>
      <w:lvlJc w:val="left"/>
      <w:pPr>
        <w:ind w:left="7137" w:hanging="361"/>
      </w:pPr>
    </w:lvl>
  </w:abstractNum>
  <w:num w:numId="1">
    <w:abstractNumId w:val="8"/>
  </w:num>
  <w:num w:numId="2">
    <w:abstractNumId w:val="3"/>
  </w:num>
  <w:num w:numId="3">
    <w:abstractNumId w:val="10"/>
  </w:num>
  <w:num w:numId="4">
    <w:abstractNumId w:val="4"/>
  </w:num>
  <w:num w:numId="5">
    <w:abstractNumId w:val="1"/>
  </w:num>
  <w:num w:numId="6">
    <w:abstractNumId w:val="11"/>
  </w:num>
  <w:num w:numId="7">
    <w:abstractNumId w:val="5"/>
  </w:num>
  <w:num w:numId="8">
    <w:abstractNumId w:val="12"/>
  </w:num>
  <w:num w:numId="9">
    <w:abstractNumId w:val="2"/>
  </w:num>
  <w:num w:numId="10">
    <w:abstractNumId w:val="6"/>
  </w:num>
  <w:num w:numId="11">
    <w:abstractNumId w:val="9"/>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4F"/>
    <w:rsid w:val="00245F33"/>
    <w:rsid w:val="00C54CD7"/>
    <w:rsid w:val="00CC625C"/>
    <w:rsid w:val="00CD5F35"/>
    <w:rsid w:val="00D0304F"/>
    <w:rsid w:val="00DC126B"/>
    <w:rsid w:val="00FA0B24"/>
    <w:rsid w:val="00FE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2DE9"/>
  <w15:docId w15:val="{67021C86-03A4-4308-9C15-836B59D1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00"/>
      <w:outlineLvl w:val="0"/>
    </w:pPr>
    <w:rPr>
      <w:b/>
      <w:sz w:val="20"/>
      <w:szCs w:val="20"/>
    </w:rPr>
  </w:style>
  <w:style w:type="paragraph" w:styleId="Heading2">
    <w:name w:val="heading 2"/>
    <w:basedOn w:val="Normal"/>
    <w:next w:val="Normal"/>
    <w:pPr>
      <w:ind w:left="459"/>
      <w:outlineLvl w:val="1"/>
    </w:pPr>
    <w:rPr>
      <w:b/>
      <w:i/>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D5F35"/>
    <w:pPr>
      <w:widowControl/>
      <w:tabs>
        <w:tab w:val="center" w:pos="4680"/>
        <w:tab w:val="right" w:pos="9360"/>
      </w:tabs>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CD5F35"/>
    <w:rPr>
      <w:rFonts w:asciiTheme="minorHAnsi" w:eastAsiaTheme="minorEastAsia" w:hAnsiTheme="minorHAnsi" w:cs="Times New Roman"/>
    </w:rPr>
  </w:style>
  <w:style w:type="character" w:styleId="CommentReference">
    <w:name w:val="annotation reference"/>
    <w:basedOn w:val="DefaultParagraphFont"/>
    <w:uiPriority w:val="99"/>
    <w:semiHidden/>
    <w:unhideWhenUsed/>
    <w:rsid w:val="00CC625C"/>
    <w:rPr>
      <w:sz w:val="16"/>
      <w:szCs w:val="16"/>
    </w:rPr>
  </w:style>
  <w:style w:type="paragraph" w:styleId="CommentText">
    <w:name w:val="annotation text"/>
    <w:basedOn w:val="Normal"/>
    <w:link w:val="CommentTextChar"/>
    <w:uiPriority w:val="99"/>
    <w:semiHidden/>
    <w:unhideWhenUsed/>
    <w:rsid w:val="00CC625C"/>
    <w:rPr>
      <w:sz w:val="20"/>
      <w:szCs w:val="20"/>
    </w:rPr>
  </w:style>
  <w:style w:type="character" w:customStyle="1" w:styleId="CommentTextChar">
    <w:name w:val="Comment Text Char"/>
    <w:basedOn w:val="DefaultParagraphFont"/>
    <w:link w:val="CommentText"/>
    <w:uiPriority w:val="99"/>
    <w:semiHidden/>
    <w:rsid w:val="00CC625C"/>
    <w:rPr>
      <w:sz w:val="20"/>
      <w:szCs w:val="20"/>
    </w:rPr>
  </w:style>
  <w:style w:type="paragraph" w:styleId="CommentSubject">
    <w:name w:val="annotation subject"/>
    <w:basedOn w:val="CommentText"/>
    <w:next w:val="CommentText"/>
    <w:link w:val="CommentSubjectChar"/>
    <w:uiPriority w:val="99"/>
    <w:semiHidden/>
    <w:unhideWhenUsed/>
    <w:rsid w:val="00CC625C"/>
    <w:rPr>
      <w:b/>
      <w:bCs/>
    </w:rPr>
  </w:style>
  <w:style w:type="character" w:customStyle="1" w:styleId="CommentSubjectChar">
    <w:name w:val="Comment Subject Char"/>
    <w:basedOn w:val="CommentTextChar"/>
    <w:link w:val="CommentSubject"/>
    <w:uiPriority w:val="99"/>
    <w:semiHidden/>
    <w:rsid w:val="00CC625C"/>
    <w:rPr>
      <w:b/>
      <w:bCs/>
      <w:sz w:val="20"/>
      <w:szCs w:val="20"/>
    </w:rPr>
  </w:style>
  <w:style w:type="paragraph" w:styleId="BalloonText">
    <w:name w:val="Balloon Text"/>
    <w:basedOn w:val="Normal"/>
    <w:link w:val="BalloonTextChar"/>
    <w:uiPriority w:val="99"/>
    <w:semiHidden/>
    <w:unhideWhenUsed/>
    <w:rsid w:val="00CC6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2023-04-14T21:39:41+00:00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97395449-A95F-470F-BB09-262FD3164ECC}"/>
</file>

<file path=customXml/itemProps2.xml><?xml version="1.0" encoding="utf-8"?>
<ds:datastoreItem xmlns:ds="http://schemas.openxmlformats.org/officeDocument/2006/customXml" ds:itemID="{D21CE61F-0579-4D3D-9A50-CA15F69BFF21}"/>
</file>

<file path=customXml/itemProps3.xml><?xml version="1.0" encoding="utf-8"?>
<ds:datastoreItem xmlns:ds="http://schemas.openxmlformats.org/officeDocument/2006/customXml" ds:itemID="{2FF9F51B-2302-4D29-A54C-182E040131F5}"/>
</file>

<file path=docProps/app.xml><?xml version="1.0" encoding="utf-8"?>
<Properties xmlns="http://schemas.openxmlformats.org/officeDocument/2006/extended-properties" xmlns:vt="http://schemas.openxmlformats.org/officeDocument/2006/docPropsVTypes">
  <Template>Normal</Template>
  <TotalTime>10</TotalTime>
  <Pages>5</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BOULAHANIS Kara * ODE</dc:creator>
  <cp:lastModifiedBy>BOULAHANIS Kara - ODE</cp:lastModifiedBy>
  <cp:revision>7</cp:revision>
  <dcterms:created xsi:type="dcterms:W3CDTF">2023-04-12T23:00:00Z</dcterms:created>
  <dcterms:modified xsi:type="dcterms:W3CDTF">2023-04-14T16:00:00Z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