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6C" w:rsidRPr="00EA5262" w:rsidRDefault="00096C6C">
      <w:pPr>
        <w:rPr>
          <w:rFonts w:ascii="Arial" w:eastAsia="PMingLiU" w:hAnsi="Arial" w:hint="eastAsia"/>
          <w:b/>
        </w:rPr>
      </w:pPr>
      <w:bookmarkStart w:id="0" w:name="_GoBack"/>
      <w:bookmarkEnd w:id="0"/>
    </w:p>
    <w:p w:rsidR="00096C6C" w:rsidRPr="00EA5262" w:rsidRDefault="00096C6C">
      <w:pPr>
        <w:jc w:val="center"/>
        <w:rPr>
          <w:rFonts w:ascii="Arial" w:eastAsia="PMingLiU" w:hAnsi="Arial" w:hint="eastAsia"/>
          <w:b/>
        </w:rPr>
      </w:pPr>
      <w:bookmarkStart w:id="1" w:name="A_INFORMED_NOTICE_CONSENT_FOR_INSURANCE"/>
      <w:bookmarkStart w:id="2" w:name="A_INFORMED_NOTICE_CONSENT_EVALU_ASSESS"/>
      <w:r w:rsidRPr="00EA5262">
        <w:rPr>
          <w:rFonts w:ascii="Arial" w:eastAsia="PMingLiU" w:hAnsi="Arial" w:hint="eastAsia"/>
          <w:b/>
          <w:lang w:val="zh-TW"/>
        </w:rPr>
        <w:t>使用公共</w:t>
      </w:r>
      <w:r w:rsidRPr="00EA5262">
        <w:rPr>
          <w:rFonts w:ascii="Arial" w:eastAsia="PMingLiU" w:hAnsi="Arial" w:hint="eastAsia"/>
          <w:b/>
        </w:rPr>
        <w:t>/</w:t>
      </w:r>
      <w:r w:rsidRPr="00EA5262">
        <w:rPr>
          <w:rFonts w:ascii="Arial" w:eastAsia="PMingLiU" w:hAnsi="Arial" w:hint="eastAsia"/>
          <w:b/>
          <w:lang w:val="zh-TW"/>
        </w:rPr>
        <w:t>私人保險支付早期介入</w:t>
      </w:r>
      <w:r w:rsidRPr="00EA5262">
        <w:rPr>
          <w:rFonts w:ascii="Arial" w:eastAsia="PMingLiU" w:hAnsi="Arial" w:hint="eastAsia"/>
          <w:b/>
        </w:rPr>
        <w:t xml:space="preserve"> (EI) </w:t>
      </w:r>
      <w:r w:rsidRPr="00EA5262">
        <w:rPr>
          <w:rFonts w:ascii="Arial" w:eastAsia="PMingLiU" w:hAnsi="Arial" w:hint="eastAsia"/>
          <w:b/>
          <w:lang w:val="zh-TW"/>
        </w:rPr>
        <w:t>的</w:t>
      </w:r>
    </w:p>
    <w:bookmarkEnd w:id="1"/>
    <w:bookmarkEnd w:id="2"/>
    <w:p w:rsidR="00096C6C" w:rsidRPr="00EA5262" w:rsidRDefault="00096C6C">
      <w:pPr>
        <w:jc w:val="center"/>
        <w:rPr>
          <w:rFonts w:ascii="Arial" w:eastAsia="PMingLiU" w:hAnsi="Arial" w:hint="eastAsia"/>
          <w:b/>
        </w:rPr>
      </w:pPr>
      <w:r w:rsidRPr="00EA5262">
        <w:rPr>
          <w:rFonts w:ascii="Arial" w:eastAsia="PMingLiU" w:hAnsi="Arial" w:hint="eastAsia"/>
          <w:b/>
          <w:lang w:val="zh-TW"/>
        </w:rPr>
        <w:t>書面通知及同意</w:t>
      </w:r>
    </w:p>
    <w:p w:rsidR="00096C6C" w:rsidRPr="00EA5262" w:rsidRDefault="00096C6C" w:rsidP="00EA5262">
      <w:pPr>
        <w:rPr>
          <w:rFonts w:ascii="Arial" w:eastAsia="PMingLiU" w:hAnsi="Arial" w:hint="eastAsia"/>
          <w:sz w:val="20"/>
        </w:rPr>
      </w:pPr>
    </w:p>
    <w:p w:rsidR="00096C6C" w:rsidRPr="00EA5262" w:rsidRDefault="00096C6C" w:rsidP="00EA5262">
      <w:pPr>
        <w:rPr>
          <w:rFonts w:ascii="Arial" w:eastAsia="PMingLiU" w:hAnsi="Arial" w:hint="eastAsia"/>
          <w:sz w:val="20"/>
        </w:rPr>
      </w:pPr>
      <w:bookmarkStart w:id="3" w:name="Text1"/>
      <w:r w:rsidRPr="00EA5262">
        <w:rPr>
          <w:rFonts w:ascii="Arial" w:eastAsia="PMingLiU" w:hAnsi="Arial" w:hint="eastAsia"/>
          <w:sz w:val="20"/>
          <w:lang w:val="zh-TW"/>
        </w:rPr>
        <w:t>兒童姓名</w:t>
      </w:r>
      <w:r w:rsidRPr="00EA5262">
        <w:rPr>
          <w:rFonts w:ascii="Arial" w:eastAsia="PMingLiU" w:hAnsi="Arial" w:hint="eastAsia"/>
          <w:sz w:val="20"/>
        </w:rPr>
        <w:t>：</w:t>
      </w:r>
      <w:r w:rsidRPr="00EA5262">
        <w:rPr>
          <w:rFonts w:ascii="Arial" w:eastAsia="PMingLiU" w:hAnsi="Arial" w:hint="eastAsia"/>
          <w:sz w:val="20"/>
        </w:rPr>
        <w:t xml:space="preserve">______________________________________ </w:t>
      </w:r>
      <w:r w:rsidRPr="00EA5262">
        <w:rPr>
          <w:rFonts w:ascii="Arial" w:eastAsia="PMingLiU" w:hAnsi="Arial" w:hint="eastAsia"/>
          <w:sz w:val="20"/>
          <w:lang w:val="zh-TW"/>
        </w:rPr>
        <w:t>出生日期</w:t>
      </w:r>
      <w:r w:rsidRPr="00EA5262">
        <w:rPr>
          <w:rFonts w:ascii="Arial" w:eastAsia="PMingLiU" w:hAnsi="Arial" w:hint="eastAsia"/>
          <w:sz w:val="20"/>
        </w:rPr>
        <w:t>：</w:t>
      </w:r>
      <w:r w:rsidRPr="00EA5262">
        <w:rPr>
          <w:rFonts w:ascii="Arial" w:eastAsia="PMingLiU" w:hAnsi="Arial" w:hint="eastAsia"/>
          <w:sz w:val="20"/>
        </w:rPr>
        <w:t>_________________</w:t>
      </w:r>
    </w:p>
    <w:bookmarkEnd w:id="3"/>
    <w:p w:rsidR="00096C6C" w:rsidRPr="00EA5262" w:rsidRDefault="00096C6C" w:rsidP="00EA5262">
      <w:pPr>
        <w:rPr>
          <w:rFonts w:ascii="Arial" w:hAnsi="Arial" w:hint="eastAsia"/>
        </w:rPr>
      </w:pPr>
      <w:r w:rsidRPr="00EA5262">
        <w:rPr>
          <w:rFonts w:ascii="Arial" w:eastAsia="PMingLiU" w:hAnsi="Arial" w:hint="eastAsia"/>
          <w:sz w:val="20"/>
          <w:lang w:val="zh-TW"/>
        </w:rPr>
        <w:t>社會安全識別碼</w:t>
      </w:r>
      <w:r w:rsidRPr="00EA5262">
        <w:rPr>
          <w:rFonts w:ascii="Arial" w:eastAsia="PMingLiU" w:hAnsi="Arial" w:hint="eastAsia"/>
          <w:sz w:val="20"/>
        </w:rPr>
        <w:t>：</w:t>
      </w:r>
      <w:r w:rsidRPr="00EA5262">
        <w:rPr>
          <w:rFonts w:ascii="Arial" w:eastAsia="PMingLiU" w:hAnsi="Arial" w:hint="eastAsia"/>
          <w:sz w:val="20"/>
        </w:rPr>
        <w:t>__________________________</w:t>
      </w:r>
      <w:r w:rsidRPr="00EA5262">
        <w:rPr>
          <w:rFonts w:ascii="Arial" w:eastAsia="PMingLiU" w:hAnsi="Arial" w:hint="eastAsia"/>
          <w:sz w:val="20"/>
          <w:lang w:val="zh-TW"/>
        </w:rPr>
        <w:t>計劃</w:t>
      </w:r>
      <w:r w:rsidR="00EA5262">
        <w:rPr>
          <w:rFonts w:ascii="Arial" w:eastAsia="PMingLiU" w:hAnsi="Arial" w:hint="eastAsia"/>
          <w:sz w:val="20"/>
        </w:rPr>
        <w:t>：</w:t>
      </w:r>
      <w:r w:rsidRPr="00EA5262">
        <w:rPr>
          <w:rFonts w:ascii="Arial" w:eastAsia="PMingLiU" w:hAnsi="Arial" w:hint="eastAsia"/>
          <w:sz w:val="20"/>
        </w:rPr>
        <w:t>____________________________</w:t>
      </w:r>
    </w:p>
    <w:p w:rsidR="00096C6C" w:rsidRPr="00EA5262" w:rsidRDefault="00096C6C" w:rsidP="00EA5262">
      <w:pPr>
        <w:rPr>
          <w:rFonts w:ascii="Arial" w:hAnsi="Arial" w:hint="eastAsia"/>
          <w:sz w:val="20"/>
          <w:lang w:eastAsia="zh-CN"/>
        </w:rPr>
      </w:pPr>
      <w:r w:rsidRPr="00EA5262">
        <w:rPr>
          <w:rFonts w:ascii="Arial" w:eastAsia="PMingLiU" w:hAnsi="Arial" w:hint="eastAsia"/>
          <w:sz w:val="20"/>
          <w:lang w:val="zh-TW"/>
        </w:rPr>
        <w:t>計劃聯絡人</w:t>
      </w:r>
      <w:r w:rsidRPr="00EA5262">
        <w:rPr>
          <w:rFonts w:ascii="Arial" w:eastAsia="PMingLiU" w:hAnsi="Arial" w:hint="eastAsia"/>
          <w:sz w:val="20"/>
        </w:rPr>
        <w:t>：</w:t>
      </w:r>
      <w:r w:rsidRPr="00EA5262">
        <w:rPr>
          <w:rFonts w:ascii="Arial" w:eastAsia="PMingLiU" w:hAnsi="Arial" w:hint="eastAsia"/>
          <w:sz w:val="20"/>
        </w:rPr>
        <w:t>_________________________________________________________</w:t>
      </w:r>
      <w:r w:rsidR="00EA5262" w:rsidRPr="00EA5262">
        <w:rPr>
          <w:rFonts w:ascii="Arial" w:eastAsia="PMingLiU" w:hAnsi="Arial" w:hint="eastAsia"/>
          <w:sz w:val="20"/>
        </w:rPr>
        <w:t>______</w:t>
      </w:r>
    </w:p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</w:rPr>
      </w:pPr>
      <w:r w:rsidRPr="00EA5262">
        <w:rPr>
          <w:rFonts w:ascii="Arial" w:eastAsia="PMingLiU" w:hAnsi="Arial" w:hint="eastAsia"/>
          <w:sz w:val="20"/>
          <w:lang w:val="zh-TW"/>
        </w:rPr>
        <w:t>本表格述明俄勒岡州的《有關公共</w:t>
      </w:r>
      <w:r w:rsidRPr="00EA5262">
        <w:rPr>
          <w:rFonts w:ascii="Arial" w:eastAsia="PMingLiU" w:hAnsi="Arial" w:hint="eastAsia"/>
          <w:sz w:val="20"/>
        </w:rPr>
        <w:t>/</w:t>
      </w:r>
      <w:r w:rsidRPr="00EA5262">
        <w:rPr>
          <w:rFonts w:ascii="Arial" w:eastAsia="PMingLiU" w:hAnsi="Arial" w:hint="eastAsia"/>
          <w:sz w:val="20"/>
          <w:lang w:val="zh-TW"/>
        </w:rPr>
        <w:t>私人福利及保險的家長通知》。本人明白此資訊，並同意使用或不使用下述保險：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b/>
          <w:color w:val="auto"/>
          <w:sz w:val="20"/>
          <w:szCs w:val="24"/>
        </w:rPr>
      </w:pPr>
    </w:p>
    <w:p w:rsidR="00096C6C" w:rsidRPr="00EA5262" w:rsidRDefault="00096C6C">
      <w:pPr>
        <w:pStyle w:val="BodyText2"/>
        <w:spacing w:after="0"/>
        <w:rPr>
          <w:rFonts w:eastAsia="PMingLiU" w:hint="eastAsia"/>
          <w:b/>
          <w:color w:val="auto"/>
          <w:sz w:val="20"/>
          <w:szCs w:val="24"/>
        </w:rPr>
      </w:pP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>早期介入</w:t>
      </w:r>
      <w:r w:rsidRPr="00EA5262">
        <w:rPr>
          <w:rFonts w:eastAsia="PMingLiU" w:hint="eastAsia"/>
          <w:b/>
          <w:color w:val="auto"/>
          <w:sz w:val="20"/>
          <w:szCs w:val="24"/>
        </w:rPr>
        <w:t xml:space="preserve"> (EI) </w:t>
      </w: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>服務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  <w:lang w:val="zh-TW"/>
        </w:rPr>
        <w:t>本人明白</w:t>
      </w:r>
      <w:r w:rsidRPr="00EA5262">
        <w:rPr>
          <w:rFonts w:eastAsia="PMingLiU" w:hint="eastAsia"/>
          <w:color w:val="auto"/>
          <w:sz w:val="20"/>
          <w:szCs w:val="24"/>
        </w:rPr>
        <w:t>—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  <w:lang w:val="zh-TW"/>
        </w:rPr>
        <w:t>在</w:t>
      </w:r>
      <w:r w:rsidRPr="00EA5262">
        <w:rPr>
          <w:rFonts w:eastAsia="PMingLiU" w:hint="eastAsia"/>
          <w:color w:val="auto"/>
          <w:sz w:val="20"/>
          <w:szCs w:val="24"/>
        </w:rPr>
        <w:t>______________________________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使用本人的保險支付首次提供的</w:t>
      </w:r>
      <w:r w:rsidR="00EA5262" w:rsidRPr="00EA5262">
        <w:rPr>
          <w:rFonts w:eastAsia="PMingLiU" w:hint="eastAsia"/>
          <w:color w:val="auto"/>
          <w:sz w:val="20"/>
          <w:szCs w:val="24"/>
        </w:rPr>
        <w:t xml:space="preserve"> EI 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服務前</w:t>
      </w:r>
      <w:r w:rsidR="00EA5262" w:rsidRPr="00EA5262">
        <w:rPr>
          <w:rFonts w:eastAsia="PMingLiU" w:hint="eastAsia"/>
          <w:color w:val="auto"/>
          <w:sz w:val="20"/>
          <w:szCs w:val="24"/>
        </w:rPr>
        <w:t>，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及在任意時間增加敝</w:t>
      </w:r>
    </w:p>
    <w:p w:rsidR="00096C6C" w:rsidRPr="00EA5262" w:rsidRDefault="00096C6C" w:rsidP="00EA5262">
      <w:pPr>
        <w:pStyle w:val="BodyText2"/>
        <w:spacing w:after="0"/>
        <w:ind w:left="720" w:firstLine="720"/>
        <w:rPr>
          <w:rFonts w:eastAsia="PMingLiU" w:hint="eastAsia"/>
          <w:color w:val="auto"/>
          <w:szCs w:val="24"/>
        </w:rPr>
      </w:pPr>
      <w:r w:rsidRPr="00EA5262">
        <w:rPr>
          <w:rFonts w:eastAsia="PMingLiU" w:hint="eastAsia"/>
          <w:color w:val="auto"/>
          <w:szCs w:val="24"/>
        </w:rPr>
        <w:t xml:space="preserve">EI </w:t>
      </w:r>
      <w:r w:rsidRPr="00EA5262">
        <w:rPr>
          <w:rFonts w:eastAsia="PMingLiU" w:hint="eastAsia"/>
          <w:color w:val="auto"/>
          <w:szCs w:val="24"/>
          <w:lang w:val="zh-TW"/>
        </w:rPr>
        <w:t>計劃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  <w:lang w:val="zh-TW"/>
        </w:rPr>
        <w:t>子女的</w:t>
      </w:r>
      <w:r w:rsidRPr="00EA5262">
        <w:rPr>
          <w:rFonts w:eastAsia="PMingLiU" w:hint="eastAsia"/>
          <w:color w:val="auto"/>
          <w:sz w:val="20"/>
          <w:szCs w:val="24"/>
        </w:rPr>
        <w:t xml:space="preserve"> EI 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服務前</w:t>
      </w:r>
      <w:r w:rsidRPr="00EA5262">
        <w:rPr>
          <w:rFonts w:eastAsia="PMingLiU" w:hint="eastAsia"/>
          <w:color w:val="auto"/>
          <w:sz w:val="20"/>
          <w:szCs w:val="24"/>
        </w:rPr>
        <w:t>，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皆須先取得本人的知情同意。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</w:p>
    <w:p w:rsidR="00096C6C" w:rsidRPr="00EA5262" w:rsidRDefault="00096C6C">
      <w:pPr>
        <w:pStyle w:val="BodyText2"/>
        <w:spacing w:after="0"/>
        <w:rPr>
          <w:rFonts w:eastAsia="PMingLiU" w:hint="eastAsia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  <w:lang w:val="zh-TW"/>
        </w:rPr>
        <w:t>倘若本人同意使用保險支付</w:t>
      </w:r>
      <w:r w:rsidRPr="00EA5262">
        <w:rPr>
          <w:rFonts w:eastAsia="PMingLiU" w:hint="eastAsia"/>
          <w:color w:val="auto"/>
          <w:sz w:val="20"/>
          <w:szCs w:val="24"/>
        </w:rPr>
        <w:t>，</w:t>
      </w: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>可能會披露敝子女的</w:t>
      </w:r>
      <w:r w:rsidRPr="00EA5262">
        <w:rPr>
          <w:rFonts w:eastAsia="PMingLiU" w:hint="eastAsia"/>
          <w:b/>
          <w:color w:val="auto"/>
          <w:sz w:val="20"/>
          <w:szCs w:val="24"/>
        </w:rPr>
        <w:t xml:space="preserve"> EI </w:t>
      </w: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>服務資訊。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本人給予同意純屬自願。本人明白</w:t>
      </w:r>
      <w:r w:rsidRPr="00EA5262">
        <w:rPr>
          <w:rFonts w:eastAsia="PMingLiU" w:hint="eastAsia"/>
          <w:color w:val="auto"/>
          <w:sz w:val="20"/>
          <w:szCs w:val="24"/>
        </w:rPr>
        <w:t>，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即使本人拒絕同意</w:t>
      </w:r>
      <w:r w:rsidRPr="00EA5262">
        <w:rPr>
          <w:rFonts w:eastAsia="PMingLiU" w:hint="eastAsia"/>
          <w:color w:val="auto"/>
          <w:sz w:val="20"/>
          <w:szCs w:val="24"/>
        </w:rPr>
        <w:t>，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敝子女仍可繼續接受</w:t>
      </w:r>
      <w:r w:rsidRPr="00EA5262">
        <w:rPr>
          <w:rFonts w:eastAsia="PMingLiU" w:hint="eastAsia"/>
          <w:color w:val="auto"/>
          <w:sz w:val="20"/>
          <w:szCs w:val="24"/>
        </w:rPr>
        <w:t xml:space="preserve"> EI 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服務。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本人明白</w:t>
      </w:r>
      <w:r w:rsidRPr="00EA5262">
        <w:rPr>
          <w:rFonts w:eastAsia="PMingLiU" w:hint="eastAsia"/>
          <w:color w:val="000000"/>
          <w:kern w:val="16"/>
          <w:sz w:val="20"/>
          <w:szCs w:val="24"/>
        </w:rPr>
        <w:t>，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敝子女的個別化家庭服務計劃</w:t>
      </w:r>
      <w:r w:rsidRPr="00EA5262">
        <w:rPr>
          <w:rFonts w:eastAsia="PMingLiU" w:hint="eastAsia"/>
          <w:color w:val="000000"/>
          <w:kern w:val="16"/>
          <w:sz w:val="20"/>
          <w:szCs w:val="24"/>
        </w:rPr>
        <w:t xml:space="preserve"> (IFSP) 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中授權的</w:t>
      </w:r>
      <w:r w:rsidRPr="00EA5262">
        <w:rPr>
          <w:rFonts w:eastAsia="PMingLiU" w:hint="eastAsia"/>
          <w:color w:val="000000"/>
          <w:kern w:val="16"/>
          <w:sz w:val="20"/>
          <w:szCs w:val="24"/>
        </w:rPr>
        <w:t xml:space="preserve"> EI 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服務將免費提供</w:t>
      </w:r>
      <w:r w:rsidRPr="00EA5262">
        <w:rPr>
          <w:rFonts w:eastAsia="PMingLiU" w:hint="eastAsia"/>
          <w:color w:val="000000"/>
          <w:kern w:val="16"/>
          <w:sz w:val="20"/>
          <w:szCs w:val="24"/>
        </w:rPr>
        <w:t>，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無需本人承擔費用。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</w:p>
    <w:p w:rsidR="00096C6C" w:rsidRPr="00EA5262" w:rsidRDefault="00096C6C">
      <w:pPr>
        <w:pStyle w:val="BodyText2"/>
        <w:spacing w:after="0"/>
        <w:ind w:left="270" w:hanging="270"/>
        <w:rPr>
          <w:rFonts w:eastAsia="PMingLiU" w:hint="eastAsia"/>
          <w:color w:val="000000"/>
          <w:kern w:val="16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262">
        <w:rPr>
          <w:rFonts w:eastAsia="PMingLiU" w:hint="eastAsia"/>
          <w:color w:val="auto"/>
          <w:sz w:val="20"/>
          <w:szCs w:val="24"/>
        </w:rPr>
        <w:instrText xml:space="preserve"> FORMCHECKBOX </w:instrText>
      </w:r>
      <w:r w:rsidRPr="00EA5262">
        <w:rPr>
          <w:rFonts w:eastAsia="PMingLiU" w:hint="eastAsia"/>
          <w:color w:val="auto"/>
          <w:sz w:val="20"/>
          <w:szCs w:val="24"/>
        </w:rPr>
      </w:r>
      <w:r w:rsidRPr="00EA5262">
        <w:rPr>
          <w:rFonts w:eastAsia="PMingLiU" w:hint="eastAsia"/>
          <w:color w:val="auto"/>
          <w:sz w:val="20"/>
          <w:szCs w:val="24"/>
        </w:rPr>
        <w:fldChar w:fldCharType="end"/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本人同意</w:t>
      </w:r>
      <w:r w:rsidRPr="00EA5262">
        <w:rPr>
          <w:rFonts w:eastAsia="PMingLiU" w:hint="eastAsia"/>
          <w:color w:val="auto"/>
          <w:sz w:val="20"/>
          <w:szCs w:val="24"/>
        </w:rPr>
        <w:t>，</w:t>
      </w:r>
      <w:r w:rsidRPr="00EA5262">
        <w:rPr>
          <w:rFonts w:eastAsia="PMingLiU" w:hint="eastAsia"/>
          <w:color w:val="000000"/>
          <w:kern w:val="16"/>
          <w:sz w:val="20"/>
          <w:szCs w:val="24"/>
          <w:u w:val="single"/>
        </w:rPr>
        <w:t>______________________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可使用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本人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的公共保險</w:t>
      </w:r>
      <w:r w:rsidR="00EA5262" w:rsidRPr="00EA5262">
        <w:rPr>
          <w:rFonts w:eastAsia="PMingLiU" w:hint="eastAsia"/>
          <w:color w:val="auto"/>
          <w:sz w:val="20"/>
          <w:szCs w:val="24"/>
        </w:rPr>
        <w:t>（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醫療補助計劃</w:t>
      </w:r>
      <w:r w:rsidR="00EA5262" w:rsidRPr="00EA5262">
        <w:rPr>
          <w:rFonts w:eastAsia="PMingLiU" w:hint="eastAsia"/>
          <w:color w:val="auto"/>
          <w:sz w:val="20"/>
          <w:szCs w:val="24"/>
        </w:rPr>
        <w:t>）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支付</w:t>
      </w:r>
      <w:r w:rsidR="00EA5262" w:rsidRPr="00EA5262">
        <w:rPr>
          <w:rFonts w:eastAsia="PMingLiU" w:hint="eastAsia"/>
          <w:color w:val="auto"/>
          <w:sz w:val="20"/>
          <w:szCs w:val="24"/>
        </w:rPr>
        <w:t xml:space="preserve"> EI 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服務的費用。</w:t>
      </w:r>
    </w:p>
    <w:p w:rsidR="00096C6C" w:rsidRPr="00EA5262" w:rsidRDefault="00096C6C" w:rsidP="00EA5262">
      <w:pPr>
        <w:pStyle w:val="BodyText2"/>
        <w:spacing w:after="0"/>
        <w:ind w:left="1710" w:firstLine="450"/>
        <w:rPr>
          <w:rFonts w:eastAsia="PMingLiU" w:hint="eastAsia"/>
          <w:color w:val="000000"/>
          <w:kern w:val="16"/>
          <w:szCs w:val="24"/>
        </w:rPr>
      </w:pPr>
      <w:r w:rsidRPr="00EA5262">
        <w:rPr>
          <w:rFonts w:eastAsia="PMingLiU" w:hint="eastAsia"/>
          <w:color w:val="000000"/>
          <w:kern w:val="16"/>
          <w:szCs w:val="24"/>
        </w:rPr>
        <w:t xml:space="preserve">EI </w:t>
      </w:r>
      <w:r w:rsidRPr="00EA5262">
        <w:rPr>
          <w:rFonts w:eastAsia="PMingLiU" w:hint="eastAsia"/>
          <w:color w:val="000000"/>
          <w:kern w:val="16"/>
          <w:szCs w:val="24"/>
          <w:lang w:val="zh-TW"/>
        </w:rPr>
        <w:t>計劃</w:t>
      </w:r>
    </w:p>
    <w:p w:rsidR="00096C6C" w:rsidRPr="00EA5262" w:rsidRDefault="00096C6C" w:rsidP="00EA5262">
      <w:pPr>
        <w:pStyle w:val="BodyText2"/>
        <w:spacing w:after="0"/>
        <w:rPr>
          <w:rFonts w:hint="eastAsia"/>
          <w:color w:val="auto"/>
          <w:sz w:val="20"/>
          <w:szCs w:val="24"/>
          <w:lang w:eastAsia="zh-CN"/>
        </w:rPr>
      </w:pPr>
    </w:p>
    <w:p w:rsidR="00096C6C" w:rsidRPr="00EA5262" w:rsidRDefault="00096C6C">
      <w:pPr>
        <w:pStyle w:val="BodyText2"/>
        <w:spacing w:after="0"/>
        <w:ind w:left="270" w:hanging="270"/>
        <w:rPr>
          <w:rFonts w:hint="eastAsia"/>
          <w:color w:val="auto"/>
          <w:sz w:val="20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262">
        <w:rPr>
          <w:rFonts w:eastAsia="PMingLiU" w:hint="eastAsia"/>
          <w:color w:val="auto"/>
          <w:sz w:val="20"/>
          <w:szCs w:val="24"/>
        </w:rPr>
        <w:instrText xml:space="preserve"> FORMCHECKBOX </w:instrText>
      </w:r>
      <w:r w:rsidRPr="00EA5262">
        <w:rPr>
          <w:rFonts w:eastAsia="PMingLiU" w:hint="eastAsia"/>
          <w:color w:val="auto"/>
          <w:sz w:val="20"/>
          <w:szCs w:val="24"/>
        </w:rPr>
      </w:r>
      <w:r w:rsidRPr="00EA5262">
        <w:rPr>
          <w:rFonts w:eastAsia="PMingLiU" w:hint="eastAsia"/>
          <w:color w:val="auto"/>
          <w:sz w:val="20"/>
          <w:szCs w:val="24"/>
        </w:rPr>
        <w:fldChar w:fldCharType="end"/>
      </w:r>
      <w:r w:rsidRPr="00EA5262">
        <w:rPr>
          <w:rFonts w:eastAsia="PMingLiU" w:hint="eastAsia"/>
          <w:color w:val="auto"/>
          <w:sz w:val="20"/>
          <w:szCs w:val="24"/>
        </w:rPr>
        <w:t xml:space="preserve"> 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本人同意</w:t>
      </w:r>
      <w:r w:rsidRPr="00EA5262">
        <w:rPr>
          <w:rFonts w:eastAsia="PMingLiU" w:hint="eastAsia"/>
          <w:color w:val="auto"/>
          <w:sz w:val="20"/>
          <w:szCs w:val="24"/>
        </w:rPr>
        <w:t>，</w:t>
      </w:r>
      <w:r w:rsidRPr="00EA5262">
        <w:rPr>
          <w:rFonts w:eastAsia="PMingLiU" w:hint="eastAsia"/>
          <w:color w:val="000000"/>
          <w:kern w:val="16"/>
          <w:sz w:val="20"/>
          <w:szCs w:val="24"/>
          <w:u w:val="single"/>
        </w:rPr>
        <w:t>______________________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可使用</w:t>
      </w:r>
      <w:r w:rsidRPr="00EA5262">
        <w:rPr>
          <w:rFonts w:eastAsia="PMingLiU" w:hint="eastAsia"/>
          <w:color w:val="000000"/>
          <w:kern w:val="16"/>
          <w:sz w:val="20"/>
          <w:szCs w:val="24"/>
          <w:lang w:val="zh-TW"/>
        </w:rPr>
        <w:t>本人</w:t>
      </w:r>
      <w:r w:rsidRPr="00EA5262">
        <w:rPr>
          <w:rFonts w:eastAsia="PMingLiU" w:hint="eastAsia"/>
          <w:color w:val="auto"/>
          <w:sz w:val="20"/>
          <w:szCs w:val="24"/>
          <w:lang w:val="zh-TW"/>
        </w:rPr>
        <w:t>的私人保險支付</w:t>
      </w:r>
      <w:r w:rsidRPr="00EA5262">
        <w:rPr>
          <w:rFonts w:eastAsia="PMingLiU" w:hint="eastAsia"/>
          <w:color w:val="auto"/>
          <w:sz w:val="20"/>
          <w:szCs w:val="24"/>
        </w:rPr>
        <w:t xml:space="preserve"> EI</w:t>
      </w:r>
      <w:r w:rsidR="00EA5262" w:rsidRPr="00EA5262">
        <w:rPr>
          <w:rFonts w:eastAsia="PMingLiU" w:hint="eastAsia"/>
          <w:color w:val="auto"/>
          <w:sz w:val="20"/>
          <w:szCs w:val="24"/>
          <w:lang w:val="zh-TW"/>
        </w:rPr>
        <w:t>服務的費用。</w:t>
      </w:r>
    </w:p>
    <w:p w:rsidR="00096C6C" w:rsidRPr="00EA5262" w:rsidRDefault="00096C6C" w:rsidP="00EA5262">
      <w:pPr>
        <w:pStyle w:val="BodyText2"/>
        <w:spacing w:after="0"/>
        <w:ind w:left="1710" w:firstLine="450"/>
        <w:rPr>
          <w:rFonts w:eastAsia="PMingLiU" w:hint="eastAsia"/>
          <w:color w:val="auto"/>
          <w:szCs w:val="24"/>
        </w:rPr>
      </w:pPr>
      <w:r w:rsidRPr="00EA5262">
        <w:rPr>
          <w:rFonts w:eastAsia="PMingLiU" w:hint="eastAsia"/>
          <w:color w:val="000000"/>
          <w:kern w:val="16"/>
          <w:szCs w:val="24"/>
          <w:lang w:val="zh-TW"/>
        </w:rPr>
        <w:t xml:space="preserve">EI </w:t>
      </w:r>
      <w:r w:rsidRPr="00EA5262">
        <w:rPr>
          <w:rFonts w:eastAsia="PMingLiU" w:hint="eastAsia"/>
          <w:color w:val="000000"/>
          <w:kern w:val="16"/>
          <w:szCs w:val="24"/>
          <w:lang w:val="zh-TW"/>
        </w:rPr>
        <w:t>計劃</w:t>
      </w:r>
    </w:p>
    <w:p w:rsidR="00096C6C" w:rsidRPr="00EA5262" w:rsidRDefault="00096C6C">
      <w:pPr>
        <w:pStyle w:val="BodyText2"/>
        <w:spacing w:after="0"/>
        <w:rPr>
          <w:rFonts w:hint="eastAsia"/>
          <w:color w:val="auto"/>
          <w:sz w:val="20"/>
          <w:szCs w:val="24"/>
          <w:lang w:eastAsia="zh-CN"/>
        </w:rPr>
      </w:pPr>
    </w:p>
    <w:p w:rsidR="00096C6C" w:rsidRPr="00EA5262" w:rsidRDefault="00096C6C">
      <w:pPr>
        <w:pStyle w:val="BodyText2"/>
        <w:spacing w:after="0"/>
        <w:rPr>
          <w:rFonts w:eastAsia="PMingLiU" w:hint="eastAsia"/>
          <w:strike/>
          <w:color w:val="auto"/>
          <w:sz w:val="20"/>
          <w:szCs w:val="24"/>
        </w:rPr>
      </w:pPr>
      <w:r w:rsidRPr="00EA5262">
        <w:rPr>
          <w:rFonts w:eastAsia="PMingLiU" w:hint="eastAsia"/>
          <w:color w:val="auto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262">
        <w:rPr>
          <w:rFonts w:eastAsia="PMingLiU" w:hint="eastAsia"/>
          <w:color w:val="auto"/>
          <w:sz w:val="20"/>
          <w:szCs w:val="24"/>
        </w:rPr>
        <w:instrText xml:space="preserve"> FORMCHECKBOX </w:instrText>
      </w:r>
      <w:r w:rsidRPr="00EA5262">
        <w:rPr>
          <w:rFonts w:eastAsia="PMingLiU" w:hint="eastAsia"/>
          <w:color w:val="auto"/>
          <w:sz w:val="20"/>
          <w:szCs w:val="24"/>
        </w:rPr>
      </w:r>
      <w:r w:rsidRPr="00EA5262">
        <w:rPr>
          <w:rFonts w:eastAsia="PMingLiU" w:hint="eastAsia"/>
          <w:color w:val="auto"/>
          <w:sz w:val="20"/>
          <w:szCs w:val="24"/>
        </w:rPr>
        <w:fldChar w:fldCharType="end"/>
      </w: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>本人拒絕同意使用本人的保險支付</w:t>
      </w: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 xml:space="preserve"> EI </w:t>
      </w:r>
      <w:r w:rsidRPr="00EA5262">
        <w:rPr>
          <w:rFonts w:eastAsia="PMingLiU" w:hint="eastAsia"/>
          <w:b/>
          <w:color w:val="auto"/>
          <w:sz w:val="20"/>
          <w:szCs w:val="24"/>
          <w:lang w:val="zh-TW"/>
        </w:rPr>
        <w:t>服務的費用。</w:t>
      </w:r>
    </w:p>
    <w:p w:rsidR="00096C6C" w:rsidRPr="00EA5262" w:rsidRDefault="00096C6C">
      <w:pPr>
        <w:pStyle w:val="BodyText2"/>
        <w:spacing w:after="0"/>
        <w:rPr>
          <w:rFonts w:eastAsia="PMingLiU" w:hint="eastAsia"/>
          <w:color w:val="auto"/>
          <w:sz w:val="20"/>
          <w:szCs w:val="24"/>
        </w:rPr>
      </w:pPr>
    </w:p>
    <w:p w:rsidR="00096C6C" w:rsidRPr="00EA5262" w:rsidRDefault="00096C6C">
      <w:pPr>
        <w:pStyle w:val="CommentText"/>
        <w:rPr>
          <w:rFonts w:ascii="Arial" w:eastAsia="PMingLiU" w:hAnsi="Arial" w:hint="eastAsia"/>
          <w:szCs w:val="24"/>
        </w:rPr>
      </w:pPr>
      <w:r w:rsidRPr="00EA5262">
        <w:rPr>
          <w:rFonts w:ascii="Arial" w:eastAsia="PMingLiU" w:hAnsi="Arial" w:hint="eastAsia"/>
          <w:szCs w:val="24"/>
          <w:lang w:val="zh-TW"/>
        </w:rPr>
        <w:t>本人可透過通知以下計劃隨時撤銷同意</w:t>
      </w:r>
      <w:r w:rsidRPr="00EA5262">
        <w:rPr>
          <w:rFonts w:ascii="Arial" w:eastAsia="PMingLiU" w:hAnsi="Arial" w:hint="eastAsia"/>
          <w:szCs w:val="24"/>
        </w:rPr>
        <w:t>，</w:t>
      </w:r>
      <w:r w:rsidRPr="00EA5262">
        <w:rPr>
          <w:rFonts w:ascii="Arial" w:eastAsia="PMingLiU" w:hAnsi="Arial" w:hint="eastAsia"/>
          <w:szCs w:val="24"/>
          <w:lang w:val="zh-TW"/>
        </w:rPr>
        <w:t>拒絕</w:t>
      </w:r>
      <w:r w:rsidRPr="00EA5262">
        <w:rPr>
          <w:rFonts w:ascii="Arial" w:eastAsia="PMingLiU" w:hAnsi="Arial" w:hint="eastAsia"/>
          <w:szCs w:val="24"/>
        </w:rPr>
        <w:t xml:space="preserve">1) </w:t>
      </w:r>
      <w:r w:rsidRPr="00EA5262">
        <w:rPr>
          <w:rFonts w:ascii="Arial" w:eastAsia="PMingLiU" w:hAnsi="Arial" w:hint="eastAsia"/>
          <w:szCs w:val="24"/>
          <w:lang w:val="zh-TW"/>
        </w:rPr>
        <w:t>向本人的保險供應商披露</w:t>
      </w:r>
      <w:r w:rsidRPr="00EA5262">
        <w:rPr>
          <w:rFonts w:ascii="Arial" w:eastAsia="PMingLiU" w:hAnsi="Arial" w:hint="eastAsia"/>
          <w:color w:val="000000"/>
          <w:kern w:val="16"/>
          <w:szCs w:val="24"/>
          <w:lang w:val="zh-TW"/>
        </w:rPr>
        <w:t>敝子女的</w:t>
      </w:r>
      <w:r w:rsidRPr="00EA5262">
        <w:rPr>
          <w:rFonts w:ascii="Arial" w:eastAsia="PMingLiU" w:hAnsi="Arial" w:hint="eastAsia"/>
          <w:szCs w:val="24"/>
        </w:rPr>
        <w:t xml:space="preserve"> EI </w:t>
      </w:r>
      <w:r w:rsidRPr="00EA5262">
        <w:rPr>
          <w:rFonts w:ascii="Arial" w:eastAsia="PMingLiU" w:hAnsi="Arial" w:hint="eastAsia"/>
          <w:szCs w:val="24"/>
          <w:lang w:val="zh-TW"/>
        </w:rPr>
        <w:t>服務資訊</w:t>
      </w:r>
      <w:r w:rsidRPr="00EA5262">
        <w:rPr>
          <w:rFonts w:ascii="Arial" w:eastAsia="PMingLiU" w:hAnsi="Arial" w:hint="eastAsia"/>
          <w:szCs w:val="24"/>
        </w:rPr>
        <w:t>；以及</w:t>
      </w:r>
      <w:r w:rsidRPr="00EA5262">
        <w:rPr>
          <w:rFonts w:ascii="Arial" w:eastAsia="PMingLiU" w:hAnsi="Arial" w:hint="eastAsia"/>
          <w:szCs w:val="24"/>
        </w:rPr>
        <w:t xml:space="preserve"> 2) </w:t>
      </w:r>
      <w:r w:rsidRPr="00EA5262">
        <w:rPr>
          <w:rFonts w:ascii="Arial" w:eastAsia="PMingLiU" w:hAnsi="Arial" w:hint="eastAsia"/>
          <w:szCs w:val="24"/>
          <w:lang w:val="zh-TW"/>
        </w:rPr>
        <w:t>使用本人的保險供應商支付服務費用</w:t>
      </w:r>
      <w:r w:rsidRPr="00EA5262">
        <w:rPr>
          <w:rFonts w:ascii="Arial" w:eastAsia="PMingLiU" w:hAnsi="Arial" w:hint="eastAsia"/>
          <w:szCs w:val="24"/>
        </w:rPr>
        <w:t>：</w:t>
      </w:r>
    </w:p>
    <w:p w:rsidR="00096C6C" w:rsidRPr="00EA5262" w:rsidRDefault="00096C6C">
      <w:pPr>
        <w:pStyle w:val="CommentText"/>
        <w:rPr>
          <w:rFonts w:ascii="Arial" w:eastAsia="PMingLiU" w:hAnsi="Arial" w:hint="eastAsia"/>
          <w:color w:val="000000"/>
          <w:kern w:val="16"/>
          <w:szCs w:val="24"/>
          <w:u w:val="single"/>
        </w:rPr>
      </w:pPr>
      <w:r w:rsidRPr="00EA5262">
        <w:rPr>
          <w:rFonts w:ascii="Arial" w:eastAsia="PMingLiU" w:hAnsi="Arial" w:hint="eastAsia"/>
          <w:color w:val="000000"/>
          <w:kern w:val="16"/>
          <w:szCs w:val="24"/>
          <w:u w:val="single"/>
        </w:rPr>
        <w:t>________________________</w:t>
      </w:r>
    </w:p>
    <w:p w:rsidR="00096C6C" w:rsidRPr="00EA5262" w:rsidRDefault="00096C6C" w:rsidP="00EA5262">
      <w:pPr>
        <w:pStyle w:val="CommentText"/>
        <w:ind w:firstLine="720"/>
        <w:rPr>
          <w:rFonts w:ascii="Arial" w:eastAsia="PMingLiU" w:hAnsi="Arial" w:hint="eastAsia"/>
          <w:color w:val="000000"/>
          <w:kern w:val="16"/>
          <w:szCs w:val="24"/>
          <w:u w:val="single"/>
        </w:rPr>
      </w:pPr>
      <w:r w:rsidRPr="00EA5262">
        <w:rPr>
          <w:rFonts w:ascii="Arial" w:eastAsia="PMingLiU" w:hAnsi="Arial" w:hint="eastAsia"/>
          <w:color w:val="000000"/>
          <w:kern w:val="16"/>
          <w:sz w:val="18"/>
          <w:szCs w:val="24"/>
        </w:rPr>
        <w:t xml:space="preserve">EI </w:t>
      </w:r>
      <w:r w:rsidRPr="00EA5262">
        <w:rPr>
          <w:rFonts w:ascii="Arial" w:eastAsia="PMingLiU" w:hAnsi="Arial" w:hint="eastAsia"/>
          <w:color w:val="000000"/>
          <w:kern w:val="16"/>
          <w:sz w:val="18"/>
          <w:szCs w:val="24"/>
          <w:lang w:val="zh-TW"/>
        </w:rPr>
        <w:t>計劃</w:t>
      </w:r>
    </w:p>
    <w:p w:rsidR="00096C6C" w:rsidRPr="00EA5262" w:rsidRDefault="00096C6C">
      <w:pPr>
        <w:pStyle w:val="CommentText"/>
        <w:rPr>
          <w:rFonts w:ascii="Arial" w:eastAsia="PMingLiU" w:hAnsi="Arial" w:hint="eastAsia"/>
          <w:szCs w:val="24"/>
        </w:rPr>
      </w:pPr>
    </w:p>
    <w:p w:rsidR="00096C6C" w:rsidRPr="00EA5262" w:rsidRDefault="00096C6C">
      <w:pPr>
        <w:pStyle w:val="CommentText"/>
        <w:rPr>
          <w:rFonts w:ascii="Arial" w:eastAsia="PMingLiU" w:hAnsi="Arial" w:hint="eastAsia"/>
          <w:szCs w:val="24"/>
        </w:rPr>
      </w:pPr>
      <w:r w:rsidRPr="00EA5262">
        <w:rPr>
          <w:rFonts w:ascii="Arial" w:eastAsia="PMingLiU" w:hAnsi="Arial" w:hint="eastAsia"/>
          <w:szCs w:val="24"/>
          <w:lang w:val="zh-TW"/>
        </w:rPr>
        <w:t>倘若本人撤銷同意，便會立即適用至服務支付方式。本人明白，</w:t>
      </w:r>
      <w:r w:rsidRPr="00EA5262">
        <w:rPr>
          <w:rFonts w:ascii="Arial" w:eastAsia="PMingLiU" w:hAnsi="Arial" w:hint="eastAsia"/>
          <w:color w:val="000000"/>
          <w:kern w:val="16"/>
          <w:szCs w:val="24"/>
          <w:lang w:val="zh-TW"/>
        </w:rPr>
        <w:t xml:space="preserve">IFSP </w:t>
      </w:r>
      <w:r w:rsidRPr="00EA5262">
        <w:rPr>
          <w:rFonts w:ascii="Arial" w:eastAsia="PMingLiU" w:hAnsi="Arial" w:hint="eastAsia"/>
          <w:color w:val="000000"/>
          <w:kern w:val="16"/>
          <w:szCs w:val="24"/>
          <w:lang w:val="zh-TW"/>
        </w:rPr>
        <w:t>中針對敝子女的</w:t>
      </w:r>
      <w:r w:rsidRPr="00EA5262">
        <w:rPr>
          <w:rFonts w:ascii="Arial" w:eastAsia="PMingLiU" w:hAnsi="Arial" w:hint="eastAsia"/>
          <w:color w:val="000000"/>
          <w:kern w:val="16"/>
          <w:szCs w:val="24"/>
          <w:lang w:val="zh-TW"/>
        </w:rPr>
        <w:t xml:space="preserve"> EI </w:t>
      </w:r>
      <w:r w:rsidRPr="00EA5262">
        <w:rPr>
          <w:rFonts w:ascii="Arial" w:eastAsia="PMingLiU" w:hAnsi="Arial" w:hint="eastAsia"/>
          <w:color w:val="000000"/>
          <w:kern w:val="16"/>
          <w:szCs w:val="24"/>
          <w:lang w:val="zh-TW"/>
        </w:rPr>
        <w:t>服務仍會免費提供，無需本人承擔費用</w:t>
      </w:r>
      <w:r w:rsidR="00EA5262">
        <w:rPr>
          <w:rFonts w:ascii="Arial" w:eastAsia="PMingLiU" w:hAnsi="Arial" w:hint="eastAsia"/>
          <w:color w:val="000000"/>
          <w:kern w:val="16"/>
          <w:szCs w:val="24"/>
          <w:lang w:val="zh-TW"/>
        </w:rPr>
        <w:t>。</w:t>
      </w:r>
    </w:p>
    <w:p w:rsidR="00096C6C" w:rsidRPr="00EA5262" w:rsidRDefault="00096C6C">
      <w:pPr>
        <w:rPr>
          <w:rFonts w:ascii="Arial" w:eastAsia="PMingLiU" w:hAnsi="Arial" w:hint="eastAsia"/>
          <w:color w:val="000000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</w:rPr>
        <w:t>_______________________________________</w:t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  <w:t>_________________________</w:t>
      </w:r>
    </w:p>
    <w:p w:rsidR="00096C6C" w:rsidRPr="00EA5262" w:rsidRDefault="00096C6C" w:rsidP="00EA5262">
      <w:pPr>
        <w:ind w:left="720" w:firstLine="72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家長或監護人簽名</w:t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</w:rPr>
        <w:tab/>
        <w:t xml:space="preserve">  </w:t>
      </w:r>
      <w:r w:rsidRPr="00EA5262">
        <w:rPr>
          <w:rFonts w:ascii="Arial" w:eastAsia="PMingLiU" w:hAnsi="Arial" w:hint="eastAsia"/>
          <w:sz w:val="20"/>
          <w:lang w:val="zh-TW"/>
        </w:rPr>
        <w:t>日期</w:t>
      </w:r>
    </w:p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4680"/>
      </w:tblGrid>
      <w:tr w:rsidR="00096C6C" w:rsidRPr="00EA5262"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保險公司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262">
              <w:rPr>
                <w:rFonts w:ascii="Arial" w:eastAsia="PMingLiU" w:hAnsi="Arial" w:hint="eastAsia"/>
                <w:sz w:val="20"/>
              </w:rPr>
              <w:instrText xml:space="preserve"> FORMTEXT </w:instrText>
            </w:r>
            <w:r w:rsidRPr="00EA5262">
              <w:rPr>
                <w:rFonts w:ascii="Arial" w:eastAsia="PMingLiU" w:hAnsi="Arial" w:hint="eastAsia"/>
                <w:sz w:val="20"/>
              </w:rPr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separate"/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end"/>
            </w:r>
          </w:p>
        </w:tc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bookmarkStart w:id="4" w:name="Text4"/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保單生效日期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bookmarkEnd w:id="4"/>
          </w:p>
        </w:tc>
      </w:tr>
      <w:tr w:rsidR="00096C6C" w:rsidRPr="00EA5262">
        <w:trPr>
          <w:trHeight w:val="116"/>
        </w:trPr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保單持有人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5262">
              <w:rPr>
                <w:rFonts w:ascii="Arial" w:eastAsia="PMingLiU" w:hAnsi="Arial" w:hint="eastAsia"/>
                <w:sz w:val="20"/>
              </w:rPr>
              <w:instrText xml:space="preserve"> FORMTEXT </w:instrText>
            </w:r>
            <w:r w:rsidRPr="00EA5262">
              <w:rPr>
                <w:rFonts w:ascii="Arial" w:eastAsia="PMingLiU" w:hAnsi="Arial" w:hint="eastAsia"/>
                <w:sz w:val="20"/>
              </w:rPr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separate"/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end"/>
            </w:r>
          </w:p>
        </w:tc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bookmarkStart w:id="5" w:name="Text5"/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團體</w:t>
            </w: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/</w:t>
            </w: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僱主名稱編號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262">
              <w:rPr>
                <w:rFonts w:ascii="Arial" w:eastAsia="PMingLiU" w:hAnsi="Arial" w:hint="eastAsia"/>
                <w:sz w:val="20"/>
              </w:rPr>
              <w:instrText xml:space="preserve"> FORMTEXT </w:instrText>
            </w:r>
            <w:r w:rsidRPr="00EA5262">
              <w:rPr>
                <w:rFonts w:ascii="Arial" w:eastAsia="PMingLiU" w:hAnsi="Arial" w:hint="eastAsia"/>
                <w:sz w:val="20"/>
              </w:rPr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separate"/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end"/>
            </w:r>
            <w:bookmarkEnd w:id="5"/>
          </w:p>
        </w:tc>
      </w:tr>
      <w:tr w:rsidR="00096C6C" w:rsidRPr="00EA5262"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保單編號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262">
              <w:rPr>
                <w:rFonts w:ascii="Arial" w:eastAsia="PMingLiU" w:hAnsi="Arial" w:hint="eastAsia"/>
                <w:sz w:val="20"/>
              </w:rPr>
              <w:instrText xml:space="preserve"> FORMTEXT </w:instrText>
            </w:r>
            <w:r w:rsidRPr="00EA5262">
              <w:rPr>
                <w:rFonts w:ascii="Arial" w:eastAsia="PMingLiU" w:hAnsi="Arial" w:hint="eastAsia"/>
                <w:sz w:val="20"/>
              </w:rPr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separate"/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end"/>
            </w:r>
          </w:p>
        </w:tc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bookmarkStart w:id="6" w:name="Text6"/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電話：</w:t>
            </w: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 xml:space="preserve">(      )      -       </w:t>
            </w: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分機：</w:t>
            </w:r>
            <w:bookmarkEnd w:id="6"/>
          </w:p>
        </w:tc>
      </w:tr>
      <w:tr w:rsidR="00096C6C" w:rsidRPr="00EA5262"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r w:rsidRPr="00EA5262">
              <w:rPr>
                <w:rFonts w:ascii="Arial" w:eastAsia="PMingLiU" w:hAnsi="Arial" w:hint="eastAsia"/>
                <w:sz w:val="20"/>
                <w:lang w:val="zh-TW"/>
              </w:rPr>
              <w:lastRenderedPageBreak/>
              <w:t>團體編號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262">
              <w:rPr>
                <w:rFonts w:ascii="Arial" w:eastAsia="PMingLiU" w:hAnsi="Arial" w:hint="eastAsia"/>
                <w:sz w:val="20"/>
              </w:rPr>
              <w:instrText xml:space="preserve"> FORMTEXT </w:instrText>
            </w:r>
            <w:r w:rsidRPr="00EA5262">
              <w:rPr>
                <w:rFonts w:ascii="Arial" w:eastAsia="PMingLiU" w:hAnsi="Arial" w:hint="eastAsia"/>
                <w:sz w:val="20"/>
              </w:rPr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separate"/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end"/>
            </w:r>
          </w:p>
        </w:tc>
        <w:tc>
          <w:tcPr>
            <w:tcW w:w="4680" w:type="dxa"/>
          </w:tcPr>
          <w:p w:rsidR="00096C6C" w:rsidRPr="00EA5262" w:rsidRDefault="00096C6C">
            <w:pPr>
              <w:rPr>
                <w:rFonts w:ascii="Arial" w:eastAsia="PMingLiU" w:hAnsi="Arial" w:hint="eastAsia"/>
              </w:rPr>
            </w:pPr>
            <w:r w:rsidRPr="00EA5262">
              <w:rPr>
                <w:rFonts w:ascii="Arial" w:eastAsia="PMingLiU" w:hAnsi="Arial" w:hint="eastAsia"/>
                <w:sz w:val="20"/>
                <w:lang w:val="zh-TW"/>
              </w:rPr>
              <w:t>醫療補助計劃號碼</w:t>
            </w:r>
            <w:r w:rsidR="00EA5262">
              <w:rPr>
                <w:rFonts w:ascii="Arial" w:eastAsia="PMingLiU" w:hAnsi="Arial" w:hint="eastAsia"/>
                <w:sz w:val="20"/>
                <w:lang w:val="zh-TW"/>
              </w:rPr>
              <w:t>：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262">
              <w:rPr>
                <w:rFonts w:ascii="Arial" w:eastAsia="PMingLiU" w:hAnsi="Arial" w:hint="eastAsia"/>
                <w:sz w:val="20"/>
              </w:rPr>
              <w:instrText xml:space="preserve"> FORMTEXT </w:instrText>
            </w:r>
            <w:r w:rsidRPr="00EA5262">
              <w:rPr>
                <w:rFonts w:ascii="Arial" w:eastAsia="PMingLiU" w:hAnsi="Arial" w:hint="eastAsia"/>
                <w:sz w:val="20"/>
              </w:rPr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separate"/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noProof/>
                <w:sz w:val="20"/>
              </w:rPr>
              <w:t> </w:t>
            </w:r>
            <w:r w:rsidRPr="00EA5262">
              <w:rPr>
                <w:rFonts w:ascii="Arial" w:eastAsia="PMingLiU" w:hAnsi="Arial" w:hint="eastAsia"/>
                <w:sz w:val="20"/>
              </w:rPr>
              <w:fldChar w:fldCharType="end"/>
            </w:r>
          </w:p>
        </w:tc>
      </w:tr>
    </w:tbl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</w:rPr>
      </w:pPr>
      <w:r w:rsidRPr="00EA5262">
        <w:rPr>
          <w:rFonts w:ascii="Arial" w:eastAsia="PMingLiU" w:hAnsi="Arial" w:hint="eastAsia"/>
          <w:b/>
          <w:sz w:val="20"/>
          <w:lang w:val="zh-TW"/>
        </w:rPr>
        <w:t>附件：《有關公共</w:t>
      </w:r>
      <w:r w:rsidRPr="00EA5262">
        <w:rPr>
          <w:rFonts w:ascii="Arial" w:eastAsia="PMingLiU" w:hAnsi="Arial" w:hint="eastAsia"/>
          <w:b/>
          <w:sz w:val="20"/>
          <w:lang w:val="zh-TW"/>
        </w:rPr>
        <w:t>/</w:t>
      </w:r>
      <w:r w:rsidRPr="00EA5262">
        <w:rPr>
          <w:rFonts w:ascii="Arial" w:eastAsia="PMingLiU" w:hAnsi="Arial" w:hint="eastAsia"/>
          <w:b/>
          <w:sz w:val="20"/>
          <w:lang w:val="zh-TW"/>
        </w:rPr>
        <w:t>私人福利及保險的家長通知》（</w:t>
      </w:r>
      <w:r w:rsidRPr="00EA5262">
        <w:rPr>
          <w:rFonts w:ascii="Arial" w:eastAsia="PMingLiU" w:hAnsi="Arial" w:hint="eastAsia"/>
          <w:b/>
          <w:sz w:val="20"/>
          <w:lang w:val="zh-TW"/>
        </w:rPr>
        <w:t xml:space="preserve">2 </w:t>
      </w:r>
      <w:r w:rsidRPr="00EA5262">
        <w:rPr>
          <w:rFonts w:ascii="Arial" w:eastAsia="PMingLiU" w:hAnsi="Arial" w:hint="eastAsia"/>
          <w:b/>
          <w:sz w:val="20"/>
          <w:lang w:val="zh-TW"/>
        </w:rPr>
        <w:t>頁）</w:t>
      </w: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color w:val="FF0000"/>
          <w:sz w:val="20"/>
          <w:u w:val="double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b/>
        </w:rPr>
      </w:pPr>
      <w:bookmarkStart w:id="7" w:name="Written_Notice_Related_to_Insurance"/>
      <w:r w:rsidRPr="00EA5262">
        <w:rPr>
          <w:rFonts w:ascii="Arial" w:eastAsia="PMingLiU" w:hAnsi="Arial" w:hint="eastAsia"/>
          <w:color w:val="FF0000"/>
          <w:sz w:val="20"/>
          <w:u w:val="double"/>
        </w:rPr>
        <w:br w:type="page"/>
      </w:r>
      <w:r w:rsidRPr="00EA5262">
        <w:rPr>
          <w:rFonts w:ascii="Arial" w:eastAsia="PMingLiU" w:hAnsi="Arial" w:hint="eastAsia"/>
          <w:b/>
          <w:lang w:val="zh-TW"/>
        </w:rPr>
        <w:lastRenderedPageBreak/>
        <w:t>使用公共</w:t>
      </w:r>
      <w:r w:rsidRPr="00EA5262">
        <w:rPr>
          <w:rFonts w:ascii="Arial" w:eastAsia="PMingLiU" w:hAnsi="Arial" w:hint="eastAsia"/>
          <w:b/>
          <w:lang w:val="zh-TW"/>
        </w:rPr>
        <w:t>/</w:t>
      </w:r>
      <w:r w:rsidRPr="00EA5262">
        <w:rPr>
          <w:rFonts w:ascii="Arial" w:eastAsia="PMingLiU" w:hAnsi="Arial" w:hint="eastAsia"/>
          <w:b/>
          <w:lang w:val="zh-TW"/>
        </w:rPr>
        <w:t>私人保險支付早期介入</w:t>
      </w:r>
      <w:r w:rsidRPr="00EA5262">
        <w:rPr>
          <w:rFonts w:ascii="Arial" w:eastAsia="PMingLiU" w:hAnsi="Arial" w:hint="eastAsia"/>
          <w:b/>
          <w:lang w:val="zh-TW"/>
        </w:rPr>
        <w:t xml:space="preserve"> (EI) </w:t>
      </w:r>
      <w:r w:rsidRPr="00EA5262">
        <w:rPr>
          <w:rFonts w:ascii="Arial" w:eastAsia="PMingLiU" w:hAnsi="Arial" w:hint="eastAsia"/>
          <w:b/>
          <w:lang w:val="zh-TW"/>
        </w:rPr>
        <w:t>的</w:t>
      </w:r>
    </w:p>
    <w:bookmarkEnd w:id="7"/>
    <w:p w:rsidR="00096C6C" w:rsidRPr="00EA5262" w:rsidRDefault="00096C6C">
      <w:pPr>
        <w:jc w:val="center"/>
        <w:rPr>
          <w:rFonts w:ascii="Arial" w:eastAsia="PMingLiU" w:hAnsi="Arial" w:hint="eastAsia"/>
          <w:b/>
        </w:rPr>
      </w:pPr>
      <w:r w:rsidRPr="00EA5262">
        <w:rPr>
          <w:rFonts w:ascii="Arial" w:eastAsia="PMingLiU" w:hAnsi="Arial" w:hint="eastAsia"/>
          <w:b/>
          <w:lang w:val="zh-TW"/>
        </w:rPr>
        <w:t>書面通知及同意</w:t>
      </w:r>
    </w:p>
    <w:p w:rsidR="00096C6C" w:rsidRPr="00EA5262" w:rsidRDefault="00096C6C">
      <w:pPr>
        <w:jc w:val="center"/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  <w:b/>
          <w:sz w:val="20"/>
        </w:rPr>
      </w:pPr>
      <w:r w:rsidRPr="00EA5262">
        <w:rPr>
          <w:rFonts w:ascii="Arial" w:eastAsia="PMingLiU" w:hAnsi="Arial" w:hint="eastAsia"/>
          <w:b/>
          <w:sz w:val="20"/>
          <w:lang w:val="zh-TW"/>
        </w:rPr>
        <w:t>本表格目的</w:t>
      </w:r>
      <w:r w:rsidRPr="00EA5262">
        <w:rPr>
          <w:rFonts w:ascii="Arial" w:eastAsia="PMingLiU" w:hAnsi="Arial" w:hint="eastAsia"/>
          <w:b/>
          <w:sz w:val="20"/>
        </w:rPr>
        <w:t>：</w:t>
      </w:r>
    </w:p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jc w:val="both"/>
        <w:rPr>
          <w:rFonts w:ascii="Arial" w:eastAsia="PMingLiU" w:hAnsi="Arial" w:hint="eastAsia"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本表格符合</w:t>
      </w:r>
      <w:r w:rsidRPr="00EA5262">
        <w:rPr>
          <w:rFonts w:ascii="Arial" w:eastAsia="PMingLiU" w:hAnsi="Arial" w:hint="eastAsia"/>
          <w:kern w:val="16"/>
          <w:sz w:val="20"/>
        </w:rPr>
        <w:t xml:space="preserve"> 2011 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年</w:t>
      </w:r>
      <w:r w:rsidRPr="00EA5262">
        <w:rPr>
          <w:rFonts w:ascii="Arial" w:eastAsia="PMingLiU" w:hAnsi="Arial" w:hint="eastAsia"/>
          <w:kern w:val="16"/>
          <w:sz w:val="20"/>
        </w:rPr>
        <w:t xml:space="preserve"> IDEA 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之</w:t>
      </w:r>
      <w:r w:rsidRPr="00EA5262">
        <w:rPr>
          <w:rFonts w:ascii="Arial" w:eastAsia="PMingLiU" w:hAnsi="Arial" w:hint="eastAsia"/>
          <w:kern w:val="16"/>
          <w:sz w:val="20"/>
        </w:rPr>
        <w:t xml:space="preserve"> C 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部分</w:t>
      </w:r>
      <w:r w:rsidRPr="00EA5262">
        <w:rPr>
          <w:rFonts w:ascii="Arial" w:eastAsia="PMingLiU" w:hAnsi="Arial" w:hint="eastAsia"/>
          <w:kern w:val="16"/>
          <w:sz w:val="20"/>
        </w:rPr>
        <w:t xml:space="preserve"> (IDEA Part C) 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對「使用公共</w:t>
      </w:r>
      <w:r w:rsidRPr="00EA5262">
        <w:rPr>
          <w:rFonts w:ascii="Arial" w:eastAsia="PMingLiU" w:hAnsi="Arial" w:hint="eastAsia"/>
          <w:kern w:val="16"/>
          <w:sz w:val="20"/>
        </w:rPr>
        <w:t>/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私人保險的家長同意」</w:t>
      </w:r>
      <w:r w:rsidRPr="00EA5262">
        <w:rPr>
          <w:rFonts w:ascii="Arial" w:eastAsia="PMingLiU" w:hAnsi="Arial" w:hint="eastAsia"/>
          <w:kern w:val="16"/>
          <w:sz w:val="20"/>
        </w:rPr>
        <w:t xml:space="preserve">(303.520; 303.521) 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的規定</w:t>
      </w:r>
      <w:r w:rsidR="00EA5262">
        <w:rPr>
          <w:rFonts w:ascii="Arial" w:eastAsia="PMingLiU" w:hAnsi="Arial" w:hint="eastAsia"/>
          <w:kern w:val="16"/>
          <w:sz w:val="20"/>
          <w:lang w:val="zh-TW"/>
        </w:rPr>
        <w:t>。</w:t>
      </w:r>
    </w:p>
    <w:p w:rsidR="00096C6C" w:rsidRPr="00EA5262" w:rsidRDefault="00096C6C">
      <w:pPr>
        <w:jc w:val="both"/>
        <w:rPr>
          <w:rFonts w:ascii="Arial" w:eastAsia="PMingLiU" w:hAnsi="Arial" w:hint="eastAsia"/>
          <w:kern w:val="16"/>
          <w:sz w:val="20"/>
        </w:rPr>
      </w:pPr>
    </w:p>
    <w:p w:rsidR="00096C6C" w:rsidRPr="00EA5262" w:rsidRDefault="00096C6C">
      <w:pPr>
        <w:jc w:val="both"/>
        <w:rPr>
          <w:rFonts w:ascii="Arial" w:eastAsia="PMingLiU" w:hAnsi="Arial" w:hint="eastAsia"/>
          <w:kern w:val="16"/>
          <w:sz w:val="20"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在本表格的頁首中</w:t>
      </w:r>
      <w:r w:rsidRPr="00EA5262">
        <w:rPr>
          <w:rFonts w:ascii="Arial" w:eastAsia="PMingLiU" w:hAnsi="Arial" w:hint="eastAsia"/>
          <w:kern w:val="16"/>
          <w:sz w:val="20"/>
        </w:rPr>
        <w:t>，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各計劃應填寫相應計劃資訊</w:t>
      </w:r>
      <w:r w:rsidRPr="00EA5262">
        <w:rPr>
          <w:rFonts w:ascii="Arial" w:eastAsia="PMingLiU" w:hAnsi="Arial" w:hint="eastAsia"/>
          <w:kern w:val="16"/>
          <w:sz w:val="20"/>
        </w:rPr>
        <w:t>，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以便在當地使用。</w:t>
      </w:r>
    </w:p>
    <w:p w:rsidR="00096C6C" w:rsidRPr="00EA5262" w:rsidRDefault="00096C6C">
      <w:pPr>
        <w:jc w:val="both"/>
        <w:rPr>
          <w:rFonts w:ascii="Arial" w:eastAsia="PMingLiU" w:hAnsi="Arial" w:hint="eastAsia"/>
          <w:kern w:val="16"/>
          <w:sz w:val="20"/>
        </w:rPr>
      </w:pPr>
    </w:p>
    <w:p w:rsidR="00096C6C" w:rsidRPr="00EA5262" w:rsidRDefault="00096C6C">
      <w:pPr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附件中的</w:t>
      </w:r>
      <w:r w:rsidRPr="00EA5262">
        <w:rPr>
          <w:rFonts w:ascii="Arial" w:eastAsia="PMingLiU" w:hAnsi="Arial" w:hint="eastAsia"/>
          <w:b/>
          <w:sz w:val="20"/>
          <w:lang w:val="zh-TW"/>
        </w:rPr>
        <w:t>《有關公共</w:t>
      </w:r>
      <w:r w:rsidRPr="00EA5262">
        <w:rPr>
          <w:rFonts w:ascii="Arial" w:eastAsia="PMingLiU" w:hAnsi="Arial" w:hint="eastAsia"/>
          <w:b/>
          <w:sz w:val="20"/>
          <w:lang w:val="zh-TW"/>
        </w:rPr>
        <w:t>/</w:t>
      </w:r>
      <w:r w:rsidRPr="00EA5262">
        <w:rPr>
          <w:rFonts w:ascii="Arial" w:eastAsia="PMingLiU" w:hAnsi="Arial" w:hint="eastAsia"/>
          <w:b/>
          <w:sz w:val="20"/>
          <w:lang w:val="zh-TW"/>
        </w:rPr>
        <w:t>私人福利及保險的家長通知》</w:t>
      </w:r>
      <w:r w:rsidRPr="00EA5262">
        <w:rPr>
          <w:rFonts w:ascii="Arial" w:eastAsia="PMingLiU" w:hAnsi="Arial" w:hint="eastAsia"/>
          <w:sz w:val="20"/>
          <w:lang w:val="zh-TW"/>
        </w:rPr>
        <w:t>為家長提供資訊，協助他們明白其同意的目的和性質。</w:t>
      </w:r>
    </w:p>
    <w:p w:rsidR="00096C6C" w:rsidRPr="00EA5262" w:rsidRDefault="00096C6C">
      <w:pPr>
        <w:jc w:val="both"/>
        <w:rPr>
          <w:rFonts w:ascii="Arial" w:eastAsia="PMingLiU" w:hAnsi="Arial" w:hint="eastAsia"/>
          <w:kern w:val="16"/>
          <w:sz w:val="20"/>
        </w:rPr>
      </w:pPr>
    </w:p>
    <w:p w:rsidR="00096C6C" w:rsidRPr="00EA5262" w:rsidRDefault="00096C6C">
      <w:pPr>
        <w:jc w:val="both"/>
        <w:rPr>
          <w:rFonts w:ascii="Arial" w:eastAsia="PMingLiU" w:hAnsi="Arial" w:hint="eastAsia"/>
          <w:b/>
          <w:kern w:val="16"/>
          <w:sz w:val="20"/>
        </w:rPr>
      </w:pPr>
      <w:r w:rsidRPr="00EA5262">
        <w:rPr>
          <w:rFonts w:ascii="Arial" w:eastAsia="PMingLiU" w:hAnsi="Arial" w:hint="eastAsia"/>
          <w:b/>
          <w:kern w:val="16"/>
          <w:sz w:val="20"/>
          <w:lang w:val="zh-TW"/>
        </w:rPr>
        <w:t>表格填寫說明：</w:t>
      </w:r>
    </w:p>
    <w:p w:rsidR="00096C6C" w:rsidRPr="00EA5262" w:rsidRDefault="00096C6C">
      <w:pPr>
        <w:jc w:val="both"/>
        <w:rPr>
          <w:rFonts w:ascii="Arial" w:eastAsia="PMingLiU" w:hAnsi="Arial" w:hint="eastAsia"/>
          <w:kern w:val="16"/>
          <w:sz w:val="20"/>
        </w:rPr>
      </w:pP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eastAsia="PMingLiU" w:hAnsi="Arial" w:hint="eastAsia"/>
          <w:kern w:val="16"/>
          <w:sz w:val="20"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填寫孩子的真實全名，包括中間名；</w:t>
      </w: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eastAsia="PMingLiU" w:hAnsi="Arial" w:hint="eastAsia"/>
          <w:kern w:val="16"/>
          <w:sz w:val="20"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填寫孩子的出生日期（月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/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日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/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年）；</w:t>
      </w: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eastAsia="PMingLiU" w:hAnsi="Arial" w:hint="eastAsia"/>
          <w:kern w:val="16"/>
          <w:sz w:val="20"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填寫孩子的社會安全識別碼；及</w:t>
      </w: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jc w:val="both"/>
        <w:rPr>
          <w:rFonts w:ascii="Arial" w:eastAsia="PMingLiU" w:hAnsi="Arial" w:hint="eastAsia"/>
          <w:kern w:val="16"/>
          <w:sz w:val="20"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填寫孩子的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 xml:space="preserve"> EI </w:t>
      </w:r>
      <w:r w:rsidRPr="00EA5262">
        <w:rPr>
          <w:rFonts w:ascii="Arial" w:eastAsia="PMingLiU" w:hAnsi="Arial" w:hint="eastAsia"/>
          <w:kern w:val="16"/>
          <w:sz w:val="20"/>
          <w:lang w:val="zh-TW"/>
        </w:rPr>
        <w:t>計劃名稱及計劃聯絡人。</w:t>
      </w:r>
    </w:p>
    <w:p w:rsidR="00096C6C" w:rsidRPr="00EA5262" w:rsidRDefault="00096C6C">
      <w:pPr>
        <w:jc w:val="both"/>
        <w:rPr>
          <w:rFonts w:ascii="Arial" w:eastAsia="PMingLiU" w:hAnsi="Arial" w:hint="eastAsia"/>
          <w:kern w:val="16"/>
          <w:sz w:val="20"/>
        </w:rPr>
      </w:pPr>
    </w:p>
    <w:p w:rsidR="00096C6C" w:rsidRPr="00EA5262" w:rsidRDefault="00096C6C">
      <w:pPr>
        <w:jc w:val="both"/>
        <w:rPr>
          <w:rFonts w:ascii="Arial" w:eastAsia="PMingLiU" w:hAnsi="Arial" w:hint="eastAsia"/>
          <w:b/>
        </w:rPr>
      </w:pPr>
      <w:r w:rsidRPr="00EA5262">
        <w:rPr>
          <w:rFonts w:ascii="Arial" w:eastAsia="PMingLiU" w:hAnsi="Arial" w:hint="eastAsia"/>
          <w:kern w:val="16"/>
          <w:sz w:val="20"/>
          <w:lang w:val="zh-TW"/>
        </w:rPr>
        <w:t>向家長解釋給予同意的原因及含義。</w:t>
      </w:r>
      <w:r w:rsidRPr="00EA5262">
        <w:rPr>
          <w:rFonts w:ascii="Arial" w:eastAsia="PMingLiU" w:hAnsi="Arial" w:hint="eastAsia"/>
          <w:sz w:val="20"/>
          <w:lang w:val="zh-TW"/>
        </w:rPr>
        <w:t>計劃會與家長複審</w:t>
      </w:r>
      <w:r w:rsidRPr="00EA5262">
        <w:rPr>
          <w:rFonts w:ascii="Arial" w:eastAsia="PMingLiU" w:hAnsi="Arial" w:hint="eastAsia"/>
          <w:b/>
          <w:sz w:val="20"/>
          <w:lang w:val="zh-TW"/>
        </w:rPr>
        <w:t>《使用公共</w:t>
      </w:r>
      <w:r w:rsidRPr="00EA5262">
        <w:rPr>
          <w:rFonts w:ascii="Arial" w:eastAsia="PMingLiU" w:hAnsi="Arial" w:hint="eastAsia"/>
          <w:b/>
          <w:sz w:val="20"/>
          <w:lang w:val="zh-TW"/>
        </w:rPr>
        <w:t>/</w:t>
      </w:r>
      <w:r w:rsidRPr="00EA5262">
        <w:rPr>
          <w:rFonts w:ascii="Arial" w:eastAsia="PMingLiU" w:hAnsi="Arial" w:hint="eastAsia"/>
          <w:b/>
          <w:sz w:val="20"/>
          <w:lang w:val="zh-TW"/>
        </w:rPr>
        <w:t>私人保險支付早期介入</w:t>
      </w:r>
      <w:r w:rsidRPr="00EA5262">
        <w:rPr>
          <w:rFonts w:ascii="Arial" w:eastAsia="PMingLiU" w:hAnsi="Arial" w:hint="eastAsia"/>
          <w:b/>
          <w:lang w:val="zh-TW"/>
        </w:rPr>
        <w:t xml:space="preserve"> (EI) </w:t>
      </w:r>
      <w:r w:rsidRPr="00EA5262">
        <w:rPr>
          <w:rFonts w:ascii="Arial" w:eastAsia="PMingLiU" w:hAnsi="Arial" w:hint="eastAsia"/>
          <w:b/>
          <w:sz w:val="20"/>
          <w:lang w:val="zh-TW"/>
        </w:rPr>
        <w:t>的書面通知及同意》及《有關公共</w:t>
      </w:r>
      <w:r w:rsidRPr="00EA5262">
        <w:rPr>
          <w:rFonts w:ascii="Arial" w:eastAsia="PMingLiU" w:hAnsi="Arial" w:hint="eastAsia"/>
          <w:b/>
          <w:sz w:val="20"/>
          <w:lang w:val="zh-TW"/>
        </w:rPr>
        <w:t>/</w:t>
      </w:r>
      <w:r w:rsidRPr="00EA5262">
        <w:rPr>
          <w:rFonts w:ascii="Arial" w:eastAsia="PMingLiU" w:hAnsi="Arial" w:hint="eastAsia"/>
          <w:b/>
          <w:sz w:val="20"/>
          <w:lang w:val="zh-TW"/>
        </w:rPr>
        <w:t>私人福利及保險的家長通知》</w:t>
      </w:r>
      <w:r w:rsidRPr="00EA5262">
        <w:rPr>
          <w:rFonts w:ascii="Arial" w:eastAsia="PMingLiU" w:hAnsi="Arial" w:hint="eastAsia"/>
          <w:sz w:val="20"/>
          <w:lang w:val="zh-TW"/>
        </w:rPr>
        <w:t>。</w:t>
      </w:r>
    </w:p>
    <w:p w:rsidR="00096C6C" w:rsidRPr="00EA5262" w:rsidRDefault="00096C6C">
      <w:pPr>
        <w:rPr>
          <w:rFonts w:ascii="Arial" w:eastAsia="PMingLiU" w:hAnsi="Arial" w:hint="eastAsia"/>
          <w:b/>
          <w:sz w:val="20"/>
        </w:rPr>
      </w:pP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要求家長勾選同意與否的方塊；</w:t>
      </w: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要求家長簽名並填寫簽名日期；及</w:t>
      </w:r>
    </w:p>
    <w:p w:rsidR="00096C6C" w:rsidRPr="00EA5262" w:rsidRDefault="00096C6C">
      <w:pPr>
        <w:numPr>
          <w:ilvl w:val="0"/>
          <w:numId w:val="4"/>
        </w:numPr>
        <w:tabs>
          <w:tab w:val="clear" w:pos="1080"/>
        </w:tabs>
        <w:ind w:left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向家長提供一份副本，並將一份副本放入孩子檔案。</w:t>
      </w:r>
    </w:p>
    <w:p w:rsidR="00096C6C" w:rsidRPr="00EA5262" w:rsidRDefault="00096C6C">
      <w:pPr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sz w:val="20"/>
        </w:rPr>
      </w:pPr>
    </w:p>
    <w:p w:rsidR="00096C6C" w:rsidRPr="00EA5262" w:rsidRDefault="00096C6C">
      <w:pPr>
        <w:jc w:val="center"/>
        <w:rPr>
          <w:rFonts w:ascii="Arial" w:eastAsia="PMingLiU" w:hAnsi="Arial" w:hint="eastAsia"/>
          <w:b/>
        </w:rPr>
      </w:pPr>
      <w:r w:rsidRPr="00EA5262">
        <w:rPr>
          <w:rFonts w:ascii="Arial" w:eastAsia="PMingLiU" w:hAnsi="Arial" w:hint="eastAsia"/>
          <w:b/>
          <w:sz w:val="20"/>
          <w:u w:val="single"/>
        </w:rPr>
        <w:br w:type="page"/>
      </w:r>
      <w:r w:rsidRPr="00EA5262">
        <w:rPr>
          <w:rFonts w:ascii="Arial" w:eastAsia="PMingLiU" w:hAnsi="Arial" w:hint="eastAsia"/>
          <w:b/>
          <w:lang w:val="zh-TW"/>
        </w:rPr>
        <w:lastRenderedPageBreak/>
        <w:t>有關公共</w:t>
      </w:r>
      <w:r w:rsidRPr="00EA5262">
        <w:rPr>
          <w:rFonts w:ascii="Arial" w:eastAsia="PMingLiU" w:hAnsi="Arial" w:hint="eastAsia"/>
          <w:b/>
        </w:rPr>
        <w:t>/</w:t>
      </w:r>
      <w:r w:rsidRPr="00EA5262">
        <w:rPr>
          <w:rFonts w:ascii="Arial" w:eastAsia="PMingLiU" w:hAnsi="Arial" w:hint="eastAsia"/>
          <w:b/>
          <w:lang w:val="zh-TW"/>
        </w:rPr>
        <w:t>私人福利及保險的家長通知</w:t>
      </w:r>
    </w:p>
    <w:p w:rsidR="00096C6C" w:rsidRPr="00EA5262" w:rsidRDefault="00096C6C">
      <w:pPr>
        <w:rPr>
          <w:rFonts w:ascii="Arial" w:eastAsia="PMingLiU" w:hAnsi="Arial" w:hint="eastAsia"/>
          <w:b/>
          <w:sz w:val="16"/>
          <w:u w:val="single"/>
        </w:rPr>
      </w:pPr>
    </w:p>
    <w:p w:rsidR="00096C6C" w:rsidRPr="00EA5262" w:rsidRDefault="00096C6C">
      <w:pPr>
        <w:rPr>
          <w:rFonts w:ascii="Arial" w:eastAsia="PMingLiU" w:hAnsi="Arial" w:hint="eastAsia"/>
          <w:b/>
          <w:sz w:val="16"/>
          <w:u w:val="single"/>
        </w:rPr>
      </w:pPr>
    </w:p>
    <w:p w:rsidR="00096C6C" w:rsidRPr="00EA5262" w:rsidRDefault="00096C6C">
      <w:pPr>
        <w:rPr>
          <w:rFonts w:ascii="Arial" w:eastAsia="PMingLiU" w:hAnsi="Arial" w:hint="eastAsia"/>
          <w:b/>
          <w:sz w:val="20"/>
          <w:u w:val="single"/>
        </w:rPr>
      </w:pPr>
      <w:r w:rsidRPr="00EA5262">
        <w:rPr>
          <w:rFonts w:ascii="Arial" w:eastAsia="PMingLiU" w:hAnsi="Arial" w:hint="eastAsia"/>
          <w:b/>
          <w:sz w:val="20"/>
          <w:u w:val="single"/>
          <w:lang w:val="zh-TW"/>
        </w:rPr>
        <w:t>概述</w:t>
      </w:r>
    </w:p>
    <w:p w:rsidR="00096C6C" w:rsidRPr="00EA5262" w:rsidRDefault="00096C6C">
      <w:pPr>
        <w:rPr>
          <w:rFonts w:ascii="Arial" w:eastAsia="PMingLiU" w:hAnsi="Arial" w:hint="eastAsia"/>
          <w:sz w:val="18"/>
          <w:u w:val="single"/>
        </w:rPr>
      </w:pPr>
    </w:p>
    <w:p w:rsidR="00096C6C" w:rsidRPr="00EA5262" w:rsidRDefault="00096C6C">
      <w:pPr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您的早期介入計劃</w:t>
      </w:r>
      <w:r w:rsidRPr="00EA5262">
        <w:rPr>
          <w:rFonts w:ascii="Arial" w:eastAsia="PMingLiU" w:hAnsi="Arial" w:hint="eastAsia"/>
          <w:sz w:val="20"/>
        </w:rPr>
        <w:t xml:space="preserve"> (EI) </w:t>
      </w:r>
      <w:r w:rsidRPr="00EA5262">
        <w:rPr>
          <w:rFonts w:ascii="Arial" w:eastAsia="PMingLiU" w:hAnsi="Arial" w:hint="eastAsia"/>
          <w:sz w:val="20"/>
          <w:lang w:val="zh-TW"/>
        </w:rPr>
        <w:t>因報銷費用目的而向公共保險或福利計劃</w:t>
      </w:r>
      <w:r w:rsidRPr="00EA5262">
        <w:rPr>
          <w:rFonts w:ascii="Arial" w:eastAsia="PMingLiU" w:hAnsi="Arial" w:hint="eastAsia"/>
          <w:sz w:val="20"/>
        </w:rPr>
        <w:t>（</w:t>
      </w:r>
      <w:r w:rsidRPr="00EA5262">
        <w:rPr>
          <w:rFonts w:ascii="Arial" w:eastAsia="PMingLiU" w:hAnsi="Arial" w:hint="eastAsia"/>
          <w:sz w:val="20"/>
          <w:lang w:val="zh-TW"/>
        </w:rPr>
        <w:t>例如醫療補助計劃</w:t>
      </w:r>
      <w:r w:rsidRPr="00EA5262">
        <w:rPr>
          <w:rFonts w:ascii="Arial" w:eastAsia="PMingLiU" w:hAnsi="Arial" w:hint="eastAsia"/>
          <w:sz w:val="20"/>
        </w:rPr>
        <w:t>）</w:t>
      </w:r>
      <w:r w:rsidRPr="00EA5262">
        <w:rPr>
          <w:rFonts w:ascii="Arial" w:eastAsia="PMingLiU" w:hAnsi="Arial" w:hint="eastAsia"/>
          <w:sz w:val="20"/>
          <w:lang w:val="zh-TW"/>
        </w:rPr>
        <w:t>或您的私人保險公司披露貴子女的個人身份資訊前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必須先取得您的同意。</w:t>
      </w:r>
    </w:p>
    <w:p w:rsidR="00096C6C" w:rsidRPr="00EA5262" w:rsidRDefault="00096C6C">
      <w:pPr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numPr>
          <w:ilvl w:val="0"/>
          <w:numId w:val="1"/>
        </w:numPr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b/>
          <w:sz w:val="20"/>
          <w:lang w:val="zh-TW"/>
        </w:rPr>
        <w:t>不得</w:t>
      </w:r>
      <w:r w:rsidRPr="00EA5262">
        <w:rPr>
          <w:rFonts w:ascii="Arial" w:eastAsia="PMingLiU" w:hAnsi="Arial" w:hint="eastAsia"/>
          <w:sz w:val="20"/>
          <w:lang w:val="zh-TW"/>
        </w:rPr>
        <w:t>因服務協調、「尋找孩子」轉介服務、評估、制定個別化家庭服務計劃</w:t>
      </w:r>
      <w:r w:rsidRPr="00EA5262">
        <w:rPr>
          <w:rFonts w:ascii="Arial" w:eastAsia="PMingLiU" w:hAnsi="Arial" w:hint="eastAsia"/>
          <w:sz w:val="20"/>
        </w:rPr>
        <w:t xml:space="preserve"> (IFSP) </w:t>
      </w:r>
      <w:r w:rsidRPr="00EA5262">
        <w:rPr>
          <w:rFonts w:ascii="Arial" w:eastAsia="PMingLiU" w:hAnsi="Arial" w:hint="eastAsia"/>
          <w:sz w:val="20"/>
          <w:lang w:val="zh-TW"/>
        </w:rPr>
        <w:t>及實行程序保障措施</w:t>
      </w:r>
      <w:r w:rsidRPr="00EA5262">
        <w:rPr>
          <w:rFonts w:ascii="Arial" w:eastAsia="PMingLiU" w:hAnsi="Arial" w:hint="eastAsia"/>
          <w:sz w:val="20"/>
        </w:rPr>
        <w:t>（</w:t>
      </w:r>
      <w:r w:rsidRPr="00EA5262">
        <w:rPr>
          <w:rFonts w:ascii="Arial" w:eastAsia="PMingLiU" w:hAnsi="Arial" w:hint="eastAsia"/>
          <w:sz w:val="20"/>
          <w:lang w:val="zh-TW"/>
        </w:rPr>
        <w:t>家長權利</w:t>
      </w:r>
      <w:r w:rsidRPr="00EA5262">
        <w:rPr>
          <w:rFonts w:ascii="Arial" w:eastAsia="PMingLiU" w:hAnsi="Arial" w:hint="eastAsia"/>
          <w:sz w:val="20"/>
        </w:rPr>
        <w:t>）</w:t>
      </w:r>
      <w:r w:rsidRPr="00EA5262">
        <w:rPr>
          <w:rFonts w:ascii="Arial" w:eastAsia="PMingLiU" w:hAnsi="Arial" w:hint="eastAsia"/>
          <w:sz w:val="20"/>
          <w:lang w:val="zh-TW"/>
        </w:rPr>
        <w:t>而向您收取任何費用。</w:t>
      </w:r>
    </w:p>
    <w:p w:rsidR="00096C6C" w:rsidRPr="00EA5262" w:rsidRDefault="00096C6C">
      <w:pPr>
        <w:ind w:left="360"/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numPr>
          <w:ilvl w:val="0"/>
          <w:numId w:val="1"/>
        </w:numPr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即使無法支付該等服務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亦不會因此延遲或拒絕提供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服務。</w:t>
      </w:r>
    </w:p>
    <w:p w:rsidR="00096C6C" w:rsidRPr="00EA5262" w:rsidRDefault="00096C6C">
      <w:pPr>
        <w:pStyle w:val="ListParagraph"/>
        <w:spacing w:after="0"/>
        <w:rPr>
          <w:rFonts w:ascii="Arial" w:eastAsia="PMingLiU" w:hAnsi="Arial" w:hint="eastAsia"/>
          <w:sz w:val="18"/>
          <w:szCs w:val="24"/>
        </w:rPr>
      </w:pPr>
    </w:p>
    <w:p w:rsidR="00096C6C" w:rsidRPr="00EA5262" w:rsidRDefault="00096C6C">
      <w:pPr>
        <w:numPr>
          <w:ilvl w:val="0"/>
          <w:numId w:val="1"/>
        </w:numPr>
        <w:rPr>
          <w:rFonts w:ascii="Arial" w:eastAsia="PMingLiU" w:hAnsi="Arial" w:hint="eastAsia"/>
        </w:rPr>
      </w:pPr>
      <w:r w:rsidRPr="00EA5262">
        <w:rPr>
          <w:rFonts w:ascii="Arial" w:eastAsia="PMingLiU" w:hAnsi="Arial" w:hint="eastAsia"/>
          <w:sz w:val="20"/>
          <w:lang w:val="zh-TW"/>
        </w:rPr>
        <w:t>即使您不同意使用保險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您及</w:t>
      </w:r>
      <w:r w:rsidRPr="00EA5262">
        <w:rPr>
          <w:rFonts w:ascii="Arial" w:eastAsia="PMingLiU" w:hAnsi="Arial" w:hint="eastAsia"/>
          <w:sz w:val="20"/>
        </w:rPr>
        <w:t>/</w:t>
      </w:r>
      <w:r w:rsidRPr="00EA5262">
        <w:rPr>
          <w:rFonts w:ascii="Arial" w:eastAsia="PMingLiU" w:hAnsi="Arial" w:hint="eastAsia"/>
          <w:sz w:val="20"/>
          <w:lang w:val="zh-TW"/>
        </w:rPr>
        <w:t>或貴子女仍可接受</w:t>
      </w:r>
      <w:r w:rsidRPr="00EA5262">
        <w:rPr>
          <w:rFonts w:ascii="Arial" w:eastAsia="PMingLiU" w:hAnsi="Arial" w:hint="eastAsia"/>
          <w:sz w:val="20"/>
        </w:rPr>
        <w:t xml:space="preserve"> IFSP </w:t>
      </w:r>
      <w:r w:rsidRPr="00EA5262">
        <w:rPr>
          <w:rFonts w:ascii="Arial" w:eastAsia="PMingLiU" w:hAnsi="Arial" w:hint="eastAsia"/>
          <w:sz w:val="20"/>
          <w:lang w:val="zh-TW"/>
        </w:rPr>
        <w:t>中的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服務。即使您不同意使用保險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亦不會因此延遲或拒絕提供任何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服務。</w:t>
      </w:r>
    </w:p>
    <w:p w:rsidR="00096C6C" w:rsidRPr="00EA5262" w:rsidRDefault="00096C6C">
      <w:pPr>
        <w:ind w:left="360"/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numPr>
          <w:ilvl w:val="0"/>
          <w:numId w:val="1"/>
        </w:numPr>
        <w:rPr>
          <w:rFonts w:ascii="Arial" w:eastAsia="PMingLiU" w:hAnsi="Arial" w:hint="eastAsia"/>
        </w:rPr>
      </w:pPr>
      <w:r w:rsidRPr="00EA5262">
        <w:rPr>
          <w:rFonts w:ascii="Arial" w:eastAsia="PMingLiU" w:hAnsi="Arial" w:hint="eastAsia"/>
          <w:sz w:val="20"/>
          <w:lang w:val="zh-TW"/>
        </w:rPr>
        <w:t>透過通知您的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計劃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您可隨時撤銷同意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拒絕使用您的公共或私人保險支付服務費用。倘若您撤銷同意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便會立即適用至服務支付方式。</w:t>
      </w:r>
    </w:p>
    <w:p w:rsidR="00096C6C" w:rsidRPr="00EA5262" w:rsidRDefault="00096C6C">
      <w:pPr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numPr>
          <w:ilvl w:val="0"/>
          <w:numId w:val="1"/>
        </w:numPr>
        <w:rPr>
          <w:rFonts w:ascii="Arial" w:eastAsia="PMingLiU" w:hAnsi="Arial" w:hint="eastAsia"/>
        </w:rPr>
      </w:pPr>
      <w:r w:rsidRPr="00EA5262">
        <w:rPr>
          <w:rFonts w:ascii="Arial" w:eastAsia="PMingLiU" w:hAnsi="Arial" w:hint="eastAsia"/>
          <w:sz w:val="20"/>
        </w:rPr>
        <w:t xml:space="preserve">IFSP </w:t>
      </w:r>
      <w:r w:rsidRPr="00EA5262">
        <w:rPr>
          <w:rFonts w:ascii="Arial" w:eastAsia="PMingLiU" w:hAnsi="Arial" w:hint="eastAsia"/>
          <w:sz w:val="20"/>
          <w:lang w:val="zh-TW"/>
        </w:rPr>
        <w:t>中授權的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服務將會免費提供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無需您承擔費用。任何與上述服務相關的共付額或自付額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將由您當地的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計劃支付。</w:t>
      </w:r>
    </w:p>
    <w:p w:rsidR="00096C6C" w:rsidRPr="00EA5262" w:rsidRDefault="00096C6C">
      <w:pPr>
        <w:ind w:left="360"/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rPr>
          <w:rFonts w:ascii="Arial" w:eastAsia="PMingLiU" w:hAnsi="Arial" w:hint="eastAsia"/>
          <w:b/>
          <w:sz w:val="20"/>
        </w:rPr>
      </w:pPr>
      <w:r w:rsidRPr="00EA5262">
        <w:rPr>
          <w:rFonts w:ascii="Arial" w:eastAsia="PMingLiU" w:hAnsi="Arial" w:hint="eastAsia"/>
          <w:b/>
          <w:sz w:val="20"/>
          <w:u w:val="single"/>
          <w:lang w:val="zh-TW"/>
        </w:rPr>
        <w:t>公共保險或福利，包括醫療補助計劃</w:t>
      </w:r>
    </w:p>
    <w:p w:rsidR="00096C6C" w:rsidRPr="00EA5262" w:rsidRDefault="00096C6C">
      <w:pPr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numPr>
          <w:ilvl w:val="0"/>
          <w:numId w:val="16"/>
        </w:numPr>
        <w:ind w:left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即使貴子女尚未參與公共保險</w:t>
      </w:r>
      <w:r w:rsidRPr="00EA5262">
        <w:rPr>
          <w:rFonts w:ascii="Arial" w:eastAsia="PMingLiU" w:hAnsi="Arial" w:hint="eastAsia"/>
          <w:sz w:val="20"/>
        </w:rPr>
        <w:t>（</w:t>
      </w:r>
      <w:r w:rsidRPr="00EA5262">
        <w:rPr>
          <w:rFonts w:ascii="Arial" w:eastAsia="PMingLiU" w:hAnsi="Arial" w:hint="eastAsia"/>
          <w:sz w:val="20"/>
          <w:lang w:val="zh-TW"/>
        </w:rPr>
        <w:t>例如醫療補助計劃</w:t>
      </w:r>
      <w:r w:rsidRPr="00EA5262">
        <w:rPr>
          <w:rFonts w:ascii="Arial" w:eastAsia="PMingLiU" w:hAnsi="Arial" w:hint="eastAsia"/>
          <w:sz w:val="20"/>
        </w:rPr>
        <w:t>），</w:t>
      </w:r>
      <w:r w:rsidRPr="00EA5262">
        <w:rPr>
          <w:rFonts w:ascii="Arial" w:eastAsia="PMingLiU" w:hAnsi="Arial" w:hint="eastAsia"/>
          <w:sz w:val="20"/>
          <w:lang w:val="zh-TW"/>
        </w:rPr>
        <w:t>仍可接受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服務。</w:t>
      </w:r>
    </w:p>
    <w:p w:rsidR="00096C6C" w:rsidRPr="00EA5262" w:rsidRDefault="00096C6C">
      <w:pPr>
        <w:ind w:left="720"/>
        <w:rPr>
          <w:rFonts w:ascii="Arial" w:eastAsia="PMingLiU" w:hAnsi="Arial" w:hint="eastAsia"/>
          <w:sz w:val="18"/>
        </w:rPr>
      </w:pPr>
    </w:p>
    <w:p w:rsidR="00096C6C" w:rsidRPr="00EA5262" w:rsidRDefault="00096C6C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eastAsia="PMingLiU" w:hAnsi="Arial" w:hint="eastAsia"/>
          <w:szCs w:val="24"/>
        </w:rPr>
      </w:pPr>
      <w:r w:rsidRPr="00EA5262">
        <w:rPr>
          <w:rFonts w:ascii="Arial" w:eastAsia="PMingLiU" w:hAnsi="Arial" w:hint="eastAsia"/>
          <w:sz w:val="20"/>
          <w:szCs w:val="24"/>
          <w:lang w:val="zh-TW"/>
        </w:rPr>
        <w:t>當</w:t>
      </w:r>
      <w:r w:rsidRPr="00EA5262">
        <w:rPr>
          <w:rFonts w:ascii="Arial" w:eastAsia="PMingLiU" w:hAnsi="Arial" w:hint="eastAsia"/>
          <w:sz w:val="20"/>
          <w:szCs w:val="24"/>
        </w:rPr>
        <w:t xml:space="preserve"> EI 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服務供應商使用您的公共保險</w:t>
      </w:r>
      <w:r w:rsidRPr="00EA5262">
        <w:rPr>
          <w:rFonts w:ascii="Arial" w:eastAsia="PMingLiU" w:hAnsi="Arial" w:hint="eastAsia"/>
          <w:sz w:val="20"/>
          <w:szCs w:val="24"/>
        </w:rPr>
        <w:t>（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例如醫療補助計劃</w:t>
      </w:r>
      <w:r w:rsidRPr="00EA5262">
        <w:rPr>
          <w:rFonts w:ascii="Arial" w:eastAsia="PMingLiU" w:hAnsi="Arial" w:hint="eastAsia"/>
          <w:sz w:val="20"/>
          <w:szCs w:val="24"/>
        </w:rPr>
        <w:t>）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支付貴子女的</w:t>
      </w:r>
      <w:r w:rsidRPr="00EA5262">
        <w:rPr>
          <w:rFonts w:ascii="Arial" w:eastAsia="PMingLiU" w:hAnsi="Arial" w:hint="eastAsia"/>
          <w:sz w:val="20"/>
          <w:szCs w:val="24"/>
        </w:rPr>
        <w:t xml:space="preserve"> EI 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服務</w:t>
      </w:r>
      <w:r w:rsidRPr="00EA5262">
        <w:rPr>
          <w:rFonts w:ascii="Arial" w:eastAsia="PMingLiU" w:hAnsi="Arial" w:hint="eastAsia"/>
          <w:sz w:val="20"/>
          <w:szCs w:val="24"/>
        </w:rPr>
        <w:t>，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或在任意時間增加貴子女的</w:t>
      </w:r>
      <w:r w:rsidRPr="00EA5262">
        <w:rPr>
          <w:rFonts w:ascii="Arial" w:eastAsia="PMingLiU" w:hAnsi="Arial" w:hint="eastAsia"/>
          <w:sz w:val="20"/>
          <w:szCs w:val="24"/>
        </w:rPr>
        <w:t xml:space="preserve"> IFSP 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服務前</w:t>
      </w:r>
      <w:r w:rsidRPr="00EA5262">
        <w:rPr>
          <w:rFonts w:ascii="Arial" w:eastAsia="PMingLiU" w:hAnsi="Arial" w:hint="eastAsia"/>
          <w:sz w:val="20"/>
          <w:szCs w:val="24"/>
        </w:rPr>
        <w:t>，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皆須先取得您的同意。倘若使用您的公共保險（例如醫療補助計劃）會導致以下情況，則不會使用：</w:t>
      </w:r>
    </w:p>
    <w:p w:rsidR="00096C6C" w:rsidRPr="00EA5262" w:rsidRDefault="00096C6C">
      <w:pPr>
        <w:pStyle w:val="ListParagraph"/>
        <w:numPr>
          <w:ilvl w:val="1"/>
          <w:numId w:val="16"/>
        </w:numPr>
        <w:spacing w:after="0" w:line="240" w:lineRule="auto"/>
        <w:ind w:left="99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  <w:lang w:val="zh-TW"/>
        </w:rPr>
        <w:t>減少您或貴子女的終生承保範圍，或任何其他受保福利；</w:t>
      </w:r>
    </w:p>
    <w:p w:rsidR="00096C6C" w:rsidRPr="00EA5262" w:rsidRDefault="00096C6C">
      <w:pPr>
        <w:pStyle w:val="ListParagraph"/>
        <w:numPr>
          <w:ilvl w:val="1"/>
          <w:numId w:val="16"/>
        </w:numPr>
        <w:spacing w:after="0" w:line="240" w:lineRule="auto"/>
        <w:ind w:left="99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  <w:lang w:val="zh-TW"/>
        </w:rPr>
        <w:t>導致您須支付在其他情況下由公共福利或保險計劃支付的服務；</w:t>
      </w:r>
    </w:p>
    <w:p w:rsidR="00096C6C" w:rsidRPr="00EA5262" w:rsidRDefault="00096C6C">
      <w:pPr>
        <w:pStyle w:val="ListParagraph"/>
        <w:numPr>
          <w:ilvl w:val="1"/>
          <w:numId w:val="16"/>
        </w:numPr>
        <w:spacing w:after="0" w:line="240" w:lineRule="auto"/>
        <w:ind w:left="99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  <w:lang w:val="zh-TW"/>
        </w:rPr>
        <w:t>增加您的保費，或取消您的任何公共福利或保險；或</w:t>
      </w:r>
    </w:p>
    <w:p w:rsidR="00096C6C" w:rsidRPr="00EA5262" w:rsidRDefault="00096C6C">
      <w:pPr>
        <w:pStyle w:val="ListParagraph"/>
        <w:numPr>
          <w:ilvl w:val="1"/>
          <w:numId w:val="16"/>
        </w:numPr>
        <w:spacing w:after="0" w:line="240" w:lineRule="auto"/>
        <w:ind w:left="99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  <w:lang w:val="zh-TW"/>
        </w:rPr>
        <w:t>導致您的家庭不再有資格享受根據醫療總費用計算、以家庭和社區為基礎的費用豁免。</w:t>
      </w:r>
    </w:p>
    <w:p w:rsidR="00096C6C" w:rsidRPr="00EA5262" w:rsidRDefault="00096C6C">
      <w:pPr>
        <w:rPr>
          <w:rFonts w:ascii="Arial" w:eastAsia="PMingLiU" w:hAnsi="Arial" w:hint="eastAsia"/>
          <w:sz w:val="18"/>
          <w:u w:val="single"/>
        </w:rPr>
      </w:pPr>
    </w:p>
    <w:p w:rsidR="00096C6C" w:rsidRPr="00EA5262" w:rsidRDefault="00096C6C">
      <w:pPr>
        <w:rPr>
          <w:rFonts w:ascii="Arial" w:eastAsia="PMingLiU" w:hAnsi="Arial" w:hint="eastAsia"/>
          <w:b/>
          <w:sz w:val="20"/>
          <w:u w:val="single"/>
        </w:rPr>
      </w:pPr>
      <w:r w:rsidRPr="00EA5262">
        <w:rPr>
          <w:rFonts w:ascii="Arial" w:eastAsia="PMingLiU" w:hAnsi="Arial" w:hint="eastAsia"/>
          <w:b/>
          <w:sz w:val="20"/>
          <w:u w:val="single"/>
          <w:lang w:val="zh-TW"/>
        </w:rPr>
        <w:t>私人保險</w:t>
      </w:r>
    </w:p>
    <w:p w:rsidR="00096C6C" w:rsidRPr="00EA5262" w:rsidRDefault="00096C6C">
      <w:pPr>
        <w:rPr>
          <w:rFonts w:ascii="Arial" w:eastAsia="PMingLiU" w:hAnsi="Arial" w:hint="eastAsia"/>
          <w:sz w:val="18"/>
          <w:u w:val="single"/>
        </w:rPr>
      </w:pPr>
    </w:p>
    <w:p w:rsidR="00096C6C" w:rsidRPr="00EA5262" w:rsidRDefault="00096C6C">
      <w:pPr>
        <w:numPr>
          <w:ilvl w:val="0"/>
          <w:numId w:val="18"/>
        </w:numPr>
        <w:ind w:left="360" w:hanging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  <w:lang w:val="zh-TW"/>
        </w:rPr>
        <w:t>在下列情況下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</w:rPr>
        <w:t xml:space="preserve">EI </w:t>
      </w:r>
      <w:r w:rsidRPr="00EA5262">
        <w:rPr>
          <w:rFonts w:ascii="Arial" w:eastAsia="PMingLiU" w:hAnsi="Arial" w:hint="eastAsia"/>
          <w:sz w:val="20"/>
          <w:lang w:val="zh-TW"/>
        </w:rPr>
        <w:t>服務供應商在使用您的私人保險支付貴子女的</w:t>
      </w:r>
      <w:r w:rsidRPr="00EA5262">
        <w:rPr>
          <w:rFonts w:ascii="Arial" w:eastAsia="PMingLiU" w:hAnsi="Arial" w:hint="eastAsia"/>
          <w:sz w:val="20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服務之前</w:t>
      </w:r>
      <w:r w:rsidRPr="00EA5262">
        <w:rPr>
          <w:rFonts w:ascii="Arial" w:eastAsia="PMingLiU" w:hAnsi="Arial" w:hint="eastAsia"/>
          <w:sz w:val="20"/>
        </w:rPr>
        <w:t>，</w:t>
      </w:r>
      <w:r w:rsidRPr="00EA5262">
        <w:rPr>
          <w:rFonts w:ascii="Arial" w:eastAsia="PMingLiU" w:hAnsi="Arial" w:hint="eastAsia"/>
          <w:sz w:val="20"/>
          <w:lang w:val="zh-TW"/>
        </w:rPr>
        <w:t>必須先取得您的同意</w:t>
      </w:r>
      <w:r w:rsidRPr="00EA5262">
        <w:rPr>
          <w:rFonts w:ascii="Arial" w:eastAsia="PMingLiU" w:hAnsi="Arial" w:hint="eastAsia"/>
          <w:sz w:val="20"/>
        </w:rPr>
        <w:t>：</w:t>
      </w:r>
    </w:p>
    <w:p w:rsidR="00096C6C" w:rsidRPr="00EA5262" w:rsidRDefault="00096C6C">
      <w:pPr>
        <w:tabs>
          <w:tab w:val="left" w:pos="990"/>
        </w:tabs>
        <w:ind w:left="994" w:hanging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</w:rPr>
        <w:t xml:space="preserve">a. </w:t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  <w:lang w:val="zh-TW"/>
        </w:rPr>
        <w:t>您的</w:t>
      </w:r>
      <w:r w:rsidRPr="00EA5262">
        <w:rPr>
          <w:rFonts w:ascii="Arial" w:eastAsia="PMingLiU" w:hAnsi="Arial" w:hint="eastAsia"/>
          <w:sz w:val="20"/>
          <w:lang w:val="zh-TW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供應商嘗試使用家庭的私人保險或福利，支付</w:t>
      </w:r>
      <w:r w:rsidRPr="00EA5262">
        <w:rPr>
          <w:rFonts w:ascii="Arial" w:eastAsia="PMingLiU" w:hAnsi="Arial" w:hint="eastAsia"/>
          <w:sz w:val="20"/>
          <w:lang w:val="zh-TW"/>
        </w:rPr>
        <w:t xml:space="preserve"> IFSP </w:t>
      </w:r>
      <w:r w:rsidRPr="00EA5262">
        <w:rPr>
          <w:rFonts w:ascii="Arial" w:eastAsia="PMingLiU" w:hAnsi="Arial" w:hint="eastAsia"/>
          <w:sz w:val="20"/>
          <w:lang w:val="zh-TW"/>
        </w:rPr>
        <w:t>中首次提供的</w:t>
      </w:r>
      <w:r w:rsidRPr="00EA5262">
        <w:rPr>
          <w:rFonts w:ascii="Arial" w:eastAsia="PMingLiU" w:hAnsi="Arial" w:hint="eastAsia"/>
          <w:sz w:val="20"/>
          <w:lang w:val="zh-TW"/>
        </w:rPr>
        <w:t xml:space="preserve"> EI </w:t>
      </w:r>
      <w:r w:rsidRPr="00EA5262">
        <w:rPr>
          <w:rFonts w:ascii="Arial" w:eastAsia="PMingLiU" w:hAnsi="Arial" w:hint="eastAsia"/>
          <w:sz w:val="20"/>
          <w:lang w:val="zh-TW"/>
        </w:rPr>
        <w:t>服務；或</w:t>
      </w:r>
    </w:p>
    <w:p w:rsidR="00096C6C" w:rsidRPr="00EA5262" w:rsidRDefault="00096C6C">
      <w:pPr>
        <w:tabs>
          <w:tab w:val="left" w:pos="990"/>
        </w:tabs>
        <w:ind w:left="994" w:hanging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</w:rPr>
        <w:t xml:space="preserve">b. </w:t>
      </w:r>
      <w:r w:rsidRPr="00EA5262">
        <w:rPr>
          <w:rFonts w:ascii="Arial" w:eastAsia="PMingLiU" w:hAnsi="Arial" w:hint="eastAsia"/>
          <w:sz w:val="20"/>
        </w:rPr>
        <w:tab/>
      </w:r>
      <w:r w:rsidRPr="00EA5262">
        <w:rPr>
          <w:rFonts w:ascii="Arial" w:eastAsia="PMingLiU" w:hAnsi="Arial" w:hint="eastAsia"/>
          <w:sz w:val="20"/>
          <w:lang w:val="zh-TW"/>
        </w:rPr>
        <w:t>當貴子女的</w:t>
      </w:r>
      <w:r w:rsidRPr="00EA5262">
        <w:rPr>
          <w:rFonts w:ascii="Arial" w:eastAsia="PMingLiU" w:hAnsi="Arial" w:hint="eastAsia"/>
          <w:sz w:val="20"/>
          <w:lang w:val="zh-TW"/>
        </w:rPr>
        <w:t xml:space="preserve"> IFSP </w:t>
      </w:r>
      <w:r w:rsidRPr="00EA5262">
        <w:rPr>
          <w:rFonts w:ascii="Arial" w:eastAsia="PMingLiU" w:hAnsi="Arial" w:hint="eastAsia"/>
          <w:sz w:val="20"/>
          <w:lang w:val="zh-TW"/>
        </w:rPr>
        <w:t>中提供的服務在頻率、長度、時長或強度方面有所增加時，在使用您的保險前，必須再次取得您的同意。</w:t>
      </w:r>
    </w:p>
    <w:p w:rsidR="00096C6C" w:rsidRPr="00EA5262" w:rsidRDefault="00096C6C">
      <w:pPr>
        <w:tabs>
          <w:tab w:val="left" w:pos="2476"/>
        </w:tabs>
        <w:ind w:left="360" w:hanging="360"/>
        <w:rPr>
          <w:rFonts w:ascii="Arial" w:eastAsia="PMingLiU" w:hAnsi="Arial" w:hint="eastAsia"/>
          <w:b/>
          <w:sz w:val="18"/>
        </w:rPr>
      </w:pPr>
      <w:r w:rsidRPr="00EA5262">
        <w:rPr>
          <w:rFonts w:ascii="Arial" w:eastAsia="PMingLiU" w:hAnsi="Arial" w:hint="eastAsia"/>
          <w:b/>
          <w:sz w:val="18"/>
        </w:rPr>
        <w:tab/>
      </w:r>
      <w:r w:rsidRPr="00EA5262">
        <w:rPr>
          <w:rFonts w:ascii="Arial" w:eastAsia="PMingLiU" w:hAnsi="Arial" w:hint="eastAsia"/>
          <w:b/>
          <w:sz w:val="18"/>
        </w:rPr>
        <w:tab/>
      </w:r>
    </w:p>
    <w:p w:rsidR="00096C6C" w:rsidRPr="00EA5262" w:rsidRDefault="00096C6C">
      <w:pPr>
        <w:pStyle w:val="ListParagraph"/>
        <w:spacing w:after="0" w:line="240" w:lineRule="auto"/>
        <w:ind w:left="360" w:hanging="36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</w:rPr>
        <w:t xml:space="preserve">2. 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倘若使用私人保險支付</w:t>
      </w:r>
      <w:r w:rsidRPr="00EA5262">
        <w:rPr>
          <w:rFonts w:ascii="Arial" w:eastAsia="PMingLiU" w:hAnsi="Arial" w:hint="eastAsia"/>
          <w:sz w:val="20"/>
          <w:szCs w:val="24"/>
        </w:rPr>
        <w:t xml:space="preserve"> EI 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服務</w:t>
      </w:r>
      <w:r w:rsidRPr="00EA5262">
        <w:rPr>
          <w:rFonts w:ascii="Arial" w:eastAsia="PMingLiU" w:hAnsi="Arial" w:hint="eastAsia"/>
          <w:sz w:val="20"/>
          <w:szCs w:val="24"/>
        </w:rPr>
        <w:t>，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會導致您、貴子女或任何投保成員出現以下情況</w:t>
      </w:r>
      <w:r w:rsidRPr="00EA5262">
        <w:rPr>
          <w:rFonts w:ascii="Arial" w:eastAsia="PMingLiU" w:hAnsi="Arial" w:hint="eastAsia"/>
          <w:sz w:val="20"/>
          <w:szCs w:val="24"/>
        </w:rPr>
        <w:t>，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則不會使用</w:t>
      </w:r>
      <w:r w:rsidRPr="00EA5262">
        <w:rPr>
          <w:rFonts w:ascii="Arial" w:eastAsia="PMingLiU" w:hAnsi="Arial" w:hint="eastAsia"/>
          <w:sz w:val="20"/>
          <w:szCs w:val="24"/>
        </w:rPr>
        <w:t>：</w:t>
      </w:r>
    </w:p>
    <w:p w:rsidR="00096C6C" w:rsidRPr="00EA5262" w:rsidRDefault="00096C6C">
      <w:pPr>
        <w:pStyle w:val="ListParagraph"/>
        <w:tabs>
          <w:tab w:val="left" w:pos="990"/>
        </w:tabs>
        <w:spacing w:after="0" w:line="240" w:lineRule="auto"/>
        <w:ind w:left="990" w:hanging="36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</w:rPr>
        <w:t xml:space="preserve">a. </w:t>
      </w:r>
      <w:r w:rsidRPr="00EA5262">
        <w:rPr>
          <w:rFonts w:ascii="Arial" w:eastAsia="PMingLiU" w:hAnsi="Arial" w:hint="eastAsia"/>
          <w:sz w:val="20"/>
          <w:szCs w:val="24"/>
        </w:rPr>
        <w:tab/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因年度或終生承保限制，導致福利損失或視作福利損失；</w:t>
      </w:r>
    </w:p>
    <w:p w:rsidR="00096C6C" w:rsidRPr="00EA5262" w:rsidRDefault="00096C6C">
      <w:pPr>
        <w:pStyle w:val="ListParagraph"/>
        <w:tabs>
          <w:tab w:val="left" w:pos="990"/>
        </w:tabs>
        <w:spacing w:after="0" w:line="240" w:lineRule="auto"/>
        <w:ind w:left="990" w:hanging="360"/>
        <w:rPr>
          <w:rFonts w:ascii="Arial" w:eastAsia="PMingLiU" w:hAnsi="Arial" w:hint="eastAsia"/>
          <w:szCs w:val="24"/>
        </w:rPr>
      </w:pPr>
      <w:r w:rsidRPr="00EA5262">
        <w:rPr>
          <w:rFonts w:ascii="Arial" w:eastAsia="PMingLiU" w:hAnsi="Arial" w:hint="eastAsia"/>
          <w:sz w:val="20"/>
          <w:szCs w:val="24"/>
        </w:rPr>
        <w:t xml:space="preserve">b. </w:t>
      </w:r>
      <w:r w:rsidRPr="00EA5262">
        <w:rPr>
          <w:rFonts w:ascii="Arial" w:eastAsia="PMingLiU" w:hAnsi="Arial" w:hint="eastAsia"/>
          <w:sz w:val="20"/>
          <w:szCs w:val="24"/>
        </w:rPr>
        <w:tab/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降低承保的可用性</w:t>
      </w:r>
      <w:r w:rsidRPr="00EA5262">
        <w:rPr>
          <w:rFonts w:ascii="Arial" w:eastAsia="PMingLiU" w:hAnsi="Arial" w:hint="eastAsia"/>
          <w:sz w:val="20"/>
          <w:szCs w:val="24"/>
        </w:rPr>
        <w:t>，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或導致承保停止。您的家庭成員並不會因使用保險支付</w:t>
      </w:r>
      <w:r w:rsidRPr="00EA5262">
        <w:rPr>
          <w:rFonts w:ascii="Arial" w:eastAsia="PMingLiU" w:hAnsi="Arial" w:hint="eastAsia"/>
          <w:sz w:val="20"/>
          <w:szCs w:val="24"/>
        </w:rPr>
        <w:t xml:space="preserve"> EI 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服務而導致承保停止</w:t>
      </w:r>
      <w:r w:rsidRPr="00EA5262">
        <w:rPr>
          <w:rFonts w:ascii="Arial" w:eastAsia="PMingLiU" w:hAnsi="Arial" w:hint="eastAsia"/>
          <w:sz w:val="20"/>
          <w:szCs w:val="24"/>
        </w:rPr>
        <w:t>；</w:t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或</w:t>
      </w:r>
    </w:p>
    <w:p w:rsidR="00096C6C" w:rsidRPr="00EA5262" w:rsidRDefault="00096C6C">
      <w:pPr>
        <w:pStyle w:val="ListParagraph"/>
        <w:tabs>
          <w:tab w:val="left" w:pos="990"/>
        </w:tabs>
        <w:spacing w:after="0" w:line="240" w:lineRule="auto"/>
        <w:ind w:left="990" w:hanging="360"/>
        <w:rPr>
          <w:rFonts w:ascii="Arial" w:eastAsia="PMingLiU" w:hAnsi="Arial" w:hint="eastAsia"/>
          <w:sz w:val="20"/>
          <w:szCs w:val="24"/>
        </w:rPr>
      </w:pPr>
      <w:r w:rsidRPr="00EA5262">
        <w:rPr>
          <w:rFonts w:ascii="Arial" w:eastAsia="PMingLiU" w:hAnsi="Arial" w:hint="eastAsia"/>
          <w:sz w:val="20"/>
          <w:szCs w:val="24"/>
        </w:rPr>
        <w:lastRenderedPageBreak/>
        <w:t xml:space="preserve">c. </w:t>
      </w:r>
      <w:r w:rsidRPr="00EA5262">
        <w:rPr>
          <w:rFonts w:ascii="Arial" w:eastAsia="PMingLiU" w:hAnsi="Arial" w:hint="eastAsia"/>
          <w:sz w:val="20"/>
          <w:szCs w:val="24"/>
        </w:rPr>
        <w:tab/>
      </w:r>
      <w:r w:rsidRPr="00EA5262">
        <w:rPr>
          <w:rFonts w:ascii="Arial" w:eastAsia="PMingLiU" w:hAnsi="Arial" w:hint="eastAsia"/>
          <w:sz w:val="20"/>
          <w:szCs w:val="24"/>
          <w:lang w:val="zh-TW"/>
        </w:rPr>
        <w:t>增加保費。</w:t>
      </w:r>
    </w:p>
    <w:p w:rsidR="00096C6C" w:rsidRPr="00EA5262" w:rsidRDefault="00096C6C">
      <w:pPr>
        <w:pStyle w:val="ListParagraph"/>
        <w:spacing w:after="0" w:line="240" w:lineRule="auto"/>
        <w:ind w:left="360" w:hanging="360"/>
        <w:rPr>
          <w:rFonts w:ascii="Arial" w:eastAsia="PMingLiU" w:hAnsi="Arial" w:hint="eastAsia"/>
          <w:sz w:val="18"/>
          <w:szCs w:val="24"/>
        </w:rPr>
      </w:pPr>
    </w:p>
    <w:p w:rsidR="00096C6C" w:rsidRPr="00EA5262" w:rsidRDefault="00096C6C">
      <w:pPr>
        <w:ind w:left="360" w:hanging="360"/>
        <w:rPr>
          <w:rFonts w:ascii="Arial" w:eastAsia="PMingLiU" w:hAnsi="Arial" w:hint="eastAsia"/>
          <w:sz w:val="20"/>
        </w:rPr>
      </w:pPr>
      <w:r w:rsidRPr="00EA5262">
        <w:rPr>
          <w:rFonts w:ascii="Arial" w:eastAsia="PMingLiU" w:hAnsi="Arial" w:hint="eastAsia"/>
          <w:sz w:val="20"/>
        </w:rPr>
        <w:t xml:space="preserve">3. </w:t>
      </w:r>
      <w:r w:rsidRPr="00EA5262">
        <w:rPr>
          <w:rFonts w:ascii="Arial" w:eastAsia="PMingLiU" w:hAnsi="Arial" w:hint="eastAsia"/>
          <w:sz w:val="20"/>
          <w:lang w:val="zh-TW"/>
        </w:rPr>
        <w:t>在您同意或拒絕使用私人保單，以支付早期介入服務或早期兒童特殊教育服務前，必須向您提供本文件的書面副本</w:t>
      </w:r>
      <w:r w:rsidR="00EA5262">
        <w:rPr>
          <w:rFonts w:ascii="Arial" w:eastAsia="PMingLiU" w:hAnsi="Arial" w:hint="eastAsia"/>
          <w:sz w:val="20"/>
          <w:lang w:val="zh-TW"/>
        </w:rPr>
        <w:t>。</w:t>
      </w:r>
    </w:p>
    <w:sectPr w:rsidR="00096C6C" w:rsidRPr="00EA5262">
      <w:footerReference w:type="default" r:id="rId7"/>
      <w:type w:val="continuous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A5" w:rsidRDefault="00E416A5">
      <w:r>
        <w:separator/>
      </w:r>
    </w:p>
  </w:endnote>
  <w:endnote w:type="continuationSeparator" w:id="0">
    <w:p w:rsidR="00E416A5" w:rsidRDefault="00E4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6C" w:rsidRDefault="00096C6C">
    <w:pPr>
      <w:pStyle w:val="Footer"/>
      <w:rPr>
        <w:sz w:val="20"/>
      </w:rPr>
    </w:pPr>
  </w:p>
  <w:p w:rsidR="00096C6C" w:rsidRDefault="00096C6C">
    <w:pPr>
      <w:pStyle w:val="Footer"/>
      <w:rPr>
        <w:rFonts w:ascii="Calibri" w:hAnsi="Calibri"/>
        <w:sz w:val="20"/>
      </w:rPr>
    </w:pPr>
    <w:r>
      <w:rPr>
        <w:rFonts w:ascii="PMingLiU" w:eastAsia="PMingLiU" w:hint="eastAsia"/>
        <w:sz w:val="20"/>
        <w:lang w:val="zh-TW"/>
      </w:rPr>
      <w:t>摘自</w:t>
    </w:r>
    <w:r>
      <w:rPr>
        <w:rFonts w:ascii="Calibri" w:eastAsia="PMingLiU" w:hAnsi="Calibri"/>
        <w:sz w:val="20"/>
        <w:lang w:val="zh-TW"/>
      </w:rPr>
      <w:t xml:space="preserve"> 581-1435-P</w:t>
    </w:r>
    <w:r>
      <w:rPr>
        <w:rFonts w:ascii="PMingLiU" w:eastAsia="PMingLiU" w:hint="eastAsia"/>
        <w:sz w:val="20"/>
        <w:lang w:val="zh-TW"/>
      </w:rPr>
      <w:t>（修訂版</w:t>
    </w:r>
    <w:r>
      <w:rPr>
        <w:rFonts w:ascii="Calibri" w:eastAsia="PMingLiU" w:hAnsi="Calibri"/>
        <w:sz w:val="20"/>
        <w:lang w:val="zh-TW"/>
      </w:rPr>
      <w:t xml:space="preserve"> 7/13</w:t>
    </w:r>
    <w:r>
      <w:rPr>
        <w:rFonts w:ascii="PMingLiU" w:eastAsia="PMingLiU" w:hint="eastAsia"/>
        <w:sz w:val="20"/>
        <w:lang w:val="zh-TW"/>
      </w:rPr>
      <w:t>）</w:t>
    </w:r>
  </w:p>
  <w:p w:rsidR="00096C6C" w:rsidRDefault="00096C6C">
    <w:pPr>
      <w:pStyle w:val="Footer"/>
      <w:rPr>
        <w:rFonts w:ascii="Calibri" w:hAnsi="Calibri"/>
        <w:sz w:val="20"/>
      </w:rPr>
    </w:pPr>
    <w:r>
      <w:rPr>
        <w:rFonts w:ascii="PMingLiU" w:eastAsia="PMingLiU" w:hint="eastAsia"/>
        <w:sz w:val="20"/>
        <w:lang w:val="zh-TW"/>
      </w:rPr>
      <w:t>第</w:t>
    </w:r>
    <w:r>
      <w:rPr>
        <w:rFonts w:ascii="Calibri" w:eastAsia="PMingLiU" w:hAnsi="Calibri"/>
        <w:sz w:val="20"/>
        <w:lang w:val="zh-TW"/>
      </w:rPr>
      <w:t xml:space="preserve"> </w:t>
    </w:r>
    <w:r>
      <w:rPr>
        <w:rFonts w:ascii="Calibri" w:eastAsia="PMingLiU" w:hAnsi="Calibri"/>
        <w:sz w:val="20"/>
        <w:lang w:val="zh-TW"/>
      </w:rPr>
      <w:fldChar w:fldCharType="begin"/>
    </w:r>
    <w:r>
      <w:rPr>
        <w:rFonts w:ascii="Calibri" w:eastAsia="PMingLiU" w:hAnsi="Calibri"/>
        <w:sz w:val="20"/>
        <w:lang w:val="zh-TW"/>
      </w:rPr>
      <w:instrText xml:space="preserve"> PAGE </w:instrText>
    </w:r>
    <w:r>
      <w:rPr>
        <w:rFonts w:ascii="Calibri" w:eastAsia="PMingLiU" w:hAnsi="Calibri"/>
        <w:sz w:val="20"/>
        <w:lang w:val="zh-TW"/>
      </w:rPr>
      <w:fldChar w:fldCharType="separate"/>
    </w:r>
    <w:r w:rsidR="00BB3290">
      <w:rPr>
        <w:rFonts w:ascii="Calibri" w:eastAsia="PMingLiU" w:hAnsi="Calibri"/>
        <w:noProof/>
        <w:sz w:val="20"/>
        <w:lang w:val="zh-TW"/>
      </w:rPr>
      <w:t>1</w:t>
    </w:r>
    <w:r>
      <w:rPr>
        <w:rFonts w:ascii="Calibri" w:eastAsia="PMingLiU" w:hAnsi="Calibri"/>
        <w:sz w:val="20"/>
        <w:lang w:val="zh-TW"/>
      </w:rPr>
      <w:fldChar w:fldCharType="end"/>
    </w:r>
    <w:r>
      <w:rPr>
        <w:rFonts w:ascii="Calibri" w:eastAsia="PMingLiU" w:hAnsi="Calibri"/>
        <w:sz w:val="20"/>
        <w:lang w:val="zh-TW"/>
      </w:rPr>
      <w:t xml:space="preserve"> </w:t>
    </w:r>
    <w:r>
      <w:rPr>
        <w:rFonts w:ascii="PMingLiU" w:eastAsia="PMingLiU" w:hint="eastAsia"/>
        <w:sz w:val="20"/>
        <w:lang w:val="zh-TW"/>
      </w:rPr>
      <w:t>頁，共</w:t>
    </w:r>
    <w:r>
      <w:rPr>
        <w:rFonts w:ascii="Calibri" w:eastAsia="PMingLiU" w:hAnsi="Calibri"/>
        <w:sz w:val="20"/>
        <w:lang w:val="zh-TW"/>
      </w:rPr>
      <w:t xml:space="preserve"> </w:t>
    </w:r>
    <w:r>
      <w:rPr>
        <w:rFonts w:ascii="Calibri" w:eastAsia="PMingLiU" w:hAnsi="Calibri"/>
        <w:sz w:val="20"/>
        <w:lang w:val="zh-TW"/>
      </w:rPr>
      <w:fldChar w:fldCharType="begin"/>
    </w:r>
    <w:r>
      <w:rPr>
        <w:rFonts w:ascii="Calibri" w:eastAsia="PMingLiU" w:hAnsi="Calibri"/>
        <w:sz w:val="20"/>
        <w:lang w:val="zh-TW"/>
      </w:rPr>
      <w:instrText xml:space="preserve"> NUMPAGES  </w:instrText>
    </w:r>
    <w:r>
      <w:rPr>
        <w:rFonts w:ascii="Calibri" w:eastAsia="PMingLiU" w:hAnsi="Calibri"/>
        <w:sz w:val="20"/>
        <w:lang w:val="zh-TW"/>
      </w:rPr>
      <w:fldChar w:fldCharType="separate"/>
    </w:r>
    <w:r w:rsidR="00BB3290">
      <w:rPr>
        <w:rFonts w:ascii="Calibri" w:eastAsia="PMingLiU" w:hAnsi="Calibri"/>
        <w:noProof/>
        <w:sz w:val="20"/>
        <w:lang w:val="zh-TW"/>
      </w:rPr>
      <w:t>5</w:t>
    </w:r>
    <w:r>
      <w:rPr>
        <w:rFonts w:ascii="Calibri" w:eastAsia="PMingLiU" w:hAnsi="Calibri"/>
        <w:sz w:val="20"/>
        <w:lang w:val="zh-TW"/>
      </w:rPr>
      <w:fldChar w:fldCharType="end"/>
    </w:r>
    <w:r>
      <w:rPr>
        <w:rFonts w:ascii="Calibri" w:eastAsia="PMingLiU" w:hAnsi="Calibri"/>
        <w:sz w:val="20"/>
        <w:lang w:val="zh-TW"/>
      </w:rPr>
      <w:t xml:space="preserve"> </w:t>
    </w:r>
    <w:r>
      <w:rPr>
        <w:rFonts w:ascii="PMingLiU" w:eastAsia="PMingLiU" w:hint="eastAsia"/>
        <w:sz w:val="20"/>
        <w:lang w:val="zh-TW"/>
      </w:rPr>
      <w:t>頁</w:t>
    </w:r>
  </w:p>
  <w:p w:rsidR="00096C6C" w:rsidRDefault="00096C6C">
    <w:pPr>
      <w:pStyle w:val="Footer"/>
      <w:rPr>
        <w:sz w:val="20"/>
      </w:rPr>
    </w:pPr>
  </w:p>
  <w:p w:rsidR="00096C6C" w:rsidRDefault="00096C6C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A5" w:rsidRDefault="00E416A5">
      <w:r>
        <w:separator/>
      </w:r>
    </w:p>
  </w:footnote>
  <w:footnote w:type="continuationSeparator" w:id="0">
    <w:p w:rsidR="00E416A5" w:rsidRDefault="00E4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abstractNum w:abstractNumId="0" w15:restartNumberingAfterBreak="0">
    <w:nsid w:val="00EC0A84"/>
    <w:multiLevelType w:val="hybridMultilevel"/>
    <w:tmpl w:val="24D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16"/>
    <w:multiLevelType w:val="hybridMultilevel"/>
    <w:tmpl w:val="E488F6BC"/>
    <w:lvl w:ilvl="0" w:tplc="F40E55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213A4"/>
    <w:multiLevelType w:val="hybridMultilevel"/>
    <w:tmpl w:val="4210E8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5CB"/>
    <w:multiLevelType w:val="hybridMultilevel"/>
    <w:tmpl w:val="BFE0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C11B2"/>
    <w:multiLevelType w:val="hybridMultilevel"/>
    <w:tmpl w:val="177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F758F"/>
    <w:multiLevelType w:val="hybridMultilevel"/>
    <w:tmpl w:val="C29C4C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0715F5C"/>
    <w:multiLevelType w:val="hybridMultilevel"/>
    <w:tmpl w:val="32B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BF8"/>
    <w:multiLevelType w:val="hybridMultilevel"/>
    <w:tmpl w:val="5252ACE6"/>
    <w:lvl w:ilvl="0" w:tplc="7B68A01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9662CE"/>
    <w:multiLevelType w:val="hybridMultilevel"/>
    <w:tmpl w:val="A4F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647C84"/>
    <w:multiLevelType w:val="hybridMultilevel"/>
    <w:tmpl w:val="55C27D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21C3D"/>
    <w:multiLevelType w:val="hybridMultilevel"/>
    <w:tmpl w:val="323A302C"/>
    <w:lvl w:ilvl="0" w:tplc="72525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C0414D0"/>
    <w:multiLevelType w:val="hybridMultilevel"/>
    <w:tmpl w:val="563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A3F3D"/>
    <w:multiLevelType w:val="hybridMultilevel"/>
    <w:tmpl w:val="79D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401D"/>
    <w:multiLevelType w:val="hybridMultilevel"/>
    <w:tmpl w:val="293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6EEBE4">
      <w:start w:val="1"/>
      <w:numFmt w:val="upperLetter"/>
      <w:lvlText w:val="(%2)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964B6C"/>
    <w:multiLevelType w:val="hybridMultilevel"/>
    <w:tmpl w:val="402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E4BD6"/>
    <w:multiLevelType w:val="hybridMultilevel"/>
    <w:tmpl w:val="241A783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 w15:restartNumberingAfterBreak="0">
    <w:nsid w:val="60F56C4D"/>
    <w:multiLevelType w:val="hybridMultilevel"/>
    <w:tmpl w:val="E1041098"/>
    <w:lvl w:ilvl="0" w:tplc="886E4B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4B55FB"/>
    <w:multiLevelType w:val="hybridMultilevel"/>
    <w:tmpl w:val="DF8A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FD2FA0"/>
    <w:multiLevelType w:val="hybridMultilevel"/>
    <w:tmpl w:val="D7D6D926"/>
    <w:lvl w:ilvl="0" w:tplc="FC76C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B40CC7"/>
    <w:multiLevelType w:val="hybridMultilevel"/>
    <w:tmpl w:val="C994CB0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29E71C5"/>
    <w:multiLevelType w:val="hybridMultilevel"/>
    <w:tmpl w:val="DA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431038"/>
    <w:multiLevelType w:val="hybridMultilevel"/>
    <w:tmpl w:val="A7FE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D27C4C"/>
    <w:multiLevelType w:val="hybridMultilevel"/>
    <w:tmpl w:val="8C1CA190"/>
    <w:lvl w:ilvl="0" w:tplc="FEB63FC6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2"/>
  </w:num>
  <w:num w:numId="5">
    <w:abstractNumId w:val="9"/>
  </w:num>
  <w:num w:numId="6">
    <w:abstractNumId w:val="4"/>
  </w:num>
  <w:num w:numId="7">
    <w:abstractNumId w:val="20"/>
  </w:num>
  <w:num w:numId="8">
    <w:abstractNumId w:val="8"/>
  </w:num>
  <w:num w:numId="9">
    <w:abstractNumId w:val="13"/>
  </w:num>
  <w:num w:numId="10">
    <w:abstractNumId w:val="21"/>
  </w:num>
  <w:num w:numId="11">
    <w:abstractNumId w:val="14"/>
  </w:num>
  <w:num w:numId="12">
    <w:abstractNumId w:val="17"/>
  </w:num>
  <w:num w:numId="13">
    <w:abstractNumId w:val="1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2"/>
  <w:noPunctuationKerning/>
  <w:characterSpacingControl w:val="doNotCompress"/>
  <w:noLineBreaksAfter w:lang="zh-CN" w:val="$([{·‘“〈《「『【〔〖〝﹙﹛﹝＄％（．［｛￡￥"/>
  <w:noLineBreaksBefore w:lang="zh-CN" w:val="!%),.:;&gt;?D]w}āΑА‖’”…‰′″ⅰぁエ俊场埂妗幡建弧怠恪悝暒氅洝濡绂谩贰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65"/>
    <w:rsid w:val="00016053"/>
    <w:rsid w:val="00016DCC"/>
    <w:rsid w:val="000360FF"/>
    <w:rsid w:val="00041559"/>
    <w:rsid w:val="000459D9"/>
    <w:rsid w:val="00057CCE"/>
    <w:rsid w:val="0006764E"/>
    <w:rsid w:val="000731E6"/>
    <w:rsid w:val="00083905"/>
    <w:rsid w:val="000840AB"/>
    <w:rsid w:val="00085F41"/>
    <w:rsid w:val="00096C6C"/>
    <w:rsid w:val="000A3386"/>
    <w:rsid w:val="000C1DCA"/>
    <w:rsid w:val="000C61AB"/>
    <w:rsid w:val="000D388F"/>
    <w:rsid w:val="000E3D1E"/>
    <w:rsid w:val="000E7746"/>
    <w:rsid w:val="00107FFD"/>
    <w:rsid w:val="00111D49"/>
    <w:rsid w:val="00116768"/>
    <w:rsid w:val="00127003"/>
    <w:rsid w:val="00134FAE"/>
    <w:rsid w:val="001361F0"/>
    <w:rsid w:val="0014072D"/>
    <w:rsid w:val="00143412"/>
    <w:rsid w:val="0015287A"/>
    <w:rsid w:val="00161FB9"/>
    <w:rsid w:val="00172B6E"/>
    <w:rsid w:val="00176C14"/>
    <w:rsid w:val="001902A9"/>
    <w:rsid w:val="001A3659"/>
    <w:rsid w:val="001A3D8F"/>
    <w:rsid w:val="001A5CF5"/>
    <w:rsid w:val="001B0FC1"/>
    <w:rsid w:val="001C06C0"/>
    <w:rsid w:val="001C1DA6"/>
    <w:rsid w:val="001D10C0"/>
    <w:rsid w:val="001D2CD5"/>
    <w:rsid w:val="001F20EB"/>
    <w:rsid w:val="001F6230"/>
    <w:rsid w:val="00202148"/>
    <w:rsid w:val="00202DB3"/>
    <w:rsid w:val="00205DCB"/>
    <w:rsid w:val="00221EB7"/>
    <w:rsid w:val="00227E4F"/>
    <w:rsid w:val="002422E6"/>
    <w:rsid w:val="00242F01"/>
    <w:rsid w:val="00261A7D"/>
    <w:rsid w:val="00266F44"/>
    <w:rsid w:val="002872F1"/>
    <w:rsid w:val="0029396B"/>
    <w:rsid w:val="00293C62"/>
    <w:rsid w:val="002B1142"/>
    <w:rsid w:val="002B143A"/>
    <w:rsid w:val="002C0B63"/>
    <w:rsid w:val="002C2DAB"/>
    <w:rsid w:val="002D5417"/>
    <w:rsid w:val="002E34E9"/>
    <w:rsid w:val="002E7441"/>
    <w:rsid w:val="002F4526"/>
    <w:rsid w:val="002F667F"/>
    <w:rsid w:val="003067DE"/>
    <w:rsid w:val="00313502"/>
    <w:rsid w:val="003172F8"/>
    <w:rsid w:val="00321D32"/>
    <w:rsid w:val="003314C6"/>
    <w:rsid w:val="00345283"/>
    <w:rsid w:val="0035043F"/>
    <w:rsid w:val="00356951"/>
    <w:rsid w:val="00357E7B"/>
    <w:rsid w:val="00360F08"/>
    <w:rsid w:val="00374D5C"/>
    <w:rsid w:val="00382D7B"/>
    <w:rsid w:val="003841D7"/>
    <w:rsid w:val="003A6310"/>
    <w:rsid w:val="003B57A4"/>
    <w:rsid w:val="003B5D95"/>
    <w:rsid w:val="003C028E"/>
    <w:rsid w:val="003C30AA"/>
    <w:rsid w:val="003D221A"/>
    <w:rsid w:val="003E3FCC"/>
    <w:rsid w:val="003E662C"/>
    <w:rsid w:val="003F3776"/>
    <w:rsid w:val="00400668"/>
    <w:rsid w:val="00415FCF"/>
    <w:rsid w:val="00430C48"/>
    <w:rsid w:val="004325B9"/>
    <w:rsid w:val="00435EEF"/>
    <w:rsid w:val="00445FAF"/>
    <w:rsid w:val="00477FD6"/>
    <w:rsid w:val="00485582"/>
    <w:rsid w:val="00486B2E"/>
    <w:rsid w:val="0048705F"/>
    <w:rsid w:val="004941C9"/>
    <w:rsid w:val="004A3E8B"/>
    <w:rsid w:val="004B2AFF"/>
    <w:rsid w:val="004C1DFA"/>
    <w:rsid w:val="004D5CCA"/>
    <w:rsid w:val="004D73D3"/>
    <w:rsid w:val="004D7D83"/>
    <w:rsid w:val="004E4EAE"/>
    <w:rsid w:val="004F0140"/>
    <w:rsid w:val="004F7336"/>
    <w:rsid w:val="00506B03"/>
    <w:rsid w:val="00513FB5"/>
    <w:rsid w:val="00526EE3"/>
    <w:rsid w:val="00531339"/>
    <w:rsid w:val="00532AA3"/>
    <w:rsid w:val="0054049A"/>
    <w:rsid w:val="00541138"/>
    <w:rsid w:val="0054541C"/>
    <w:rsid w:val="0054694B"/>
    <w:rsid w:val="005513E0"/>
    <w:rsid w:val="00554D94"/>
    <w:rsid w:val="00555EE1"/>
    <w:rsid w:val="00561241"/>
    <w:rsid w:val="0057717B"/>
    <w:rsid w:val="00581B48"/>
    <w:rsid w:val="00585BF0"/>
    <w:rsid w:val="005924D2"/>
    <w:rsid w:val="00593CC9"/>
    <w:rsid w:val="005A444D"/>
    <w:rsid w:val="005A6731"/>
    <w:rsid w:val="005B39A6"/>
    <w:rsid w:val="005B6050"/>
    <w:rsid w:val="005B680A"/>
    <w:rsid w:val="005B69C6"/>
    <w:rsid w:val="005C114F"/>
    <w:rsid w:val="005D514F"/>
    <w:rsid w:val="005D518D"/>
    <w:rsid w:val="005E01F5"/>
    <w:rsid w:val="005E3153"/>
    <w:rsid w:val="005E7E71"/>
    <w:rsid w:val="0060469B"/>
    <w:rsid w:val="00612722"/>
    <w:rsid w:val="00616F12"/>
    <w:rsid w:val="00620BBE"/>
    <w:rsid w:val="00625A30"/>
    <w:rsid w:val="0062645E"/>
    <w:rsid w:val="00637295"/>
    <w:rsid w:val="00650193"/>
    <w:rsid w:val="00651FA8"/>
    <w:rsid w:val="0065255E"/>
    <w:rsid w:val="00657636"/>
    <w:rsid w:val="00657E5E"/>
    <w:rsid w:val="006718A5"/>
    <w:rsid w:val="00675EB2"/>
    <w:rsid w:val="00683078"/>
    <w:rsid w:val="006930F2"/>
    <w:rsid w:val="0069497E"/>
    <w:rsid w:val="00694E3F"/>
    <w:rsid w:val="00695F7E"/>
    <w:rsid w:val="006C69E6"/>
    <w:rsid w:val="006E2FB6"/>
    <w:rsid w:val="006E4208"/>
    <w:rsid w:val="006F78E1"/>
    <w:rsid w:val="007022FC"/>
    <w:rsid w:val="00704E68"/>
    <w:rsid w:val="00706841"/>
    <w:rsid w:val="007139DE"/>
    <w:rsid w:val="00714155"/>
    <w:rsid w:val="00733ADD"/>
    <w:rsid w:val="00745023"/>
    <w:rsid w:val="00750EAF"/>
    <w:rsid w:val="0075257B"/>
    <w:rsid w:val="007549ED"/>
    <w:rsid w:val="00757B4E"/>
    <w:rsid w:val="007623AD"/>
    <w:rsid w:val="00780D55"/>
    <w:rsid w:val="007859D1"/>
    <w:rsid w:val="007934C6"/>
    <w:rsid w:val="007A2D3F"/>
    <w:rsid w:val="007A57A3"/>
    <w:rsid w:val="007C2002"/>
    <w:rsid w:val="007C3EEA"/>
    <w:rsid w:val="007C58DC"/>
    <w:rsid w:val="007D4273"/>
    <w:rsid w:val="007E14C0"/>
    <w:rsid w:val="007E5DE8"/>
    <w:rsid w:val="007E5DFA"/>
    <w:rsid w:val="007F42A1"/>
    <w:rsid w:val="008130C9"/>
    <w:rsid w:val="00814357"/>
    <w:rsid w:val="0082651B"/>
    <w:rsid w:val="00835DB6"/>
    <w:rsid w:val="00841157"/>
    <w:rsid w:val="00841459"/>
    <w:rsid w:val="008434E7"/>
    <w:rsid w:val="0084412A"/>
    <w:rsid w:val="008559AF"/>
    <w:rsid w:val="00860242"/>
    <w:rsid w:val="00873893"/>
    <w:rsid w:val="008764B9"/>
    <w:rsid w:val="00880D7C"/>
    <w:rsid w:val="0089753E"/>
    <w:rsid w:val="008A53D3"/>
    <w:rsid w:val="008B1080"/>
    <w:rsid w:val="008B296E"/>
    <w:rsid w:val="008C0445"/>
    <w:rsid w:val="008C7B35"/>
    <w:rsid w:val="008D4437"/>
    <w:rsid w:val="008E0D73"/>
    <w:rsid w:val="008E29C2"/>
    <w:rsid w:val="008E56E4"/>
    <w:rsid w:val="008E614F"/>
    <w:rsid w:val="008E78B8"/>
    <w:rsid w:val="008F26DE"/>
    <w:rsid w:val="008F4291"/>
    <w:rsid w:val="008F6AC9"/>
    <w:rsid w:val="00903CB4"/>
    <w:rsid w:val="00904673"/>
    <w:rsid w:val="00905F19"/>
    <w:rsid w:val="00914A27"/>
    <w:rsid w:val="009157E9"/>
    <w:rsid w:val="00916E2C"/>
    <w:rsid w:val="00923C9C"/>
    <w:rsid w:val="009343FD"/>
    <w:rsid w:val="009429C9"/>
    <w:rsid w:val="009431DB"/>
    <w:rsid w:val="00955D0D"/>
    <w:rsid w:val="0096312D"/>
    <w:rsid w:val="00966665"/>
    <w:rsid w:val="009916DD"/>
    <w:rsid w:val="00995A68"/>
    <w:rsid w:val="009B167F"/>
    <w:rsid w:val="009B7F5E"/>
    <w:rsid w:val="009C37E2"/>
    <w:rsid w:val="009D5CAF"/>
    <w:rsid w:val="009E0E89"/>
    <w:rsid w:val="009E227E"/>
    <w:rsid w:val="009E3BEB"/>
    <w:rsid w:val="009F36AA"/>
    <w:rsid w:val="009F7AEE"/>
    <w:rsid w:val="00A02EE8"/>
    <w:rsid w:val="00A1367B"/>
    <w:rsid w:val="00A1763E"/>
    <w:rsid w:val="00A22BA7"/>
    <w:rsid w:val="00A301B2"/>
    <w:rsid w:val="00A43157"/>
    <w:rsid w:val="00A43320"/>
    <w:rsid w:val="00A51944"/>
    <w:rsid w:val="00A5675D"/>
    <w:rsid w:val="00A7393F"/>
    <w:rsid w:val="00A7563B"/>
    <w:rsid w:val="00A7659B"/>
    <w:rsid w:val="00A97FF4"/>
    <w:rsid w:val="00AA2318"/>
    <w:rsid w:val="00AA24F7"/>
    <w:rsid w:val="00AB004C"/>
    <w:rsid w:val="00AB5208"/>
    <w:rsid w:val="00AB5729"/>
    <w:rsid w:val="00AC13F3"/>
    <w:rsid w:val="00AC7133"/>
    <w:rsid w:val="00AD269E"/>
    <w:rsid w:val="00AD57CC"/>
    <w:rsid w:val="00AF1968"/>
    <w:rsid w:val="00B04AC4"/>
    <w:rsid w:val="00B07AAA"/>
    <w:rsid w:val="00B16A46"/>
    <w:rsid w:val="00B312B5"/>
    <w:rsid w:val="00B34639"/>
    <w:rsid w:val="00B46CAF"/>
    <w:rsid w:val="00B50A8C"/>
    <w:rsid w:val="00B5168D"/>
    <w:rsid w:val="00B56585"/>
    <w:rsid w:val="00B57333"/>
    <w:rsid w:val="00B61A1B"/>
    <w:rsid w:val="00B73F80"/>
    <w:rsid w:val="00B9185C"/>
    <w:rsid w:val="00BA1DDB"/>
    <w:rsid w:val="00BA2327"/>
    <w:rsid w:val="00BA2C3C"/>
    <w:rsid w:val="00BA52B3"/>
    <w:rsid w:val="00BB3290"/>
    <w:rsid w:val="00BB6587"/>
    <w:rsid w:val="00BC159A"/>
    <w:rsid w:val="00BC5A53"/>
    <w:rsid w:val="00BD26E4"/>
    <w:rsid w:val="00BE29C0"/>
    <w:rsid w:val="00BE6AD2"/>
    <w:rsid w:val="00BF7946"/>
    <w:rsid w:val="00C00F7B"/>
    <w:rsid w:val="00C06BAF"/>
    <w:rsid w:val="00C11E89"/>
    <w:rsid w:val="00C144FE"/>
    <w:rsid w:val="00C16F3C"/>
    <w:rsid w:val="00C22736"/>
    <w:rsid w:val="00C313C2"/>
    <w:rsid w:val="00C322B8"/>
    <w:rsid w:val="00C32480"/>
    <w:rsid w:val="00C32564"/>
    <w:rsid w:val="00C32BA1"/>
    <w:rsid w:val="00C35305"/>
    <w:rsid w:val="00C424DE"/>
    <w:rsid w:val="00C50F60"/>
    <w:rsid w:val="00C5106B"/>
    <w:rsid w:val="00C52F8D"/>
    <w:rsid w:val="00C53EF1"/>
    <w:rsid w:val="00C635B3"/>
    <w:rsid w:val="00C650C2"/>
    <w:rsid w:val="00C66569"/>
    <w:rsid w:val="00C66CCE"/>
    <w:rsid w:val="00C6718F"/>
    <w:rsid w:val="00C757E0"/>
    <w:rsid w:val="00C867AC"/>
    <w:rsid w:val="00C944C6"/>
    <w:rsid w:val="00CA49E8"/>
    <w:rsid w:val="00CB35DF"/>
    <w:rsid w:val="00CB4926"/>
    <w:rsid w:val="00CC3D29"/>
    <w:rsid w:val="00CD7963"/>
    <w:rsid w:val="00CE7752"/>
    <w:rsid w:val="00D01F2C"/>
    <w:rsid w:val="00D10EC7"/>
    <w:rsid w:val="00D12EEA"/>
    <w:rsid w:val="00D23090"/>
    <w:rsid w:val="00D24D6A"/>
    <w:rsid w:val="00D330C0"/>
    <w:rsid w:val="00D376FF"/>
    <w:rsid w:val="00D4596B"/>
    <w:rsid w:val="00D51869"/>
    <w:rsid w:val="00D62716"/>
    <w:rsid w:val="00D641C4"/>
    <w:rsid w:val="00D665EE"/>
    <w:rsid w:val="00D66BC4"/>
    <w:rsid w:val="00D82B9C"/>
    <w:rsid w:val="00D8467F"/>
    <w:rsid w:val="00D87D69"/>
    <w:rsid w:val="00D91E36"/>
    <w:rsid w:val="00D93184"/>
    <w:rsid w:val="00D93B0D"/>
    <w:rsid w:val="00DB04A4"/>
    <w:rsid w:val="00DB3EF5"/>
    <w:rsid w:val="00DB560B"/>
    <w:rsid w:val="00DB69DC"/>
    <w:rsid w:val="00DD7050"/>
    <w:rsid w:val="00DE75F3"/>
    <w:rsid w:val="00DF0365"/>
    <w:rsid w:val="00DF7658"/>
    <w:rsid w:val="00E07A0F"/>
    <w:rsid w:val="00E1459F"/>
    <w:rsid w:val="00E15A90"/>
    <w:rsid w:val="00E22FC4"/>
    <w:rsid w:val="00E2346A"/>
    <w:rsid w:val="00E32022"/>
    <w:rsid w:val="00E338AF"/>
    <w:rsid w:val="00E416A5"/>
    <w:rsid w:val="00E465F7"/>
    <w:rsid w:val="00E510DC"/>
    <w:rsid w:val="00E611FA"/>
    <w:rsid w:val="00E75A77"/>
    <w:rsid w:val="00E76CFF"/>
    <w:rsid w:val="00E85F97"/>
    <w:rsid w:val="00E873F6"/>
    <w:rsid w:val="00E931D8"/>
    <w:rsid w:val="00E93C1B"/>
    <w:rsid w:val="00E954F8"/>
    <w:rsid w:val="00EA115F"/>
    <w:rsid w:val="00EA273B"/>
    <w:rsid w:val="00EA3E5C"/>
    <w:rsid w:val="00EA5262"/>
    <w:rsid w:val="00EA5DC5"/>
    <w:rsid w:val="00EA5EB0"/>
    <w:rsid w:val="00EA6731"/>
    <w:rsid w:val="00EB1598"/>
    <w:rsid w:val="00EB3773"/>
    <w:rsid w:val="00EC106F"/>
    <w:rsid w:val="00ED6E3F"/>
    <w:rsid w:val="00ED7091"/>
    <w:rsid w:val="00ED7347"/>
    <w:rsid w:val="00EE180A"/>
    <w:rsid w:val="00EE7D93"/>
    <w:rsid w:val="00EF18F0"/>
    <w:rsid w:val="00EF6F9F"/>
    <w:rsid w:val="00F03B19"/>
    <w:rsid w:val="00F067F9"/>
    <w:rsid w:val="00F12507"/>
    <w:rsid w:val="00F224A6"/>
    <w:rsid w:val="00F22747"/>
    <w:rsid w:val="00F22DCF"/>
    <w:rsid w:val="00F27F47"/>
    <w:rsid w:val="00F40340"/>
    <w:rsid w:val="00F43948"/>
    <w:rsid w:val="00F47D24"/>
    <w:rsid w:val="00F62D9E"/>
    <w:rsid w:val="00F6528B"/>
    <w:rsid w:val="00F747CB"/>
    <w:rsid w:val="00F76763"/>
    <w:rsid w:val="00FA609C"/>
    <w:rsid w:val="00FA6FE7"/>
    <w:rsid w:val="00FB5490"/>
    <w:rsid w:val="00FC687A"/>
    <w:rsid w:val="00FE0359"/>
    <w:rsid w:val="00FE60E8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88B115A-A92A-4796-BD11-6F9F0089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spacing w:after="240"/>
    </w:pPr>
    <w:rPr>
      <w:rFonts w:ascii="Arial" w:hAnsi="Arial"/>
      <w:color w:val="FF0000"/>
      <w:sz w:val="18"/>
      <w:szCs w:val="2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Cs w:val="28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Header">
    <w:name w:val="header"/>
    <w:basedOn w:val="Normal"/>
    <w:rsid w:val="00096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9f7fd422-f3ea-40ad-9482-49e0218e92dd">New</Priority>
    <Remediation_x0020_Date xmlns="9f7fd422-f3ea-40ad-9482-49e0218e92dd">2019-01-09T22:03:26+00:00</Remediation_x0020_Date>
    <Estimated_x0020_Creation_x0020_Date xmlns="9f7fd422-f3ea-40ad-9482-49e0218e92dd" xsi:nil="true"/>
  </documentManagement>
</p:properties>
</file>

<file path=customXml/itemProps1.xml><?xml version="1.0" encoding="utf-8"?>
<ds:datastoreItem xmlns:ds="http://schemas.openxmlformats.org/officeDocument/2006/customXml" ds:itemID="{76EF5CDF-5F19-4B90-85C4-E0BD1EFCBC0E}"/>
</file>

<file path=customXml/itemProps2.xml><?xml version="1.0" encoding="utf-8"?>
<ds:datastoreItem xmlns:ds="http://schemas.openxmlformats.org/officeDocument/2006/customXml" ds:itemID="{2CCA4D72-725F-47A3-A260-4B1EFE50EE92}"/>
</file>

<file path=customXml/itemProps3.xml><?xml version="1.0" encoding="utf-8"?>
<ds:datastoreItem xmlns:ds="http://schemas.openxmlformats.org/officeDocument/2006/customXml" ds:itemID="{722DF169-07AF-46D3-84FB-E35A85280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Noticeand Consent for the Use of Public/Private Insurance</vt:lpstr>
    </vt:vector>
  </TitlesOfParts>
  <Company>Department of Health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Noticeand Consent for the Use of Public/Private Insurance</dc:title>
  <dc:subject/>
  <dc:creator>Golden-McCordSX</dc:creator>
  <cp:keywords/>
  <dc:description/>
  <cp:lastModifiedBy>TURNBULL Mariana - ODE</cp:lastModifiedBy>
  <cp:revision>2</cp:revision>
  <cp:lastPrinted>2013-07-09T09:19:00Z</cp:lastPrinted>
  <dcterms:created xsi:type="dcterms:W3CDTF">2019-01-09T19:34:00Z</dcterms:created>
  <dcterms:modified xsi:type="dcterms:W3CDTF">2019-01-09T19:34:00Z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0x01010037A4907092367842B6FCAFF93A6C5E44</vt:lpwstr>
  </property>
</Properties>
</file>