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3152"/>
        <w:gridCol w:w="5488"/>
      </w:tblGrid>
      <w:tr w:rsidR="00394788" w:rsidRPr="001A2CD1" w14:paraId="3432B2A0" w14:textId="77777777" w:rsidTr="00E10111">
        <w:tc>
          <w:tcPr>
            <w:tcW w:w="3152" w:type="dxa"/>
          </w:tcPr>
          <w:p w14:paraId="7E91E529" w14:textId="77777777" w:rsidR="00394788" w:rsidRPr="001A2CD1" w:rsidRDefault="00D82091" w:rsidP="00394788">
            <w:pPr>
              <w:widowControl w:val="0"/>
              <w:pBdr>
                <w:top w:val="nil"/>
                <w:left w:val="nil"/>
                <w:bottom w:val="nil"/>
                <w:right w:val="nil"/>
                <w:between w:val="nil"/>
              </w:pBdr>
              <w:spacing w:after="0" w:line="240" w:lineRule="auto"/>
              <w:jc w:val="center"/>
              <w:rPr>
                <w:rFonts w:asciiTheme="minorHAnsi" w:eastAsia="Times" w:hAnsiTheme="minorHAnsi" w:cs="Times"/>
                <w:color w:val="000000"/>
                <w:sz w:val="24"/>
                <w:szCs w:val="24"/>
              </w:rPr>
            </w:pPr>
            <w:r w:rsidRPr="001A2CD1">
              <w:rPr>
                <w:rFonts w:asciiTheme="minorHAnsi" w:eastAsia="Times" w:hAnsiTheme="minorHAnsi" w:cs="Times"/>
                <w:noProof/>
                <w:color w:val="000000"/>
                <w:sz w:val="24"/>
                <w:szCs w:val="24"/>
              </w:rPr>
              <w:drawing>
                <wp:inline distT="0" distB="0" distL="0" distR="0" wp14:anchorId="0B721C92" wp14:editId="33BEBC3F">
                  <wp:extent cx="1666875" cy="1095375"/>
                  <wp:effectExtent l="0" t="0" r="9525" b="9525"/>
                  <wp:docPr id="1" name="image2.png" title="ODE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095375"/>
                          </a:xfrm>
                          <a:prstGeom prst="rect">
                            <a:avLst/>
                          </a:prstGeom>
                          <a:noFill/>
                          <a:ln>
                            <a:noFill/>
                          </a:ln>
                        </pic:spPr>
                      </pic:pic>
                    </a:graphicData>
                  </a:graphic>
                </wp:inline>
              </w:drawing>
            </w:r>
          </w:p>
        </w:tc>
        <w:tc>
          <w:tcPr>
            <w:tcW w:w="5488" w:type="dxa"/>
          </w:tcPr>
          <w:p w14:paraId="3E114E3B" w14:textId="77777777" w:rsidR="00394788" w:rsidRPr="001A2CD1" w:rsidRDefault="00394788" w:rsidP="00394788">
            <w:pPr>
              <w:widowControl w:val="0"/>
              <w:pBdr>
                <w:top w:val="nil"/>
                <w:left w:val="nil"/>
                <w:bottom w:val="nil"/>
                <w:right w:val="nil"/>
                <w:between w:val="nil"/>
              </w:pBdr>
              <w:spacing w:after="0" w:line="240" w:lineRule="auto"/>
              <w:jc w:val="center"/>
              <w:rPr>
                <w:rFonts w:asciiTheme="minorHAnsi" w:hAnsiTheme="minorHAnsi" w:cs="Calibri"/>
                <w:b/>
                <w:color w:val="000000"/>
                <w:sz w:val="24"/>
                <w:szCs w:val="24"/>
              </w:rPr>
            </w:pPr>
            <w:r w:rsidRPr="001A2CD1">
              <w:rPr>
                <w:rFonts w:asciiTheme="minorHAnsi" w:hAnsiTheme="minorHAnsi" w:cs="Calibri"/>
                <w:b/>
                <w:color w:val="000000"/>
                <w:sz w:val="24"/>
                <w:szCs w:val="24"/>
              </w:rPr>
              <w:t>APPLICATION</w:t>
            </w:r>
          </w:p>
          <w:p w14:paraId="38F31369" w14:textId="77777777" w:rsidR="00394788" w:rsidRPr="001A2CD1" w:rsidRDefault="00394788" w:rsidP="00394788">
            <w:pPr>
              <w:pBdr>
                <w:top w:val="nil"/>
                <w:left w:val="nil"/>
                <w:bottom w:val="nil"/>
                <w:right w:val="nil"/>
                <w:between w:val="nil"/>
              </w:pBdr>
              <w:spacing w:after="0" w:line="240" w:lineRule="auto"/>
              <w:jc w:val="center"/>
              <w:rPr>
                <w:rFonts w:asciiTheme="minorHAnsi" w:hAnsiTheme="minorHAnsi" w:cs="Calibri"/>
                <w:b/>
                <w:color w:val="000000"/>
                <w:sz w:val="24"/>
                <w:szCs w:val="24"/>
              </w:rPr>
            </w:pPr>
            <w:r w:rsidRPr="001A2CD1">
              <w:rPr>
                <w:rFonts w:asciiTheme="minorHAnsi" w:hAnsiTheme="minorHAnsi" w:cs="Calibri"/>
                <w:b/>
                <w:color w:val="000000"/>
                <w:sz w:val="24"/>
                <w:szCs w:val="24"/>
              </w:rPr>
              <w:t xml:space="preserve"> Oregon Farm to School Education Grant </w:t>
            </w:r>
          </w:p>
          <w:p w14:paraId="603C8526" w14:textId="77777777" w:rsidR="00394788" w:rsidRPr="001A2CD1" w:rsidRDefault="00394788" w:rsidP="00394788">
            <w:pPr>
              <w:pBdr>
                <w:top w:val="nil"/>
                <w:left w:val="nil"/>
                <w:bottom w:val="nil"/>
                <w:right w:val="nil"/>
                <w:between w:val="nil"/>
              </w:pBdr>
              <w:spacing w:after="0" w:line="240" w:lineRule="auto"/>
              <w:jc w:val="center"/>
              <w:rPr>
                <w:rFonts w:asciiTheme="minorHAnsi" w:hAnsiTheme="minorHAnsi" w:cs="Calibri"/>
                <w:b/>
                <w:color w:val="000000"/>
                <w:sz w:val="24"/>
                <w:szCs w:val="24"/>
              </w:rPr>
            </w:pPr>
            <w:r w:rsidRPr="001A2CD1">
              <w:rPr>
                <w:rFonts w:asciiTheme="minorHAnsi" w:hAnsiTheme="minorHAnsi" w:cs="Calibri"/>
                <w:b/>
                <w:color w:val="000000"/>
                <w:sz w:val="24"/>
                <w:szCs w:val="24"/>
              </w:rPr>
              <w:t xml:space="preserve">For Food-Based, Agriculture-Based and Garden-Based Educational Activities </w:t>
            </w:r>
          </w:p>
          <w:p w14:paraId="0CCCF320" w14:textId="77777777" w:rsidR="00394788" w:rsidRPr="001A2CD1" w:rsidRDefault="00394788" w:rsidP="00394788">
            <w:pPr>
              <w:pBdr>
                <w:top w:val="nil"/>
                <w:left w:val="nil"/>
                <w:bottom w:val="nil"/>
                <w:right w:val="nil"/>
                <w:between w:val="nil"/>
              </w:pBdr>
              <w:spacing w:after="0" w:line="240" w:lineRule="auto"/>
              <w:jc w:val="center"/>
              <w:rPr>
                <w:rFonts w:asciiTheme="minorHAnsi" w:hAnsiTheme="minorHAnsi" w:cs="Calibri"/>
                <w:b/>
                <w:color w:val="000000"/>
                <w:sz w:val="24"/>
                <w:szCs w:val="24"/>
              </w:rPr>
            </w:pPr>
            <w:r w:rsidRPr="001A2CD1">
              <w:rPr>
                <w:rFonts w:asciiTheme="minorHAnsi" w:hAnsiTheme="minorHAnsi" w:cs="Calibri"/>
                <w:b/>
                <w:color w:val="000000"/>
                <w:sz w:val="24"/>
                <w:szCs w:val="24"/>
              </w:rPr>
              <w:t xml:space="preserve">School Years 2017-2018 &amp; 2018-2019 </w:t>
            </w:r>
          </w:p>
          <w:p w14:paraId="2D97D0D1" w14:textId="77777777" w:rsidR="00394788" w:rsidRPr="001A2CD1" w:rsidRDefault="00394788" w:rsidP="00394788">
            <w:pPr>
              <w:widowControl w:val="0"/>
              <w:pBdr>
                <w:top w:val="nil"/>
                <w:left w:val="nil"/>
                <w:bottom w:val="nil"/>
                <w:right w:val="nil"/>
                <w:between w:val="nil"/>
              </w:pBdr>
              <w:spacing w:after="0" w:line="240" w:lineRule="auto"/>
              <w:jc w:val="center"/>
              <w:rPr>
                <w:rFonts w:asciiTheme="minorHAnsi" w:eastAsia="Times" w:hAnsiTheme="minorHAnsi" w:cs="Times"/>
                <w:color w:val="000000"/>
                <w:sz w:val="24"/>
                <w:szCs w:val="24"/>
              </w:rPr>
            </w:pPr>
          </w:p>
        </w:tc>
      </w:tr>
    </w:tbl>
    <w:p w14:paraId="17FB6FA8" w14:textId="77777777" w:rsidR="00394788" w:rsidRPr="001A2CD1" w:rsidRDefault="00394788" w:rsidP="00240E99">
      <w:pPr>
        <w:widowControl w:val="0"/>
        <w:autoSpaceDE w:val="0"/>
        <w:autoSpaceDN w:val="0"/>
        <w:adjustRightInd w:val="0"/>
        <w:spacing w:after="0"/>
        <w:jc w:val="center"/>
        <w:rPr>
          <w:rFonts w:asciiTheme="minorHAnsi" w:hAnsiTheme="minorHAnsi"/>
          <w:b/>
          <w:sz w:val="24"/>
          <w:szCs w:val="24"/>
        </w:rPr>
      </w:pPr>
    </w:p>
    <w:p w14:paraId="23F7371B" w14:textId="77777777" w:rsidR="00A54174" w:rsidRPr="001A2CD1" w:rsidRDefault="00A54174" w:rsidP="00A54174">
      <w:pPr>
        <w:rPr>
          <w:rFonts w:asciiTheme="minorHAnsi" w:hAnsiTheme="minorHAnsi"/>
          <w:sz w:val="24"/>
          <w:szCs w:val="24"/>
        </w:rPr>
      </w:pPr>
      <w:r w:rsidRPr="001A2CD1">
        <w:rPr>
          <w:rFonts w:asciiTheme="minorHAnsi" w:hAnsiTheme="minorHAnsi"/>
          <w:b/>
          <w:sz w:val="24"/>
          <w:szCs w:val="24"/>
        </w:rPr>
        <w:t xml:space="preserve">Directions: </w:t>
      </w:r>
      <w:r w:rsidRPr="001A2CD1">
        <w:rPr>
          <w:rFonts w:asciiTheme="minorHAnsi" w:hAnsiTheme="minorHAnsi"/>
          <w:sz w:val="24"/>
          <w:szCs w:val="24"/>
        </w:rPr>
        <w:t xml:space="preserve">Please type in the required information after the question.  Make sure your question is answered in the provided </w:t>
      </w:r>
      <w:r w:rsidRPr="001A2CD1">
        <w:rPr>
          <w:rFonts w:asciiTheme="minorHAnsi" w:hAnsiTheme="minorHAnsi"/>
          <w:b/>
          <w:color w:val="0000FF"/>
          <w:sz w:val="24"/>
          <w:szCs w:val="24"/>
        </w:rPr>
        <w:t>blue</w:t>
      </w:r>
      <w:r w:rsidRPr="001A2CD1">
        <w:rPr>
          <w:rFonts w:asciiTheme="minorHAnsi" w:hAnsiTheme="minorHAnsi"/>
          <w:color w:val="0000FF"/>
          <w:sz w:val="24"/>
          <w:szCs w:val="24"/>
        </w:rPr>
        <w:t xml:space="preserve"> </w:t>
      </w:r>
      <w:r w:rsidRPr="001A2CD1">
        <w:rPr>
          <w:rFonts w:asciiTheme="minorHAnsi" w:hAnsiTheme="minorHAnsi"/>
          <w:sz w:val="24"/>
          <w:szCs w:val="24"/>
        </w:rPr>
        <w:t xml:space="preserve">font </w:t>
      </w:r>
      <w:r w:rsidR="005A244C" w:rsidRPr="001A2CD1">
        <w:rPr>
          <w:rFonts w:asciiTheme="minorHAnsi" w:hAnsiTheme="minorHAnsi"/>
          <w:sz w:val="24"/>
          <w:szCs w:val="24"/>
        </w:rPr>
        <w:t xml:space="preserve">(Arial </w:t>
      </w:r>
      <w:r w:rsidR="00394788" w:rsidRPr="001A2CD1">
        <w:rPr>
          <w:rFonts w:asciiTheme="minorHAnsi" w:hAnsiTheme="minorHAnsi"/>
          <w:sz w:val="24"/>
          <w:szCs w:val="24"/>
        </w:rPr>
        <w:t xml:space="preserve">or Calibri </w:t>
      </w:r>
      <w:r w:rsidR="005A244C" w:rsidRPr="001A2CD1">
        <w:rPr>
          <w:rFonts w:asciiTheme="minorHAnsi" w:hAnsiTheme="minorHAnsi"/>
          <w:sz w:val="24"/>
          <w:szCs w:val="24"/>
        </w:rPr>
        <w:t xml:space="preserve">12 </w:t>
      </w:r>
      <w:proofErr w:type="spellStart"/>
      <w:r w:rsidR="005A244C" w:rsidRPr="001A2CD1">
        <w:rPr>
          <w:rFonts w:asciiTheme="minorHAnsi" w:hAnsiTheme="minorHAnsi"/>
          <w:sz w:val="24"/>
          <w:szCs w:val="24"/>
        </w:rPr>
        <w:t>pt</w:t>
      </w:r>
      <w:proofErr w:type="spellEnd"/>
      <w:r w:rsidR="005A244C" w:rsidRPr="001A2CD1">
        <w:rPr>
          <w:rFonts w:asciiTheme="minorHAnsi" w:hAnsiTheme="minorHAnsi"/>
          <w:sz w:val="24"/>
          <w:szCs w:val="24"/>
        </w:rPr>
        <w:t xml:space="preserve">) </w:t>
      </w:r>
      <w:r w:rsidRPr="001A2CD1">
        <w:rPr>
          <w:rFonts w:asciiTheme="minorHAnsi" w:hAnsiTheme="minorHAnsi"/>
          <w:sz w:val="24"/>
          <w:szCs w:val="24"/>
        </w:rPr>
        <w:t>when typing in the answers. Please keep the formatting numbers the same.</w:t>
      </w:r>
      <w:r w:rsidR="00E62B78" w:rsidRPr="001A2CD1">
        <w:rPr>
          <w:rFonts w:asciiTheme="minorHAnsi" w:hAnsiTheme="minorHAnsi"/>
          <w:sz w:val="24"/>
          <w:szCs w:val="24"/>
        </w:rPr>
        <w:t xml:space="preserve"> </w:t>
      </w:r>
      <w:r w:rsidR="00D54231" w:rsidRPr="001A2CD1">
        <w:rPr>
          <w:rFonts w:asciiTheme="minorHAnsi" w:hAnsiTheme="minorHAnsi"/>
          <w:b/>
          <w:i/>
          <w:sz w:val="24"/>
          <w:szCs w:val="24"/>
        </w:rPr>
        <w:t>Note</w:t>
      </w:r>
      <w:r w:rsidR="00D54231" w:rsidRPr="001A2CD1">
        <w:rPr>
          <w:rFonts w:asciiTheme="minorHAnsi" w:hAnsiTheme="minorHAnsi"/>
          <w:i/>
          <w:sz w:val="24"/>
          <w:szCs w:val="24"/>
        </w:rPr>
        <w:t xml:space="preserve">: some sections are not conducive for adding a lot of text in grid areas. You may attach a </w:t>
      </w:r>
      <w:r w:rsidR="00394788" w:rsidRPr="001A2CD1">
        <w:rPr>
          <w:rFonts w:asciiTheme="minorHAnsi" w:hAnsiTheme="minorHAnsi"/>
          <w:i/>
          <w:sz w:val="24"/>
          <w:szCs w:val="24"/>
        </w:rPr>
        <w:t xml:space="preserve">separate </w:t>
      </w:r>
      <w:r w:rsidR="00D54231" w:rsidRPr="001A2CD1">
        <w:rPr>
          <w:rFonts w:asciiTheme="minorHAnsi" w:hAnsiTheme="minorHAnsi"/>
          <w:i/>
          <w:sz w:val="24"/>
          <w:szCs w:val="24"/>
        </w:rPr>
        <w:t>word document</w:t>
      </w:r>
      <w:r w:rsidR="00394788" w:rsidRPr="001A2CD1">
        <w:rPr>
          <w:rFonts w:asciiTheme="minorHAnsi" w:hAnsiTheme="minorHAnsi"/>
          <w:i/>
          <w:sz w:val="24"/>
          <w:szCs w:val="24"/>
        </w:rPr>
        <w:t xml:space="preserve"> to your email</w:t>
      </w:r>
      <w:r w:rsidR="00D54231" w:rsidRPr="001A2CD1">
        <w:rPr>
          <w:rFonts w:asciiTheme="minorHAnsi" w:hAnsiTheme="minorHAnsi"/>
          <w:i/>
          <w:sz w:val="24"/>
          <w:szCs w:val="24"/>
        </w:rPr>
        <w:t xml:space="preserve"> that can take the place of these areas, if you refer to the attachment in the appropriate question area.</w:t>
      </w:r>
      <w:r w:rsidR="00D54231" w:rsidRPr="001A2CD1">
        <w:rPr>
          <w:rFonts w:asciiTheme="minorHAnsi" w:hAnsiTheme="minorHAnsi"/>
          <w:sz w:val="24"/>
          <w:szCs w:val="24"/>
        </w:rPr>
        <w:t xml:space="preserve"> </w:t>
      </w:r>
    </w:p>
    <w:p w14:paraId="5E09CDB0" w14:textId="77777777" w:rsidR="00153843" w:rsidRPr="001A2CD1" w:rsidRDefault="00153843" w:rsidP="00A54174">
      <w:pPr>
        <w:rPr>
          <w:rFonts w:asciiTheme="minorHAnsi" w:hAnsiTheme="minorHAnsi"/>
          <w:sz w:val="24"/>
          <w:szCs w:val="24"/>
        </w:rPr>
      </w:pPr>
      <w:r w:rsidRPr="001A2CD1">
        <w:rPr>
          <w:rFonts w:asciiTheme="minorHAnsi" w:hAnsiTheme="minorHAnsi"/>
          <w:sz w:val="24"/>
          <w:szCs w:val="24"/>
        </w:rPr>
        <w:t xml:space="preserve">IMPORTANT:  This application is designed to be the place where you fill in your answers. More detailed instructions </w:t>
      </w:r>
      <w:r w:rsidR="00F8754C" w:rsidRPr="001A2CD1">
        <w:rPr>
          <w:rFonts w:asciiTheme="minorHAnsi" w:hAnsiTheme="minorHAnsi"/>
          <w:sz w:val="24"/>
          <w:szCs w:val="24"/>
        </w:rPr>
        <w:t xml:space="preserve">can </w:t>
      </w:r>
      <w:r w:rsidRPr="001A2CD1">
        <w:rPr>
          <w:rFonts w:asciiTheme="minorHAnsi" w:hAnsiTheme="minorHAnsi"/>
          <w:sz w:val="24"/>
          <w:szCs w:val="24"/>
        </w:rPr>
        <w:t>be found in the Request for Application (RFA) document, appendix “B” Application Guide.</w:t>
      </w:r>
    </w:p>
    <w:p w14:paraId="3924D2B2" w14:textId="77777777" w:rsidR="00386517" w:rsidRPr="001A2CD1" w:rsidRDefault="00386517" w:rsidP="00A54174">
      <w:pPr>
        <w:rPr>
          <w:rFonts w:asciiTheme="minorHAnsi" w:hAnsiTheme="minorHAnsi"/>
          <w:b/>
          <w:sz w:val="24"/>
          <w:szCs w:val="24"/>
        </w:rPr>
      </w:pPr>
      <w:r w:rsidRPr="001A2CD1">
        <w:rPr>
          <w:rFonts w:asciiTheme="minorHAnsi" w:hAnsiTheme="minorHAnsi"/>
          <w:b/>
          <w:sz w:val="24"/>
          <w:szCs w:val="24"/>
        </w:rPr>
        <w:t>COVER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18"/>
      </w:tblGrid>
      <w:tr w:rsidR="00386517" w:rsidRPr="001A2CD1" w14:paraId="44FDA013" w14:textId="77777777" w:rsidTr="005061C6">
        <w:tc>
          <w:tcPr>
            <w:tcW w:w="558" w:type="dxa"/>
            <w:shd w:val="clear" w:color="auto" w:fill="auto"/>
          </w:tcPr>
          <w:p w14:paraId="54B3D6DF" w14:textId="77777777" w:rsidR="00386517" w:rsidRPr="001A2CD1" w:rsidRDefault="00386517" w:rsidP="005061C6">
            <w:pPr>
              <w:spacing w:after="0"/>
              <w:rPr>
                <w:rFonts w:asciiTheme="minorHAnsi" w:hAnsiTheme="minorHAnsi"/>
                <w:sz w:val="24"/>
                <w:szCs w:val="24"/>
              </w:rPr>
            </w:pPr>
            <w:proofErr w:type="spellStart"/>
            <w:proofErr w:type="gramStart"/>
            <w:r w:rsidRPr="001A2CD1">
              <w:rPr>
                <w:rFonts w:asciiTheme="minorHAnsi" w:hAnsiTheme="minorHAnsi"/>
                <w:sz w:val="24"/>
                <w:szCs w:val="24"/>
              </w:rPr>
              <w:t>i</w:t>
            </w:r>
            <w:proofErr w:type="spellEnd"/>
            <w:proofErr w:type="gramEnd"/>
          </w:p>
        </w:tc>
        <w:tc>
          <w:tcPr>
            <w:tcW w:w="9018" w:type="dxa"/>
            <w:shd w:val="clear" w:color="auto" w:fill="auto"/>
          </w:tcPr>
          <w:p w14:paraId="12470B8C" w14:textId="77777777" w:rsidR="00386517" w:rsidRPr="001A2CD1" w:rsidRDefault="00386517" w:rsidP="00386517">
            <w:pPr>
              <w:pStyle w:val="ColorfulList-Accent11"/>
              <w:ind w:left="0"/>
              <w:rPr>
                <w:rFonts w:asciiTheme="minorHAnsi" w:hAnsiTheme="minorHAnsi"/>
                <w:sz w:val="24"/>
                <w:szCs w:val="24"/>
              </w:rPr>
            </w:pPr>
            <w:r w:rsidRPr="001A2CD1">
              <w:rPr>
                <w:rFonts w:asciiTheme="minorHAnsi" w:hAnsiTheme="minorHAnsi"/>
                <w:sz w:val="24"/>
                <w:szCs w:val="24"/>
              </w:rPr>
              <w:t>Name, title and contact information for person completing application.</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EB706B" w:rsidRPr="001A2CD1" w14:paraId="1FBC8174" w14:textId="77777777" w:rsidTr="00386AF6">
              <w:tc>
                <w:tcPr>
                  <w:tcW w:w="3780" w:type="dxa"/>
                  <w:shd w:val="clear" w:color="auto" w:fill="auto"/>
                </w:tcPr>
                <w:p w14:paraId="4A92A7DD" w14:textId="77777777"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Name</w:t>
                  </w:r>
                  <w:r w:rsidR="00DC2ADB" w:rsidRPr="001A2CD1">
                    <w:rPr>
                      <w:rFonts w:asciiTheme="minorHAnsi" w:hAnsiTheme="minorHAnsi"/>
                      <w:color w:val="0000FF"/>
                      <w:sz w:val="24"/>
                      <w:szCs w:val="24"/>
                    </w:rPr>
                    <w:t>: Debi Lorence</w:t>
                  </w:r>
                </w:p>
                <w:p w14:paraId="3C0CF161" w14:textId="77777777"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Title</w:t>
                  </w:r>
                  <w:r w:rsidR="00DC2ADB" w:rsidRPr="001A2CD1">
                    <w:rPr>
                      <w:rFonts w:asciiTheme="minorHAnsi" w:hAnsiTheme="minorHAnsi"/>
                      <w:color w:val="0000FF"/>
                      <w:sz w:val="24"/>
                      <w:szCs w:val="24"/>
                    </w:rPr>
                    <w:t>: Workshop Facilitator</w:t>
                  </w:r>
                </w:p>
              </w:tc>
              <w:tc>
                <w:tcPr>
                  <w:tcW w:w="6110" w:type="dxa"/>
                  <w:shd w:val="clear" w:color="auto" w:fill="auto"/>
                </w:tcPr>
                <w:p w14:paraId="5794EF7A" w14:textId="77777777"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Email</w:t>
                  </w:r>
                  <w:r w:rsidR="00DC2ADB" w:rsidRPr="001A2CD1">
                    <w:rPr>
                      <w:rFonts w:asciiTheme="minorHAnsi" w:hAnsiTheme="minorHAnsi"/>
                      <w:color w:val="0000FF"/>
                      <w:sz w:val="24"/>
                      <w:szCs w:val="24"/>
                    </w:rPr>
                    <w:t>: nwess.debi@gmail.com</w:t>
                  </w:r>
                </w:p>
                <w:p w14:paraId="07B401FA" w14:textId="116B34B8"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Phone Number</w:t>
                  </w:r>
                  <w:r w:rsidR="00FC6661">
                    <w:rPr>
                      <w:rFonts w:asciiTheme="minorHAnsi" w:hAnsiTheme="minorHAnsi"/>
                      <w:color w:val="0000FF"/>
                      <w:sz w:val="24"/>
                      <w:szCs w:val="24"/>
                    </w:rPr>
                    <w:t>: 503-858</w:t>
                  </w:r>
                  <w:bookmarkStart w:id="0" w:name="_GoBack"/>
                  <w:bookmarkEnd w:id="0"/>
                  <w:r w:rsidR="00DC2ADB" w:rsidRPr="001A2CD1">
                    <w:rPr>
                      <w:rFonts w:asciiTheme="minorHAnsi" w:hAnsiTheme="minorHAnsi"/>
                      <w:color w:val="0000FF"/>
                      <w:sz w:val="24"/>
                      <w:szCs w:val="24"/>
                    </w:rPr>
                    <w:t>-3636</w:t>
                  </w:r>
                </w:p>
              </w:tc>
            </w:tr>
          </w:tbl>
          <w:p w14:paraId="1DBF0A5F" w14:textId="77777777" w:rsidR="00386517" w:rsidRPr="001A2CD1" w:rsidRDefault="00386517" w:rsidP="009E2D37">
            <w:pPr>
              <w:spacing w:after="0"/>
              <w:ind w:left="1350"/>
              <w:contextualSpacing/>
              <w:rPr>
                <w:rFonts w:asciiTheme="minorHAnsi" w:eastAsia="Cambria" w:hAnsiTheme="minorHAnsi"/>
                <w:color w:val="0000FF"/>
                <w:sz w:val="24"/>
                <w:szCs w:val="24"/>
              </w:rPr>
            </w:pPr>
          </w:p>
        </w:tc>
      </w:tr>
      <w:tr w:rsidR="00094185" w:rsidRPr="001A2CD1" w14:paraId="4D53729F" w14:textId="77777777" w:rsidTr="005061C6">
        <w:tc>
          <w:tcPr>
            <w:tcW w:w="558" w:type="dxa"/>
            <w:shd w:val="clear" w:color="auto" w:fill="auto"/>
          </w:tcPr>
          <w:p w14:paraId="50F2D045" w14:textId="77777777" w:rsidR="00094185" w:rsidRPr="001A2CD1" w:rsidRDefault="00094185" w:rsidP="005061C6">
            <w:pPr>
              <w:spacing w:after="0"/>
              <w:rPr>
                <w:rFonts w:asciiTheme="minorHAnsi" w:hAnsiTheme="minorHAnsi"/>
                <w:sz w:val="24"/>
                <w:szCs w:val="24"/>
              </w:rPr>
            </w:pPr>
          </w:p>
        </w:tc>
        <w:tc>
          <w:tcPr>
            <w:tcW w:w="9018" w:type="dxa"/>
            <w:shd w:val="clear" w:color="auto" w:fill="auto"/>
          </w:tcPr>
          <w:p w14:paraId="0E2CB8F7" w14:textId="77777777" w:rsidR="00094185" w:rsidRPr="001A2CD1" w:rsidRDefault="00094185" w:rsidP="00094185">
            <w:pPr>
              <w:pStyle w:val="ColorfulList-Accent11"/>
              <w:ind w:left="0"/>
              <w:rPr>
                <w:rFonts w:asciiTheme="minorHAnsi" w:hAnsiTheme="minorHAnsi"/>
                <w:sz w:val="24"/>
                <w:szCs w:val="24"/>
              </w:rPr>
            </w:pPr>
            <w:r w:rsidRPr="001A2CD1">
              <w:rPr>
                <w:rFonts w:asciiTheme="minorHAnsi" w:hAnsiTheme="minorHAnsi"/>
                <w:sz w:val="24"/>
                <w:szCs w:val="24"/>
              </w:rPr>
              <w:t>Type of organization:  (Choose one) School district, ESD, Nonprofit, Commodity Commission/Council, Federally Recognized Indian Tribe, School overseen by the Bureau of Indian Education, Soil and water Conservation district</w:t>
            </w:r>
          </w:p>
          <w:p w14:paraId="64C0A3A9" w14:textId="46D1351D" w:rsidR="00094185" w:rsidRPr="001A2CD1" w:rsidRDefault="00DC2ADB" w:rsidP="00094185">
            <w:pPr>
              <w:pStyle w:val="ColorfulList-Accent11"/>
              <w:ind w:left="0"/>
              <w:rPr>
                <w:rFonts w:asciiTheme="minorHAnsi" w:hAnsiTheme="minorHAnsi"/>
                <w:color w:val="0000FF"/>
                <w:sz w:val="24"/>
                <w:szCs w:val="24"/>
              </w:rPr>
            </w:pPr>
            <w:r w:rsidRPr="001A2CD1">
              <w:rPr>
                <w:rFonts w:asciiTheme="minorHAnsi" w:hAnsiTheme="minorHAnsi"/>
                <w:color w:val="0000FF"/>
                <w:sz w:val="24"/>
                <w:szCs w:val="24"/>
              </w:rPr>
              <w:t>Nonprofit</w:t>
            </w:r>
          </w:p>
        </w:tc>
      </w:tr>
      <w:tr w:rsidR="00386517" w:rsidRPr="001A2CD1" w14:paraId="59DD8EC7" w14:textId="77777777" w:rsidTr="005061C6">
        <w:tc>
          <w:tcPr>
            <w:tcW w:w="558" w:type="dxa"/>
            <w:shd w:val="clear" w:color="auto" w:fill="auto"/>
          </w:tcPr>
          <w:p w14:paraId="15610AA4" w14:textId="77777777" w:rsidR="00386517" w:rsidRPr="001A2CD1" w:rsidRDefault="00386517" w:rsidP="00394788">
            <w:pPr>
              <w:spacing w:after="0"/>
              <w:rPr>
                <w:rFonts w:asciiTheme="minorHAnsi" w:hAnsiTheme="minorHAnsi"/>
                <w:sz w:val="24"/>
                <w:szCs w:val="24"/>
              </w:rPr>
            </w:pPr>
            <w:proofErr w:type="gramStart"/>
            <w:r w:rsidRPr="001A2CD1">
              <w:rPr>
                <w:rFonts w:asciiTheme="minorHAnsi" w:hAnsiTheme="minorHAnsi"/>
                <w:sz w:val="24"/>
                <w:szCs w:val="24"/>
              </w:rPr>
              <w:t>i</w:t>
            </w:r>
            <w:r w:rsidR="00BF03BA" w:rsidRPr="001A2CD1">
              <w:rPr>
                <w:rFonts w:asciiTheme="minorHAnsi" w:hAnsiTheme="minorHAnsi"/>
                <w:sz w:val="24"/>
                <w:szCs w:val="24"/>
              </w:rPr>
              <w:t>i</w:t>
            </w:r>
            <w:proofErr w:type="gramEnd"/>
          </w:p>
        </w:tc>
        <w:tc>
          <w:tcPr>
            <w:tcW w:w="9018" w:type="dxa"/>
            <w:shd w:val="clear" w:color="auto" w:fill="auto"/>
          </w:tcPr>
          <w:p w14:paraId="46E1F6FE" w14:textId="77777777" w:rsidR="00386517" w:rsidRPr="001A2CD1" w:rsidRDefault="00386517" w:rsidP="00386517">
            <w:pPr>
              <w:pStyle w:val="ColorfulList-Accent11"/>
              <w:ind w:left="0"/>
              <w:rPr>
                <w:rFonts w:asciiTheme="minorHAnsi" w:hAnsiTheme="minorHAnsi"/>
                <w:sz w:val="24"/>
                <w:szCs w:val="24"/>
              </w:rPr>
            </w:pPr>
            <w:r w:rsidRPr="001A2CD1">
              <w:rPr>
                <w:rFonts w:asciiTheme="minorHAnsi" w:hAnsiTheme="minorHAnsi"/>
                <w:sz w:val="24"/>
                <w:szCs w:val="24"/>
              </w:rPr>
              <w:t xml:space="preserve">EGMS INFORMATION:  </w:t>
            </w:r>
            <w:r w:rsidRPr="001A2CD1">
              <w:rPr>
                <w:rFonts w:asciiTheme="minorHAnsi" w:hAnsiTheme="minorHAnsi"/>
                <w:b/>
                <w:sz w:val="24"/>
                <w:szCs w:val="24"/>
              </w:rPr>
              <w:t>Three separate people must be listed:</w:t>
            </w:r>
            <w:r w:rsidRPr="001A2CD1">
              <w:rPr>
                <w:rFonts w:asciiTheme="minorHAnsi" w:hAnsiTheme="minorHAnsi"/>
                <w:sz w:val="24"/>
                <w:szCs w:val="24"/>
              </w:rPr>
              <w:t xml:space="preserve"> </w:t>
            </w:r>
          </w:p>
          <w:p w14:paraId="65CD37B4" w14:textId="77777777" w:rsidR="00386517" w:rsidRPr="001A2CD1" w:rsidRDefault="00386517" w:rsidP="00394788">
            <w:pPr>
              <w:numPr>
                <w:ilvl w:val="1"/>
                <w:numId w:val="7"/>
              </w:numPr>
              <w:pBdr>
                <w:top w:val="nil"/>
                <w:left w:val="nil"/>
                <w:bottom w:val="nil"/>
                <w:right w:val="nil"/>
                <w:between w:val="nil"/>
              </w:pBdr>
              <w:spacing w:after="0"/>
              <w:contextualSpacing/>
              <w:rPr>
                <w:rFonts w:asciiTheme="minorHAnsi" w:hAnsiTheme="minorHAnsi" w:cs="Calibri"/>
                <w:color w:val="000000"/>
                <w:sz w:val="24"/>
                <w:szCs w:val="24"/>
              </w:rPr>
            </w:pPr>
            <w:r w:rsidRPr="001A2CD1">
              <w:rPr>
                <w:rFonts w:asciiTheme="minorHAnsi" w:hAnsiTheme="minorHAnsi"/>
                <w:sz w:val="24"/>
                <w:szCs w:val="24"/>
              </w:rPr>
              <w:t xml:space="preserve">Name and contact information of this Grant’s </w:t>
            </w:r>
            <w:r w:rsidRPr="001A2CD1">
              <w:rPr>
                <w:rFonts w:asciiTheme="minorHAnsi" w:hAnsiTheme="minorHAnsi"/>
                <w:b/>
                <w:sz w:val="24"/>
                <w:szCs w:val="24"/>
              </w:rPr>
              <w:t>PROJECT DIRECTOR</w:t>
            </w:r>
            <w:r w:rsidRPr="001A2CD1">
              <w:rPr>
                <w:rFonts w:asciiTheme="minorHAnsi" w:hAnsiTheme="minorHAnsi"/>
                <w:sz w:val="24"/>
                <w:szCs w:val="24"/>
              </w:rPr>
              <w:t xml:space="preserve"> </w:t>
            </w:r>
            <w:r w:rsidR="00394788" w:rsidRPr="001A2CD1">
              <w:rPr>
                <w:rFonts w:asciiTheme="minorHAnsi" w:hAnsiTheme="minorHAnsi" w:cs="Calibri"/>
                <w:color w:val="000000"/>
                <w:sz w:val="24"/>
                <w:szCs w:val="24"/>
              </w:rPr>
              <w:t>(person who oversees and manages this grant)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EB706B" w:rsidRPr="001A2CD1" w14:paraId="4E97C757" w14:textId="77777777" w:rsidTr="00386AF6">
              <w:tc>
                <w:tcPr>
                  <w:tcW w:w="3780" w:type="dxa"/>
                  <w:shd w:val="clear" w:color="auto" w:fill="auto"/>
                </w:tcPr>
                <w:p w14:paraId="41D9A010" w14:textId="77777777" w:rsidR="0009165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Name: Debi Lorence</w:t>
                  </w:r>
                </w:p>
                <w:p w14:paraId="5AA5FE96" w14:textId="54DE632C" w:rsidR="00EB706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Title: Workshop Facilitator</w:t>
                  </w:r>
                </w:p>
              </w:tc>
              <w:tc>
                <w:tcPr>
                  <w:tcW w:w="6110" w:type="dxa"/>
                  <w:shd w:val="clear" w:color="auto" w:fill="auto"/>
                </w:tcPr>
                <w:p w14:paraId="0A442162" w14:textId="77777777" w:rsidR="0009165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Email: nwess.debi@gmail.com</w:t>
                  </w:r>
                </w:p>
                <w:p w14:paraId="73779B90" w14:textId="72C16F5C" w:rsidR="00EB706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Phone Number: 503-868-3636</w:t>
                  </w:r>
                </w:p>
              </w:tc>
            </w:tr>
          </w:tbl>
          <w:p w14:paraId="2FC74154" w14:textId="77777777" w:rsidR="00386517" w:rsidRPr="001A2CD1" w:rsidRDefault="00386517" w:rsidP="00394788">
            <w:pPr>
              <w:numPr>
                <w:ilvl w:val="1"/>
                <w:numId w:val="7"/>
              </w:numPr>
              <w:pBdr>
                <w:top w:val="nil"/>
                <w:left w:val="nil"/>
                <w:bottom w:val="nil"/>
                <w:right w:val="nil"/>
                <w:between w:val="nil"/>
              </w:pBdr>
              <w:spacing w:after="0"/>
              <w:contextualSpacing/>
              <w:rPr>
                <w:rFonts w:asciiTheme="minorHAnsi" w:hAnsiTheme="minorHAnsi" w:cs="Calibri"/>
                <w:color w:val="000000"/>
                <w:sz w:val="24"/>
                <w:szCs w:val="24"/>
              </w:rPr>
            </w:pPr>
            <w:r w:rsidRPr="001A2CD1">
              <w:rPr>
                <w:rFonts w:asciiTheme="minorHAnsi" w:hAnsiTheme="minorHAnsi"/>
                <w:sz w:val="24"/>
                <w:szCs w:val="24"/>
              </w:rPr>
              <w:t xml:space="preserve">Name and contact information of this Grant’s </w:t>
            </w:r>
            <w:r w:rsidRPr="001A2CD1">
              <w:rPr>
                <w:rFonts w:asciiTheme="minorHAnsi" w:hAnsiTheme="minorHAnsi"/>
                <w:b/>
                <w:sz w:val="24"/>
                <w:szCs w:val="24"/>
              </w:rPr>
              <w:t>Fiscal Manager</w:t>
            </w:r>
            <w:r w:rsidRPr="001A2CD1">
              <w:rPr>
                <w:rFonts w:asciiTheme="minorHAnsi" w:hAnsiTheme="minorHAnsi"/>
                <w:sz w:val="24"/>
                <w:szCs w:val="24"/>
              </w:rPr>
              <w:t xml:space="preserve"> </w:t>
            </w:r>
            <w:r w:rsidR="00394788" w:rsidRPr="001A2CD1">
              <w:rPr>
                <w:rFonts w:asciiTheme="minorHAnsi" w:hAnsiTheme="minorHAnsi" w:cs="Calibri"/>
                <w:color w:val="000000"/>
                <w:sz w:val="24"/>
                <w:szCs w:val="24"/>
              </w:rPr>
              <w:t>(in schools, this is usually s</w:t>
            </w:r>
            <w:r w:rsidR="00394788" w:rsidRPr="001A2CD1">
              <w:rPr>
                <w:rFonts w:asciiTheme="minorHAnsi" w:hAnsiTheme="minorHAnsi" w:cs="Calibri"/>
                <w:i/>
                <w:color w:val="000000"/>
                <w:sz w:val="24"/>
                <w:szCs w:val="24"/>
              </w:rPr>
              <w:t xml:space="preserve">omeone in the </w:t>
            </w:r>
            <w:r w:rsidR="00F8754C" w:rsidRPr="001A2CD1">
              <w:rPr>
                <w:rFonts w:asciiTheme="minorHAnsi" w:hAnsiTheme="minorHAnsi" w:cs="Calibri"/>
                <w:i/>
                <w:color w:val="000000"/>
                <w:sz w:val="24"/>
                <w:szCs w:val="24"/>
              </w:rPr>
              <w:t xml:space="preserve">school district </w:t>
            </w:r>
            <w:r w:rsidR="00394788" w:rsidRPr="001A2CD1">
              <w:rPr>
                <w:rFonts w:asciiTheme="minorHAnsi" w:hAnsiTheme="minorHAnsi" w:cs="Calibri"/>
                <w:i/>
                <w:color w:val="000000"/>
                <w:sz w:val="24"/>
                <w:szCs w:val="24"/>
              </w:rPr>
              <w:t>business office who deals with EGMS, for other organization it may be your financial manager or whoever will be submitting claims and requesting funds through EGMS.</w:t>
            </w:r>
            <w:r w:rsidR="00394788" w:rsidRPr="001A2CD1">
              <w:rPr>
                <w:rFonts w:asciiTheme="minorHAnsi" w:hAnsiTheme="minorHAnsi" w:cs="Calibri"/>
                <w:color w:val="000000"/>
                <w:sz w:val="24"/>
                <w:szCs w:val="24"/>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EB706B" w:rsidRPr="001A2CD1" w14:paraId="270388F8" w14:textId="77777777" w:rsidTr="00386AF6">
              <w:tc>
                <w:tcPr>
                  <w:tcW w:w="3780" w:type="dxa"/>
                  <w:shd w:val="clear" w:color="auto" w:fill="auto"/>
                </w:tcPr>
                <w:p w14:paraId="0A21FC80" w14:textId="77777777"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Name</w:t>
                  </w:r>
                  <w:r w:rsidR="00DC2ADB" w:rsidRPr="001A2CD1">
                    <w:rPr>
                      <w:rFonts w:asciiTheme="minorHAnsi" w:hAnsiTheme="minorHAnsi"/>
                      <w:color w:val="0000FF"/>
                      <w:sz w:val="24"/>
                      <w:szCs w:val="24"/>
                    </w:rPr>
                    <w:t>: Jessica Jansen</w:t>
                  </w:r>
                </w:p>
                <w:p w14:paraId="54E06AD4" w14:textId="77777777"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Title</w:t>
                  </w:r>
                  <w:r w:rsidR="00DC2ADB" w:rsidRPr="001A2CD1">
                    <w:rPr>
                      <w:rFonts w:asciiTheme="minorHAnsi" w:hAnsiTheme="minorHAnsi"/>
                      <w:color w:val="0000FF"/>
                      <w:sz w:val="24"/>
                      <w:szCs w:val="24"/>
                    </w:rPr>
                    <w:t>: Executive Director</w:t>
                  </w:r>
                </w:p>
              </w:tc>
              <w:tc>
                <w:tcPr>
                  <w:tcW w:w="6110" w:type="dxa"/>
                  <w:shd w:val="clear" w:color="auto" w:fill="auto"/>
                </w:tcPr>
                <w:p w14:paraId="406F26ED" w14:textId="77777777"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Email</w:t>
                  </w:r>
                  <w:r w:rsidR="00DC2ADB" w:rsidRPr="001A2CD1">
                    <w:rPr>
                      <w:rFonts w:asciiTheme="minorHAnsi" w:hAnsiTheme="minorHAnsi"/>
                      <w:color w:val="0000FF"/>
                      <w:sz w:val="24"/>
                      <w:szCs w:val="24"/>
                    </w:rPr>
                    <w:t>: Jessica.Jansen@oregonstate.edu</w:t>
                  </w:r>
                </w:p>
                <w:p w14:paraId="033518C2" w14:textId="77777777" w:rsidR="00EB706B" w:rsidRPr="001A2CD1" w:rsidRDefault="00EB706B" w:rsidP="00386AF6">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Phone Number</w:t>
                  </w:r>
                  <w:r w:rsidR="00DC2ADB" w:rsidRPr="001A2CD1">
                    <w:rPr>
                      <w:rFonts w:asciiTheme="minorHAnsi" w:hAnsiTheme="minorHAnsi"/>
                      <w:color w:val="0000FF"/>
                      <w:sz w:val="24"/>
                      <w:szCs w:val="24"/>
                    </w:rPr>
                    <w:t>: 541-737-8629</w:t>
                  </w:r>
                </w:p>
              </w:tc>
            </w:tr>
          </w:tbl>
          <w:p w14:paraId="4DAA584E" w14:textId="77777777" w:rsidR="00386517" w:rsidRPr="001A2CD1" w:rsidRDefault="00386517" w:rsidP="00394788">
            <w:pPr>
              <w:numPr>
                <w:ilvl w:val="1"/>
                <w:numId w:val="7"/>
              </w:numPr>
              <w:pBdr>
                <w:top w:val="nil"/>
                <w:left w:val="nil"/>
                <w:bottom w:val="nil"/>
                <w:right w:val="nil"/>
                <w:between w:val="nil"/>
              </w:pBdr>
              <w:spacing w:after="0"/>
              <w:contextualSpacing/>
              <w:rPr>
                <w:rFonts w:asciiTheme="minorHAnsi" w:hAnsiTheme="minorHAnsi" w:cs="Calibri"/>
                <w:color w:val="000000"/>
                <w:sz w:val="24"/>
                <w:szCs w:val="24"/>
              </w:rPr>
            </w:pPr>
            <w:r w:rsidRPr="001A2CD1">
              <w:rPr>
                <w:rFonts w:asciiTheme="minorHAnsi" w:hAnsiTheme="minorHAnsi"/>
                <w:sz w:val="24"/>
                <w:szCs w:val="24"/>
              </w:rPr>
              <w:lastRenderedPageBreak/>
              <w:t xml:space="preserve">Name and contact information of this Grant’s </w:t>
            </w:r>
            <w:r w:rsidRPr="001A2CD1">
              <w:rPr>
                <w:rFonts w:asciiTheme="minorHAnsi" w:hAnsiTheme="minorHAnsi"/>
                <w:b/>
                <w:sz w:val="24"/>
                <w:szCs w:val="24"/>
              </w:rPr>
              <w:t>AGENCY HEAD</w:t>
            </w:r>
            <w:r w:rsidRPr="001A2CD1">
              <w:rPr>
                <w:rFonts w:asciiTheme="minorHAnsi" w:hAnsiTheme="minorHAnsi"/>
                <w:sz w:val="24"/>
                <w:szCs w:val="24"/>
              </w:rPr>
              <w:t xml:space="preserve"> </w:t>
            </w:r>
            <w:r w:rsidR="00394788" w:rsidRPr="001A2CD1">
              <w:rPr>
                <w:rFonts w:asciiTheme="minorHAnsi" w:hAnsiTheme="minorHAnsi" w:cs="Calibri"/>
                <w:color w:val="000000"/>
                <w:sz w:val="24"/>
                <w:szCs w:val="24"/>
              </w:rPr>
              <w:t>(</w:t>
            </w:r>
            <w:r w:rsidR="00394788" w:rsidRPr="001A2CD1">
              <w:rPr>
                <w:rFonts w:asciiTheme="minorHAnsi" w:hAnsiTheme="minorHAnsi" w:cs="Calibri"/>
                <w:i/>
                <w:color w:val="000000"/>
                <w:sz w:val="24"/>
                <w:szCs w:val="24"/>
              </w:rPr>
              <w:t>typically the Superintendent or Business Manager in schools, or the Executive Director in a non-profit organization</w:t>
            </w:r>
            <w:r w:rsidR="00394788" w:rsidRPr="001A2CD1">
              <w:rPr>
                <w:rFonts w:asciiTheme="minorHAnsi" w:hAnsiTheme="minorHAnsi" w:cs="Calibri"/>
                <w:color w:val="000000"/>
                <w:sz w:val="24"/>
                <w:szCs w:val="24"/>
              </w:rPr>
              <w:t>)</w:t>
            </w:r>
          </w:p>
          <w:tbl>
            <w:tblPr>
              <w:tblW w:w="989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10"/>
            </w:tblGrid>
            <w:tr w:rsidR="00EB706B" w:rsidRPr="001A2CD1" w14:paraId="511411EE" w14:textId="77777777" w:rsidTr="00386AF6">
              <w:tc>
                <w:tcPr>
                  <w:tcW w:w="3780" w:type="dxa"/>
                  <w:shd w:val="clear" w:color="auto" w:fill="auto"/>
                </w:tcPr>
                <w:p w14:paraId="465E23FE" w14:textId="77777777" w:rsidR="0009165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 xml:space="preserve">Name: </w:t>
                  </w:r>
                  <w:r>
                    <w:rPr>
                      <w:rFonts w:asciiTheme="minorHAnsi" w:hAnsiTheme="minorHAnsi"/>
                      <w:color w:val="0000FF"/>
                      <w:sz w:val="24"/>
                      <w:szCs w:val="24"/>
                    </w:rPr>
                    <w:t>Justin Welch</w:t>
                  </w:r>
                </w:p>
                <w:p w14:paraId="7C05D777" w14:textId="24978F8B" w:rsidR="00EB706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 xml:space="preserve">Title: </w:t>
                  </w:r>
                  <w:r>
                    <w:rPr>
                      <w:rFonts w:asciiTheme="minorHAnsi" w:hAnsiTheme="minorHAnsi"/>
                      <w:color w:val="0000FF"/>
                      <w:sz w:val="24"/>
                      <w:szCs w:val="24"/>
                    </w:rPr>
                    <w:t>Principal</w:t>
                  </w:r>
                </w:p>
              </w:tc>
              <w:tc>
                <w:tcPr>
                  <w:tcW w:w="6110" w:type="dxa"/>
                  <w:shd w:val="clear" w:color="auto" w:fill="auto"/>
                </w:tcPr>
                <w:p w14:paraId="7A615684" w14:textId="77777777" w:rsidR="0009165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 xml:space="preserve">Email: </w:t>
                  </w:r>
                  <w:r>
                    <w:fldChar w:fldCharType="begin"/>
                  </w:r>
                  <w:r>
                    <w:instrText xml:space="preserve"> HYPERLINK "mailto:welchj@hsd.k12.or.us" \t "_blank" </w:instrText>
                  </w:r>
                  <w:r>
                    <w:fldChar w:fldCharType="separate"/>
                  </w:r>
                  <w:r w:rsidRPr="00863074">
                    <w:rPr>
                      <w:rStyle w:val="Hyperlink"/>
                      <w:rFonts w:asciiTheme="minorHAnsi" w:hAnsiTheme="minorHAnsi" w:cs="Arial"/>
                      <w:sz w:val="24"/>
                      <w:szCs w:val="24"/>
                      <w:u w:val="none"/>
                      <w:shd w:val="clear" w:color="auto" w:fill="FFFFFF"/>
                    </w:rPr>
                    <w:t>welchj@hsd.k12.or.us</w:t>
                  </w:r>
                  <w:r>
                    <w:rPr>
                      <w:rStyle w:val="Hyperlink"/>
                      <w:rFonts w:asciiTheme="minorHAnsi" w:hAnsiTheme="minorHAnsi" w:cs="Arial"/>
                      <w:sz w:val="24"/>
                      <w:szCs w:val="24"/>
                      <w:u w:val="none"/>
                      <w:shd w:val="clear" w:color="auto" w:fill="FFFFFF"/>
                    </w:rPr>
                    <w:fldChar w:fldCharType="end"/>
                  </w:r>
                </w:p>
                <w:p w14:paraId="232B5978" w14:textId="03410496" w:rsidR="00EB706B" w:rsidRPr="001A2CD1" w:rsidRDefault="0009165B" w:rsidP="0009165B">
                  <w:pPr>
                    <w:pStyle w:val="ColorfulList-Accent11"/>
                    <w:spacing w:after="0"/>
                    <w:ind w:left="0"/>
                    <w:rPr>
                      <w:rFonts w:asciiTheme="minorHAnsi" w:hAnsiTheme="minorHAnsi"/>
                      <w:color w:val="0000FF"/>
                      <w:sz w:val="24"/>
                      <w:szCs w:val="24"/>
                    </w:rPr>
                  </w:pPr>
                  <w:r w:rsidRPr="001A2CD1">
                    <w:rPr>
                      <w:rFonts w:asciiTheme="minorHAnsi" w:hAnsiTheme="minorHAnsi"/>
                      <w:color w:val="0000FF"/>
                      <w:sz w:val="24"/>
                      <w:szCs w:val="24"/>
                    </w:rPr>
                    <w:t xml:space="preserve">Phone </w:t>
                  </w:r>
                  <w:r w:rsidRPr="00863074">
                    <w:rPr>
                      <w:rFonts w:asciiTheme="minorHAnsi" w:hAnsiTheme="minorHAnsi"/>
                      <w:color w:val="0000FF"/>
                      <w:sz w:val="24"/>
                      <w:szCs w:val="24"/>
                    </w:rPr>
                    <w:t>Number</w:t>
                  </w:r>
                  <w:r w:rsidRPr="001A2CD1">
                    <w:rPr>
                      <w:rFonts w:asciiTheme="minorHAnsi" w:hAnsiTheme="minorHAnsi"/>
                      <w:color w:val="0000FF"/>
                      <w:sz w:val="24"/>
                      <w:szCs w:val="24"/>
                    </w:rPr>
                    <w:t>:</w:t>
                  </w:r>
                  <w:r>
                    <w:rPr>
                      <w:rFonts w:asciiTheme="minorHAnsi" w:hAnsiTheme="minorHAnsi"/>
                      <w:color w:val="0000FF"/>
                      <w:sz w:val="24"/>
                      <w:szCs w:val="24"/>
                    </w:rPr>
                    <w:t xml:space="preserve"> 503-844-1660</w:t>
                  </w:r>
                </w:p>
              </w:tc>
            </w:tr>
          </w:tbl>
          <w:p w14:paraId="0A00C04A" w14:textId="77777777" w:rsidR="00386517" w:rsidRPr="001A2CD1" w:rsidRDefault="00386517" w:rsidP="009E2D37">
            <w:pPr>
              <w:pStyle w:val="ColorfulList-Accent11"/>
              <w:spacing w:after="0"/>
              <w:ind w:left="1350"/>
              <w:rPr>
                <w:rFonts w:asciiTheme="minorHAnsi" w:hAnsiTheme="minorHAnsi"/>
                <w:sz w:val="24"/>
                <w:szCs w:val="24"/>
              </w:rPr>
            </w:pPr>
          </w:p>
        </w:tc>
      </w:tr>
      <w:tr w:rsidR="00386517" w:rsidRPr="001A2CD1" w14:paraId="416EEA94" w14:textId="77777777" w:rsidTr="005061C6">
        <w:tc>
          <w:tcPr>
            <w:tcW w:w="558" w:type="dxa"/>
            <w:shd w:val="clear" w:color="auto" w:fill="auto"/>
          </w:tcPr>
          <w:p w14:paraId="23BB5577" w14:textId="77777777" w:rsidR="00386517" w:rsidRPr="001A2CD1" w:rsidRDefault="00394788" w:rsidP="005061C6">
            <w:pPr>
              <w:spacing w:after="0"/>
              <w:rPr>
                <w:rFonts w:asciiTheme="minorHAnsi" w:hAnsiTheme="minorHAnsi"/>
                <w:sz w:val="24"/>
                <w:szCs w:val="24"/>
              </w:rPr>
            </w:pPr>
            <w:proofErr w:type="gramStart"/>
            <w:r w:rsidRPr="001A2CD1">
              <w:rPr>
                <w:rFonts w:asciiTheme="minorHAnsi" w:hAnsiTheme="minorHAnsi"/>
                <w:sz w:val="24"/>
                <w:szCs w:val="24"/>
              </w:rPr>
              <w:lastRenderedPageBreak/>
              <w:t>iii</w:t>
            </w:r>
            <w:proofErr w:type="gramEnd"/>
          </w:p>
        </w:tc>
        <w:tc>
          <w:tcPr>
            <w:tcW w:w="9018" w:type="dxa"/>
            <w:shd w:val="clear" w:color="auto" w:fill="auto"/>
          </w:tcPr>
          <w:p w14:paraId="64CA82A8" w14:textId="77777777" w:rsidR="00386517" w:rsidRPr="001A2CD1" w:rsidRDefault="00386517" w:rsidP="005C0E9C">
            <w:pPr>
              <w:pStyle w:val="ColorfulList-Accent11"/>
              <w:spacing w:after="0"/>
              <w:ind w:left="360"/>
              <w:contextualSpacing w:val="0"/>
              <w:rPr>
                <w:rFonts w:asciiTheme="minorHAnsi" w:hAnsiTheme="minorHAnsi"/>
                <w:sz w:val="24"/>
                <w:szCs w:val="24"/>
              </w:rPr>
            </w:pPr>
            <w:r w:rsidRPr="001A2CD1">
              <w:rPr>
                <w:rFonts w:asciiTheme="minorHAnsi" w:hAnsiTheme="minorHAnsi"/>
                <w:sz w:val="24"/>
                <w:szCs w:val="24"/>
              </w:rPr>
              <w:t xml:space="preserve">Type </w:t>
            </w:r>
            <w:r w:rsidR="00394788" w:rsidRPr="001A2CD1">
              <w:rPr>
                <w:rFonts w:asciiTheme="minorHAnsi" w:hAnsiTheme="minorHAnsi"/>
                <w:sz w:val="24"/>
                <w:szCs w:val="24"/>
              </w:rPr>
              <w:t>of Education</w:t>
            </w:r>
            <w:r w:rsidRPr="001A2CD1">
              <w:rPr>
                <w:rFonts w:asciiTheme="minorHAnsi" w:hAnsiTheme="minorHAnsi"/>
                <w:sz w:val="24"/>
                <w:szCs w:val="24"/>
              </w:rPr>
              <w:t xml:space="preserve"> Project (you may select more than one):</w:t>
            </w:r>
          </w:p>
          <w:p w14:paraId="48034B5C" w14:textId="77777777" w:rsidR="00386517" w:rsidRPr="001A2CD1" w:rsidRDefault="00DC2ADB" w:rsidP="00DC2ADB">
            <w:pPr>
              <w:pStyle w:val="ColorfulList-Accent11"/>
              <w:spacing w:after="0"/>
              <w:ind w:left="0"/>
              <w:contextualSpacing w:val="0"/>
              <w:rPr>
                <w:rFonts w:asciiTheme="minorHAnsi" w:hAnsiTheme="minorHAnsi"/>
                <w:sz w:val="24"/>
                <w:szCs w:val="24"/>
              </w:rPr>
            </w:pPr>
            <w:r w:rsidRPr="001A2CD1">
              <w:rPr>
                <w:rFonts w:asciiTheme="minorHAnsi" w:eastAsia="MS Gothic" w:hAnsiTheme="minorHAnsi"/>
                <w:color w:val="000000"/>
                <w:sz w:val="24"/>
                <w:szCs w:val="24"/>
              </w:rPr>
              <w:fldChar w:fldCharType="begin">
                <w:ffData>
                  <w:name w:val="Check1"/>
                  <w:enabled/>
                  <w:calcOnExit w:val="0"/>
                  <w:checkBox>
                    <w:sizeAuto/>
                    <w:default w:val="1"/>
                  </w:checkBox>
                </w:ffData>
              </w:fldChar>
            </w:r>
            <w:bookmarkStart w:id="1" w:name="Check1"/>
            <w:r w:rsidRPr="001A2CD1">
              <w:rPr>
                <w:rFonts w:asciiTheme="minorHAnsi" w:eastAsia="MS Gothic" w:hAnsiTheme="minorHAnsi"/>
                <w:color w:val="000000"/>
                <w:sz w:val="24"/>
                <w:szCs w:val="24"/>
              </w:rPr>
              <w:instrText xml:space="preserve"> FORMCHECKBOX </w:instrText>
            </w:r>
            <w:r w:rsidRPr="001A2CD1">
              <w:rPr>
                <w:rFonts w:asciiTheme="minorHAnsi" w:eastAsia="MS Gothic" w:hAnsiTheme="minorHAnsi"/>
                <w:color w:val="000000"/>
                <w:sz w:val="24"/>
                <w:szCs w:val="24"/>
              </w:rPr>
            </w:r>
            <w:r w:rsidRPr="001A2CD1">
              <w:rPr>
                <w:rFonts w:asciiTheme="minorHAnsi" w:eastAsia="MS Gothic" w:hAnsiTheme="minorHAnsi"/>
                <w:color w:val="000000"/>
                <w:sz w:val="24"/>
                <w:szCs w:val="24"/>
              </w:rPr>
              <w:fldChar w:fldCharType="end"/>
            </w:r>
            <w:bookmarkEnd w:id="1"/>
            <w:r w:rsidR="00386517" w:rsidRPr="001A2CD1">
              <w:rPr>
                <w:rFonts w:asciiTheme="minorHAnsi" w:eastAsia="MS Gothic" w:hAnsiTheme="minorHAnsi"/>
                <w:color w:val="000000"/>
                <w:sz w:val="24"/>
                <w:szCs w:val="24"/>
              </w:rPr>
              <w:t xml:space="preserve">Food- </w:t>
            </w:r>
            <w:proofErr w:type="gramStart"/>
            <w:r w:rsidR="00386517" w:rsidRPr="001A2CD1">
              <w:rPr>
                <w:rFonts w:asciiTheme="minorHAnsi" w:eastAsia="MS Gothic" w:hAnsiTheme="minorHAnsi"/>
                <w:color w:val="000000"/>
                <w:sz w:val="24"/>
                <w:szCs w:val="24"/>
              </w:rPr>
              <w:t xml:space="preserve">Based       </w:t>
            </w:r>
            <w:proofErr w:type="gramEnd"/>
            <w:r w:rsidRPr="001A2CD1">
              <w:rPr>
                <w:rFonts w:asciiTheme="minorHAnsi" w:eastAsia="MS Gothic" w:hAnsiTheme="minorHAnsi"/>
                <w:color w:val="000000"/>
                <w:sz w:val="24"/>
                <w:szCs w:val="24"/>
              </w:rPr>
              <w:fldChar w:fldCharType="begin">
                <w:ffData>
                  <w:name w:val=""/>
                  <w:enabled/>
                  <w:calcOnExit w:val="0"/>
                  <w:checkBox>
                    <w:sizeAuto/>
                    <w:default w:val="1"/>
                  </w:checkBox>
                </w:ffData>
              </w:fldChar>
            </w:r>
            <w:r w:rsidRPr="001A2CD1">
              <w:rPr>
                <w:rFonts w:asciiTheme="minorHAnsi" w:eastAsia="MS Gothic" w:hAnsiTheme="minorHAnsi"/>
                <w:color w:val="000000"/>
                <w:sz w:val="24"/>
                <w:szCs w:val="24"/>
              </w:rPr>
              <w:instrText xml:space="preserve"> FORMCHECKBOX </w:instrText>
            </w:r>
            <w:r w:rsidRPr="001A2CD1">
              <w:rPr>
                <w:rFonts w:asciiTheme="minorHAnsi" w:eastAsia="MS Gothic" w:hAnsiTheme="minorHAnsi"/>
                <w:color w:val="000000"/>
                <w:sz w:val="24"/>
                <w:szCs w:val="24"/>
              </w:rPr>
            </w:r>
            <w:r w:rsidRPr="001A2CD1">
              <w:rPr>
                <w:rFonts w:asciiTheme="minorHAnsi" w:eastAsia="MS Gothic" w:hAnsiTheme="minorHAnsi"/>
                <w:color w:val="000000"/>
                <w:sz w:val="24"/>
                <w:szCs w:val="24"/>
              </w:rPr>
              <w:fldChar w:fldCharType="end"/>
            </w:r>
            <w:r w:rsidR="00386517" w:rsidRPr="001A2CD1">
              <w:rPr>
                <w:rFonts w:asciiTheme="minorHAnsi" w:eastAsia="MS Gothic" w:hAnsiTheme="minorHAnsi"/>
                <w:color w:val="000000"/>
                <w:sz w:val="24"/>
                <w:szCs w:val="24"/>
              </w:rPr>
              <w:t xml:space="preserve">Agriculture – Based       </w:t>
            </w:r>
            <w:r w:rsidRPr="001A2CD1">
              <w:rPr>
                <w:rFonts w:asciiTheme="minorHAnsi" w:eastAsia="MS Gothic" w:hAnsiTheme="minorHAnsi"/>
                <w:color w:val="000000"/>
                <w:sz w:val="24"/>
                <w:szCs w:val="24"/>
              </w:rPr>
              <w:fldChar w:fldCharType="begin">
                <w:ffData>
                  <w:name w:val=""/>
                  <w:enabled/>
                  <w:calcOnExit w:val="0"/>
                  <w:checkBox>
                    <w:sizeAuto/>
                    <w:default w:val="1"/>
                  </w:checkBox>
                </w:ffData>
              </w:fldChar>
            </w:r>
            <w:r w:rsidRPr="001A2CD1">
              <w:rPr>
                <w:rFonts w:asciiTheme="minorHAnsi" w:eastAsia="MS Gothic" w:hAnsiTheme="minorHAnsi"/>
                <w:color w:val="000000"/>
                <w:sz w:val="24"/>
                <w:szCs w:val="24"/>
              </w:rPr>
              <w:instrText xml:space="preserve"> FORMCHECKBOX </w:instrText>
            </w:r>
            <w:r w:rsidRPr="001A2CD1">
              <w:rPr>
                <w:rFonts w:asciiTheme="minorHAnsi" w:eastAsia="MS Gothic" w:hAnsiTheme="minorHAnsi"/>
                <w:color w:val="000000"/>
                <w:sz w:val="24"/>
                <w:szCs w:val="24"/>
              </w:rPr>
            </w:r>
            <w:r w:rsidRPr="001A2CD1">
              <w:rPr>
                <w:rFonts w:asciiTheme="minorHAnsi" w:eastAsia="MS Gothic" w:hAnsiTheme="minorHAnsi"/>
                <w:color w:val="000000"/>
                <w:sz w:val="24"/>
                <w:szCs w:val="24"/>
              </w:rPr>
              <w:fldChar w:fldCharType="end"/>
            </w:r>
            <w:r w:rsidR="00386517" w:rsidRPr="001A2CD1">
              <w:rPr>
                <w:rFonts w:asciiTheme="minorHAnsi" w:eastAsia="MS Gothic" w:hAnsiTheme="minorHAnsi"/>
                <w:color w:val="000000"/>
                <w:sz w:val="24"/>
                <w:szCs w:val="24"/>
              </w:rPr>
              <w:t>Garden- based</w:t>
            </w:r>
          </w:p>
        </w:tc>
      </w:tr>
      <w:tr w:rsidR="00386517" w:rsidRPr="001A2CD1" w14:paraId="100DBAA7" w14:textId="77777777" w:rsidTr="00CA4696">
        <w:tc>
          <w:tcPr>
            <w:tcW w:w="9576" w:type="dxa"/>
            <w:gridSpan w:val="2"/>
            <w:shd w:val="clear" w:color="auto" w:fill="auto"/>
          </w:tcPr>
          <w:p w14:paraId="572A07A8" w14:textId="77777777" w:rsidR="00394788" w:rsidRPr="001A2CD1" w:rsidRDefault="00394788" w:rsidP="005061C6">
            <w:pPr>
              <w:pStyle w:val="ColorfulList-Accent11"/>
              <w:ind w:left="0"/>
              <w:rPr>
                <w:rFonts w:asciiTheme="minorHAnsi" w:hAnsiTheme="minorHAnsi"/>
                <w:b/>
                <w:sz w:val="24"/>
                <w:szCs w:val="24"/>
              </w:rPr>
            </w:pPr>
          </w:p>
          <w:p w14:paraId="02749459" w14:textId="77777777" w:rsidR="00394788" w:rsidRPr="001A2CD1" w:rsidRDefault="00394788" w:rsidP="005061C6">
            <w:pPr>
              <w:pStyle w:val="ColorfulList-Accent11"/>
              <w:ind w:left="0"/>
              <w:rPr>
                <w:rFonts w:asciiTheme="minorHAnsi" w:hAnsiTheme="minorHAnsi"/>
                <w:b/>
                <w:sz w:val="24"/>
                <w:szCs w:val="24"/>
              </w:rPr>
            </w:pPr>
          </w:p>
          <w:p w14:paraId="4D6BC56A" w14:textId="77777777" w:rsidR="00386517" w:rsidRPr="001A2CD1" w:rsidRDefault="00386517" w:rsidP="005061C6">
            <w:pPr>
              <w:pStyle w:val="ColorfulList-Accent11"/>
              <w:ind w:left="0"/>
              <w:rPr>
                <w:rFonts w:asciiTheme="minorHAnsi" w:hAnsiTheme="minorHAnsi"/>
                <w:b/>
                <w:sz w:val="24"/>
                <w:szCs w:val="24"/>
              </w:rPr>
            </w:pPr>
            <w:r w:rsidRPr="001A2CD1">
              <w:rPr>
                <w:rFonts w:asciiTheme="minorHAnsi" w:hAnsiTheme="minorHAnsi"/>
                <w:b/>
                <w:sz w:val="24"/>
                <w:szCs w:val="24"/>
              </w:rPr>
              <w:t>BACKGROUND INFORMATION</w:t>
            </w:r>
          </w:p>
          <w:p w14:paraId="3A815E5C" w14:textId="77777777" w:rsidR="00CA5BCF" w:rsidRPr="001A2CD1" w:rsidRDefault="00CA5BCF" w:rsidP="00F8754C">
            <w:pPr>
              <w:pStyle w:val="ColorfulList-Accent11"/>
              <w:ind w:left="0"/>
              <w:rPr>
                <w:rFonts w:asciiTheme="minorHAnsi" w:hAnsiTheme="minorHAnsi"/>
                <w:sz w:val="24"/>
                <w:szCs w:val="24"/>
              </w:rPr>
            </w:pPr>
            <w:r w:rsidRPr="001A2CD1">
              <w:rPr>
                <w:rFonts w:asciiTheme="minorHAnsi" w:hAnsiTheme="minorHAnsi"/>
                <w:b/>
                <w:sz w:val="24"/>
                <w:szCs w:val="24"/>
              </w:rPr>
              <w:t>(</w:t>
            </w:r>
            <w:r w:rsidRPr="001A2CD1">
              <w:rPr>
                <w:rFonts w:asciiTheme="minorHAnsi" w:hAnsiTheme="minorHAnsi"/>
                <w:i/>
                <w:sz w:val="24"/>
                <w:szCs w:val="24"/>
              </w:rPr>
              <w:t xml:space="preserve">Please refer to the Grant Application Guide (Appendix </w:t>
            </w:r>
            <w:r w:rsidR="00D2167D" w:rsidRPr="001A2CD1">
              <w:rPr>
                <w:rFonts w:asciiTheme="minorHAnsi" w:hAnsiTheme="minorHAnsi"/>
                <w:i/>
                <w:sz w:val="24"/>
                <w:szCs w:val="24"/>
              </w:rPr>
              <w:t>“</w:t>
            </w:r>
            <w:r w:rsidRPr="001A2CD1">
              <w:rPr>
                <w:rFonts w:asciiTheme="minorHAnsi" w:hAnsiTheme="minorHAnsi"/>
                <w:i/>
                <w:sz w:val="24"/>
                <w:szCs w:val="24"/>
              </w:rPr>
              <w:t>B</w:t>
            </w:r>
            <w:r w:rsidR="00D2167D" w:rsidRPr="001A2CD1">
              <w:rPr>
                <w:rFonts w:asciiTheme="minorHAnsi" w:hAnsiTheme="minorHAnsi"/>
                <w:i/>
                <w:sz w:val="24"/>
                <w:szCs w:val="24"/>
              </w:rPr>
              <w:t>”</w:t>
            </w:r>
            <w:r w:rsidRPr="001A2CD1">
              <w:rPr>
                <w:rFonts w:asciiTheme="minorHAnsi" w:hAnsiTheme="minorHAnsi"/>
                <w:i/>
                <w:sz w:val="24"/>
                <w:szCs w:val="24"/>
              </w:rPr>
              <w:t xml:space="preserve">) for </w:t>
            </w:r>
            <w:r w:rsidR="00F8754C" w:rsidRPr="001A2CD1">
              <w:rPr>
                <w:rFonts w:asciiTheme="minorHAnsi" w:hAnsiTheme="minorHAnsi"/>
                <w:i/>
                <w:sz w:val="24"/>
                <w:szCs w:val="24"/>
              </w:rPr>
              <w:t>clarification on how to answer</w:t>
            </w:r>
            <w:r w:rsidRPr="001A2CD1">
              <w:rPr>
                <w:rFonts w:asciiTheme="minorHAnsi" w:hAnsiTheme="minorHAnsi"/>
                <w:i/>
                <w:sz w:val="24"/>
                <w:szCs w:val="24"/>
              </w:rPr>
              <w:t xml:space="preserve"> these questions)</w:t>
            </w:r>
          </w:p>
        </w:tc>
      </w:tr>
      <w:tr w:rsidR="00792363" w:rsidRPr="001A2CD1" w14:paraId="4CF1462F" w14:textId="77777777" w:rsidTr="005061C6">
        <w:tc>
          <w:tcPr>
            <w:tcW w:w="558" w:type="dxa"/>
            <w:shd w:val="clear" w:color="auto" w:fill="auto"/>
          </w:tcPr>
          <w:p w14:paraId="79BE5A3A" w14:textId="77777777" w:rsidR="00792363" w:rsidRPr="001A2CD1" w:rsidRDefault="00386517" w:rsidP="005061C6">
            <w:pPr>
              <w:spacing w:after="0"/>
              <w:rPr>
                <w:rFonts w:asciiTheme="minorHAnsi" w:hAnsiTheme="minorHAnsi"/>
                <w:sz w:val="24"/>
                <w:szCs w:val="24"/>
              </w:rPr>
            </w:pPr>
            <w:r w:rsidRPr="001A2CD1">
              <w:rPr>
                <w:rFonts w:asciiTheme="minorHAnsi" w:hAnsiTheme="minorHAnsi"/>
                <w:sz w:val="24"/>
                <w:szCs w:val="24"/>
              </w:rPr>
              <w:t>1</w:t>
            </w:r>
          </w:p>
        </w:tc>
        <w:tc>
          <w:tcPr>
            <w:tcW w:w="9018" w:type="dxa"/>
            <w:shd w:val="clear" w:color="auto" w:fill="auto"/>
          </w:tcPr>
          <w:p w14:paraId="169860CE" w14:textId="77777777" w:rsidR="00792363" w:rsidRPr="001A2CD1" w:rsidRDefault="00CE4B69" w:rsidP="005061C6">
            <w:pPr>
              <w:pStyle w:val="ColorfulList-Accent11"/>
              <w:ind w:left="0"/>
              <w:rPr>
                <w:rFonts w:asciiTheme="minorHAnsi" w:hAnsiTheme="minorHAnsi"/>
                <w:sz w:val="24"/>
                <w:szCs w:val="24"/>
              </w:rPr>
            </w:pPr>
            <w:r w:rsidRPr="001A2CD1">
              <w:rPr>
                <w:rFonts w:asciiTheme="minorHAnsi" w:hAnsiTheme="minorHAnsi"/>
                <w:sz w:val="24"/>
                <w:szCs w:val="24"/>
              </w:rPr>
              <w:t>School District or districts where educational activities will occur</w:t>
            </w:r>
            <w:r w:rsidR="00792363" w:rsidRPr="001A2CD1">
              <w:rPr>
                <w:rFonts w:asciiTheme="minorHAnsi" w:hAnsiTheme="minorHAnsi"/>
                <w:sz w:val="24"/>
                <w:szCs w:val="24"/>
              </w:rPr>
              <w:t>:</w:t>
            </w:r>
          </w:p>
          <w:p w14:paraId="6EC66A84" w14:textId="77777777" w:rsidR="00792363" w:rsidRPr="001A2CD1" w:rsidRDefault="00DC2ADB" w:rsidP="00DC2ADB">
            <w:pPr>
              <w:spacing w:after="0"/>
              <w:rPr>
                <w:rFonts w:asciiTheme="minorHAnsi" w:hAnsiTheme="minorHAnsi"/>
                <w:sz w:val="24"/>
                <w:szCs w:val="24"/>
              </w:rPr>
            </w:pPr>
            <w:r w:rsidRPr="001A2CD1">
              <w:rPr>
                <w:rFonts w:asciiTheme="minorHAnsi" w:hAnsiTheme="minorHAnsi"/>
                <w:color w:val="0000FF"/>
                <w:sz w:val="24"/>
                <w:szCs w:val="24"/>
              </w:rPr>
              <w:t>Hillsboro School District</w:t>
            </w:r>
          </w:p>
        </w:tc>
      </w:tr>
      <w:tr w:rsidR="00792363" w:rsidRPr="001A2CD1" w14:paraId="4673FB34" w14:textId="77777777" w:rsidTr="005061C6">
        <w:tc>
          <w:tcPr>
            <w:tcW w:w="558" w:type="dxa"/>
            <w:shd w:val="clear" w:color="auto" w:fill="auto"/>
          </w:tcPr>
          <w:p w14:paraId="5F1E5935" w14:textId="77777777" w:rsidR="00792363" w:rsidRPr="001A2CD1" w:rsidRDefault="00386517" w:rsidP="005061C6">
            <w:pPr>
              <w:spacing w:after="0"/>
              <w:rPr>
                <w:rFonts w:asciiTheme="minorHAnsi" w:hAnsiTheme="minorHAnsi"/>
                <w:sz w:val="24"/>
                <w:szCs w:val="24"/>
              </w:rPr>
            </w:pPr>
            <w:r w:rsidRPr="001A2CD1">
              <w:rPr>
                <w:rFonts w:asciiTheme="minorHAnsi" w:hAnsiTheme="minorHAnsi"/>
                <w:sz w:val="24"/>
                <w:szCs w:val="24"/>
              </w:rPr>
              <w:t>2</w:t>
            </w:r>
          </w:p>
        </w:tc>
        <w:tc>
          <w:tcPr>
            <w:tcW w:w="9018" w:type="dxa"/>
            <w:shd w:val="clear" w:color="auto" w:fill="auto"/>
          </w:tcPr>
          <w:p w14:paraId="2A5121D1" w14:textId="77777777" w:rsidR="00792363" w:rsidRPr="001A2CD1" w:rsidRDefault="00792363" w:rsidP="005061C6">
            <w:pPr>
              <w:pStyle w:val="ColorfulList-Accent11"/>
              <w:ind w:left="0"/>
              <w:rPr>
                <w:rFonts w:asciiTheme="minorHAnsi" w:hAnsiTheme="minorHAnsi"/>
                <w:sz w:val="24"/>
                <w:szCs w:val="24"/>
              </w:rPr>
            </w:pPr>
            <w:r w:rsidRPr="001A2CD1">
              <w:rPr>
                <w:rFonts w:asciiTheme="minorHAnsi" w:hAnsiTheme="minorHAnsi"/>
                <w:sz w:val="24"/>
                <w:szCs w:val="24"/>
              </w:rPr>
              <w:t>Total number of schools in district</w:t>
            </w:r>
            <w:r w:rsidR="00CE4B69" w:rsidRPr="001A2CD1">
              <w:rPr>
                <w:rFonts w:asciiTheme="minorHAnsi" w:hAnsiTheme="minorHAnsi"/>
                <w:sz w:val="24"/>
                <w:szCs w:val="24"/>
              </w:rPr>
              <w:t>(s)</w:t>
            </w:r>
            <w:r w:rsidRPr="001A2CD1">
              <w:rPr>
                <w:rFonts w:asciiTheme="minorHAnsi" w:hAnsiTheme="minorHAnsi"/>
                <w:sz w:val="24"/>
                <w:szCs w:val="24"/>
              </w:rPr>
              <w:t>:</w:t>
            </w:r>
          </w:p>
          <w:p w14:paraId="058B276C" w14:textId="77777777" w:rsidR="00792363" w:rsidRPr="001A2CD1" w:rsidRDefault="00DC2ADB" w:rsidP="005061C6">
            <w:pPr>
              <w:spacing w:after="0"/>
              <w:rPr>
                <w:rFonts w:asciiTheme="minorHAnsi" w:hAnsiTheme="minorHAnsi"/>
                <w:sz w:val="24"/>
                <w:szCs w:val="24"/>
              </w:rPr>
            </w:pPr>
            <w:r w:rsidRPr="001A2CD1">
              <w:rPr>
                <w:rFonts w:asciiTheme="minorHAnsi" w:hAnsiTheme="minorHAnsi"/>
                <w:color w:val="0000FF"/>
                <w:sz w:val="24"/>
                <w:szCs w:val="24"/>
              </w:rPr>
              <w:t>35</w:t>
            </w:r>
          </w:p>
        </w:tc>
      </w:tr>
      <w:tr w:rsidR="00792363" w:rsidRPr="001A2CD1" w14:paraId="1327EE25" w14:textId="77777777" w:rsidTr="005061C6">
        <w:tc>
          <w:tcPr>
            <w:tcW w:w="558" w:type="dxa"/>
            <w:shd w:val="clear" w:color="auto" w:fill="auto"/>
          </w:tcPr>
          <w:p w14:paraId="6A78D0BB" w14:textId="77777777" w:rsidR="00792363" w:rsidRPr="001A2CD1" w:rsidRDefault="00386517" w:rsidP="005061C6">
            <w:pPr>
              <w:spacing w:after="0"/>
              <w:rPr>
                <w:rFonts w:asciiTheme="minorHAnsi" w:hAnsiTheme="minorHAnsi"/>
                <w:sz w:val="24"/>
                <w:szCs w:val="24"/>
              </w:rPr>
            </w:pPr>
            <w:r w:rsidRPr="001A2CD1">
              <w:rPr>
                <w:rFonts w:asciiTheme="minorHAnsi" w:hAnsiTheme="minorHAnsi"/>
                <w:sz w:val="24"/>
                <w:szCs w:val="24"/>
              </w:rPr>
              <w:t>3</w:t>
            </w:r>
          </w:p>
        </w:tc>
        <w:tc>
          <w:tcPr>
            <w:tcW w:w="9018" w:type="dxa"/>
            <w:shd w:val="clear" w:color="auto" w:fill="auto"/>
          </w:tcPr>
          <w:p w14:paraId="37EC83C7" w14:textId="77777777" w:rsidR="00792363" w:rsidRPr="001A2CD1" w:rsidRDefault="00792363" w:rsidP="005061C6">
            <w:pPr>
              <w:pStyle w:val="ColorfulList-Accent11"/>
              <w:ind w:left="0"/>
              <w:rPr>
                <w:rFonts w:asciiTheme="minorHAnsi" w:hAnsiTheme="minorHAnsi"/>
                <w:sz w:val="24"/>
                <w:szCs w:val="24"/>
              </w:rPr>
            </w:pPr>
            <w:r w:rsidRPr="001A2CD1">
              <w:rPr>
                <w:rFonts w:asciiTheme="minorHAnsi" w:hAnsiTheme="minorHAnsi"/>
                <w:sz w:val="24"/>
                <w:szCs w:val="24"/>
              </w:rPr>
              <w:t xml:space="preserve">Total enrollment of school district in SY </w:t>
            </w:r>
            <w:r w:rsidR="00394788" w:rsidRPr="001A2CD1">
              <w:rPr>
                <w:rFonts w:asciiTheme="minorHAnsi" w:hAnsiTheme="minorHAnsi"/>
                <w:sz w:val="24"/>
                <w:szCs w:val="24"/>
              </w:rPr>
              <w:t>2016-2017</w:t>
            </w:r>
            <w:r w:rsidRPr="001A2CD1">
              <w:rPr>
                <w:rFonts w:asciiTheme="minorHAnsi" w:hAnsiTheme="minorHAnsi"/>
                <w:sz w:val="24"/>
                <w:szCs w:val="24"/>
              </w:rPr>
              <w:t>:</w:t>
            </w:r>
          </w:p>
          <w:p w14:paraId="07884E13" w14:textId="77777777" w:rsidR="00792363" w:rsidRPr="001A2CD1" w:rsidRDefault="00DC2ADB" w:rsidP="005061C6">
            <w:pPr>
              <w:spacing w:after="0"/>
              <w:rPr>
                <w:rFonts w:asciiTheme="minorHAnsi" w:hAnsiTheme="minorHAnsi"/>
                <w:sz w:val="24"/>
                <w:szCs w:val="24"/>
              </w:rPr>
            </w:pPr>
            <w:r w:rsidRPr="001A2CD1">
              <w:rPr>
                <w:rFonts w:asciiTheme="minorHAnsi" w:hAnsiTheme="minorHAnsi"/>
                <w:color w:val="0000FF"/>
                <w:sz w:val="24"/>
                <w:szCs w:val="24"/>
              </w:rPr>
              <w:t>20,254</w:t>
            </w:r>
          </w:p>
        </w:tc>
      </w:tr>
      <w:tr w:rsidR="00792363" w:rsidRPr="001A2CD1" w14:paraId="25B9A0E6" w14:textId="77777777" w:rsidTr="005061C6">
        <w:tc>
          <w:tcPr>
            <w:tcW w:w="558" w:type="dxa"/>
            <w:shd w:val="clear" w:color="auto" w:fill="auto"/>
          </w:tcPr>
          <w:p w14:paraId="7DE7C09A" w14:textId="77777777" w:rsidR="00792363" w:rsidRPr="001A2CD1" w:rsidRDefault="00386517" w:rsidP="005061C6">
            <w:pPr>
              <w:spacing w:after="0"/>
              <w:rPr>
                <w:rFonts w:asciiTheme="minorHAnsi" w:hAnsiTheme="minorHAnsi"/>
                <w:sz w:val="24"/>
                <w:szCs w:val="24"/>
              </w:rPr>
            </w:pPr>
            <w:r w:rsidRPr="001A2CD1">
              <w:rPr>
                <w:rFonts w:asciiTheme="minorHAnsi" w:hAnsiTheme="minorHAnsi"/>
                <w:sz w:val="24"/>
                <w:szCs w:val="24"/>
              </w:rPr>
              <w:t>4</w:t>
            </w:r>
          </w:p>
        </w:tc>
        <w:tc>
          <w:tcPr>
            <w:tcW w:w="9018" w:type="dxa"/>
            <w:shd w:val="clear" w:color="auto" w:fill="auto"/>
          </w:tcPr>
          <w:p w14:paraId="3ED4D8DE" w14:textId="77777777" w:rsidR="00CE4B69" w:rsidRPr="001A2CD1" w:rsidRDefault="00CE4B69" w:rsidP="005061C6">
            <w:pPr>
              <w:spacing w:after="0"/>
              <w:rPr>
                <w:rFonts w:asciiTheme="minorHAnsi" w:eastAsia="Cambria" w:hAnsiTheme="minorHAnsi"/>
                <w:sz w:val="24"/>
                <w:szCs w:val="24"/>
              </w:rPr>
            </w:pPr>
            <w:r w:rsidRPr="001A2CD1">
              <w:rPr>
                <w:rFonts w:asciiTheme="minorHAnsi" w:eastAsia="Cambria" w:hAnsiTheme="minorHAnsi"/>
                <w:sz w:val="24"/>
                <w:szCs w:val="24"/>
              </w:rPr>
              <w:t>List each school that will benefit from grant-funded activities. If all schools in the district(s) will be participating, you may simply write “all schools”.  If only some schools will be receiving special programming, please list those schools.</w:t>
            </w:r>
          </w:p>
          <w:p w14:paraId="06909F7C" w14:textId="77777777" w:rsidR="00CE4B69" w:rsidRPr="001A2CD1" w:rsidRDefault="00CE4B69" w:rsidP="005061C6">
            <w:pPr>
              <w:spacing w:after="0"/>
              <w:rPr>
                <w:rFonts w:asciiTheme="minorHAnsi" w:eastAsia="Cambria" w:hAnsiTheme="minorHAnsi"/>
                <w:sz w:val="24"/>
                <w:szCs w:val="24"/>
              </w:rPr>
            </w:pPr>
          </w:p>
          <w:p w14:paraId="7542FB8F" w14:textId="77777777" w:rsidR="00CE4B69" w:rsidRPr="001A2CD1" w:rsidRDefault="00DC2ADB" w:rsidP="00CE4B69">
            <w:pPr>
              <w:spacing w:after="0"/>
              <w:rPr>
                <w:rFonts w:asciiTheme="minorHAnsi" w:hAnsiTheme="minorHAnsi"/>
                <w:sz w:val="24"/>
                <w:szCs w:val="24"/>
              </w:rPr>
            </w:pPr>
            <w:r w:rsidRPr="001A2CD1">
              <w:rPr>
                <w:rFonts w:asciiTheme="minorHAnsi" w:hAnsiTheme="minorHAnsi"/>
                <w:color w:val="0000FF"/>
                <w:sz w:val="24"/>
                <w:szCs w:val="24"/>
              </w:rPr>
              <w:t>W. Vern McKinney Elementary School (McKinney)</w:t>
            </w:r>
          </w:p>
        </w:tc>
      </w:tr>
      <w:tr w:rsidR="00792363" w:rsidRPr="001A2CD1" w14:paraId="4A2EAD31" w14:textId="77777777" w:rsidTr="005061C6">
        <w:tc>
          <w:tcPr>
            <w:tcW w:w="558" w:type="dxa"/>
            <w:shd w:val="clear" w:color="auto" w:fill="auto"/>
          </w:tcPr>
          <w:p w14:paraId="5D5E6C72" w14:textId="77777777" w:rsidR="00792363" w:rsidRPr="001A2CD1" w:rsidRDefault="00386517" w:rsidP="00A54174">
            <w:pPr>
              <w:rPr>
                <w:rFonts w:asciiTheme="minorHAnsi" w:hAnsiTheme="minorHAnsi"/>
                <w:sz w:val="24"/>
                <w:szCs w:val="24"/>
              </w:rPr>
            </w:pPr>
            <w:r w:rsidRPr="001A2CD1">
              <w:rPr>
                <w:rFonts w:asciiTheme="minorHAnsi" w:hAnsiTheme="minorHAnsi"/>
                <w:sz w:val="24"/>
                <w:szCs w:val="24"/>
              </w:rPr>
              <w:t>5</w:t>
            </w:r>
          </w:p>
        </w:tc>
        <w:tc>
          <w:tcPr>
            <w:tcW w:w="9018" w:type="dxa"/>
            <w:shd w:val="clear" w:color="auto" w:fill="auto"/>
          </w:tcPr>
          <w:p w14:paraId="0A7349E7" w14:textId="77777777" w:rsidR="00577A2A" w:rsidRPr="001A2CD1" w:rsidRDefault="00CE4B69" w:rsidP="00577A2A">
            <w:pPr>
              <w:rPr>
                <w:rFonts w:asciiTheme="minorHAnsi" w:eastAsia="Cambria" w:hAnsiTheme="minorHAnsi"/>
                <w:sz w:val="24"/>
                <w:szCs w:val="24"/>
              </w:rPr>
            </w:pPr>
            <w:r w:rsidRPr="001A2CD1">
              <w:rPr>
                <w:rFonts w:asciiTheme="minorHAnsi" w:eastAsia="Cambria" w:hAnsiTheme="minorHAnsi"/>
                <w:sz w:val="24"/>
                <w:szCs w:val="24"/>
              </w:rPr>
              <w:t>Authorized Contact person(s) at schools or districts that have committed to collaborate with you or give you access to students.  As above, if all schools in the district(s) will be participating, you may list one district administrator for all schools.</w:t>
            </w:r>
            <w:r w:rsidR="00577A2A" w:rsidRPr="001A2CD1" w:rsidDel="00577A2A">
              <w:rPr>
                <w:rFonts w:asciiTheme="minorHAnsi" w:eastAsia="Cambria" w:hAnsiTheme="minorHAnsi"/>
                <w:sz w:val="24"/>
                <w:szCs w:val="24"/>
              </w:rPr>
              <w:t xml:space="preserve"> </w:t>
            </w:r>
          </w:p>
          <w:p w14:paraId="03E6D965" w14:textId="77777777" w:rsidR="00792363" w:rsidRPr="001A2CD1" w:rsidRDefault="00DC2ADB" w:rsidP="00DC2ADB">
            <w:pPr>
              <w:rPr>
                <w:rFonts w:asciiTheme="minorHAnsi" w:hAnsiTheme="minorHAnsi"/>
                <w:sz w:val="24"/>
                <w:szCs w:val="24"/>
              </w:rPr>
            </w:pPr>
            <w:r w:rsidRPr="001A2CD1">
              <w:rPr>
                <w:rFonts w:asciiTheme="minorHAnsi" w:hAnsiTheme="minorHAnsi"/>
                <w:color w:val="0000FF"/>
                <w:sz w:val="24"/>
                <w:szCs w:val="24"/>
              </w:rPr>
              <w:t xml:space="preserve">Justin Welch (Principal) </w:t>
            </w:r>
            <w:r w:rsidRPr="001A2CD1">
              <w:rPr>
                <w:rFonts w:asciiTheme="minorHAnsi" w:hAnsiTheme="minorHAnsi"/>
                <w:color w:val="000099"/>
                <w:sz w:val="24"/>
                <w:szCs w:val="24"/>
              </w:rPr>
              <w:t>and</w:t>
            </w:r>
            <w:r w:rsidRPr="001A2CD1">
              <w:rPr>
                <w:rFonts w:asciiTheme="minorHAnsi" w:hAnsiTheme="minorHAnsi"/>
                <w:color w:val="0000FF"/>
                <w:sz w:val="24"/>
                <w:szCs w:val="24"/>
              </w:rPr>
              <w:t xml:space="preserve"> Nathan </w:t>
            </w:r>
            <w:proofErr w:type="spellStart"/>
            <w:r w:rsidRPr="001A2CD1">
              <w:rPr>
                <w:rFonts w:asciiTheme="minorHAnsi" w:hAnsiTheme="minorHAnsi"/>
                <w:color w:val="0000FF"/>
                <w:sz w:val="24"/>
                <w:szCs w:val="24"/>
              </w:rPr>
              <w:t>Roedel</w:t>
            </w:r>
            <w:proofErr w:type="spellEnd"/>
            <w:r w:rsidRPr="001A2CD1">
              <w:rPr>
                <w:rFonts w:asciiTheme="minorHAnsi" w:hAnsiTheme="minorHAnsi"/>
                <w:color w:val="0000FF"/>
                <w:sz w:val="24"/>
                <w:szCs w:val="24"/>
              </w:rPr>
              <w:t xml:space="preserve"> (Director of Nutrition Services) </w:t>
            </w:r>
          </w:p>
        </w:tc>
      </w:tr>
      <w:tr w:rsidR="00792363" w:rsidRPr="001A2CD1" w14:paraId="2D2310C5" w14:textId="77777777" w:rsidTr="005061C6">
        <w:tc>
          <w:tcPr>
            <w:tcW w:w="558" w:type="dxa"/>
            <w:shd w:val="clear" w:color="auto" w:fill="auto"/>
          </w:tcPr>
          <w:p w14:paraId="7BB6FECC" w14:textId="77777777" w:rsidR="00792363" w:rsidRPr="001A2CD1" w:rsidRDefault="00386517" w:rsidP="00A54174">
            <w:pPr>
              <w:rPr>
                <w:rFonts w:asciiTheme="minorHAnsi" w:hAnsiTheme="minorHAnsi"/>
                <w:sz w:val="24"/>
                <w:szCs w:val="24"/>
              </w:rPr>
            </w:pPr>
            <w:r w:rsidRPr="001A2CD1">
              <w:rPr>
                <w:rFonts w:asciiTheme="minorHAnsi" w:hAnsiTheme="minorHAnsi"/>
                <w:sz w:val="24"/>
                <w:szCs w:val="24"/>
              </w:rPr>
              <w:t>6</w:t>
            </w:r>
          </w:p>
        </w:tc>
        <w:tc>
          <w:tcPr>
            <w:tcW w:w="9018" w:type="dxa"/>
            <w:shd w:val="clear" w:color="auto" w:fill="auto"/>
          </w:tcPr>
          <w:p w14:paraId="3659DBAF" w14:textId="77777777" w:rsidR="00792363" w:rsidRPr="001A2CD1" w:rsidRDefault="00CE4B69" w:rsidP="00A54174">
            <w:pPr>
              <w:rPr>
                <w:rFonts w:asciiTheme="minorHAnsi" w:hAnsiTheme="minorHAnsi"/>
                <w:sz w:val="24"/>
                <w:szCs w:val="24"/>
              </w:rPr>
            </w:pPr>
            <w:r w:rsidRPr="001A2CD1">
              <w:rPr>
                <w:rFonts w:asciiTheme="minorHAnsi" w:hAnsiTheme="minorHAnsi"/>
                <w:sz w:val="24"/>
                <w:szCs w:val="24"/>
              </w:rPr>
              <w:t>Number of students and which grades will benefit from program, as per #4</w:t>
            </w:r>
            <w:r w:rsidR="00792363" w:rsidRPr="001A2CD1">
              <w:rPr>
                <w:rFonts w:asciiTheme="minorHAnsi" w:hAnsiTheme="minorHAnsi"/>
                <w:sz w:val="24"/>
                <w:szCs w:val="24"/>
              </w:rPr>
              <w:t>:</w:t>
            </w:r>
          </w:p>
          <w:p w14:paraId="304DA0EA" w14:textId="77777777" w:rsidR="00792363" w:rsidRPr="001A2CD1" w:rsidRDefault="00DC2ADB" w:rsidP="00A54174">
            <w:pPr>
              <w:rPr>
                <w:rFonts w:asciiTheme="minorHAnsi" w:hAnsiTheme="minorHAnsi"/>
                <w:sz w:val="24"/>
                <w:szCs w:val="24"/>
              </w:rPr>
            </w:pPr>
            <w:r w:rsidRPr="001A2CD1">
              <w:rPr>
                <w:rFonts w:asciiTheme="minorHAnsi" w:hAnsiTheme="minorHAnsi"/>
                <w:color w:val="0000FF"/>
                <w:sz w:val="24"/>
                <w:szCs w:val="24"/>
              </w:rPr>
              <w:t>469 students, grades K-6</w:t>
            </w:r>
          </w:p>
        </w:tc>
      </w:tr>
      <w:tr w:rsidR="00792363" w:rsidRPr="001A2CD1" w14:paraId="39BDB9DC" w14:textId="77777777" w:rsidTr="005061C6">
        <w:tc>
          <w:tcPr>
            <w:tcW w:w="558" w:type="dxa"/>
            <w:shd w:val="clear" w:color="auto" w:fill="auto"/>
          </w:tcPr>
          <w:p w14:paraId="35470E4A" w14:textId="77777777" w:rsidR="00792363" w:rsidRPr="001A2CD1" w:rsidRDefault="00386517" w:rsidP="00A54174">
            <w:pPr>
              <w:rPr>
                <w:rFonts w:asciiTheme="minorHAnsi" w:hAnsiTheme="minorHAnsi"/>
                <w:sz w:val="24"/>
                <w:szCs w:val="24"/>
              </w:rPr>
            </w:pPr>
            <w:r w:rsidRPr="001A2CD1">
              <w:rPr>
                <w:rFonts w:asciiTheme="minorHAnsi" w:hAnsiTheme="minorHAnsi"/>
                <w:sz w:val="24"/>
                <w:szCs w:val="24"/>
              </w:rPr>
              <w:t>7</w:t>
            </w:r>
          </w:p>
        </w:tc>
        <w:tc>
          <w:tcPr>
            <w:tcW w:w="9018" w:type="dxa"/>
            <w:shd w:val="clear" w:color="auto" w:fill="auto"/>
          </w:tcPr>
          <w:p w14:paraId="01FBF39F" w14:textId="77777777" w:rsidR="00792363" w:rsidRPr="001A2CD1" w:rsidRDefault="00792363" w:rsidP="00094185">
            <w:pPr>
              <w:pStyle w:val="ColorfulList-Accent11"/>
              <w:ind w:left="0"/>
              <w:rPr>
                <w:rFonts w:asciiTheme="minorHAnsi" w:hAnsiTheme="minorHAnsi"/>
                <w:sz w:val="24"/>
                <w:szCs w:val="24"/>
              </w:rPr>
            </w:pPr>
            <w:r w:rsidRPr="001A2CD1">
              <w:rPr>
                <w:rFonts w:asciiTheme="minorHAnsi" w:hAnsiTheme="minorHAnsi"/>
                <w:sz w:val="24"/>
                <w:szCs w:val="24"/>
              </w:rPr>
              <w:t>Percentage of Free and Reduced Priced Meals for entire district (</w:t>
            </w:r>
            <w:r w:rsidR="00E014A9" w:rsidRPr="001A2CD1">
              <w:rPr>
                <w:rFonts w:asciiTheme="minorHAnsi" w:hAnsiTheme="minorHAnsi"/>
                <w:sz w:val="24"/>
                <w:szCs w:val="24"/>
              </w:rPr>
              <w:t xml:space="preserve">using </w:t>
            </w:r>
            <w:r w:rsidRPr="001A2CD1">
              <w:rPr>
                <w:rFonts w:asciiTheme="minorHAnsi" w:hAnsiTheme="minorHAnsi"/>
                <w:sz w:val="24"/>
                <w:szCs w:val="24"/>
              </w:rPr>
              <w:t xml:space="preserve">October </w:t>
            </w:r>
            <w:r w:rsidR="00E014A9" w:rsidRPr="001A2CD1">
              <w:rPr>
                <w:rFonts w:asciiTheme="minorHAnsi" w:hAnsiTheme="minorHAnsi"/>
                <w:sz w:val="24"/>
                <w:szCs w:val="24"/>
              </w:rPr>
              <w:t>201</w:t>
            </w:r>
            <w:r w:rsidR="00094185" w:rsidRPr="001A2CD1">
              <w:rPr>
                <w:rFonts w:asciiTheme="minorHAnsi" w:hAnsiTheme="minorHAnsi"/>
                <w:sz w:val="24"/>
                <w:szCs w:val="24"/>
              </w:rPr>
              <w:t>6</w:t>
            </w:r>
            <w:r w:rsidR="00E014A9" w:rsidRPr="001A2CD1">
              <w:rPr>
                <w:rFonts w:asciiTheme="minorHAnsi" w:hAnsiTheme="minorHAnsi"/>
                <w:sz w:val="24"/>
                <w:szCs w:val="24"/>
              </w:rPr>
              <w:t xml:space="preserve"> </w:t>
            </w:r>
            <w:r w:rsidRPr="001A2CD1">
              <w:rPr>
                <w:rFonts w:asciiTheme="minorHAnsi" w:hAnsiTheme="minorHAnsi"/>
                <w:sz w:val="24"/>
                <w:szCs w:val="24"/>
              </w:rPr>
              <w:t>data):</w:t>
            </w:r>
            <w:r w:rsidR="00E014A9" w:rsidRPr="001A2CD1">
              <w:rPr>
                <w:rFonts w:asciiTheme="minorHAnsi" w:hAnsiTheme="minorHAnsi"/>
                <w:sz w:val="24"/>
                <w:szCs w:val="24"/>
              </w:rPr>
              <w:t xml:space="preserve">  (</w:t>
            </w:r>
            <w:r w:rsidR="00394788" w:rsidRPr="001A2CD1">
              <w:rPr>
                <w:rFonts w:asciiTheme="minorHAnsi" w:hAnsiTheme="minorHAnsi"/>
                <w:i/>
                <w:sz w:val="24"/>
                <w:szCs w:val="24"/>
              </w:rPr>
              <w:t>ODE will get this for you</w:t>
            </w:r>
            <w:r w:rsidR="00E014A9" w:rsidRPr="001A2CD1">
              <w:rPr>
                <w:rFonts w:asciiTheme="minorHAnsi" w:hAnsiTheme="minorHAnsi"/>
                <w:i/>
                <w:sz w:val="24"/>
                <w:szCs w:val="24"/>
              </w:rPr>
              <w:t xml:space="preserve">, </w:t>
            </w:r>
            <w:r w:rsidR="00394788" w:rsidRPr="001A2CD1">
              <w:rPr>
                <w:rFonts w:asciiTheme="minorHAnsi" w:hAnsiTheme="minorHAnsi"/>
                <w:i/>
                <w:sz w:val="24"/>
                <w:szCs w:val="24"/>
              </w:rPr>
              <w:t>leave blank</w:t>
            </w:r>
            <w:r w:rsidR="00E014A9" w:rsidRPr="001A2CD1">
              <w:rPr>
                <w:rFonts w:asciiTheme="minorHAnsi" w:hAnsiTheme="minorHAnsi"/>
                <w:sz w:val="24"/>
                <w:szCs w:val="24"/>
              </w:rPr>
              <w:t>)</w:t>
            </w:r>
          </w:p>
        </w:tc>
      </w:tr>
      <w:tr w:rsidR="00792363" w:rsidRPr="001A2CD1" w14:paraId="67DBC72C" w14:textId="77777777" w:rsidTr="005061C6">
        <w:tc>
          <w:tcPr>
            <w:tcW w:w="558" w:type="dxa"/>
            <w:shd w:val="clear" w:color="auto" w:fill="auto"/>
          </w:tcPr>
          <w:p w14:paraId="3E8FEF03" w14:textId="77777777" w:rsidR="00792363" w:rsidRPr="001A2CD1" w:rsidRDefault="006A5E6C" w:rsidP="00A54174">
            <w:pPr>
              <w:rPr>
                <w:rFonts w:asciiTheme="minorHAnsi" w:hAnsiTheme="minorHAnsi"/>
                <w:sz w:val="24"/>
                <w:szCs w:val="24"/>
              </w:rPr>
            </w:pPr>
            <w:r w:rsidRPr="001A2CD1">
              <w:rPr>
                <w:rFonts w:asciiTheme="minorHAnsi" w:hAnsiTheme="minorHAnsi"/>
                <w:sz w:val="24"/>
                <w:szCs w:val="24"/>
              </w:rPr>
              <w:t>8</w:t>
            </w:r>
          </w:p>
        </w:tc>
        <w:tc>
          <w:tcPr>
            <w:tcW w:w="9018" w:type="dxa"/>
            <w:shd w:val="clear" w:color="auto" w:fill="auto"/>
          </w:tcPr>
          <w:p w14:paraId="32D11883" w14:textId="77777777" w:rsidR="00792363" w:rsidRPr="001A2CD1" w:rsidRDefault="00792363" w:rsidP="00094185">
            <w:pPr>
              <w:pStyle w:val="ColorfulList-Accent11"/>
              <w:ind w:left="0"/>
              <w:rPr>
                <w:rFonts w:asciiTheme="minorHAnsi" w:hAnsiTheme="minorHAnsi"/>
                <w:sz w:val="24"/>
                <w:szCs w:val="24"/>
              </w:rPr>
            </w:pPr>
            <w:r w:rsidRPr="001A2CD1">
              <w:rPr>
                <w:rFonts w:asciiTheme="minorHAnsi" w:hAnsiTheme="minorHAnsi"/>
                <w:sz w:val="24"/>
                <w:szCs w:val="24"/>
              </w:rPr>
              <w:t>Percentage of Free and Reduced Priced Meals at each of the specific schools listed in #</w:t>
            </w:r>
            <w:r w:rsidR="00394788" w:rsidRPr="001A2CD1">
              <w:rPr>
                <w:rFonts w:asciiTheme="minorHAnsi" w:hAnsiTheme="minorHAnsi"/>
                <w:sz w:val="24"/>
                <w:szCs w:val="24"/>
              </w:rPr>
              <w:t>4</w:t>
            </w:r>
            <w:r w:rsidR="00E014A9" w:rsidRPr="001A2CD1">
              <w:rPr>
                <w:rFonts w:asciiTheme="minorHAnsi" w:hAnsiTheme="minorHAnsi"/>
                <w:sz w:val="24"/>
                <w:szCs w:val="24"/>
              </w:rPr>
              <w:t xml:space="preserve"> </w:t>
            </w:r>
            <w:r w:rsidR="00E014A9" w:rsidRPr="001A2CD1">
              <w:rPr>
                <w:rFonts w:asciiTheme="minorHAnsi" w:hAnsiTheme="minorHAnsi"/>
                <w:sz w:val="24"/>
                <w:szCs w:val="24"/>
              </w:rPr>
              <w:lastRenderedPageBreak/>
              <w:t xml:space="preserve">(using October </w:t>
            </w:r>
            <w:r w:rsidR="00094185" w:rsidRPr="001A2CD1">
              <w:rPr>
                <w:rFonts w:asciiTheme="minorHAnsi" w:hAnsiTheme="minorHAnsi"/>
                <w:sz w:val="24"/>
                <w:szCs w:val="24"/>
              </w:rPr>
              <w:t xml:space="preserve">2016 </w:t>
            </w:r>
            <w:r w:rsidR="00E014A9" w:rsidRPr="001A2CD1">
              <w:rPr>
                <w:rFonts w:asciiTheme="minorHAnsi" w:hAnsiTheme="minorHAnsi"/>
                <w:sz w:val="24"/>
                <w:szCs w:val="24"/>
              </w:rPr>
              <w:t>data)</w:t>
            </w:r>
            <w:r w:rsidRPr="001A2CD1">
              <w:rPr>
                <w:rFonts w:asciiTheme="minorHAnsi" w:hAnsiTheme="minorHAnsi"/>
                <w:sz w:val="24"/>
                <w:szCs w:val="24"/>
              </w:rPr>
              <w:t>:</w:t>
            </w:r>
            <w:r w:rsidRPr="001A2CD1">
              <w:rPr>
                <w:rFonts w:asciiTheme="minorHAnsi" w:hAnsiTheme="minorHAnsi"/>
                <w:color w:val="0000FF"/>
                <w:sz w:val="24"/>
                <w:szCs w:val="24"/>
              </w:rPr>
              <w:t xml:space="preserve"> </w:t>
            </w:r>
            <w:r w:rsidR="00E014A9" w:rsidRPr="001A2CD1">
              <w:rPr>
                <w:rFonts w:asciiTheme="minorHAnsi" w:hAnsiTheme="minorHAnsi"/>
                <w:sz w:val="24"/>
                <w:szCs w:val="24"/>
              </w:rPr>
              <w:t>(</w:t>
            </w:r>
            <w:r w:rsidR="00394788" w:rsidRPr="001A2CD1">
              <w:rPr>
                <w:rFonts w:asciiTheme="minorHAnsi" w:hAnsiTheme="minorHAnsi"/>
                <w:i/>
                <w:sz w:val="24"/>
                <w:szCs w:val="24"/>
              </w:rPr>
              <w:t>ODE will get this for you, leave blank</w:t>
            </w:r>
            <w:r w:rsidR="00E014A9" w:rsidRPr="001A2CD1">
              <w:rPr>
                <w:rFonts w:asciiTheme="minorHAnsi" w:hAnsiTheme="minorHAnsi"/>
                <w:sz w:val="24"/>
                <w:szCs w:val="24"/>
              </w:rPr>
              <w:t>)</w:t>
            </w:r>
          </w:p>
          <w:p w14:paraId="1AA62BF0" w14:textId="77777777" w:rsidR="000238FB" w:rsidRPr="001A2CD1" w:rsidRDefault="000238FB" w:rsidP="00094185">
            <w:pPr>
              <w:pStyle w:val="ColorfulList-Accent11"/>
              <w:ind w:left="0"/>
              <w:rPr>
                <w:rFonts w:asciiTheme="minorHAnsi" w:hAnsiTheme="minorHAnsi"/>
                <w:sz w:val="24"/>
                <w:szCs w:val="24"/>
              </w:rPr>
            </w:pPr>
          </w:p>
          <w:p w14:paraId="73F06190" w14:textId="77777777" w:rsidR="000238FB" w:rsidRPr="001A2CD1" w:rsidRDefault="000238FB" w:rsidP="00094185">
            <w:pPr>
              <w:pStyle w:val="ColorfulList-Accent11"/>
              <w:ind w:left="0"/>
              <w:rPr>
                <w:rFonts w:asciiTheme="minorHAnsi" w:hAnsiTheme="minorHAnsi"/>
                <w:sz w:val="24"/>
                <w:szCs w:val="24"/>
              </w:rPr>
            </w:pPr>
          </w:p>
        </w:tc>
      </w:tr>
      <w:tr w:rsidR="009E46D2" w:rsidRPr="001A2CD1" w14:paraId="434472F9" w14:textId="77777777" w:rsidTr="005061C6">
        <w:tc>
          <w:tcPr>
            <w:tcW w:w="558" w:type="dxa"/>
            <w:vMerge w:val="restart"/>
            <w:shd w:val="clear" w:color="auto" w:fill="auto"/>
          </w:tcPr>
          <w:p w14:paraId="7574D88B" w14:textId="116EA431" w:rsidR="009E46D2" w:rsidRPr="001A2CD1" w:rsidRDefault="009E46D2" w:rsidP="00A54174">
            <w:pPr>
              <w:rPr>
                <w:rFonts w:asciiTheme="minorHAnsi" w:hAnsiTheme="minorHAnsi"/>
                <w:sz w:val="24"/>
                <w:szCs w:val="24"/>
              </w:rPr>
            </w:pPr>
            <w:r w:rsidRPr="001A2CD1">
              <w:rPr>
                <w:rFonts w:asciiTheme="minorHAnsi" w:hAnsiTheme="minorHAnsi"/>
                <w:sz w:val="24"/>
                <w:szCs w:val="24"/>
              </w:rPr>
              <w:lastRenderedPageBreak/>
              <w:t>9</w:t>
            </w:r>
          </w:p>
        </w:tc>
        <w:tc>
          <w:tcPr>
            <w:tcW w:w="9018" w:type="dxa"/>
            <w:shd w:val="clear" w:color="auto" w:fill="auto"/>
          </w:tcPr>
          <w:p w14:paraId="1EA44C7A" w14:textId="77777777" w:rsidR="009E46D2" w:rsidRPr="005A172D" w:rsidRDefault="009E46D2" w:rsidP="006A5E6C">
            <w:pPr>
              <w:pStyle w:val="ColorfulList-Accent11"/>
              <w:ind w:left="0"/>
              <w:rPr>
                <w:rFonts w:asciiTheme="minorHAnsi" w:hAnsiTheme="minorHAnsi"/>
                <w:sz w:val="24"/>
                <w:szCs w:val="24"/>
              </w:rPr>
            </w:pPr>
            <w:r w:rsidRPr="005A172D">
              <w:rPr>
                <w:rFonts w:asciiTheme="minorHAnsi" w:hAnsiTheme="minorHAnsi"/>
                <w:sz w:val="24"/>
                <w:szCs w:val="24"/>
              </w:rPr>
              <w:t xml:space="preserve">Describe the specific activities that this grant will support. </w:t>
            </w:r>
          </w:p>
          <w:p w14:paraId="2016A117" w14:textId="77777777" w:rsidR="009E46D2" w:rsidRPr="005A172D" w:rsidRDefault="009E46D2" w:rsidP="005061C6">
            <w:pPr>
              <w:pStyle w:val="ColorfulList-Accent11"/>
              <w:ind w:left="0"/>
              <w:rPr>
                <w:rFonts w:asciiTheme="minorHAnsi" w:hAnsiTheme="minorHAnsi"/>
                <w:sz w:val="24"/>
                <w:szCs w:val="24"/>
              </w:rPr>
            </w:pPr>
            <w:r w:rsidRPr="005A172D">
              <w:rPr>
                <w:rFonts w:asciiTheme="minorHAnsi" w:hAnsiTheme="minorHAnsi"/>
                <w:sz w:val="24"/>
                <w:szCs w:val="24"/>
              </w:rPr>
              <w:t>•Clearly state the overall purpose of your project.</w:t>
            </w:r>
          </w:p>
          <w:p w14:paraId="1F2EAEBF" w14:textId="77777777" w:rsidR="000238FB" w:rsidRPr="005A172D" w:rsidRDefault="000238FB" w:rsidP="00F970AD">
            <w:pPr>
              <w:pStyle w:val="ColorfulList-Accent11"/>
              <w:numPr>
                <w:ilvl w:val="0"/>
                <w:numId w:val="9"/>
              </w:numPr>
              <w:rPr>
                <w:rFonts w:asciiTheme="minorHAnsi" w:hAnsiTheme="minorHAnsi"/>
                <w:sz w:val="24"/>
                <w:szCs w:val="24"/>
              </w:rPr>
            </w:pPr>
            <w:r w:rsidRPr="005A172D">
              <w:rPr>
                <w:rFonts w:asciiTheme="minorHAnsi" w:hAnsiTheme="minorHAnsi"/>
                <w:sz w:val="24"/>
                <w:szCs w:val="24"/>
              </w:rPr>
              <w:t xml:space="preserve">Describe your grant activities </w:t>
            </w:r>
          </w:p>
          <w:p w14:paraId="5CF2A27D" w14:textId="77777777" w:rsidR="000238FB" w:rsidRPr="005A172D" w:rsidRDefault="000238FB" w:rsidP="00F970AD">
            <w:pPr>
              <w:pStyle w:val="ColorfulList-Accent11"/>
              <w:numPr>
                <w:ilvl w:val="0"/>
                <w:numId w:val="9"/>
              </w:numPr>
              <w:rPr>
                <w:rFonts w:asciiTheme="minorHAnsi" w:hAnsiTheme="minorHAnsi"/>
                <w:sz w:val="24"/>
                <w:szCs w:val="24"/>
              </w:rPr>
            </w:pPr>
            <w:r w:rsidRPr="005A172D">
              <w:rPr>
                <w:rFonts w:asciiTheme="minorHAnsi" w:hAnsiTheme="minorHAnsi"/>
                <w:sz w:val="24"/>
                <w:szCs w:val="24"/>
              </w:rPr>
              <w:t>I</w:t>
            </w:r>
            <w:r w:rsidRPr="005A172D">
              <w:rPr>
                <w:rFonts w:asciiTheme="minorHAnsi" w:eastAsia="Calibri" w:hAnsiTheme="minorHAnsi" w:cs="Calibri"/>
                <w:sz w:val="24"/>
                <w:szCs w:val="24"/>
              </w:rPr>
              <w:t>ndicate partners (if any) who will work on the proposed grant activities. Please include their names, titles and organization.</w:t>
            </w:r>
          </w:p>
          <w:p w14:paraId="63506BBA" w14:textId="77777777" w:rsidR="000238FB" w:rsidRPr="005A172D" w:rsidRDefault="000238FB" w:rsidP="00F970AD">
            <w:pPr>
              <w:pStyle w:val="ColorfulList-Accent11"/>
              <w:numPr>
                <w:ilvl w:val="0"/>
                <w:numId w:val="9"/>
              </w:numPr>
              <w:rPr>
                <w:rFonts w:asciiTheme="minorHAnsi" w:hAnsiTheme="minorHAnsi"/>
                <w:sz w:val="24"/>
                <w:szCs w:val="24"/>
              </w:rPr>
            </w:pPr>
            <w:r w:rsidRPr="005A172D">
              <w:rPr>
                <w:rFonts w:asciiTheme="minorHAnsi" w:hAnsiTheme="minorHAnsi"/>
                <w:sz w:val="24"/>
                <w:szCs w:val="24"/>
              </w:rPr>
              <w:t>D</w:t>
            </w:r>
            <w:r w:rsidRPr="005A172D">
              <w:rPr>
                <w:rFonts w:asciiTheme="minorHAnsi" w:eastAsia="Calibri" w:hAnsiTheme="minorHAnsi" w:cs="Calibri"/>
                <w:sz w:val="24"/>
                <w:szCs w:val="24"/>
              </w:rPr>
              <w:t>escribe how your project provides age-appropriate hands-on and experiential learning for students.</w:t>
            </w:r>
          </w:p>
          <w:p w14:paraId="1F41A201"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This grant proposes to partner with W. Vern McKinney Elementary School (McKinney) in revitalizing their school garden through the recruitment of a school garden coordinator and the establishment of a school-wide agriculture</w:t>
            </w:r>
            <w:r w:rsidR="005A172D">
              <w:rPr>
                <w:rFonts w:asciiTheme="minorHAnsi" w:eastAsia="Times New Roman" w:hAnsiTheme="minorHAnsi" w:cs="Arial"/>
                <w:color w:val="000099"/>
                <w:sz w:val="24"/>
                <w:szCs w:val="24"/>
              </w:rPr>
              <w:t xml:space="preserve"> focused STEM program. At this time</w:t>
            </w:r>
            <w:r w:rsidRPr="00061A84">
              <w:rPr>
                <w:rFonts w:asciiTheme="minorHAnsi" w:eastAsia="Times New Roman" w:hAnsiTheme="minorHAnsi" w:cs="Arial"/>
                <w:color w:val="000099"/>
                <w:sz w:val="24"/>
                <w:szCs w:val="24"/>
              </w:rPr>
              <w:t xml:space="preserve">, nine Hillsboro schools have learning garden infrastructure on their premises, five of which are currently producing vegetables and ornamentals. It is our intent that this project serve as a model for other district schools similarly interested in re-imagining their own garden programs. </w:t>
            </w:r>
          </w:p>
          <w:p w14:paraId="33F0B544" w14:textId="77777777" w:rsidR="00061A84" w:rsidRPr="00061A84" w:rsidRDefault="00061A84" w:rsidP="00061A84">
            <w:pPr>
              <w:spacing w:after="0" w:line="240" w:lineRule="auto"/>
              <w:rPr>
                <w:rFonts w:asciiTheme="minorHAnsi" w:eastAsia="Times New Roman" w:hAnsiTheme="minorHAnsi"/>
                <w:color w:val="000099"/>
                <w:sz w:val="24"/>
                <w:szCs w:val="24"/>
              </w:rPr>
            </w:pPr>
          </w:p>
          <w:p w14:paraId="3466AE52"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This project will have an after-school component, led by the school garden coordinator, and a school day component, directed by McKinney’s STEM Instructional Coach, Jennifer Robbins. After school offerings will include the 4</w:t>
            </w:r>
            <w:r w:rsidR="00274485" w:rsidRPr="0034520B">
              <w:rPr>
                <w:rFonts w:asciiTheme="minorHAnsi" w:eastAsia="Times New Roman" w:hAnsiTheme="minorHAnsi" w:cs="Arial"/>
                <w:color w:val="000099"/>
                <w:sz w:val="24"/>
                <w:szCs w:val="24"/>
              </w:rPr>
              <w:t>-</w:t>
            </w:r>
            <w:r w:rsidRPr="0034520B">
              <w:rPr>
                <w:rFonts w:asciiTheme="minorHAnsi" w:eastAsia="Times New Roman" w:hAnsiTheme="minorHAnsi" w:cs="Arial"/>
                <w:color w:val="000099"/>
                <w:sz w:val="24"/>
                <w:szCs w:val="24"/>
              </w:rPr>
              <w:t>H</w:t>
            </w:r>
            <w:r w:rsidRPr="00061A84">
              <w:rPr>
                <w:rFonts w:asciiTheme="minorHAnsi" w:eastAsia="Times New Roman" w:hAnsiTheme="minorHAnsi" w:cs="Arial"/>
                <w:color w:val="000099"/>
                <w:sz w:val="24"/>
                <w:szCs w:val="24"/>
              </w:rPr>
              <w:t xml:space="preserve"> Junior Master Gardener program, the </w:t>
            </w:r>
            <w:proofErr w:type="spellStart"/>
            <w:r w:rsidRPr="00061A84">
              <w:rPr>
                <w:rFonts w:asciiTheme="minorHAnsi" w:eastAsia="Times New Roman" w:hAnsiTheme="minorHAnsi" w:cs="Arial"/>
                <w:color w:val="000099"/>
                <w:sz w:val="24"/>
                <w:szCs w:val="24"/>
              </w:rPr>
              <w:t>Adelante</w:t>
            </w:r>
            <w:proofErr w:type="spellEnd"/>
            <w:r w:rsidRPr="00061A84">
              <w:rPr>
                <w:rFonts w:asciiTheme="minorHAnsi" w:eastAsia="Times New Roman" w:hAnsiTheme="minorHAnsi" w:cs="Arial"/>
                <w:color w:val="000099"/>
                <w:sz w:val="24"/>
                <w:szCs w:val="24"/>
              </w:rPr>
              <w:t xml:space="preserve"> </w:t>
            </w:r>
            <w:proofErr w:type="spellStart"/>
            <w:r w:rsidRPr="00061A84">
              <w:rPr>
                <w:rFonts w:asciiTheme="minorHAnsi" w:eastAsia="Times New Roman" w:hAnsiTheme="minorHAnsi" w:cs="Arial"/>
                <w:color w:val="000099"/>
                <w:sz w:val="24"/>
                <w:szCs w:val="24"/>
              </w:rPr>
              <w:t>Mujeres</w:t>
            </w:r>
            <w:proofErr w:type="spellEnd"/>
            <w:r w:rsidRPr="00061A84">
              <w:rPr>
                <w:rFonts w:asciiTheme="minorHAnsi" w:eastAsia="Times New Roman" w:hAnsiTheme="minorHAnsi" w:cs="Arial"/>
                <w:color w:val="000099"/>
                <w:sz w:val="24"/>
                <w:szCs w:val="24"/>
              </w:rPr>
              <w:t xml:space="preserve"> </w:t>
            </w:r>
            <w:proofErr w:type="spellStart"/>
            <w:r w:rsidRPr="00061A84">
              <w:rPr>
                <w:rFonts w:asciiTheme="minorHAnsi" w:eastAsia="Times New Roman" w:hAnsiTheme="minorHAnsi" w:cs="Arial"/>
                <w:color w:val="000099"/>
                <w:sz w:val="24"/>
                <w:szCs w:val="24"/>
              </w:rPr>
              <w:t>Chicas</w:t>
            </w:r>
            <w:proofErr w:type="spellEnd"/>
            <w:r w:rsidRPr="00061A84">
              <w:rPr>
                <w:rFonts w:asciiTheme="minorHAnsi" w:eastAsia="Times New Roman" w:hAnsiTheme="minorHAnsi" w:cs="Arial"/>
                <w:color w:val="000099"/>
                <w:sz w:val="24"/>
                <w:szCs w:val="24"/>
              </w:rPr>
              <w:t xml:space="preserve"> </w:t>
            </w:r>
            <w:r w:rsidR="00274485">
              <w:rPr>
                <w:rFonts w:asciiTheme="minorHAnsi" w:eastAsia="Times New Roman" w:hAnsiTheme="minorHAnsi" w:cs="Arial"/>
                <w:color w:val="000099"/>
                <w:sz w:val="24"/>
                <w:szCs w:val="24"/>
              </w:rPr>
              <w:t>C</w:t>
            </w:r>
            <w:r w:rsidRPr="00061A84">
              <w:rPr>
                <w:rFonts w:asciiTheme="minorHAnsi" w:eastAsia="Times New Roman" w:hAnsiTheme="minorHAnsi" w:cs="Arial"/>
                <w:color w:val="000099"/>
                <w:sz w:val="24"/>
                <w:szCs w:val="24"/>
              </w:rPr>
              <w:t xml:space="preserve">lub, and a website club interested in furthering agricultural literacy through online media. All programs emphasize leadership and community. </w:t>
            </w:r>
            <w:r w:rsidR="000C20F6" w:rsidRPr="0034520B">
              <w:rPr>
                <w:rFonts w:asciiTheme="minorHAnsi" w:eastAsia="Times New Roman" w:hAnsiTheme="minorHAnsi" w:cs="Arial"/>
                <w:color w:val="000099"/>
                <w:sz w:val="24"/>
                <w:szCs w:val="24"/>
              </w:rPr>
              <w:t xml:space="preserve">The 4H afterschool club will focus on the </w:t>
            </w:r>
            <w:r w:rsidRPr="0034520B">
              <w:rPr>
                <w:rFonts w:asciiTheme="minorHAnsi" w:eastAsia="Times New Roman" w:hAnsiTheme="minorHAnsi" w:cs="Arial"/>
                <w:color w:val="000099"/>
                <w:sz w:val="24"/>
                <w:szCs w:val="24"/>
              </w:rPr>
              <w:t xml:space="preserve">Junior Master Gardener </w:t>
            </w:r>
            <w:r w:rsidR="000C20F6" w:rsidRPr="0034520B">
              <w:rPr>
                <w:rFonts w:asciiTheme="minorHAnsi" w:eastAsia="Times New Roman" w:hAnsiTheme="minorHAnsi" w:cs="Arial"/>
                <w:color w:val="000099"/>
                <w:sz w:val="24"/>
                <w:szCs w:val="24"/>
              </w:rPr>
              <w:t xml:space="preserve">program and will </w:t>
            </w:r>
            <w:r w:rsidRPr="0034520B">
              <w:rPr>
                <w:rFonts w:asciiTheme="minorHAnsi" w:eastAsia="Times New Roman" w:hAnsiTheme="minorHAnsi" w:cs="Arial"/>
                <w:color w:val="000099"/>
                <w:sz w:val="24"/>
                <w:szCs w:val="24"/>
              </w:rPr>
              <w:t xml:space="preserve">be customized to address a variety of learning goals, such as science and literacy, while cultural identity </w:t>
            </w:r>
            <w:r w:rsidRPr="00061A84">
              <w:rPr>
                <w:rFonts w:asciiTheme="minorHAnsi" w:eastAsia="Times New Roman" w:hAnsiTheme="minorHAnsi" w:cs="Arial"/>
                <w:color w:val="000099"/>
                <w:sz w:val="24"/>
                <w:szCs w:val="24"/>
              </w:rPr>
              <w:t xml:space="preserve">is at the core of the work completed by </w:t>
            </w:r>
            <w:proofErr w:type="spellStart"/>
            <w:r w:rsidRPr="00061A84">
              <w:rPr>
                <w:rFonts w:asciiTheme="minorHAnsi" w:eastAsia="Times New Roman" w:hAnsiTheme="minorHAnsi" w:cs="Arial"/>
                <w:color w:val="000099"/>
                <w:sz w:val="24"/>
                <w:szCs w:val="24"/>
              </w:rPr>
              <w:t>Adelante</w:t>
            </w:r>
            <w:proofErr w:type="spellEnd"/>
            <w:r w:rsidRPr="00061A84">
              <w:rPr>
                <w:rFonts w:asciiTheme="minorHAnsi" w:eastAsia="Times New Roman" w:hAnsiTheme="minorHAnsi" w:cs="Arial"/>
                <w:color w:val="000099"/>
                <w:sz w:val="24"/>
                <w:szCs w:val="24"/>
              </w:rPr>
              <w:t xml:space="preserve"> </w:t>
            </w:r>
            <w:proofErr w:type="spellStart"/>
            <w:r w:rsidRPr="00061A84">
              <w:rPr>
                <w:rFonts w:asciiTheme="minorHAnsi" w:eastAsia="Times New Roman" w:hAnsiTheme="minorHAnsi" w:cs="Arial"/>
                <w:color w:val="000099"/>
                <w:sz w:val="24"/>
                <w:szCs w:val="24"/>
              </w:rPr>
              <w:t>Mujeres</w:t>
            </w:r>
            <w:proofErr w:type="spellEnd"/>
            <w:r w:rsidRPr="00061A84">
              <w:rPr>
                <w:rFonts w:asciiTheme="minorHAnsi" w:eastAsia="Times New Roman" w:hAnsiTheme="minorHAnsi" w:cs="Arial"/>
                <w:color w:val="000099"/>
                <w:sz w:val="24"/>
                <w:szCs w:val="24"/>
              </w:rPr>
              <w:t xml:space="preserve">. These partnerships will result in hands-on, investigative, and academically relevant lessons and activities. This grant opportunity will provide students with the space and knowledge necessary to take charge of the garden and their outdoor learning. It is our intention that the garden will serve as a place where students and their families determine the school </w:t>
            </w:r>
            <w:proofErr w:type="spellStart"/>
            <w:r w:rsidRPr="00061A84">
              <w:rPr>
                <w:rFonts w:asciiTheme="minorHAnsi" w:eastAsia="Times New Roman" w:hAnsiTheme="minorHAnsi" w:cs="Arial"/>
                <w:color w:val="000099"/>
                <w:sz w:val="24"/>
                <w:szCs w:val="24"/>
              </w:rPr>
              <w:t>foodscape</w:t>
            </w:r>
            <w:proofErr w:type="spellEnd"/>
            <w:r w:rsidRPr="00061A84">
              <w:rPr>
                <w:rFonts w:asciiTheme="minorHAnsi" w:eastAsia="Times New Roman" w:hAnsiTheme="minorHAnsi" w:cs="Arial"/>
                <w:color w:val="000099"/>
                <w:sz w:val="24"/>
                <w:szCs w:val="24"/>
              </w:rPr>
              <w:t xml:space="preserve">, influencing not only what is grown, but the methods used to cultivate it. This will ensure that the space we provide is welcoming to all who hope to participate. </w:t>
            </w:r>
          </w:p>
          <w:p w14:paraId="623A579A" w14:textId="77777777" w:rsidR="00061A84" w:rsidRPr="00061A84" w:rsidRDefault="00061A84" w:rsidP="00061A84">
            <w:pPr>
              <w:spacing w:after="0" w:line="240" w:lineRule="auto"/>
              <w:rPr>
                <w:rFonts w:asciiTheme="minorHAnsi" w:eastAsia="Times New Roman" w:hAnsiTheme="minorHAnsi"/>
                <w:color w:val="000099"/>
                <w:sz w:val="24"/>
                <w:szCs w:val="24"/>
              </w:rPr>
            </w:pPr>
          </w:p>
          <w:p w14:paraId="733FAAA6"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Though these afterschool programs must be opted into, all students enrolled at McKinney will partici</w:t>
            </w:r>
            <w:r w:rsidR="000C20F6">
              <w:rPr>
                <w:rFonts w:asciiTheme="minorHAnsi" w:eastAsia="Times New Roman" w:hAnsiTheme="minorHAnsi" w:cs="Arial"/>
                <w:color w:val="000099"/>
                <w:sz w:val="24"/>
                <w:szCs w:val="24"/>
              </w:rPr>
              <w:t>pate in school day programs (469</w:t>
            </w:r>
            <w:r w:rsidRPr="00061A84">
              <w:rPr>
                <w:rFonts w:asciiTheme="minorHAnsi" w:eastAsia="Times New Roman" w:hAnsiTheme="minorHAnsi" w:cs="Arial"/>
                <w:color w:val="000099"/>
                <w:sz w:val="24"/>
                <w:szCs w:val="24"/>
              </w:rPr>
              <w:t xml:space="preserve"> students 2016-2017). These programs will feature regular school day lessons that use food and agriculture to teach grade relevant content. During the first year of this grant, these lessons will be taught by an Oregon Agriculture in the Classroom representative (</w:t>
            </w:r>
            <w:proofErr w:type="spellStart"/>
            <w:r w:rsidRPr="00061A84">
              <w:rPr>
                <w:rFonts w:asciiTheme="minorHAnsi" w:eastAsia="Times New Roman" w:hAnsiTheme="minorHAnsi" w:cs="Arial"/>
                <w:color w:val="000099"/>
                <w:sz w:val="24"/>
                <w:szCs w:val="24"/>
              </w:rPr>
              <w:t>Kassia</w:t>
            </w:r>
            <w:proofErr w:type="spellEnd"/>
            <w:r w:rsidRPr="00061A84">
              <w:rPr>
                <w:rFonts w:asciiTheme="minorHAnsi" w:eastAsia="Times New Roman" w:hAnsiTheme="minorHAnsi" w:cs="Arial"/>
                <w:color w:val="000099"/>
                <w:sz w:val="24"/>
                <w:szCs w:val="24"/>
              </w:rPr>
              <w:t xml:space="preserve"> Rudd, Washington County Programs Coordinator), but will be taken on by the teacher, and other qualified community volunteers in the second year. </w:t>
            </w:r>
          </w:p>
          <w:p w14:paraId="6C829E3C" w14:textId="77777777" w:rsidR="00061A84" w:rsidRPr="00061A84" w:rsidRDefault="00061A84" w:rsidP="00061A84">
            <w:pPr>
              <w:spacing w:after="0" w:line="240" w:lineRule="auto"/>
              <w:rPr>
                <w:rFonts w:asciiTheme="minorHAnsi" w:eastAsia="Times New Roman" w:hAnsiTheme="minorHAnsi"/>
                <w:color w:val="000099"/>
                <w:sz w:val="24"/>
                <w:szCs w:val="24"/>
              </w:rPr>
            </w:pPr>
          </w:p>
          <w:p w14:paraId="69FD4E6B"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lastRenderedPageBreak/>
              <w:t>This grant will connect the school with food producers and distributors in the local community through a guest speaker program. From January 2018-June 2019, a wide range of guest speakers will be invited to share their experiences and expertise with students through guest lectures. These guests will be drawn from all levels of the food system, in order to accurately and authentically depict a variety of roles,</w:t>
            </w:r>
            <w:r w:rsidR="005A172D">
              <w:rPr>
                <w:rFonts w:asciiTheme="minorHAnsi" w:eastAsia="Times New Roman" w:hAnsiTheme="minorHAnsi" w:cs="Arial"/>
                <w:color w:val="000099"/>
                <w:sz w:val="24"/>
                <w:szCs w:val="24"/>
              </w:rPr>
              <w:t xml:space="preserve"> perspectives, and experiences </w:t>
            </w:r>
            <w:r w:rsidRPr="00061A84">
              <w:rPr>
                <w:rFonts w:asciiTheme="minorHAnsi" w:eastAsia="Times New Roman" w:hAnsiTheme="minorHAnsi" w:cs="Arial"/>
                <w:color w:val="000099"/>
                <w:sz w:val="24"/>
                <w:szCs w:val="24"/>
              </w:rPr>
              <w:t xml:space="preserve">from farm to table. Additionally, some of these guest speakers will participate in delivering Harvest of the Month programming during </w:t>
            </w:r>
            <w:proofErr w:type="gramStart"/>
            <w:r w:rsidRPr="00061A84">
              <w:rPr>
                <w:rFonts w:asciiTheme="minorHAnsi" w:eastAsia="Times New Roman" w:hAnsiTheme="minorHAnsi" w:cs="Arial"/>
                <w:color w:val="000099"/>
                <w:sz w:val="24"/>
                <w:szCs w:val="24"/>
              </w:rPr>
              <w:t>lunch time</w:t>
            </w:r>
            <w:proofErr w:type="gramEnd"/>
            <w:r w:rsidRPr="00061A84">
              <w:rPr>
                <w:rFonts w:asciiTheme="minorHAnsi" w:eastAsia="Times New Roman" w:hAnsiTheme="minorHAnsi" w:cs="Arial"/>
                <w:color w:val="000099"/>
                <w:sz w:val="24"/>
                <w:szCs w:val="24"/>
              </w:rPr>
              <w:t xml:space="preserve">, supporting students in connecting the food on their plates with the individuals who produce it. Currently, Charlie's Produce, </w:t>
            </w:r>
            <w:proofErr w:type="spellStart"/>
            <w:r w:rsidRPr="00061A84">
              <w:rPr>
                <w:rFonts w:asciiTheme="minorHAnsi" w:eastAsia="Times New Roman" w:hAnsiTheme="minorHAnsi" w:cs="Arial"/>
                <w:color w:val="000099"/>
                <w:sz w:val="24"/>
                <w:szCs w:val="24"/>
              </w:rPr>
              <w:t>Stoneboat</w:t>
            </w:r>
            <w:proofErr w:type="spellEnd"/>
            <w:r w:rsidRPr="00061A84">
              <w:rPr>
                <w:rFonts w:asciiTheme="minorHAnsi" w:eastAsia="Times New Roman" w:hAnsiTheme="minorHAnsi" w:cs="Arial"/>
                <w:color w:val="000099"/>
                <w:sz w:val="24"/>
                <w:szCs w:val="24"/>
              </w:rPr>
              <w:t xml:space="preserve"> Farm, </w:t>
            </w:r>
            <w:proofErr w:type="spellStart"/>
            <w:r w:rsidRPr="00061A84">
              <w:rPr>
                <w:rFonts w:asciiTheme="minorHAnsi" w:eastAsia="Times New Roman" w:hAnsiTheme="minorHAnsi" w:cs="Arial"/>
                <w:color w:val="000099"/>
                <w:sz w:val="24"/>
                <w:szCs w:val="24"/>
              </w:rPr>
              <w:t>VanDyke’s</w:t>
            </w:r>
            <w:proofErr w:type="spellEnd"/>
            <w:r w:rsidRPr="00061A84">
              <w:rPr>
                <w:rFonts w:asciiTheme="minorHAnsi" w:eastAsia="Times New Roman" w:hAnsiTheme="minorHAnsi" w:cs="Arial"/>
                <w:color w:val="000099"/>
                <w:sz w:val="24"/>
                <w:szCs w:val="24"/>
              </w:rPr>
              <w:t xml:space="preserve"> Farm, </w:t>
            </w:r>
            <w:proofErr w:type="spellStart"/>
            <w:r w:rsidRPr="00061A84">
              <w:rPr>
                <w:rFonts w:asciiTheme="minorHAnsi" w:eastAsia="Times New Roman" w:hAnsiTheme="minorHAnsi" w:cs="Arial"/>
                <w:color w:val="000099"/>
                <w:sz w:val="24"/>
                <w:szCs w:val="24"/>
              </w:rPr>
              <w:t>Alp</w:t>
            </w:r>
            <w:r w:rsidR="005A172D">
              <w:rPr>
                <w:rFonts w:asciiTheme="minorHAnsi" w:eastAsia="Times New Roman" w:hAnsiTheme="minorHAnsi" w:cs="Arial"/>
                <w:color w:val="000099"/>
                <w:sz w:val="24"/>
                <w:szCs w:val="24"/>
              </w:rPr>
              <w:t>enrose</w:t>
            </w:r>
            <w:proofErr w:type="spellEnd"/>
            <w:r w:rsidR="005A172D">
              <w:rPr>
                <w:rFonts w:asciiTheme="minorHAnsi" w:eastAsia="Times New Roman" w:hAnsiTheme="minorHAnsi" w:cs="Arial"/>
                <w:color w:val="000099"/>
                <w:sz w:val="24"/>
                <w:szCs w:val="24"/>
              </w:rPr>
              <w:t xml:space="preserve"> Dairy and Bob’s Red Mill</w:t>
            </w:r>
            <w:r w:rsidR="00DC56BD">
              <w:rPr>
                <w:rFonts w:asciiTheme="minorHAnsi" w:eastAsia="Times New Roman" w:hAnsiTheme="minorHAnsi" w:cs="Arial"/>
                <w:color w:val="000099"/>
                <w:sz w:val="24"/>
                <w:szCs w:val="24"/>
              </w:rPr>
              <w:t> are on board to partner</w:t>
            </w:r>
            <w:r w:rsidRPr="00061A84">
              <w:rPr>
                <w:rFonts w:asciiTheme="minorHAnsi" w:eastAsia="Times New Roman" w:hAnsiTheme="minorHAnsi" w:cs="Arial"/>
                <w:color w:val="000099"/>
                <w:sz w:val="24"/>
                <w:szCs w:val="24"/>
              </w:rPr>
              <w:t xml:space="preserve"> with McKinney. Should this program prove replicable, they are open to a </w:t>
            </w:r>
            <w:proofErr w:type="gramStart"/>
            <w:r w:rsidRPr="00061A84">
              <w:rPr>
                <w:rFonts w:asciiTheme="minorHAnsi" w:eastAsia="Times New Roman" w:hAnsiTheme="minorHAnsi" w:cs="Arial"/>
                <w:color w:val="000099"/>
                <w:sz w:val="24"/>
                <w:szCs w:val="24"/>
              </w:rPr>
              <w:t>long term</w:t>
            </w:r>
            <w:proofErr w:type="gramEnd"/>
            <w:r w:rsidRPr="00061A84">
              <w:rPr>
                <w:rFonts w:asciiTheme="minorHAnsi" w:eastAsia="Times New Roman" w:hAnsiTheme="minorHAnsi" w:cs="Arial"/>
                <w:color w:val="000099"/>
                <w:sz w:val="24"/>
                <w:szCs w:val="24"/>
              </w:rPr>
              <w:t xml:space="preserve"> partnership with additional Hillsboro</w:t>
            </w:r>
            <w:r w:rsidR="00274485">
              <w:rPr>
                <w:rFonts w:asciiTheme="minorHAnsi" w:eastAsia="Times New Roman" w:hAnsiTheme="minorHAnsi" w:cs="Arial"/>
                <w:color w:val="000099"/>
                <w:sz w:val="24"/>
                <w:szCs w:val="24"/>
              </w:rPr>
              <w:t xml:space="preserve"> School</w:t>
            </w:r>
            <w:r w:rsidRPr="00061A84">
              <w:rPr>
                <w:rFonts w:asciiTheme="minorHAnsi" w:eastAsia="Times New Roman" w:hAnsiTheme="minorHAnsi" w:cs="Arial"/>
                <w:color w:val="000099"/>
                <w:sz w:val="24"/>
                <w:szCs w:val="24"/>
              </w:rPr>
              <w:t xml:space="preserve"> District schools. The School Garden Activities Coordinator will seek out additional participants, and will </w:t>
            </w:r>
            <w:r w:rsidR="00274485">
              <w:rPr>
                <w:rFonts w:asciiTheme="minorHAnsi" w:eastAsia="Times New Roman" w:hAnsiTheme="minorHAnsi" w:cs="Arial"/>
                <w:color w:val="000099"/>
                <w:sz w:val="24"/>
                <w:szCs w:val="24"/>
              </w:rPr>
              <w:t>organize</w:t>
            </w:r>
            <w:r w:rsidR="00274485" w:rsidRPr="00061A84">
              <w:rPr>
                <w:rFonts w:asciiTheme="minorHAnsi" w:eastAsia="Times New Roman" w:hAnsiTheme="minorHAnsi" w:cs="Arial"/>
                <w:color w:val="000099"/>
                <w:sz w:val="24"/>
                <w:szCs w:val="24"/>
              </w:rPr>
              <w:t xml:space="preserve"> </w:t>
            </w:r>
            <w:r w:rsidRPr="00061A84">
              <w:rPr>
                <w:rFonts w:asciiTheme="minorHAnsi" w:eastAsia="Times New Roman" w:hAnsiTheme="minorHAnsi" w:cs="Arial"/>
                <w:color w:val="000099"/>
                <w:sz w:val="24"/>
                <w:szCs w:val="24"/>
              </w:rPr>
              <w:t xml:space="preserve">the speaker schedule for September 2018 - June 2019. Ultimately, this project will establish and sustain a replicable system for encouraging and facilitating agricultural education in the classroom through regular school garden use and maintenance. Community input, participation, and </w:t>
            </w:r>
            <w:proofErr w:type="gramStart"/>
            <w:r w:rsidRPr="00061A84">
              <w:rPr>
                <w:rFonts w:asciiTheme="minorHAnsi" w:eastAsia="Times New Roman" w:hAnsiTheme="minorHAnsi" w:cs="Arial"/>
                <w:color w:val="000099"/>
                <w:sz w:val="24"/>
                <w:szCs w:val="24"/>
              </w:rPr>
              <w:t>presence are</w:t>
            </w:r>
            <w:proofErr w:type="gramEnd"/>
            <w:r w:rsidRPr="00061A84">
              <w:rPr>
                <w:rFonts w:asciiTheme="minorHAnsi" w:eastAsia="Times New Roman" w:hAnsiTheme="minorHAnsi" w:cs="Arial"/>
                <w:color w:val="000099"/>
                <w:sz w:val="24"/>
                <w:szCs w:val="24"/>
              </w:rPr>
              <w:t xml:space="preserve"> essential for ensuring longevity, and are at the heart of this project. </w:t>
            </w:r>
          </w:p>
          <w:p w14:paraId="35B64AFE" w14:textId="77777777" w:rsidR="00061A84" w:rsidRPr="00061A84" w:rsidRDefault="00061A84" w:rsidP="00061A84">
            <w:pPr>
              <w:spacing w:after="0" w:line="240" w:lineRule="auto"/>
              <w:rPr>
                <w:rFonts w:asciiTheme="minorHAnsi" w:eastAsia="Times New Roman" w:hAnsiTheme="minorHAnsi"/>
                <w:color w:val="000099"/>
                <w:sz w:val="24"/>
                <w:szCs w:val="24"/>
              </w:rPr>
            </w:pPr>
          </w:p>
          <w:p w14:paraId="2D67D03C"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 xml:space="preserve">The garden maintained by these programs will feature ornamentals, food crops, </w:t>
            </w:r>
            <w:r w:rsidR="000C20F6" w:rsidRPr="0034520B">
              <w:rPr>
                <w:rFonts w:asciiTheme="minorHAnsi" w:eastAsia="Times New Roman" w:hAnsiTheme="minorHAnsi" w:cs="Arial"/>
                <w:color w:val="000099"/>
                <w:sz w:val="24"/>
                <w:szCs w:val="24"/>
              </w:rPr>
              <w:t>worm compost</w:t>
            </w:r>
            <w:r w:rsidR="000C20F6">
              <w:rPr>
                <w:rFonts w:asciiTheme="minorHAnsi" w:eastAsia="Times New Roman" w:hAnsiTheme="minorHAnsi" w:cs="Arial"/>
                <w:color w:val="000099"/>
                <w:sz w:val="24"/>
                <w:szCs w:val="24"/>
              </w:rPr>
              <w:t xml:space="preserve"> </w:t>
            </w:r>
            <w:r w:rsidRPr="00061A84">
              <w:rPr>
                <w:rFonts w:asciiTheme="minorHAnsi" w:eastAsia="Times New Roman" w:hAnsiTheme="minorHAnsi" w:cs="Arial"/>
                <w:color w:val="000099"/>
                <w:sz w:val="24"/>
                <w:szCs w:val="24"/>
              </w:rPr>
              <w:t xml:space="preserve">and gardening practices determined by the program participants, ensuring the cultural relevance of the programming and food produced. </w:t>
            </w:r>
            <w:r w:rsidR="005A172D">
              <w:rPr>
                <w:rFonts w:asciiTheme="minorHAnsi" w:eastAsia="Times New Roman" w:hAnsiTheme="minorHAnsi" w:cs="Arial"/>
                <w:color w:val="000099"/>
                <w:sz w:val="24"/>
                <w:szCs w:val="24"/>
              </w:rPr>
              <w:t xml:space="preserve">The existing garden infrastructure is ADA accessible, and features raised beds, ensuring that individuals with strollers and wheelchairs can not only navigate the garden, </w:t>
            </w:r>
            <w:proofErr w:type="gramStart"/>
            <w:r w:rsidR="005A172D">
              <w:rPr>
                <w:rFonts w:asciiTheme="minorHAnsi" w:eastAsia="Times New Roman" w:hAnsiTheme="minorHAnsi" w:cs="Arial"/>
                <w:color w:val="000099"/>
                <w:sz w:val="24"/>
                <w:szCs w:val="24"/>
              </w:rPr>
              <w:t>but</w:t>
            </w:r>
            <w:proofErr w:type="gramEnd"/>
            <w:r w:rsidR="005A172D">
              <w:rPr>
                <w:rFonts w:asciiTheme="minorHAnsi" w:eastAsia="Times New Roman" w:hAnsiTheme="minorHAnsi" w:cs="Arial"/>
                <w:color w:val="000099"/>
                <w:sz w:val="24"/>
                <w:szCs w:val="24"/>
              </w:rPr>
              <w:t xml:space="preserve"> can participate in its maintenance. </w:t>
            </w:r>
            <w:r w:rsidRPr="00061A84">
              <w:rPr>
                <w:rFonts w:asciiTheme="minorHAnsi" w:eastAsia="Times New Roman" w:hAnsiTheme="minorHAnsi" w:cs="Arial"/>
                <w:color w:val="000099"/>
                <w:sz w:val="24"/>
                <w:szCs w:val="24"/>
              </w:rPr>
              <w:t>Depending on family interest, community classes may also be offered, so that family members are equipped to produce their own food in partnership with their students.</w:t>
            </w:r>
            <w:r w:rsidRPr="001A2CD1">
              <w:rPr>
                <w:rFonts w:asciiTheme="minorHAnsi" w:eastAsia="Times New Roman" w:hAnsiTheme="minorHAnsi" w:cs="Arial"/>
                <w:color w:val="000099"/>
                <w:sz w:val="24"/>
                <w:szCs w:val="24"/>
              </w:rPr>
              <w:t xml:space="preserve"> </w:t>
            </w:r>
            <w:r w:rsidRPr="00061A84">
              <w:rPr>
                <w:rFonts w:asciiTheme="minorHAnsi" w:eastAsia="Times New Roman" w:hAnsiTheme="minorHAnsi" w:cs="Arial"/>
                <w:color w:val="000099"/>
                <w:sz w:val="24"/>
                <w:szCs w:val="24"/>
              </w:rPr>
              <w:t xml:space="preserve">In addition to furthering academic engagement through agriculture, this grant seeks to bring together community businesses, teachers, and McKinney families to increase support networks for students dealing with food insecurities. By the end of this project, McKinney students will know where their food comes from, how to grow and harvest foods, and what steps they can take to support a healthy local food system. </w:t>
            </w:r>
          </w:p>
          <w:p w14:paraId="02AC5F19" w14:textId="77777777" w:rsidR="00061A84" w:rsidRPr="00061A84" w:rsidRDefault="00061A84" w:rsidP="00061A84">
            <w:pPr>
              <w:spacing w:after="0" w:line="240" w:lineRule="auto"/>
              <w:rPr>
                <w:rFonts w:asciiTheme="minorHAnsi" w:eastAsia="Times New Roman" w:hAnsiTheme="minorHAnsi"/>
                <w:color w:val="000099"/>
                <w:sz w:val="24"/>
                <w:szCs w:val="24"/>
              </w:rPr>
            </w:pPr>
          </w:p>
          <w:p w14:paraId="29C8F8A2"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 xml:space="preserve">This work will be accomplished through partnership with the school community, hereafter referred to as the Agriculture School Team. This project arm will consist of school Principal Justin Welch, STEM Instructional Coach Jennifer Robbins, the School Garden Coordinator (TBD), McKinney’s Food Pantry/Oregon Food Bank liaison Amanda Sanchez, and </w:t>
            </w:r>
            <w:r w:rsidRPr="00061A84">
              <w:rPr>
                <w:rFonts w:asciiTheme="minorHAnsi" w:eastAsia="Times New Roman" w:hAnsiTheme="minorHAnsi"/>
                <w:color w:val="000099"/>
                <w:sz w:val="24"/>
                <w:szCs w:val="24"/>
                <w:shd w:val="clear" w:color="auto" w:fill="FFFFFF"/>
              </w:rPr>
              <w:t>Reyna Lara</w:t>
            </w:r>
            <w:r w:rsidRPr="00061A84">
              <w:rPr>
                <w:rFonts w:asciiTheme="minorHAnsi" w:eastAsia="Times New Roman" w:hAnsiTheme="minorHAnsi" w:cs="Arial"/>
                <w:color w:val="000099"/>
                <w:sz w:val="24"/>
                <w:szCs w:val="24"/>
              </w:rPr>
              <w:t xml:space="preserve">, McKinney’s full-time liaison for the Spanish speaking families. All have expressed ample interest in this project. This team will be responsible for day-to-day program maintenance, program outreach, and ensuring that the needs and desires of the school community are identified and addressed. </w:t>
            </w:r>
          </w:p>
          <w:p w14:paraId="1DF71B53" w14:textId="77777777" w:rsidR="00061A84" w:rsidRPr="00061A84" w:rsidRDefault="00061A84" w:rsidP="00061A84">
            <w:pPr>
              <w:spacing w:after="0" w:line="240" w:lineRule="auto"/>
              <w:rPr>
                <w:rFonts w:asciiTheme="minorHAnsi" w:eastAsia="Times New Roman" w:hAnsiTheme="minorHAnsi"/>
                <w:color w:val="000099"/>
                <w:sz w:val="24"/>
                <w:szCs w:val="24"/>
              </w:rPr>
            </w:pPr>
          </w:p>
          <w:p w14:paraId="2BDFF9AC"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 xml:space="preserve">The second arm of this project will be referred to as the Agriculture Collaborative, and includes members from local agriculture and natural resource organizations who have committed to contribute their time, resources, and skills to this project. These partners will provide guest speakers, teacher trainings, course materials, and general advising </w:t>
            </w:r>
            <w:r w:rsidR="00694066">
              <w:rPr>
                <w:rFonts w:asciiTheme="minorHAnsi" w:eastAsia="Times New Roman" w:hAnsiTheme="minorHAnsi" w:cs="Arial"/>
                <w:color w:val="000099"/>
                <w:sz w:val="24"/>
                <w:szCs w:val="24"/>
              </w:rPr>
              <w:t xml:space="preserve">to </w:t>
            </w:r>
            <w:r w:rsidR="00694066">
              <w:rPr>
                <w:rFonts w:asciiTheme="minorHAnsi" w:eastAsia="Times New Roman" w:hAnsiTheme="minorHAnsi" w:cs="Arial"/>
                <w:color w:val="000099"/>
                <w:sz w:val="24"/>
                <w:szCs w:val="24"/>
              </w:rPr>
              <w:lastRenderedPageBreak/>
              <w:t xml:space="preserve">the Agriculture School Team. </w:t>
            </w:r>
            <w:r w:rsidRPr="00061A84">
              <w:rPr>
                <w:rFonts w:asciiTheme="minorHAnsi" w:eastAsia="Times New Roman" w:hAnsiTheme="minorHAnsi" w:cs="Arial"/>
                <w:color w:val="000099"/>
                <w:sz w:val="24"/>
                <w:szCs w:val="24"/>
              </w:rPr>
              <w:t>These two teams will work together in order to ensure that information and resources are shared on an ongoing basis, and that this project effectively and efficiently supports student learning by fostering an excitement for gardens and agriculture as it relates to their daily food and home cultures.</w:t>
            </w:r>
            <w:r w:rsidR="00694066">
              <w:rPr>
                <w:rFonts w:asciiTheme="minorHAnsi" w:eastAsia="Times New Roman" w:hAnsiTheme="minorHAnsi" w:cs="Arial"/>
                <w:color w:val="000099"/>
                <w:sz w:val="24"/>
                <w:szCs w:val="24"/>
              </w:rPr>
              <w:t xml:space="preserve"> Two professional development opportunities will set the stage for this project: an Agricultural Conference, and a Stewardship School District Field Trip. During the Agricultural Conference, teachers will be introduced to organizations involved in the Agricultural Collaborative. These organizations will share best teaching practices and curricular resources. During the Stewardship School District, teachers will be introduced to districts whose programs emphasize natural resources. This fiel</w:t>
            </w:r>
            <w:r w:rsidR="00463C6D">
              <w:rPr>
                <w:rFonts w:asciiTheme="minorHAnsi" w:eastAsia="Times New Roman" w:hAnsiTheme="minorHAnsi" w:cs="Arial"/>
                <w:color w:val="000099"/>
                <w:sz w:val="24"/>
                <w:szCs w:val="24"/>
              </w:rPr>
              <w:t>d trip will provide teachers with</w:t>
            </w:r>
            <w:r w:rsidR="00694066">
              <w:rPr>
                <w:rFonts w:asciiTheme="minorHAnsi" w:eastAsia="Times New Roman" w:hAnsiTheme="minorHAnsi" w:cs="Arial"/>
                <w:color w:val="000099"/>
                <w:sz w:val="24"/>
                <w:szCs w:val="24"/>
              </w:rPr>
              <w:t xml:space="preserve"> a model off of which they can then base McKinney’s program structure.  </w:t>
            </w:r>
          </w:p>
          <w:p w14:paraId="4A7A1001" w14:textId="77777777" w:rsidR="009E46D2" w:rsidRPr="001A2CD1" w:rsidRDefault="009E46D2" w:rsidP="005061C6">
            <w:pPr>
              <w:pStyle w:val="ColorfulList-Accent11"/>
              <w:ind w:left="0"/>
              <w:rPr>
                <w:rFonts w:asciiTheme="minorHAnsi" w:hAnsiTheme="minorHAnsi"/>
                <w:color w:val="000099"/>
                <w:sz w:val="24"/>
                <w:szCs w:val="24"/>
              </w:rPr>
            </w:pPr>
          </w:p>
          <w:p w14:paraId="47C4CC02" w14:textId="77777777" w:rsidR="00061A84" w:rsidRPr="00061A84" w:rsidRDefault="00061A84" w:rsidP="00061A84">
            <w:pPr>
              <w:pStyle w:val="ColorfulList-Accent11"/>
              <w:ind w:left="0"/>
              <w:rPr>
                <w:rFonts w:asciiTheme="minorHAnsi" w:hAnsiTheme="minorHAnsi"/>
                <w:color w:val="000099"/>
                <w:sz w:val="24"/>
                <w:szCs w:val="24"/>
              </w:rPr>
            </w:pPr>
            <w:r w:rsidRPr="001A2CD1">
              <w:rPr>
                <w:rFonts w:asciiTheme="minorHAnsi" w:hAnsiTheme="minorHAnsi"/>
                <w:color w:val="000099"/>
                <w:sz w:val="24"/>
                <w:szCs w:val="24"/>
              </w:rPr>
              <w:t>Project Partners</w:t>
            </w:r>
          </w:p>
          <w:tbl>
            <w:tblPr>
              <w:tblW w:w="8807" w:type="dxa"/>
              <w:tblLayout w:type="fixed"/>
              <w:tblCellMar>
                <w:top w:w="15" w:type="dxa"/>
                <w:left w:w="15" w:type="dxa"/>
                <w:bottom w:w="15" w:type="dxa"/>
                <w:right w:w="15" w:type="dxa"/>
              </w:tblCellMar>
              <w:tblLook w:val="04A0" w:firstRow="1" w:lastRow="0" w:firstColumn="1" w:lastColumn="0" w:noHBand="0" w:noVBand="1"/>
            </w:tblPr>
            <w:tblGrid>
              <w:gridCol w:w="2285"/>
              <w:gridCol w:w="2520"/>
              <w:gridCol w:w="4002"/>
            </w:tblGrid>
            <w:tr w:rsidR="00061A84" w:rsidRPr="001A2CD1" w14:paraId="7518187C"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333CE"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Name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73FD3"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Title</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86143"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Organization</w:t>
                  </w:r>
                </w:p>
              </w:tc>
            </w:tr>
            <w:tr w:rsidR="00061A84" w:rsidRPr="001A2CD1" w14:paraId="56CC243B"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04263"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Jessica Jansen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F94D3"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Executive Director</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D39B7"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Oregon Agriculture in the Classroom (OAITC)</w:t>
                  </w:r>
                </w:p>
              </w:tc>
            </w:tr>
            <w:tr w:rsidR="00061A84" w:rsidRPr="001A2CD1" w14:paraId="78922250"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6C3EC" w14:textId="77777777" w:rsidR="00061A84" w:rsidRPr="00061A84" w:rsidRDefault="00061A84" w:rsidP="00061A84">
                  <w:pPr>
                    <w:spacing w:after="0" w:line="240" w:lineRule="auto"/>
                    <w:rPr>
                      <w:rFonts w:asciiTheme="minorHAnsi" w:eastAsia="Times New Roman" w:hAnsiTheme="minorHAnsi"/>
                      <w:color w:val="000099"/>
                      <w:sz w:val="24"/>
                      <w:szCs w:val="24"/>
                    </w:rPr>
                  </w:pPr>
                  <w:proofErr w:type="spellStart"/>
                  <w:r w:rsidRPr="00061A84">
                    <w:rPr>
                      <w:rFonts w:asciiTheme="minorHAnsi" w:eastAsia="Times New Roman" w:hAnsiTheme="minorHAnsi" w:cs="Arial"/>
                      <w:color w:val="000099"/>
                      <w:sz w:val="24"/>
                      <w:szCs w:val="24"/>
                    </w:rPr>
                    <w:t>Kassia</w:t>
                  </w:r>
                  <w:proofErr w:type="spellEnd"/>
                  <w:r w:rsidRPr="00061A84">
                    <w:rPr>
                      <w:rFonts w:asciiTheme="minorHAnsi" w:eastAsia="Times New Roman" w:hAnsiTheme="minorHAnsi" w:cs="Arial"/>
                      <w:color w:val="000099"/>
                      <w:sz w:val="24"/>
                      <w:szCs w:val="24"/>
                    </w:rPr>
                    <w:t xml:space="preserve"> Rudd</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7226D"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WA County Programs Coordination</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0ACCD"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OAITC</w:t>
                  </w:r>
                </w:p>
              </w:tc>
            </w:tr>
            <w:tr w:rsidR="00061A84" w:rsidRPr="001A2CD1" w14:paraId="1D5B376D"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B6235" w14:textId="77777777" w:rsidR="00061A84" w:rsidRPr="00061A84" w:rsidRDefault="00061A84" w:rsidP="00061A84">
                  <w:pPr>
                    <w:spacing w:after="0" w:line="240" w:lineRule="auto"/>
                    <w:rPr>
                      <w:rFonts w:asciiTheme="minorHAnsi" w:eastAsia="Times New Roman" w:hAnsiTheme="minorHAnsi"/>
                      <w:color w:val="000099"/>
                      <w:sz w:val="24"/>
                      <w:szCs w:val="24"/>
                    </w:rPr>
                  </w:pPr>
                  <w:proofErr w:type="spellStart"/>
                  <w:r w:rsidRPr="00061A84">
                    <w:rPr>
                      <w:rFonts w:asciiTheme="minorHAnsi" w:eastAsia="Times New Roman" w:hAnsiTheme="minorHAnsi" w:cs="Arial"/>
                      <w:color w:val="000099"/>
                      <w:sz w:val="24"/>
                      <w:szCs w:val="24"/>
                    </w:rPr>
                    <w:t>LeeAnn</w:t>
                  </w:r>
                  <w:proofErr w:type="spellEnd"/>
                  <w:r w:rsidRPr="00061A84">
                    <w:rPr>
                      <w:rFonts w:asciiTheme="minorHAnsi" w:eastAsia="Times New Roman" w:hAnsiTheme="minorHAnsi" w:cs="Arial"/>
                      <w:color w:val="000099"/>
                      <w:sz w:val="24"/>
                      <w:szCs w:val="24"/>
                    </w:rPr>
                    <w:t xml:space="preserve"> </w:t>
                  </w:r>
                  <w:proofErr w:type="spellStart"/>
                  <w:r w:rsidRPr="00061A84">
                    <w:rPr>
                      <w:rFonts w:asciiTheme="minorHAnsi" w:eastAsia="Times New Roman" w:hAnsiTheme="minorHAnsi" w:cs="Arial"/>
                      <w:color w:val="000099"/>
                      <w:sz w:val="24"/>
                      <w:szCs w:val="24"/>
                    </w:rPr>
                    <w:t>Mikkelson</w:t>
                  </w:r>
                  <w:proofErr w:type="spellEnd"/>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34A92"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Program Coordinator</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0892C"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Oregon Natural Resources Educational Programs (ONREP)</w:t>
                  </w:r>
                </w:p>
              </w:tc>
            </w:tr>
            <w:tr w:rsidR="00061A84" w:rsidRPr="001A2CD1" w14:paraId="0BC1B0EA"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A0D4A" w14:textId="77777777" w:rsidR="00061A84" w:rsidRPr="00061A84" w:rsidRDefault="00061A84" w:rsidP="00061A84">
                  <w:pPr>
                    <w:spacing w:after="0" w:line="240" w:lineRule="auto"/>
                    <w:rPr>
                      <w:rFonts w:asciiTheme="minorHAnsi" w:eastAsia="Times New Roman" w:hAnsiTheme="minorHAnsi"/>
                      <w:color w:val="000099"/>
                      <w:sz w:val="24"/>
                      <w:szCs w:val="24"/>
                    </w:rPr>
                  </w:pPr>
                  <w:proofErr w:type="spellStart"/>
                  <w:r w:rsidRPr="00061A84">
                    <w:rPr>
                      <w:rFonts w:asciiTheme="minorHAnsi" w:eastAsia="Times New Roman" w:hAnsiTheme="minorHAnsi" w:cs="Arial"/>
                      <w:color w:val="000099"/>
                      <w:sz w:val="24"/>
                      <w:szCs w:val="24"/>
                    </w:rPr>
                    <w:t>Norie</w:t>
                  </w:r>
                  <w:proofErr w:type="spellEnd"/>
                  <w:r w:rsidRPr="00061A84">
                    <w:rPr>
                      <w:rFonts w:asciiTheme="minorHAnsi" w:eastAsia="Times New Roman" w:hAnsiTheme="minorHAnsi" w:cs="Arial"/>
                      <w:color w:val="000099"/>
                      <w:sz w:val="24"/>
                      <w:szCs w:val="24"/>
                    </w:rPr>
                    <w:t xml:space="preserve"> </w:t>
                  </w:r>
                  <w:proofErr w:type="spellStart"/>
                  <w:r w:rsidRPr="00061A84">
                    <w:rPr>
                      <w:rFonts w:asciiTheme="minorHAnsi" w:eastAsia="Times New Roman" w:hAnsiTheme="minorHAnsi" w:cs="Arial"/>
                      <w:color w:val="000099"/>
                      <w:sz w:val="24"/>
                      <w:szCs w:val="24"/>
                    </w:rPr>
                    <w:t>Dimeo-Ediger</w:t>
                  </w:r>
                  <w:proofErr w:type="spellEnd"/>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CAEAB"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Director of K-12 Education Programs</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5A758"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Oregon Forest Resources Institute (OFRI)</w:t>
                  </w:r>
                </w:p>
              </w:tc>
            </w:tr>
            <w:tr w:rsidR="00061A84" w:rsidRPr="001A2CD1" w14:paraId="39EC7582"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CC199" w14:textId="77777777" w:rsidR="00061A84" w:rsidRPr="00061A84" w:rsidRDefault="00061A84" w:rsidP="00FC4E71">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 xml:space="preserve">Nathan </w:t>
                  </w:r>
                  <w:proofErr w:type="spellStart"/>
                  <w:r w:rsidRPr="00061A84">
                    <w:rPr>
                      <w:rFonts w:asciiTheme="minorHAnsi" w:eastAsia="Times New Roman" w:hAnsiTheme="minorHAnsi" w:cs="Arial"/>
                      <w:color w:val="000099"/>
                      <w:sz w:val="24"/>
                      <w:szCs w:val="24"/>
                    </w:rPr>
                    <w:t>Roedel</w:t>
                  </w:r>
                  <w:proofErr w:type="spellEnd"/>
                  <w:r w:rsidRPr="00061A84">
                    <w:rPr>
                      <w:rFonts w:asciiTheme="minorHAnsi" w:eastAsia="Times New Roman" w:hAnsiTheme="minorHAnsi" w:cs="Arial"/>
                      <w:color w:val="000099"/>
                      <w:sz w:val="24"/>
                      <w:szCs w:val="24"/>
                    </w:rPr>
                    <w:t xml:space="preserve"> and Yvette Parker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BD417"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Nutrition Services</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43119"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Hillsboro School District</w:t>
                  </w:r>
                </w:p>
              </w:tc>
            </w:tr>
            <w:tr w:rsidR="00061A84" w:rsidRPr="001A2CD1" w14:paraId="40D0C553"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4C595" w14:textId="77777777" w:rsidR="00061A84" w:rsidRPr="00061A84" w:rsidRDefault="00061A84" w:rsidP="00061A84">
                  <w:pPr>
                    <w:spacing w:after="0" w:line="240" w:lineRule="auto"/>
                    <w:rPr>
                      <w:rFonts w:asciiTheme="minorHAnsi" w:eastAsia="Times New Roman" w:hAnsiTheme="minorHAnsi"/>
                      <w:color w:val="000099"/>
                      <w:sz w:val="24"/>
                      <w:szCs w:val="24"/>
                    </w:rPr>
                  </w:pPr>
                  <w:proofErr w:type="spellStart"/>
                  <w:r w:rsidRPr="00061A84">
                    <w:rPr>
                      <w:rFonts w:asciiTheme="minorHAnsi" w:eastAsia="Times New Roman" w:hAnsiTheme="minorHAnsi" w:cs="Arial"/>
                      <w:color w:val="000099"/>
                      <w:sz w:val="24"/>
                      <w:szCs w:val="24"/>
                    </w:rPr>
                    <w:t>Jerian</w:t>
                  </w:r>
                  <w:proofErr w:type="spellEnd"/>
                  <w:r w:rsidRPr="00061A84">
                    <w:rPr>
                      <w:rFonts w:asciiTheme="minorHAnsi" w:eastAsia="Times New Roman" w:hAnsiTheme="minorHAnsi" w:cs="Arial"/>
                      <w:color w:val="000099"/>
                      <w:sz w:val="24"/>
                      <w:szCs w:val="24"/>
                    </w:rPr>
                    <w:t xml:space="preserve"> Abel</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CB84D"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Co-Director / Research &amp; Assessment</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72D46"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Portland Metro STEM Partnership</w:t>
                  </w:r>
                </w:p>
              </w:tc>
            </w:tr>
            <w:tr w:rsidR="00061A84" w:rsidRPr="001A2CD1" w14:paraId="6B4C60B7"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ED466"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Jennifer Robbins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71F54"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STEAM Instructional Coach</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99DED"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McKinney Elementary School</w:t>
                  </w:r>
                </w:p>
              </w:tc>
            </w:tr>
            <w:tr w:rsidR="00061A84" w:rsidRPr="001A2CD1" w14:paraId="15425EC6"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74197"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Caroline Pope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3A76"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Oregon Statewide Education Coordinator</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B9D68"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Supplemental Nutrition Assistance Program 211(SNAP)</w:t>
                  </w:r>
                </w:p>
              </w:tc>
            </w:tr>
            <w:tr w:rsidR="00061A84" w:rsidRPr="001A2CD1" w14:paraId="16BE8335"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8A0D"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Alice Philips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EF070"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4-H Educator</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AB8C1"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WA County 4-H</w:t>
                  </w:r>
                </w:p>
              </w:tc>
            </w:tr>
            <w:tr w:rsidR="00061A84" w:rsidRPr="001A2CD1" w14:paraId="3DB4182C"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C397C"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Aaron Nichols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60A7C"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Owner</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D18FB" w14:textId="77777777" w:rsidR="00061A84" w:rsidRPr="00061A84" w:rsidRDefault="00061A84" w:rsidP="00061A84">
                  <w:pPr>
                    <w:spacing w:after="0" w:line="240" w:lineRule="auto"/>
                    <w:rPr>
                      <w:rFonts w:asciiTheme="minorHAnsi" w:eastAsia="Times New Roman" w:hAnsiTheme="minorHAnsi"/>
                      <w:color w:val="000099"/>
                      <w:sz w:val="24"/>
                      <w:szCs w:val="24"/>
                    </w:rPr>
                  </w:pPr>
                  <w:proofErr w:type="spellStart"/>
                  <w:r w:rsidRPr="00061A84">
                    <w:rPr>
                      <w:rFonts w:asciiTheme="minorHAnsi" w:eastAsia="Times New Roman" w:hAnsiTheme="minorHAnsi" w:cs="Arial"/>
                      <w:color w:val="000099"/>
                      <w:sz w:val="24"/>
                      <w:szCs w:val="24"/>
                    </w:rPr>
                    <w:t>Stoneboat</w:t>
                  </w:r>
                  <w:proofErr w:type="spellEnd"/>
                  <w:r w:rsidRPr="00061A84">
                    <w:rPr>
                      <w:rFonts w:asciiTheme="minorHAnsi" w:eastAsia="Times New Roman" w:hAnsiTheme="minorHAnsi" w:cs="Arial"/>
                      <w:color w:val="000099"/>
                      <w:sz w:val="24"/>
                      <w:szCs w:val="24"/>
                    </w:rPr>
                    <w:t xml:space="preserve"> Farm</w:t>
                  </w:r>
                </w:p>
              </w:tc>
            </w:tr>
            <w:tr w:rsidR="00061A84" w:rsidRPr="001A2CD1" w14:paraId="0D79850E"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0124C"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Terry Lewis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ABDEF"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Productions</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548DF"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Van Dyke Farms</w:t>
                  </w:r>
                </w:p>
              </w:tc>
            </w:tr>
            <w:tr w:rsidR="00061A84" w:rsidRPr="001A2CD1" w14:paraId="570A3F44"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22F40"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lastRenderedPageBreak/>
                    <w:t>Amanda Sanchez</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B5077"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Food Pantry Liaison</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AB121"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Oregon Food Bank</w:t>
                  </w:r>
                </w:p>
              </w:tc>
            </w:tr>
            <w:tr w:rsidR="00061A84" w:rsidRPr="001A2CD1" w14:paraId="6C5F7411"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9EC58"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Reyna Lara Barajas</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CC13D" w14:textId="77777777" w:rsidR="00061A84" w:rsidRPr="00061A84" w:rsidRDefault="00FC4E71" w:rsidP="00061A84">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Latino Family and Community Outreach Liaison</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E0FC2" w14:textId="77777777" w:rsidR="00061A84" w:rsidRPr="00061A84" w:rsidRDefault="00FC4E71" w:rsidP="00061A84">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McKinney</w:t>
                  </w:r>
                </w:p>
              </w:tc>
            </w:tr>
            <w:tr w:rsidR="00061A84" w:rsidRPr="001A2CD1" w14:paraId="3E7A29EE"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4B447" w14:textId="77777777" w:rsidR="00061A84" w:rsidRPr="00061A84" w:rsidRDefault="00FC4E71" w:rsidP="00061A84">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Bryce McKinnon</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4C442" w14:textId="77777777" w:rsidR="00061A84" w:rsidRPr="00061A84" w:rsidRDefault="00FC4E71" w:rsidP="00061A84">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Sales Representative</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0838" w14:textId="77777777" w:rsidR="00061A84" w:rsidRPr="00061A84" w:rsidRDefault="00061A84" w:rsidP="00061A84">
                  <w:pPr>
                    <w:spacing w:after="0" w:line="240" w:lineRule="auto"/>
                    <w:rPr>
                      <w:rFonts w:asciiTheme="minorHAnsi" w:eastAsia="Times New Roman" w:hAnsiTheme="minorHAnsi"/>
                      <w:color w:val="000099"/>
                      <w:sz w:val="24"/>
                      <w:szCs w:val="24"/>
                    </w:rPr>
                  </w:pPr>
                  <w:proofErr w:type="spellStart"/>
                  <w:r w:rsidRPr="00061A84">
                    <w:rPr>
                      <w:rFonts w:asciiTheme="minorHAnsi" w:eastAsia="Times New Roman" w:hAnsiTheme="minorHAnsi" w:cs="Arial"/>
                      <w:color w:val="000099"/>
                      <w:sz w:val="24"/>
                      <w:szCs w:val="24"/>
                    </w:rPr>
                    <w:t>Alpenrose</w:t>
                  </w:r>
                  <w:proofErr w:type="spellEnd"/>
                  <w:r w:rsidRPr="00061A84">
                    <w:rPr>
                      <w:rFonts w:asciiTheme="minorHAnsi" w:eastAsia="Times New Roman" w:hAnsiTheme="minorHAnsi" w:cs="Arial"/>
                      <w:color w:val="000099"/>
                      <w:sz w:val="24"/>
                      <w:szCs w:val="24"/>
                    </w:rPr>
                    <w:t xml:space="preserve"> Dairy</w:t>
                  </w:r>
                </w:p>
              </w:tc>
            </w:tr>
            <w:tr w:rsidR="00061A84" w:rsidRPr="001A2CD1" w14:paraId="58375463"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76447"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 xml:space="preserve">Lauren </w:t>
                  </w:r>
                  <w:proofErr w:type="spellStart"/>
                  <w:r w:rsidRPr="00061A84">
                    <w:rPr>
                      <w:rFonts w:asciiTheme="minorHAnsi" w:eastAsia="Times New Roman" w:hAnsiTheme="minorHAnsi" w:cs="Arial"/>
                      <w:color w:val="000099"/>
                      <w:sz w:val="24"/>
                      <w:szCs w:val="24"/>
                    </w:rPr>
                    <w:t>Bodine</w:t>
                  </w:r>
                  <w:proofErr w:type="spellEnd"/>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EE950" w14:textId="77777777" w:rsidR="00061A84" w:rsidRPr="00061A84" w:rsidRDefault="00FC4E71" w:rsidP="00061A84">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Food Service Sales Representative</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95CBB"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Charlie’s Produce</w:t>
                  </w:r>
                </w:p>
              </w:tc>
            </w:tr>
            <w:tr w:rsidR="00061A84" w:rsidRPr="001A2CD1" w14:paraId="4AF694C8"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D4DBA" w14:textId="77777777" w:rsidR="00061A84" w:rsidRPr="00061A84" w:rsidRDefault="00BF3FC6" w:rsidP="00061A84">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Cathy Neil</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BCAC2" w14:textId="77777777" w:rsidR="00061A84" w:rsidRPr="00061A84" w:rsidRDefault="00FC4E71" w:rsidP="00061A84">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Marketing Representative</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B597" w14:textId="77777777" w:rsidR="00061A84" w:rsidRDefault="00061A84" w:rsidP="00061A84">
                  <w:pPr>
                    <w:spacing w:after="0" w:line="240" w:lineRule="auto"/>
                    <w:rPr>
                      <w:rFonts w:asciiTheme="minorHAnsi" w:eastAsia="Times New Roman" w:hAnsiTheme="minorHAnsi" w:cs="Arial"/>
                      <w:color w:val="000099"/>
                      <w:sz w:val="24"/>
                      <w:szCs w:val="24"/>
                    </w:rPr>
                  </w:pPr>
                  <w:r w:rsidRPr="00061A84">
                    <w:rPr>
                      <w:rFonts w:asciiTheme="minorHAnsi" w:eastAsia="Times New Roman" w:hAnsiTheme="minorHAnsi" w:cs="Arial"/>
                      <w:color w:val="000099"/>
                      <w:sz w:val="24"/>
                      <w:szCs w:val="24"/>
                    </w:rPr>
                    <w:t>Bob’s Red Mill</w:t>
                  </w:r>
                </w:p>
                <w:p w14:paraId="79EE6DC8" w14:textId="1610C5C4" w:rsidR="00BC272A" w:rsidRPr="00061A84" w:rsidRDefault="00BC272A" w:rsidP="00061A84">
                  <w:pPr>
                    <w:spacing w:after="0" w:line="240" w:lineRule="auto"/>
                    <w:rPr>
                      <w:rFonts w:asciiTheme="minorHAnsi" w:eastAsia="Times New Roman" w:hAnsiTheme="minorHAnsi"/>
                      <w:color w:val="000099"/>
                      <w:sz w:val="24"/>
                      <w:szCs w:val="24"/>
                    </w:rPr>
                  </w:pPr>
                </w:p>
              </w:tc>
            </w:tr>
            <w:tr w:rsidR="00BC272A" w:rsidRPr="001A2CD1" w14:paraId="614EE569" w14:textId="77777777" w:rsidTr="00061A84">
              <w:tc>
                <w:tcPr>
                  <w:tcW w:w="2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2FC49" w14:textId="425264FB" w:rsidR="00BC272A" w:rsidRDefault="00BC272A" w:rsidP="00061A84">
                  <w:pPr>
                    <w:spacing w:after="0" w:line="240" w:lineRule="auto"/>
                    <w:rPr>
                      <w:rFonts w:asciiTheme="minorHAnsi" w:eastAsia="Times New Roman" w:hAnsiTheme="minorHAnsi" w:cs="Arial"/>
                      <w:color w:val="000099"/>
                      <w:sz w:val="24"/>
                      <w:szCs w:val="24"/>
                    </w:rPr>
                  </w:pPr>
                  <w:proofErr w:type="spellStart"/>
                  <w:r>
                    <w:rPr>
                      <w:rFonts w:asciiTheme="minorHAnsi" w:eastAsia="Times New Roman" w:hAnsiTheme="minorHAnsi" w:cs="Arial"/>
                      <w:color w:val="000099"/>
                      <w:sz w:val="24"/>
                      <w:szCs w:val="24"/>
                    </w:rPr>
                    <w:t>Brianda</w:t>
                  </w:r>
                  <w:proofErr w:type="spellEnd"/>
                  <w:r w:rsidR="00996774">
                    <w:rPr>
                      <w:rFonts w:asciiTheme="minorHAnsi" w:eastAsia="Times New Roman" w:hAnsiTheme="minorHAnsi" w:cs="Arial"/>
                      <w:color w:val="000099"/>
                      <w:sz w:val="24"/>
                      <w:szCs w:val="24"/>
                    </w:rPr>
                    <w:t xml:space="preserve"> Alcazar</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54712" w14:textId="381E27EF" w:rsidR="00BC272A" w:rsidRDefault="00996774" w:rsidP="00061A84">
                  <w:pPr>
                    <w:spacing w:after="0" w:line="240" w:lineRule="auto"/>
                    <w:rPr>
                      <w:rFonts w:asciiTheme="minorHAnsi" w:eastAsia="Times New Roman" w:hAnsiTheme="minorHAnsi" w:cs="Arial"/>
                      <w:color w:val="000099"/>
                      <w:sz w:val="24"/>
                      <w:szCs w:val="24"/>
                    </w:rPr>
                  </w:pPr>
                  <w:proofErr w:type="spellStart"/>
                  <w:r>
                    <w:rPr>
                      <w:rFonts w:asciiTheme="minorHAnsi" w:eastAsia="Times New Roman" w:hAnsiTheme="minorHAnsi" w:cs="Arial"/>
                      <w:color w:val="000099"/>
                      <w:sz w:val="24"/>
                      <w:szCs w:val="24"/>
                    </w:rPr>
                    <w:t>Chicas</w:t>
                  </w:r>
                  <w:proofErr w:type="spellEnd"/>
                  <w:r>
                    <w:rPr>
                      <w:rFonts w:asciiTheme="minorHAnsi" w:eastAsia="Times New Roman" w:hAnsiTheme="minorHAnsi" w:cs="Arial"/>
                      <w:color w:val="000099"/>
                      <w:sz w:val="24"/>
                      <w:szCs w:val="24"/>
                    </w:rPr>
                    <w:t xml:space="preserve"> Youth Facilitator and Project Developer</w:t>
                  </w:r>
                </w:p>
              </w:tc>
              <w:tc>
                <w:tcPr>
                  <w:tcW w:w="4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4737A" w14:textId="2DCDF4BC" w:rsidR="00BC272A" w:rsidRPr="00061A84" w:rsidRDefault="001F1EFF" w:rsidP="00061A84">
                  <w:pPr>
                    <w:spacing w:after="0" w:line="240" w:lineRule="auto"/>
                    <w:rPr>
                      <w:rFonts w:asciiTheme="minorHAnsi" w:eastAsia="Times New Roman" w:hAnsiTheme="minorHAnsi" w:cs="Arial"/>
                      <w:color w:val="000099"/>
                      <w:sz w:val="24"/>
                      <w:szCs w:val="24"/>
                    </w:rPr>
                  </w:pPr>
                  <w:proofErr w:type="spellStart"/>
                  <w:r>
                    <w:rPr>
                      <w:rFonts w:asciiTheme="minorHAnsi" w:eastAsia="Times New Roman" w:hAnsiTheme="minorHAnsi" w:cs="Arial"/>
                      <w:color w:val="000099"/>
                      <w:sz w:val="24"/>
                      <w:szCs w:val="24"/>
                    </w:rPr>
                    <w:t>Ade</w:t>
                  </w:r>
                  <w:r w:rsidR="00996774">
                    <w:rPr>
                      <w:rFonts w:asciiTheme="minorHAnsi" w:eastAsia="Times New Roman" w:hAnsiTheme="minorHAnsi" w:cs="Arial"/>
                      <w:color w:val="000099"/>
                      <w:sz w:val="24"/>
                      <w:szCs w:val="24"/>
                    </w:rPr>
                    <w:t>l</w:t>
                  </w:r>
                  <w:r>
                    <w:rPr>
                      <w:rFonts w:asciiTheme="minorHAnsi" w:eastAsia="Times New Roman" w:hAnsiTheme="minorHAnsi" w:cs="Arial"/>
                      <w:color w:val="000099"/>
                      <w:sz w:val="24"/>
                      <w:szCs w:val="24"/>
                    </w:rPr>
                    <w:t>a</w:t>
                  </w:r>
                  <w:r w:rsidR="00996774">
                    <w:rPr>
                      <w:rFonts w:asciiTheme="minorHAnsi" w:eastAsia="Times New Roman" w:hAnsiTheme="minorHAnsi" w:cs="Arial"/>
                      <w:color w:val="000099"/>
                      <w:sz w:val="24"/>
                      <w:szCs w:val="24"/>
                    </w:rPr>
                    <w:t>nte</w:t>
                  </w:r>
                  <w:proofErr w:type="spellEnd"/>
                  <w:r w:rsidR="00996774">
                    <w:rPr>
                      <w:rFonts w:asciiTheme="minorHAnsi" w:eastAsia="Times New Roman" w:hAnsiTheme="minorHAnsi" w:cs="Arial"/>
                      <w:color w:val="000099"/>
                      <w:sz w:val="24"/>
                      <w:szCs w:val="24"/>
                    </w:rPr>
                    <w:t xml:space="preserve"> </w:t>
                  </w:r>
                  <w:proofErr w:type="spellStart"/>
                  <w:r w:rsidR="00996774">
                    <w:rPr>
                      <w:rFonts w:asciiTheme="minorHAnsi" w:eastAsia="Times New Roman" w:hAnsiTheme="minorHAnsi" w:cs="Arial"/>
                      <w:color w:val="000099"/>
                      <w:sz w:val="24"/>
                      <w:szCs w:val="24"/>
                    </w:rPr>
                    <w:t>Mujeres</w:t>
                  </w:r>
                  <w:proofErr w:type="spellEnd"/>
                </w:p>
              </w:tc>
            </w:tr>
          </w:tbl>
          <w:p w14:paraId="70B691B2" w14:textId="77777777" w:rsidR="00061A84" w:rsidRPr="001A2CD1" w:rsidRDefault="00061A84" w:rsidP="005061C6">
            <w:pPr>
              <w:pStyle w:val="ColorfulList-Accent11"/>
              <w:ind w:left="0"/>
              <w:rPr>
                <w:rFonts w:asciiTheme="minorHAnsi" w:hAnsiTheme="minorHAnsi"/>
                <w:color w:val="000099"/>
                <w:sz w:val="24"/>
                <w:szCs w:val="24"/>
              </w:rPr>
            </w:pPr>
            <w:r w:rsidRPr="001A2CD1">
              <w:rPr>
                <w:rFonts w:asciiTheme="minorHAnsi" w:hAnsiTheme="minorHAnsi"/>
                <w:color w:val="000099"/>
                <w:sz w:val="24"/>
                <w:szCs w:val="24"/>
              </w:rPr>
              <w:t xml:space="preserve"> </w:t>
            </w:r>
          </w:p>
          <w:p w14:paraId="27006016"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This project seeks to provide McKinney Elementary teachers with the training and resources necessary to incorporate agricultural concepts and activities into existing programming. It is the intent for this work to add to the student experience by contextualizing academic content. These programs will support standards based learning while building environmental, science, and food literacy. Accomplishing this will require identifying existing areas of content overlap, assessing student interest, and evaluating and leveraging the agricultural resources within Washington County. Oregon Agriculture in the Classroom (OAITC)</w:t>
            </w:r>
            <w:r w:rsidR="005F2B4B">
              <w:rPr>
                <w:rFonts w:asciiTheme="minorHAnsi" w:eastAsia="Times New Roman" w:hAnsiTheme="minorHAnsi" w:cs="Arial"/>
                <w:color w:val="000099"/>
                <w:sz w:val="24"/>
                <w:szCs w:val="24"/>
              </w:rPr>
              <w:t>, O</w:t>
            </w:r>
            <w:r w:rsidR="004409A5">
              <w:rPr>
                <w:rFonts w:asciiTheme="minorHAnsi" w:eastAsia="Times New Roman" w:hAnsiTheme="minorHAnsi" w:cs="Arial"/>
                <w:color w:val="000099"/>
                <w:sz w:val="24"/>
                <w:szCs w:val="24"/>
              </w:rPr>
              <w:t xml:space="preserve">regon </w:t>
            </w:r>
            <w:r w:rsidR="005F2B4B">
              <w:rPr>
                <w:rFonts w:asciiTheme="minorHAnsi" w:eastAsia="Times New Roman" w:hAnsiTheme="minorHAnsi" w:cs="Arial"/>
                <w:color w:val="000099"/>
                <w:sz w:val="24"/>
                <w:szCs w:val="24"/>
              </w:rPr>
              <w:t>N</w:t>
            </w:r>
            <w:r w:rsidR="004409A5">
              <w:rPr>
                <w:rFonts w:asciiTheme="minorHAnsi" w:eastAsia="Times New Roman" w:hAnsiTheme="minorHAnsi" w:cs="Arial"/>
                <w:color w:val="000099"/>
                <w:sz w:val="24"/>
                <w:szCs w:val="24"/>
              </w:rPr>
              <w:t xml:space="preserve">atural </w:t>
            </w:r>
            <w:r w:rsidR="005F2B4B">
              <w:rPr>
                <w:rFonts w:asciiTheme="minorHAnsi" w:eastAsia="Times New Roman" w:hAnsiTheme="minorHAnsi" w:cs="Arial"/>
                <w:color w:val="000099"/>
                <w:sz w:val="24"/>
                <w:szCs w:val="24"/>
              </w:rPr>
              <w:t>R</w:t>
            </w:r>
            <w:r w:rsidR="004409A5">
              <w:rPr>
                <w:rFonts w:asciiTheme="minorHAnsi" w:eastAsia="Times New Roman" w:hAnsiTheme="minorHAnsi" w:cs="Arial"/>
                <w:color w:val="000099"/>
                <w:sz w:val="24"/>
                <w:szCs w:val="24"/>
              </w:rPr>
              <w:t xml:space="preserve">esources </w:t>
            </w:r>
            <w:r w:rsidR="005F2B4B">
              <w:rPr>
                <w:rFonts w:asciiTheme="minorHAnsi" w:eastAsia="Times New Roman" w:hAnsiTheme="minorHAnsi" w:cs="Arial"/>
                <w:color w:val="000099"/>
                <w:sz w:val="24"/>
                <w:szCs w:val="24"/>
              </w:rPr>
              <w:t>E</w:t>
            </w:r>
            <w:r w:rsidR="004409A5">
              <w:rPr>
                <w:rFonts w:asciiTheme="minorHAnsi" w:eastAsia="Times New Roman" w:hAnsiTheme="minorHAnsi" w:cs="Arial"/>
                <w:color w:val="000099"/>
                <w:sz w:val="24"/>
                <w:szCs w:val="24"/>
              </w:rPr>
              <w:t xml:space="preserve">ducation </w:t>
            </w:r>
            <w:r w:rsidR="005F2B4B">
              <w:rPr>
                <w:rFonts w:asciiTheme="minorHAnsi" w:eastAsia="Times New Roman" w:hAnsiTheme="minorHAnsi" w:cs="Arial"/>
                <w:color w:val="000099"/>
                <w:sz w:val="24"/>
                <w:szCs w:val="24"/>
              </w:rPr>
              <w:t>P</w:t>
            </w:r>
            <w:r w:rsidR="004409A5">
              <w:rPr>
                <w:rFonts w:asciiTheme="minorHAnsi" w:eastAsia="Times New Roman" w:hAnsiTheme="minorHAnsi" w:cs="Arial"/>
                <w:color w:val="000099"/>
                <w:sz w:val="24"/>
                <w:szCs w:val="24"/>
              </w:rPr>
              <w:t>rogram (ONREP)</w:t>
            </w:r>
            <w:r w:rsidR="005F2B4B">
              <w:rPr>
                <w:rFonts w:asciiTheme="minorHAnsi" w:eastAsia="Times New Roman" w:hAnsiTheme="minorHAnsi" w:cs="Arial"/>
                <w:color w:val="000099"/>
                <w:sz w:val="24"/>
                <w:szCs w:val="24"/>
              </w:rPr>
              <w:t xml:space="preserve">, </w:t>
            </w:r>
            <w:r w:rsidR="004409A5">
              <w:rPr>
                <w:rFonts w:asciiTheme="minorHAnsi" w:eastAsia="Times New Roman" w:hAnsiTheme="minorHAnsi" w:cs="Arial"/>
                <w:color w:val="000099"/>
                <w:sz w:val="24"/>
                <w:szCs w:val="24"/>
              </w:rPr>
              <w:t>Oregon Forest Resources Institute (</w:t>
            </w:r>
            <w:r w:rsidR="005F2B4B">
              <w:rPr>
                <w:rFonts w:asciiTheme="minorHAnsi" w:eastAsia="Times New Roman" w:hAnsiTheme="minorHAnsi" w:cs="Arial"/>
                <w:color w:val="000099"/>
                <w:sz w:val="24"/>
                <w:szCs w:val="24"/>
              </w:rPr>
              <w:t>OFRI</w:t>
            </w:r>
            <w:r w:rsidR="004409A5">
              <w:rPr>
                <w:rFonts w:asciiTheme="minorHAnsi" w:eastAsia="Times New Roman" w:hAnsiTheme="minorHAnsi" w:cs="Arial"/>
                <w:color w:val="000099"/>
                <w:sz w:val="24"/>
                <w:szCs w:val="24"/>
              </w:rPr>
              <w:t>)</w:t>
            </w:r>
            <w:r w:rsidR="005F2B4B">
              <w:rPr>
                <w:rFonts w:asciiTheme="minorHAnsi" w:eastAsia="Times New Roman" w:hAnsiTheme="minorHAnsi" w:cs="Arial"/>
                <w:color w:val="000099"/>
                <w:sz w:val="24"/>
                <w:szCs w:val="24"/>
              </w:rPr>
              <w:t>, and other project partners</w:t>
            </w:r>
            <w:r w:rsidRPr="00061A84">
              <w:rPr>
                <w:rFonts w:asciiTheme="minorHAnsi" w:eastAsia="Times New Roman" w:hAnsiTheme="minorHAnsi" w:cs="Arial"/>
                <w:color w:val="000099"/>
                <w:sz w:val="24"/>
                <w:szCs w:val="24"/>
              </w:rPr>
              <w:t xml:space="preserve"> will train teachers, volunteers, and the on-site garden facilitators in incorporating agriculture, natural resources, and the environment into their teaching, emphasizing practices that facilitate student-centered and student-directed learning.</w:t>
            </w:r>
          </w:p>
          <w:p w14:paraId="547300BC" w14:textId="77777777" w:rsidR="00061A84" w:rsidRPr="00061A84" w:rsidRDefault="00061A84" w:rsidP="00061A84">
            <w:pPr>
              <w:spacing w:after="0" w:line="240" w:lineRule="auto"/>
              <w:rPr>
                <w:rFonts w:asciiTheme="minorHAnsi" w:eastAsia="Times New Roman" w:hAnsiTheme="minorHAnsi"/>
                <w:color w:val="000099"/>
                <w:sz w:val="24"/>
                <w:szCs w:val="24"/>
              </w:rPr>
            </w:pPr>
          </w:p>
          <w:p w14:paraId="5AF016D8" w14:textId="77777777" w:rsidR="00061A84" w:rsidRPr="00061A84" w:rsidRDefault="00061A84" w:rsidP="00061A84">
            <w:pPr>
              <w:spacing w:after="0" w:line="240" w:lineRule="auto"/>
              <w:rPr>
                <w:rFonts w:asciiTheme="minorHAnsi" w:eastAsia="Times New Roman" w:hAnsiTheme="minorHAnsi"/>
                <w:color w:val="000099"/>
                <w:sz w:val="24"/>
                <w:szCs w:val="24"/>
              </w:rPr>
            </w:pPr>
            <w:r w:rsidRPr="00061A84">
              <w:rPr>
                <w:rFonts w:asciiTheme="minorHAnsi" w:eastAsia="Times New Roman" w:hAnsiTheme="minorHAnsi" w:cs="Arial"/>
                <w:color w:val="000099"/>
                <w:sz w:val="24"/>
                <w:szCs w:val="24"/>
              </w:rPr>
              <w:t xml:space="preserve">Partnership and collaboration are at the heart of this project. Local farmers, laborers, and distributors will share their insight both in the classroom and on the farm, emphasizing information and practices that students can then employ in their own academic work and school garden. Once a month, students will be invited to taste-test fresh produce in the cafeteria through the Harvest of the Month program. On these days, students will also evaluate pounds of food wasted, in order to practice data interpretation, and to consider steps they can take to reduce food waste. After-school programs will maintain the school garden, and ensure the distribution of produce to the school community with supplemental 4-H hands-on lessons. Innovation, experimentation, and school gardens go hand in hand. Students and their families will be responsible for determining what is grown and how, making intentional and informed modifications as the need arises. </w:t>
            </w:r>
          </w:p>
          <w:p w14:paraId="47A9418C" w14:textId="77777777" w:rsidR="00061A84" w:rsidRPr="001A2CD1" w:rsidRDefault="00061A84" w:rsidP="005061C6">
            <w:pPr>
              <w:pStyle w:val="ColorfulList-Accent11"/>
              <w:ind w:left="0"/>
              <w:rPr>
                <w:rFonts w:asciiTheme="minorHAnsi" w:hAnsiTheme="minorHAnsi"/>
                <w:color w:val="000099"/>
                <w:sz w:val="24"/>
                <w:szCs w:val="24"/>
              </w:rPr>
            </w:pPr>
          </w:p>
        </w:tc>
      </w:tr>
      <w:tr w:rsidR="009E46D2" w:rsidRPr="001A2CD1" w14:paraId="03F21F83" w14:textId="77777777" w:rsidTr="005061C6">
        <w:tc>
          <w:tcPr>
            <w:tcW w:w="558" w:type="dxa"/>
            <w:vMerge/>
            <w:shd w:val="clear" w:color="auto" w:fill="auto"/>
          </w:tcPr>
          <w:p w14:paraId="33FB8F80" w14:textId="77777777" w:rsidR="009E46D2" w:rsidRPr="001A2CD1" w:rsidRDefault="009E46D2" w:rsidP="00A54174">
            <w:pPr>
              <w:rPr>
                <w:rFonts w:asciiTheme="minorHAnsi" w:hAnsiTheme="minorHAnsi"/>
                <w:sz w:val="24"/>
                <w:szCs w:val="24"/>
              </w:rPr>
            </w:pPr>
          </w:p>
        </w:tc>
        <w:tc>
          <w:tcPr>
            <w:tcW w:w="9018" w:type="dxa"/>
            <w:shd w:val="clear" w:color="auto" w:fill="auto"/>
          </w:tcPr>
          <w:p w14:paraId="54BD018F" w14:textId="77777777" w:rsidR="009E46D2" w:rsidRPr="001A2CD1" w:rsidRDefault="009E46D2" w:rsidP="005061C6">
            <w:pPr>
              <w:pStyle w:val="ColorfulList-Accent11"/>
              <w:spacing w:line="240" w:lineRule="auto"/>
              <w:ind w:left="0"/>
              <w:rPr>
                <w:rFonts w:asciiTheme="minorHAnsi" w:hAnsiTheme="minorHAnsi"/>
                <w:sz w:val="24"/>
                <w:szCs w:val="24"/>
              </w:rPr>
            </w:pPr>
            <w:r w:rsidRPr="001A2CD1">
              <w:rPr>
                <w:rFonts w:asciiTheme="minorHAnsi" w:hAnsiTheme="minorHAnsi"/>
                <w:sz w:val="24"/>
                <w:szCs w:val="24"/>
              </w:rPr>
              <w:t>•</w:t>
            </w:r>
            <w:r w:rsidR="000238FB" w:rsidRPr="001A2CD1">
              <w:rPr>
                <w:rFonts w:asciiTheme="minorHAnsi" w:hAnsiTheme="minorHAnsi"/>
                <w:sz w:val="24"/>
                <w:szCs w:val="24"/>
              </w:rPr>
              <w:t xml:space="preserve">List </w:t>
            </w:r>
            <w:r w:rsidRPr="001A2CD1">
              <w:rPr>
                <w:rFonts w:asciiTheme="minorHAnsi" w:hAnsiTheme="minorHAnsi"/>
                <w:sz w:val="24"/>
                <w:szCs w:val="24"/>
              </w:rPr>
              <w:t xml:space="preserve">project goals, objectives and activities that will support your grant proposal </w:t>
            </w:r>
            <w:r w:rsidR="00EB0D16" w:rsidRPr="001A2CD1">
              <w:rPr>
                <w:rFonts w:asciiTheme="minorHAnsi" w:hAnsiTheme="minorHAnsi"/>
                <w:sz w:val="24"/>
                <w:szCs w:val="24"/>
              </w:rPr>
              <w:t>in the chart below.  See example in the Application Guide in the Request for Applications document.</w:t>
            </w:r>
            <w:r w:rsidR="00A54F7E" w:rsidRPr="001A2CD1">
              <w:rPr>
                <w:rFonts w:asciiTheme="minorHAnsi" w:hAnsiTheme="minorHAnsi"/>
                <w:sz w:val="24"/>
                <w:szCs w:val="24"/>
              </w:rPr>
              <w:t xml:space="preserve"> </w:t>
            </w:r>
          </w:p>
          <w:p w14:paraId="71F19F8A" w14:textId="77777777" w:rsidR="00EB0D16" w:rsidRDefault="009E46D2" w:rsidP="00F11414">
            <w:pPr>
              <w:pStyle w:val="ColorfulList-Accent11"/>
              <w:spacing w:line="240" w:lineRule="auto"/>
              <w:ind w:left="0"/>
              <w:rPr>
                <w:rFonts w:asciiTheme="minorHAnsi" w:hAnsiTheme="minorHAnsi"/>
                <w:i/>
                <w:sz w:val="24"/>
                <w:szCs w:val="24"/>
              </w:rPr>
            </w:pPr>
            <w:r w:rsidRPr="001A2CD1">
              <w:rPr>
                <w:rFonts w:asciiTheme="minorHAnsi" w:hAnsiTheme="minorHAnsi"/>
                <w:i/>
                <w:sz w:val="24"/>
                <w:szCs w:val="24"/>
              </w:rPr>
              <w:t>(</w:t>
            </w:r>
            <w:proofErr w:type="gramStart"/>
            <w:r w:rsidRPr="001A2CD1">
              <w:rPr>
                <w:rFonts w:asciiTheme="minorHAnsi" w:hAnsiTheme="minorHAnsi"/>
                <w:i/>
                <w:sz w:val="24"/>
                <w:szCs w:val="24"/>
              </w:rPr>
              <w:t>add</w:t>
            </w:r>
            <w:proofErr w:type="gramEnd"/>
            <w:r w:rsidRPr="001A2CD1">
              <w:rPr>
                <w:rFonts w:asciiTheme="minorHAnsi" w:hAnsiTheme="minorHAnsi"/>
                <w:i/>
                <w:sz w:val="24"/>
                <w:szCs w:val="24"/>
              </w:rPr>
              <w:t xml:space="preserve"> rows as needed)</w:t>
            </w:r>
          </w:p>
          <w:p w14:paraId="5D82741B" w14:textId="77777777" w:rsidR="00AB269C" w:rsidRDefault="00AB269C" w:rsidP="00F11414">
            <w:pPr>
              <w:pStyle w:val="ColorfulList-Accent11"/>
              <w:spacing w:line="240" w:lineRule="auto"/>
              <w:ind w:left="0"/>
              <w:rPr>
                <w:rFonts w:asciiTheme="minorHAnsi" w:hAnsiTheme="minorHAnsi"/>
                <w:i/>
                <w:sz w:val="24"/>
                <w:szCs w:val="24"/>
              </w:rPr>
            </w:pPr>
          </w:p>
          <w:p w14:paraId="70AD1D20" w14:textId="77777777" w:rsidR="00AB269C" w:rsidRDefault="00AB269C" w:rsidP="00F11414">
            <w:pPr>
              <w:pStyle w:val="ColorfulList-Accent11"/>
              <w:spacing w:line="240" w:lineRule="auto"/>
              <w:ind w:left="0"/>
              <w:rPr>
                <w:rFonts w:asciiTheme="minorHAnsi" w:hAnsiTheme="minorHAnsi"/>
                <w:i/>
                <w:sz w:val="24"/>
                <w:szCs w:val="24"/>
              </w:rPr>
            </w:pPr>
            <w:r>
              <w:rPr>
                <w:rFonts w:asciiTheme="minorHAnsi" w:eastAsia="Times New Roman" w:hAnsiTheme="minorHAnsi" w:cs="Arial"/>
                <w:color w:val="000099"/>
                <w:sz w:val="24"/>
                <w:szCs w:val="24"/>
              </w:rPr>
              <w:t>See</w:t>
            </w:r>
            <w:r w:rsidRPr="00F50FF2">
              <w:rPr>
                <w:rFonts w:asciiTheme="minorHAnsi" w:eastAsia="Times New Roman" w:hAnsiTheme="minorHAnsi" w:cs="Arial"/>
                <w:color w:val="000099"/>
                <w:sz w:val="24"/>
                <w:szCs w:val="24"/>
              </w:rPr>
              <w:t xml:space="preserve"> </w:t>
            </w:r>
            <w:r>
              <w:rPr>
                <w:rFonts w:asciiTheme="minorHAnsi" w:eastAsia="Times New Roman" w:hAnsiTheme="minorHAnsi" w:cs="Arial"/>
                <w:color w:val="000099"/>
                <w:sz w:val="24"/>
                <w:szCs w:val="24"/>
              </w:rPr>
              <w:t>table on page 14</w:t>
            </w:r>
          </w:p>
          <w:p w14:paraId="3C43555A" w14:textId="77777777" w:rsidR="00AB269C" w:rsidRPr="001A2CD1" w:rsidRDefault="00AB269C" w:rsidP="00F11414">
            <w:pPr>
              <w:pStyle w:val="ColorfulList-Accent11"/>
              <w:spacing w:line="240" w:lineRule="auto"/>
              <w:ind w:left="0"/>
              <w:rPr>
                <w:rFonts w:asciiTheme="minorHAnsi" w:hAnsiTheme="minorHAnsi"/>
                <w:i/>
                <w:sz w:val="24"/>
                <w:szCs w:val="24"/>
              </w:rPr>
            </w:pPr>
          </w:p>
          <w:p w14:paraId="7E2E39EE" w14:textId="77777777" w:rsidR="000238FB" w:rsidRPr="001A2CD1" w:rsidRDefault="000238FB" w:rsidP="00F11414">
            <w:pPr>
              <w:pStyle w:val="ColorfulList-Accent11"/>
              <w:spacing w:line="240" w:lineRule="auto"/>
              <w:ind w:left="0"/>
              <w:rPr>
                <w:rFonts w:asciiTheme="minorHAnsi" w:hAnsiTheme="minorHAnsi"/>
                <w:color w:val="0000FF"/>
                <w:sz w:val="24"/>
                <w:szCs w:val="24"/>
              </w:rPr>
            </w:pPr>
          </w:p>
          <w:p w14:paraId="4E71504D" w14:textId="77777777" w:rsidR="00AB269C" w:rsidRPr="001A2CD1" w:rsidRDefault="00AB269C" w:rsidP="00F11414">
            <w:pPr>
              <w:pStyle w:val="ColorfulList-Accent11"/>
              <w:spacing w:line="240" w:lineRule="auto"/>
              <w:ind w:left="0"/>
              <w:rPr>
                <w:rFonts w:asciiTheme="minorHAnsi" w:hAnsiTheme="minorHAnsi"/>
                <w:color w:val="0000FF"/>
                <w:sz w:val="24"/>
                <w:szCs w:val="24"/>
              </w:rPr>
            </w:pPr>
          </w:p>
          <w:p w14:paraId="6C228917" w14:textId="77777777" w:rsidR="009E46D2" w:rsidRPr="001A2CD1" w:rsidRDefault="009E46D2" w:rsidP="005061C6">
            <w:pPr>
              <w:pStyle w:val="ColorfulList-Accent11"/>
              <w:ind w:left="0"/>
              <w:rPr>
                <w:rFonts w:asciiTheme="minorHAnsi" w:hAnsiTheme="minorHAnsi"/>
                <w:color w:val="0000FF"/>
                <w:sz w:val="24"/>
                <w:szCs w:val="24"/>
              </w:rPr>
            </w:pPr>
          </w:p>
        </w:tc>
      </w:tr>
      <w:tr w:rsidR="006A5E6C" w:rsidRPr="001A2CD1" w14:paraId="021024BF" w14:textId="77777777" w:rsidTr="005061C6">
        <w:tc>
          <w:tcPr>
            <w:tcW w:w="558" w:type="dxa"/>
            <w:shd w:val="clear" w:color="auto" w:fill="auto"/>
          </w:tcPr>
          <w:p w14:paraId="7AAF8448" w14:textId="77777777" w:rsidR="006A5E6C" w:rsidRPr="001A2CD1" w:rsidRDefault="005220D8" w:rsidP="00A54174">
            <w:pPr>
              <w:rPr>
                <w:rFonts w:asciiTheme="minorHAnsi" w:hAnsiTheme="minorHAnsi"/>
                <w:sz w:val="24"/>
                <w:szCs w:val="24"/>
              </w:rPr>
            </w:pPr>
            <w:r w:rsidRPr="001A2CD1">
              <w:rPr>
                <w:rFonts w:asciiTheme="minorHAnsi" w:hAnsiTheme="minorHAnsi"/>
                <w:sz w:val="24"/>
                <w:szCs w:val="24"/>
              </w:rPr>
              <w:t>10</w:t>
            </w:r>
          </w:p>
        </w:tc>
        <w:tc>
          <w:tcPr>
            <w:tcW w:w="9018" w:type="dxa"/>
            <w:shd w:val="clear" w:color="auto" w:fill="auto"/>
          </w:tcPr>
          <w:p w14:paraId="3A72B7FE" w14:textId="77777777" w:rsidR="006A5E6C" w:rsidRPr="007E2B97" w:rsidRDefault="00D00516" w:rsidP="005061C6">
            <w:pPr>
              <w:pStyle w:val="ColorfulList-Accent11"/>
              <w:ind w:left="0"/>
              <w:rPr>
                <w:rFonts w:asciiTheme="minorHAnsi" w:hAnsiTheme="minorHAnsi"/>
                <w:sz w:val="24"/>
                <w:szCs w:val="24"/>
              </w:rPr>
            </w:pPr>
            <w:r w:rsidRPr="007E2B97">
              <w:rPr>
                <w:rFonts w:asciiTheme="minorHAnsi" w:hAnsiTheme="minorHAnsi"/>
                <w:sz w:val="24"/>
                <w:szCs w:val="24"/>
              </w:rPr>
              <w:t>D</w:t>
            </w:r>
            <w:r w:rsidR="005220D8" w:rsidRPr="007E2B97">
              <w:rPr>
                <w:rFonts w:asciiTheme="minorHAnsi" w:hAnsiTheme="minorHAnsi"/>
                <w:sz w:val="24"/>
                <w:szCs w:val="24"/>
              </w:rPr>
              <w:t xml:space="preserve">escribe your capacity to complete the proposed goals, objectives and activities. What previous experience do you have with </w:t>
            </w:r>
            <w:r w:rsidR="007C445F" w:rsidRPr="007E2B97">
              <w:rPr>
                <w:rFonts w:asciiTheme="minorHAnsi" w:hAnsiTheme="minorHAnsi"/>
                <w:sz w:val="24"/>
                <w:szCs w:val="24"/>
              </w:rPr>
              <w:t>f</w:t>
            </w:r>
            <w:r w:rsidR="005220D8" w:rsidRPr="007E2B97">
              <w:rPr>
                <w:rFonts w:asciiTheme="minorHAnsi" w:hAnsiTheme="minorHAnsi"/>
                <w:sz w:val="24"/>
                <w:szCs w:val="24"/>
              </w:rPr>
              <w:t xml:space="preserve">arm to </w:t>
            </w:r>
            <w:r w:rsidR="007C445F" w:rsidRPr="007E2B97">
              <w:rPr>
                <w:rFonts w:asciiTheme="minorHAnsi" w:hAnsiTheme="minorHAnsi"/>
                <w:sz w:val="24"/>
                <w:szCs w:val="24"/>
              </w:rPr>
              <w:t>s</w:t>
            </w:r>
            <w:r w:rsidR="005220D8" w:rsidRPr="007E2B97">
              <w:rPr>
                <w:rFonts w:asciiTheme="minorHAnsi" w:hAnsiTheme="minorHAnsi"/>
                <w:sz w:val="24"/>
                <w:szCs w:val="24"/>
              </w:rPr>
              <w:t xml:space="preserve">chool, </w:t>
            </w:r>
            <w:r w:rsidR="007C445F" w:rsidRPr="007E2B97">
              <w:rPr>
                <w:rFonts w:asciiTheme="minorHAnsi" w:hAnsiTheme="minorHAnsi"/>
                <w:sz w:val="24"/>
                <w:szCs w:val="24"/>
              </w:rPr>
              <w:t>s</w:t>
            </w:r>
            <w:r w:rsidR="005220D8" w:rsidRPr="007E2B97">
              <w:rPr>
                <w:rFonts w:asciiTheme="minorHAnsi" w:hAnsiTheme="minorHAnsi"/>
                <w:sz w:val="24"/>
                <w:szCs w:val="24"/>
              </w:rPr>
              <w:t xml:space="preserve">chool </w:t>
            </w:r>
            <w:r w:rsidR="007C445F" w:rsidRPr="007E2B97">
              <w:rPr>
                <w:rFonts w:asciiTheme="minorHAnsi" w:hAnsiTheme="minorHAnsi"/>
                <w:sz w:val="24"/>
                <w:szCs w:val="24"/>
              </w:rPr>
              <w:t>g</w:t>
            </w:r>
            <w:r w:rsidR="005220D8" w:rsidRPr="007E2B97">
              <w:rPr>
                <w:rFonts w:asciiTheme="minorHAnsi" w:hAnsiTheme="minorHAnsi"/>
                <w:sz w:val="24"/>
                <w:szCs w:val="24"/>
              </w:rPr>
              <w:t>ardens, or related projects? What experience do you have completing similar types of projects, and obtaining and carrying out grants?</w:t>
            </w:r>
            <w:r w:rsidR="00F11414" w:rsidRPr="007E2B97">
              <w:rPr>
                <w:rFonts w:asciiTheme="minorHAnsi" w:hAnsiTheme="minorHAnsi"/>
                <w:sz w:val="24"/>
                <w:szCs w:val="24"/>
              </w:rPr>
              <w:t xml:space="preserve">  Please indicate partners (if any) who will work on the proposed grant activities. Please include their names, titles and organization.   Describe how your project provides age-appropriate hands-on and experiential learning for students.</w:t>
            </w:r>
          </w:p>
          <w:p w14:paraId="5E094C3C" w14:textId="77777777" w:rsidR="00F50FF2" w:rsidRPr="00F50FF2" w:rsidRDefault="00F50FF2" w:rsidP="00F50FF2">
            <w:pPr>
              <w:spacing w:after="0" w:line="240" w:lineRule="auto"/>
              <w:rPr>
                <w:rFonts w:asciiTheme="minorHAnsi" w:eastAsia="Times New Roman" w:hAnsiTheme="minorHAnsi"/>
                <w:color w:val="000099"/>
                <w:sz w:val="24"/>
                <w:szCs w:val="24"/>
              </w:rPr>
            </w:pPr>
            <w:proofErr w:type="gramStart"/>
            <w:r w:rsidRPr="00F50FF2">
              <w:rPr>
                <w:rFonts w:asciiTheme="minorHAnsi" w:eastAsia="Times New Roman" w:hAnsiTheme="minorHAnsi" w:cs="Arial"/>
                <w:color w:val="000099"/>
                <w:sz w:val="24"/>
                <w:szCs w:val="24"/>
              </w:rPr>
              <w:t>The fiscal portion of this grant will be overseen by Jessica Jansen, the Executive Director of Oregon Agriculture in the Classroom</w:t>
            </w:r>
            <w:proofErr w:type="gramEnd"/>
            <w:r w:rsidRPr="00F50FF2">
              <w:rPr>
                <w:rFonts w:asciiTheme="minorHAnsi" w:eastAsia="Times New Roman" w:hAnsiTheme="minorHAnsi" w:cs="Arial"/>
                <w:color w:val="000099"/>
                <w:sz w:val="24"/>
                <w:szCs w:val="24"/>
              </w:rPr>
              <w:t xml:space="preserve">. Jessica brings over </w:t>
            </w:r>
            <w:r w:rsidR="00274485">
              <w:rPr>
                <w:rFonts w:asciiTheme="minorHAnsi" w:eastAsia="Times New Roman" w:hAnsiTheme="minorHAnsi" w:cs="Arial"/>
                <w:color w:val="000099"/>
                <w:sz w:val="24"/>
                <w:szCs w:val="24"/>
              </w:rPr>
              <w:t>three</w:t>
            </w:r>
            <w:r w:rsidRPr="00F50FF2">
              <w:rPr>
                <w:rFonts w:asciiTheme="minorHAnsi" w:eastAsia="Times New Roman" w:hAnsiTheme="minorHAnsi" w:cs="Arial"/>
                <w:color w:val="000099"/>
                <w:sz w:val="24"/>
                <w:szCs w:val="24"/>
              </w:rPr>
              <w:t xml:space="preserve"> years of experience overseeing budgets, developing curriculum, and directing programs to this project. OAITC’s Washington County representative, </w:t>
            </w:r>
            <w:proofErr w:type="spellStart"/>
            <w:r w:rsidRPr="00F50FF2">
              <w:rPr>
                <w:rFonts w:asciiTheme="minorHAnsi" w:eastAsia="Times New Roman" w:hAnsiTheme="minorHAnsi" w:cs="Arial"/>
                <w:color w:val="000099"/>
                <w:sz w:val="24"/>
                <w:szCs w:val="24"/>
              </w:rPr>
              <w:t>Kassia</w:t>
            </w:r>
            <w:proofErr w:type="spellEnd"/>
            <w:r w:rsidRPr="00F50FF2">
              <w:rPr>
                <w:rFonts w:asciiTheme="minorHAnsi" w:eastAsia="Times New Roman" w:hAnsiTheme="minorHAnsi" w:cs="Arial"/>
                <w:color w:val="000099"/>
                <w:sz w:val="24"/>
                <w:szCs w:val="24"/>
              </w:rPr>
              <w:t xml:space="preserve"> Rudd, has facilitated teacher trainings covering volunteer recruitment and management, using the garden as an outdoor classroom, and introductory garden maintenance. Furthermore, she has direct experience overseeing school garden programs, and has previously partnered with school leadership to modify existing curriculum components to incorporate school gardens. The OAITC team thus contributes the necessary competencies in budgetary oversight, program management, teacher education, community partnership, and content knowledge. </w:t>
            </w:r>
          </w:p>
          <w:p w14:paraId="25BE8625" w14:textId="77777777" w:rsidR="00F50FF2" w:rsidRPr="00F50FF2" w:rsidRDefault="00F50FF2" w:rsidP="00F50FF2">
            <w:pPr>
              <w:spacing w:after="0" w:line="240" w:lineRule="auto"/>
              <w:rPr>
                <w:rFonts w:asciiTheme="minorHAnsi" w:eastAsia="Times New Roman" w:hAnsiTheme="minorHAnsi"/>
                <w:color w:val="000099"/>
                <w:sz w:val="24"/>
                <w:szCs w:val="24"/>
              </w:rPr>
            </w:pPr>
          </w:p>
          <w:p w14:paraId="192D05F2" w14:textId="77777777" w:rsidR="00F50FF2" w:rsidRPr="0034520B" w:rsidRDefault="00F50FF2" w:rsidP="00F50FF2">
            <w:pPr>
              <w:spacing w:after="0" w:line="240" w:lineRule="auto"/>
              <w:rPr>
                <w:rFonts w:asciiTheme="minorHAnsi" w:eastAsia="Times New Roman" w:hAnsiTheme="minorHAnsi"/>
                <w:color w:val="000099"/>
                <w:sz w:val="24"/>
                <w:szCs w:val="24"/>
              </w:rPr>
            </w:pPr>
            <w:r w:rsidRPr="0034520B">
              <w:rPr>
                <w:rFonts w:asciiTheme="minorHAnsi" w:eastAsia="Times New Roman" w:hAnsiTheme="minorHAnsi" w:cs="Arial"/>
                <w:color w:val="000099"/>
                <w:sz w:val="24"/>
                <w:szCs w:val="24"/>
              </w:rPr>
              <w:t>Portland Metro STEM Partnership, currently partnering with Zenger Farms and the Gres</w:t>
            </w:r>
            <w:r w:rsidR="00C5493C" w:rsidRPr="0034520B">
              <w:rPr>
                <w:rFonts w:asciiTheme="minorHAnsi" w:eastAsia="Times New Roman" w:hAnsiTheme="minorHAnsi" w:cs="Arial"/>
                <w:color w:val="000099"/>
                <w:sz w:val="24"/>
                <w:szCs w:val="24"/>
              </w:rPr>
              <w:t xml:space="preserve">ham School District on </w:t>
            </w:r>
            <w:r w:rsidR="00D43653">
              <w:rPr>
                <w:rFonts w:asciiTheme="minorHAnsi" w:eastAsia="Times New Roman" w:hAnsiTheme="minorHAnsi" w:cs="Arial"/>
                <w:color w:val="000099"/>
                <w:sz w:val="24"/>
                <w:szCs w:val="24"/>
              </w:rPr>
              <w:t xml:space="preserve">a farm education project, has </w:t>
            </w:r>
            <w:r w:rsidRPr="0034520B">
              <w:rPr>
                <w:rFonts w:asciiTheme="minorHAnsi" w:eastAsia="Times New Roman" w:hAnsiTheme="minorHAnsi" w:cs="Arial"/>
                <w:color w:val="000099"/>
                <w:sz w:val="24"/>
                <w:szCs w:val="24"/>
              </w:rPr>
              <w:t xml:space="preserve">developed measurement tools </w:t>
            </w:r>
            <w:r w:rsidR="00BC1AA6" w:rsidRPr="0034520B">
              <w:rPr>
                <w:rFonts w:asciiTheme="minorHAnsi" w:eastAsia="Times New Roman" w:hAnsiTheme="minorHAnsi" w:cs="Arial"/>
                <w:color w:val="000099"/>
                <w:sz w:val="24"/>
                <w:szCs w:val="24"/>
              </w:rPr>
              <w:t xml:space="preserve">for </w:t>
            </w:r>
            <w:r w:rsidRPr="0034520B">
              <w:rPr>
                <w:rFonts w:asciiTheme="minorHAnsi" w:eastAsia="Times New Roman" w:hAnsiTheme="minorHAnsi" w:cs="Arial"/>
                <w:color w:val="000099"/>
                <w:sz w:val="24"/>
                <w:szCs w:val="24"/>
              </w:rPr>
              <w:t xml:space="preserve">evaluating </w:t>
            </w:r>
            <w:r w:rsidR="00D43653">
              <w:rPr>
                <w:rFonts w:asciiTheme="minorHAnsi" w:eastAsia="Times New Roman" w:hAnsiTheme="minorHAnsi" w:cs="Arial"/>
                <w:color w:val="000099"/>
                <w:sz w:val="24"/>
                <w:szCs w:val="24"/>
              </w:rPr>
              <w:t xml:space="preserve">project impact on </w:t>
            </w:r>
            <w:r w:rsidRPr="0034520B">
              <w:rPr>
                <w:rFonts w:asciiTheme="minorHAnsi" w:eastAsia="Times New Roman" w:hAnsiTheme="minorHAnsi" w:cs="Arial"/>
                <w:color w:val="000099"/>
                <w:sz w:val="24"/>
                <w:szCs w:val="24"/>
              </w:rPr>
              <w:t>student learning</w:t>
            </w:r>
            <w:r w:rsidR="00BC1AA6" w:rsidRPr="0034520B">
              <w:rPr>
                <w:rFonts w:asciiTheme="minorHAnsi" w:eastAsia="Times New Roman" w:hAnsiTheme="minorHAnsi" w:cs="Arial"/>
                <w:color w:val="000099"/>
                <w:sz w:val="24"/>
                <w:szCs w:val="24"/>
              </w:rPr>
              <w:t xml:space="preserve">. </w:t>
            </w:r>
            <w:r w:rsidRPr="0034520B">
              <w:rPr>
                <w:rFonts w:asciiTheme="minorHAnsi" w:eastAsia="Times New Roman" w:hAnsiTheme="minorHAnsi" w:cs="Arial"/>
                <w:color w:val="000099"/>
                <w:sz w:val="24"/>
                <w:szCs w:val="24"/>
              </w:rPr>
              <w:t xml:space="preserve"> </w:t>
            </w:r>
            <w:r w:rsidR="00BC1AA6" w:rsidRPr="0034520B">
              <w:rPr>
                <w:rFonts w:asciiTheme="minorHAnsi" w:eastAsia="Times New Roman" w:hAnsiTheme="minorHAnsi" w:cs="Arial"/>
                <w:color w:val="000099"/>
                <w:sz w:val="24"/>
                <w:szCs w:val="24"/>
              </w:rPr>
              <w:t xml:space="preserve">They will </w:t>
            </w:r>
            <w:r w:rsidRPr="0034520B">
              <w:rPr>
                <w:rFonts w:asciiTheme="minorHAnsi" w:eastAsia="Times New Roman" w:hAnsiTheme="minorHAnsi" w:cs="Arial"/>
                <w:color w:val="000099"/>
                <w:sz w:val="24"/>
                <w:szCs w:val="24"/>
              </w:rPr>
              <w:t xml:space="preserve">modify </w:t>
            </w:r>
            <w:r w:rsidR="00BC1AA6" w:rsidRPr="0034520B">
              <w:rPr>
                <w:rFonts w:asciiTheme="minorHAnsi" w:eastAsia="Times New Roman" w:hAnsiTheme="minorHAnsi" w:cs="Arial"/>
                <w:color w:val="000099"/>
                <w:sz w:val="24"/>
                <w:szCs w:val="24"/>
              </w:rPr>
              <w:t xml:space="preserve">the evaluation tools </w:t>
            </w:r>
            <w:r w:rsidRPr="0034520B">
              <w:rPr>
                <w:rFonts w:asciiTheme="minorHAnsi" w:eastAsia="Times New Roman" w:hAnsiTheme="minorHAnsi" w:cs="Arial"/>
                <w:color w:val="000099"/>
                <w:sz w:val="24"/>
                <w:szCs w:val="24"/>
              </w:rPr>
              <w:t xml:space="preserve">for this project </w:t>
            </w:r>
            <w:r w:rsidR="00D43653">
              <w:rPr>
                <w:rFonts w:asciiTheme="minorHAnsi" w:eastAsia="Times New Roman" w:hAnsiTheme="minorHAnsi" w:cs="Arial"/>
                <w:color w:val="000099"/>
                <w:sz w:val="24"/>
                <w:szCs w:val="24"/>
              </w:rPr>
              <w:t>and</w:t>
            </w:r>
            <w:r w:rsidR="00BC1AA6" w:rsidRPr="0034520B">
              <w:rPr>
                <w:rFonts w:asciiTheme="minorHAnsi" w:eastAsia="Times New Roman" w:hAnsiTheme="minorHAnsi" w:cs="Arial"/>
                <w:color w:val="000099"/>
                <w:sz w:val="24"/>
                <w:szCs w:val="24"/>
              </w:rPr>
              <w:t xml:space="preserve"> provide </w:t>
            </w:r>
            <w:r w:rsidR="00D43653">
              <w:rPr>
                <w:rFonts w:asciiTheme="minorHAnsi" w:eastAsia="Times New Roman" w:hAnsiTheme="minorHAnsi" w:cs="Arial"/>
                <w:color w:val="000099"/>
                <w:sz w:val="24"/>
                <w:szCs w:val="24"/>
              </w:rPr>
              <w:t>evaluation</w:t>
            </w:r>
            <w:r w:rsidR="00BC1AA6" w:rsidRPr="0034520B">
              <w:rPr>
                <w:rFonts w:asciiTheme="minorHAnsi" w:eastAsia="Times New Roman" w:hAnsiTheme="minorHAnsi" w:cs="Arial"/>
                <w:color w:val="000099"/>
                <w:sz w:val="24"/>
                <w:szCs w:val="24"/>
              </w:rPr>
              <w:t xml:space="preserve"> </w:t>
            </w:r>
            <w:r w:rsidRPr="0034520B">
              <w:rPr>
                <w:rFonts w:asciiTheme="minorHAnsi" w:eastAsia="Times New Roman" w:hAnsiTheme="minorHAnsi" w:cs="Arial"/>
                <w:color w:val="000099"/>
                <w:sz w:val="24"/>
                <w:szCs w:val="24"/>
              </w:rPr>
              <w:t>guidance and support. The leadership team at McKinney Elementary has significant experience administering and analyzing learning</w:t>
            </w:r>
            <w:r w:rsidR="00BC1AA6" w:rsidRPr="0034520B">
              <w:rPr>
                <w:rFonts w:asciiTheme="minorHAnsi" w:eastAsia="Times New Roman" w:hAnsiTheme="minorHAnsi" w:cs="Arial"/>
                <w:color w:val="000099"/>
                <w:sz w:val="24"/>
                <w:szCs w:val="24"/>
              </w:rPr>
              <w:t xml:space="preserve">.  With the support </w:t>
            </w:r>
            <w:r w:rsidR="000575B3">
              <w:rPr>
                <w:rFonts w:asciiTheme="minorHAnsi" w:eastAsia="Times New Roman" w:hAnsiTheme="minorHAnsi" w:cs="Arial"/>
                <w:color w:val="000099"/>
                <w:sz w:val="24"/>
                <w:szCs w:val="24"/>
              </w:rPr>
              <w:t>assessment tools</w:t>
            </w:r>
            <w:r w:rsidR="00BC1AA6" w:rsidRPr="0034520B">
              <w:rPr>
                <w:rFonts w:asciiTheme="minorHAnsi" w:eastAsia="Times New Roman" w:hAnsiTheme="minorHAnsi" w:cs="Arial"/>
                <w:color w:val="000099"/>
                <w:sz w:val="24"/>
                <w:szCs w:val="24"/>
              </w:rPr>
              <w:t xml:space="preserve"> provided by Portland Metro STEM Partnership they are</w:t>
            </w:r>
            <w:r w:rsidRPr="0034520B">
              <w:rPr>
                <w:rFonts w:asciiTheme="minorHAnsi" w:eastAsia="Times New Roman" w:hAnsiTheme="minorHAnsi" w:cs="Arial"/>
                <w:color w:val="000099"/>
                <w:sz w:val="24"/>
                <w:szCs w:val="24"/>
              </w:rPr>
              <w:t xml:space="preserve"> prepared to assess the measurable outcomes identified by this grant proposal.  All the project partners identified in this proposal have agreed to share their time and expertise with the McKinney school community. Funding will enable the purchase of resources, and the compensation of the School Garden Activities Coordinator for their time. </w:t>
            </w:r>
          </w:p>
          <w:p w14:paraId="6F49D9D8" w14:textId="77777777" w:rsidR="00F50FF2" w:rsidRPr="00BC1AA6" w:rsidRDefault="00F50FF2" w:rsidP="00F50FF2">
            <w:pPr>
              <w:spacing w:after="0" w:line="240" w:lineRule="auto"/>
              <w:rPr>
                <w:rFonts w:asciiTheme="minorHAnsi" w:eastAsia="Times New Roman" w:hAnsiTheme="minorHAnsi"/>
                <w:color w:val="FF0000"/>
                <w:sz w:val="24"/>
                <w:szCs w:val="24"/>
              </w:rPr>
            </w:pPr>
          </w:p>
          <w:p w14:paraId="7F3737DD" w14:textId="58A5BC3F" w:rsidR="00F50FF2" w:rsidRDefault="00F50FF2" w:rsidP="00F50FF2">
            <w:pPr>
              <w:spacing w:after="0" w:line="240" w:lineRule="auto"/>
              <w:rPr>
                <w:rFonts w:asciiTheme="minorHAnsi" w:eastAsia="Times New Roman" w:hAnsiTheme="minorHAnsi" w:cs="Arial"/>
                <w:color w:val="000099"/>
                <w:sz w:val="24"/>
                <w:szCs w:val="24"/>
              </w:rPr>
            </w:pPr>
            <w:r w:rsidRPr="00F50FF2">
              <w:rPr>
                <w:rFonts w:asciiTheme="minorHAnsi" w:eastAsia="Times New Roman" w:hAnsiTheme="minorHAnsi" w:cs="Arial"/>
                <w:color w:val="000099"/>
                <w:sz w:val="24"/>
                <w:szCs w:val="24"/>
              </w:rPr>
              <w:t xml:space="preserve">Attempts will be made to recruit the School Garden Activities Coordinator from within the McKinney school community. We will connect with our Agriculture Collaborative and the 4-H </w:t>
            </w:r>
            <w:r w:rsidR="006C1DD0" w:rsidRPr="00F50FF2">
              <w:rPr>
                <w:rFonts w:asciiTheme="minorHAnsi" w:eastAsia="Times New Roman" w:hAnsiTheme="minorHAnsi" w:cs="Arial"/>
                <w:color w:val="000099"/>
                <w:sz w:val="24"/>
                <w:szCs w:val="24"/>
              </w:rPr>
              <w:t>W</w:t>
            </w:r>
            <w:r w:rsidR="006C1DD0">
              <w:rPr>
                <w:rFonts w:asciiTheme="minorHAnsi" w:eastAsia="Times New Roman" w:hAnsiTheme="minorHAnsi" w:cs="Arial"/>
                <w:color w:val="000099"/>
                <w:sz w:val="24"/>
                <w:szCs w:val="24"/>
              </w:rPr>
              <w:t>ashington</w:t>
            </w:r>
            <w:r w:rsidR="006C1DD0" w:rsidRPr="00F50FF2">
              <w:rPr>
                <w:rFonts w:asciiTheme="minorHAnsi" w:eastAsia="Times New Roman" w:hAnsiTheme="minorHAnsi" w:cs="Arial"/>
                <w:color w:val="000099"/>
                <w:sz w:val="24"/>
                <w:szCs w:val="24"/>
              </w:rPr>
              <w:t xml:space="preserve"> </w:t>
            </w:r>
            <w:r w:rsidRPr="00F50FF2">
              <w:rPr>
                <w:rFonts w:asciiTheme="minorHAnsi" w:eastAsia="Times New Roman" w:hAnsiTheme="minorHAnsi" w:cs="Arial"/>
                <w:color w:val="000099"/>
                <w:sz w:val="24"/>
                <w:szCs w:val="24"/>
              </w:rPr>
              <w:t xml:space="preserve">County </w:t>
            </w:r>
            <w:r w:rsidR="006C1DD0">
              <w:rPr>
                <w:rFonts w:asciiTheme="minorHAnsi" w:eastAsia="Times New Roman" w:hAnsiTheme="minorHAnsi" w:cs="Arial"/>
                <w:color w:val="000099"/>
                <w:sz w:val="24"/>
                <w:szCs w:val="24"/>
              </w:rPr>
              <w:t>E</w:t>
            </w:r>
            <w:r w:rsidRPr="00F50FF2">
              <w:rPr>
                <w:rFonts w:asciiTheme="minorHAnsi" w:eastAsia="Times New Roman" w:hAnsiTheme="minorHAnsi" w:cs="Arial"/>
                <w:color w:val="000099"/>
                <w:sz w:val="24"/>
                <w:szCs w:val="24"/>
              </w:rPr>
              <w:t xml:space="preserve">xtension office to partner for advertising this position. The </w:t>
            </w:r>
            <w:r w:rsidRPr="00F50FF2">
              <w:rPr>
                <w:rFonts w:asciiTheme="minorHAnsi" w:eastAsia="Times New Roman" w:hAnsiTheme="minorHAnsi" w:cs="Arial"/>
                <w:color w:val="000099"/>
                <w:sz w:val="24"/>
                <w:szCs w:val="24"/>
              </w:rPr>
              <w:lastRenderedPageBreak/>
              <w:t xml:space="preserve">coordinator will direct school garden programming, including guest speakers and other after school educators, and will be responsible for maintaining the garden as an outdoor teaching space. </w:t>
            </w:r>
          </w:p>
          <w:p w14:paraId="6933AA34" w14:textId="216C4686" w:rsidR="00701AE1" w:rsidRDefault="00701AE1" w:rsidP="00F50FF2">
            <w:pPr>
              <w:spacing w:after="0" w:line="240" w:lineRule="auto"/>
              <w:rPr>
                <w:rFonts w:asciiTheme="minorHAnsi" w:eastAsia="Times New Roman" w:hAnsiTheme="minorHAnsi" w:cs="Arial"/>
                <w:color w:val="000099"/>
                <w:sz w:val="24"/>
                <w:szCs w:val="24"/>
              </w:rPr>
            </w:pPr>
          </w:p>
          <w:p w14:paraId="51DA4584" w14:textId="3BC2FC68" w:rsidR="00701AE1" w:rsidRPr="00F50FF2" w:rsidRDefault="00D408AF" w:rsidP="00F50FF2">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Finally Debi Lorence, the writer of this grant,</w:t>
            </w:r>
            <w:r w:rsidR="00701AE1">
              <w:rPr>
                <w:rFonts w:asciiTheme="minorHAnsi" w:eastAsia="Times New Roman" w:hAnsiTheme="minorHAnsi" w:cs="Arial"/>
                <w:color w:val="000099"/>
                <w:sz w:val="24"/>
                <w:szCs w:val="24"/>
              </w:rPr>
              <w:t xml:space="preserve"> brings years of experience forming and overseeing educational partnerships, and will be primarily responsible for facilitating communication between participating individuals and organizations. She will play a central role in planning and building the school garden, and will participate in the recruitment and hiring of the School Garden Activities Coordinator. </w:t>
            </w:r>
          </w:p>
          <w:p w14:paraId="046717FE" w14:textId="77777777" w:rsidR="005220D8" w:rsidRPr="007E2B97" w:rsidRDefault="005220D8" w:rsidP="005061C6">
            <w:pPr>
              <w:pStyle w:val="ColorfulList-Accent11"/>
              <w:ind w:left="0"/>
              <w:rPr>
                <w:rFonts w:asciiTheme="minorHAnsi" w:hAnsiTheme="minorHAnsi"/>
                <w:color w:val="000099"/>
                <w:sz w:val="24"/>
                <w:szCs w:val="24"/>
              </w:rPr>
            </w:pPr>
          </w:p>
        </w:tc>
      </w:tr>
      <w:tr w:rsidR="009B7C31" w:rsidRPr="001A2CD1" w14:paraId="19926F45" w14:textId="77777777" w:rsidTr="005061C6">
        <w:tc>
          <w:tcPr>
            <w:tcW w:w="558" w:type="dxa"/>
            <w:shd w:val="clear" w:color="auto" w:fill="auto"/>
          </w:tcPr>
          <w:p w14:paraId="405E7313" w14:textId="77777777" w:rsidR="009B7C31" w:rsidRPr="001A2CD1" w:rsidRDefault="009B7C31" w:rsidP="00A54174">
            <w:pPr>
              <w:rPr>
                <w:rFonts w:asciiTheme="minorHAnsi" w:hAnsiTheme="minorHAnsi"/>
                <w:sz w:val="24"/>
                <w:szCs w:val="24"/>
              </w:rPr>
            </w:pPr>
            <w:r w:rsidRPr="001A2CD1">
              <w:rPr>
                <w:rFonts w:asciiTheme="minorHAnsi" w:hAnsiTheme="minorHAnsi"/>
                <w:sz w:val="24"/>
                <w:szCs w:val="24"/>
              </w:rPr>
              <w:lastRenderedPageBreak/>
              <w:t>11</w:t>
            </w:r>
          </w:p>
        </w:tc>
        <w:tc>
          <w:tcPr>
            <w:tcW w:w="9018" w:type="dxa"/>
            <w:shd w:val="clear" w:color="auto" w:fill="auto"/>
          </w:tcPr>
          <w:p w14:paraId="027188E2" w14:textId="77777777" w:rsidR="007C7E5D" w:rsidRPr="007E2B97" w:rsidRDefault="007C7E5D" w:rsidP="005061C6">
            <w:pPr>
              <w:pStyle w:val="ColorfulList-Accent11"/>
              <w:ind w:left="0"/>
              <w:rPr>
                <w:rFonts w:asciiTheme="minorHAnsi" w:hAnsiTheme="minorHAnsi"/>
                <w:sz w:val="24"/>
                <w:szCs w:val="24"/>
              </w:rPr>
            </w:pPr>
            <w:r w:rsidRPr="007E2B97">
              <w:rPr>
                <w:rFonts w:asciiTheme="minorHAnsi" w:hAnsiTheme="minorHAnsi"/>
                <w:sz w:val="24"/>
                <w:szCs w:val="24"/>
              </w:rPr>
              <w:t xml:space="preserve">Please describe how you plan to inform students, families and the community about </w:t>
            </w:r>
            <w:proofErr w:type="gramStart"/>
            <w:r w:rsidRPr="007E2B97">
              <w:rPr>
                <w:rFonts w:asciiTheme="minorHAnsi" w:hAnsiTheme="minorHAnsi"/>
                <w:sz w:val="24"/>
                <w:szCs w:val="24"/>
              </w:rPr>
              <w:t>your</w:t>
            </w:r>
            <w:r w:rsidR="00D00516" w:rsidRPr="007E2B97">
              <w:rPr>
                <w:rFonts w:asciiTheme="minorHAnsi" w:hAnsiTheme="minorHAnsi"/>
                <w:sz w:val="24"/>
                <w:szCs w:val="24"/>
              </w:rPr>
              <w:t xml:space="preserve"> </w:t>
            </w:r>
            <w:r w:rsidRPr="007E2B97">
              <w:rPr>
                <w:rFonts w:asciiTheme="minorHAnsi" w:hAnsiTheme="minorHAnsi"/>
                <w:sz w:val="24"/>
                <w:szCs w:val="24"/>
              </w:rPr>
              <w:t xml:space="preserve"> project</w:t>
            </w:r>
            <w:proofErr w:type="gramEnd"/>
            <w:r w:rsidRPr="007E2B97">
              <w:rPr>
                <w:rFonts w:asciiTheme="minorHAnsi" w:hAnsiTheme="minorHAnsi"/>
                <w:sz w:val="24"/>
                <w:szCs w:val="24"/>
              </w:rPr>
              <w:t xml:space="preserve">/program? </w:t>
            </w:r>
          </w:p>
          <w:p w14:paraId="589CFC93" w14:textId="77777777" w:rsidR="009B7C31" w:rsidRPr="007E2B97" w:rsidRDefault="00F50FF2" w:rsidP="00BC1AA6">
            <w:pPr>
              <w:pStyle w:val="ColorfulList-Accent11"/>
              <w:ind w:left="0"/>
              <w:rPr>
                <w:rFonts w:asciiTheme="minorHAnsi" w:hAnsiTheme="minorHAnsi"/>
                <w:color w:val="000099"/>
                <w:sz w:val="24"/>
                <w:szCs w:val="24"/>
              </w:rPr>
            </w:pPr>
            <w:r w:rsidRPr="007E2B97">
              <w:rPr>
                <w:rFonts w:asciiTheme="minorHAnsi" w:hAnsiTheme="minorHAnsi" w:cs="Arial"/>
                <w:color w:val="000099"/>
                <w:sz w:val="24"/>
                <w:szCs w:val="24"/>
              </w:rPr>
              <w:t xml:space="preserve">All activities and opportunities associated with this grant will be communicated in both English and Spanish through the school’s monthly newsletter, parent group outreach, website, posters, special interest Oregon Harvest Newsletter, and </w:t>
            </w:r>
            <w:r w:rsidR="006C1DD0">
              <w:rPr>
                <w:rFonts w:asciiTheme="minorHAnsi" w:hAnsiTheme="minorHAnsi" w:cs="Arial"/>
                <w:color w:val="000099"/>
                <w:sz w:val="24"/>
                <w:szCs w:val="24"/>
              </w:rPr>
              <w:t xml:space="preserve">the </w:t>
            </w:r>
            <w:r w:rsidRPr="007E2B97">
              <w:rPr>
                <w:rFonts w:asciiTheme="minorHAnsi" w:hAnsiTheme="minorHAnsi" w:cs="Arial"/>
                <w:color w:val="000099"/>
                <w:sz w:val="24"/>
                <w:szCs w:val="24"/>
              </w:rPr>
              <w:t xml:space="preserve">school’s </w:t>
            </w:r>
            <w:r w:rsidR="006C1DD0">
              <w:rPr>
                <w:rFonts w:asciiTheme="minorHAnsi" w:hAnsiTheme="minorHAnsi" w:cs="Arial"/>
                <w:color w:val="000099"/>
                <w:sz w:val="24"/>
                <w:szCs w:val="24"/>
              </w:rPr>
              <w:t>F</w:t>
            </w:r>
            <w:r w:rsidRPr="007E2B97">
              <w:rPr>
                <w:rFonts w:asciiTheme="minorHAnsi" w:hAnsiTheme="minorHAnsi" w:cs="Arial"/>
                <w:color w:val="000099"/>
                <w:sz w:val="24"/>
                <w:szCs w:val="24"/>
              </w:rPr>
              <w:t>acebook page. After school or weekend volunteer opportunities will be designed such that young children are welcome and able to pa</w:t>
            </w:r>
            <w:r w:rsidR="00BC1AA6">
              <w:rPr>
                <w:rFonts w:asciiTheme="minorHAnsi" w:hAnsiTheme="minorHAnsi" w:cs="Arial"/>
                <w:color w:val="000099"/>
                <w:sz w:val="24"/>
                <w:szCs w:val="24"/>
              </w:rPr>
              <w:t>rticipate</w:t>
            </w:r>
            <w:r w:rsidRPr="007E2B97">
              <w:rPr>
                <w:rFonts w:asciiTheme="minorHAnsi" w:hAnsiTheme="minorHAnsi" w:cs="Arial"/>
                <w:color w:val="000099"/>
                <w:sz w:val="24"/>
                <w:szCs w:val="24"/>
              </w:rPr>
              <w:t xml:space="preserve">. The surrounding community will be informed via connections to project partners, as well as promotional work conducted by the Hillsboro Farmers Co-op and the City of Hillsboro. The full-time parent liaison for </w:t>
            </w:r>
            <w:proofErr w:type="spellStart"/>
            <w:r w:rsidRPr="007E2B97">
              <w:rPr>
                <w:rFonts w:asciiTheme="minorHAnsi" w:hAnsiTheme="minorHAnsi" w:cs="Arial"/>
                <w:color w:val="000099"/>
                <w:sz w:val="24"/>
                <w:szCs w:val="24"/>
              </w:rPr>
              <w:t>Latinx</w:t>
            </w:r>
            <w:proofErr w:type="spellEnd"/>
            <w:r w:rsidRPr="007E2B97">
              <w:rPr>
                <w:rFonts w:asciiTheme="minorHAnsi" w:hAnsiTheme="minorHAnsi" w:cs="Arial"/>
                <w:color w:val="000099"/>
                <w:sz w:val="24"/>
                <w:szCs w:val="24"/>
              </w:rPr>
              <w:t xml:space="preserve"> families will ensure that family interests are represented at all related events.</w:t>
            </w:r>
            <w:r w:rsidR="007E2B97">
              <w:rPr>
                <w:rFonts w:asciiTheme="minorHAnsi" w:hAnsiTheme="minorHAnsi" w:cs="Arial"/>
                <w:color w:val="000099"/>
                <w:sz w:val="24"/>
                <w:szCs w:val="24"/>
              </w:rPr>
              <w:t xml:space="preserve"> Other linguistic needs, or support will be</w:t>
            </w:r>
            <w:r w:rsidR="00BC1AA6">
              <w:rPr>
                <w:rFonts w:asciiTheme="minorHAnsi" w:hAnsiTheme="minorHAnsi" w:cs="Arial"/>
                <w:color w:val="000099"/>
                <w:sz w:val="24"/>
                <w:szCs w:val="24"/>
              </w:rPr>
              <w:t xml:space="preserve"> addressed as they arise. F</w:t>
            </w:r>
            <w:r w:rsidR="007E2B97">
              <w:rPr>
                <w:rFonts w:asciiTheme="minorHAnsi" w:hAnsiTheme="minorHAnsi" w:cs="Arial"/>
                <w:color w:val="000099"/>
                <w:sz w:val="24"/>
                <w:szCs w:val="24"/>
              </w:rPr>
              <w:t>eedback will be sought out a</w:t>
            </w:r>
            <w:r w:rsidR="00694066">
              <w:rPr>
                <w:rFonts w:asciiTheme="minorHAnsi" w:hAnsiTheme="minorHAnsi" w:cs="Arial"/>
                <w:color w:val="000099"/>
                <w:sz w:val="24"/>
                <w:szCs w:val="24"/>
              </w:rPr>
              <w:t xml:space="preserve">t parent meetings, and through </w:t>
            </w:r>
            <w:r w:rsidR="007E2B97">
              <w:rPr>
                <w:rFonts w:asciiTheme="minorHAnsi" w:hAnsiTheme="minorHAnsi" w:cs="Arial"/>
                <w:color w:val="000099"/>
                <w:sz w:val="24"/>
                <w:szCs w:val="24"/>
              </w:rPr>
              <w:t>program surveys.</w:t>
            </w:r>
          </w:p>
        </w:tc>
      </w:tr>
      <w:tr w:rsidR="006A5E6C" w:rsidRPr="001A2CD1" w14:paraId="290E5587" w14:textId="77777777" w:rsidTr="005061C6">
        <w:tc>
          <w:tcPr>
            <w:tcW w:w="558" w:type="dxa"/>
            <w:shd w:val="clear" w:color="auto" w:fill="auto"/>
          </w:tcPr>
          <w:p w14:paraId="21C368B5" w14:textId="77777777" w:rsidR="006A5E6C" w:rsidRPr="001A2CD1" w:rsidRDefault="009B7C31" w:rsidP="00A54174">
            <w:pPr>
              <w:rPr>
                <w:rFonts w:asciiTheme="minorHAnsi" w:hAnsiTheme="minorHAnsi"/>
                <w:sz w:val="24"/>
                <w:szCs w:val="24"/>
              </w:rPr>
            </w:pPr>
            <w:r w:rsidRPr="001A2CD1">
              <w:rPr>
                <w:rFonts w:asciiTheme="minorHAnsi" w:hAnsiTheme="minorHAnsi"/>
                <w:sz w:val="24"/>
                <w:szCs w:val="24"/>
              </w:rPr>
              <w:t>12</w:t>
            </w:r>
          </w:p>
        </w:tc>
        <w:tc>
          <w:tcPr>
            <w:tcW w:w="9018" w:type="dxa"/>
            <w:shd w:val="clear" w:color="auto" w:fill="auto"/>
          </w:tcPr>
          <w:p w14:paraId="6094BBE6" w14:textId="77777777" w:rsidR="007C7E5D" w:rsidRPr="007E2B97" w:rsidRDefault="007C7E5D" w:rsidP="005061C6">
            <w:pPr>
              <w:pStyle w:val="ColorfulList-Accent11"/>
              <w:ind w:left="0"/>
              <w:rPr>
                <w:rFonts w:asciiTheme="minorHAnsi" w:hAnsiTheme="minorHAnsi"/>
                <w:sz w:val="24"/>
                <w:szCs w:val="24"/>
              </w:rPr>
            </w:pPr>
            <w:r w:rsidRPr="007E2B97">
              <w:rPr>
                <w:rFonts w:asciiTheme="minorHAnsi" w:hAnsiTheme="minorHAnsi"/>
                <w:sz w:val="24"/>
                <w:szCs w:val="24"/>
              </w:rPr>
              <w:t>If you plan to promote Oregon grown and/or processed foods through your educational activities, please describe where, how and how often.</w:t>
            </w:r>
          </w:p>
          <w:p w14:paraId="44F93FB8" w14:textId="77777777" w:rsidR="00910185" w:rsidRPr="007E2B97" w:rsidRDefault="002E42D0" w:rsidP="001C6DAA">
            <w:pPr>
              <w:pStyle w:val="ColorfulList-Accent11"/>
              <w:ind w:left="0"/>
              <w:rPr>
                <w:rFonts w:asciiTheme="minorHAnsi" w:hAnsiTheme="minorHAnsi"/>
                <w:color w:val="000099"/>
                <w:sz w:val="24"/>
                <w:szCs w:val="24"/>
              </w:rPr>
            </w:pPr>
            <w:r w:rsidRPr="007E2B97">
              <w:rPr>
                <w:rFonts w:asciiTheme="minorHAnsi" w:hAnsiTheme="minorHAnsi" w:cs="Arial"/>
                <w:color w:val="000099"/>
                <w:sz w:val="24"/>
                <w:szCs w:val="24"/>
              </w:rPr>
              <w:t xml:space="preserve">McKinney will run a Harvest of the Month program from March 2018-June 2019. Charlie’s Produce, </w:t>
            </w:r>
            <w:proofErr w:type="spellStart"/>
            <w:r w:rsidRPr="007E2B97">
              <w:rPr>
                <w:rFonts w:asciiTheme="minorHAnsi" w:hAnsiTheme="minorHAnsi" w:cs="Arial"/>
                <w:color w:val="000099"/>
                <w:sz w:val="24"/>
                <w:szCs w:val="24"/>
              </w:rPr>
              <w:t>Stoneboat</w:t>
            </w:r>
            <w:proofErr w:type="spellEnd"/>
            <w:r w:rsidRPr="007E2B97">
              <w:rPr>
                <w:rFonts w:asciiTheme="minorHAnsi" w:hAnsiTheme="minorHAnsi" w:cs="Arial"/>
                <w:color w:val="000099"/>
                <w:sz w:val="24"/>
                <w:szCs w:val="24"/>
              </w:rPr>
              <w:t xml:space="preserve"> Farms, and the Oregon Food Bank have agreed to partner in prov</w:t>
            </w:r>
            <w:r w:rsidR="00BC1AA6">
              <w:rPr>
                <w:rFonts w:asciiTheme="minorHAnsi" w:hAnsiTheme="minorHAnsi" w:cs="Arial"/>
                <w:color w:val="000099"/>
                <w:sz w:val="24"/>
                <w:szCs w:val="24"/>
              </w:rPr>
              <w:t>iding the fresh produce</w:t>
            </w:r>
            <w:r w:rsidR="00BC1AA6" w:rsidRPr="001C6DAA">
              <w:rPr>
                <w:rFonts w:asciiTheme="minorHAnsi" w:hAnsiTheme="minorHAnsi" w:cs="Arial"/>
                <w:color w:val="000099"/>
                <w:sz w:val="24"/>
                <w:szCs w:val="24"/>
              </w:rPr>
              <w:t xml:space="preserve">, </w:t>
            </w:r>
            <w:r w:rsidR="001C6DAA" w:rsidRPr="001C6DAA">
              <w:rPr>
                <w:rFonts w:asciiTheme="minorHAnsi" w:hAnsiTheme="minorHAnsi" w:cs="Arial"/>
                <w:color w:val="000099"/>
                <w:sz w:val="24"/>
                <w:szCs w:val="24"/>
              </w:rPr>
              <w:t>and leading the</w:t>
            </w:r>
            <w:r w:rsidR="00BC1AA6" w:rsidRPr="001C6DAA">
              <w:rPr>
                <w:rFonts w:asciiTheme="minorHAnsi" w:hAnsiTheme="minorHAnsi" w:cs="Arial"/>
                <w:color w:val="000099"/>
                <w:sz w:val="24"/>
                <w:szCs w:val="24"/>
              </w:rPr>
              <w:t xml:space="preserve"> monthly tastings</w:t>
            </w:r>
            <w:r w:rsidRPr="001C6DAA">
              <w:rPr>
                <w:rFonts w:asciiTheme="minorHAnsi" w:hAnsiTheme="minorHAnsi" w:cs="Arial"/>
                <w:color w:val="000099"/>
                <w:sz w:val="24"/>
                <w:szCs w:val="24"/>
              </w:rPr>
              <w:t xml:space="preserve">. </w:t>
            </w:r>
            <w:proofErr w:type="gramStart"/>
            <w:r w:rsidRPr="001C6DAA">
              <w:rPr>
                <w:rFonts w:asciiTheme="minorHAnsi" w:hAnsiTheme="minorHAnsi" w:cs="Arial"/>
                <w:color w:val="000099"/>
                <w:sz w:val="24"/>
                <w:szCs w:val="24"/>
              </w:rPr>
              <w:t>Ed</w:t>
            </w:r>
            <w:r w:rsidRPr="007E2B97">
              <w:rPr>
                <w:rFonts w:asciiTheme="minorHAnsi" w:hAnsiTheme="minorHAnsi" w:cs="Arial"/>
                <w:color w:val="000099"/>
                <w:sz w:val="24"/>
                <w:szCs w:val="24"/>
              </w:rPr>
              <w:t>ucational programming outlining the local origin of the products as well as the practices employed in cultivation will also be made available</w:t>
            </w:r>
            <w:r w:rsidR="00BC725D">
              <w:rPr>
                <w:rFonts w:asciiTheme="minorHAnsi" w:hAnsiTheme="minorHAnsi" w:cs="Arial"/>
                <w:color w:val="000099"/>
                <w:sz w:val="24"/>
                <w:szCs w:val="24"/>
              </w:rPr>
              <w:t xml:space="preserve"> </w:t>
            </w:r>
            <w:r w:rsidR="00BC725D" w:rsidRPr="001C6DAA">
              <w:rPr>
                <w:rFonts w:asciiTheme="minorHAnsi" w:hAnsiTheme="minorHAnsi" w:cs="Arial"/>
                <w:color w:val="000099"/>
                <w:sz w:val="24"/>
                <w:szCs w:val="24"/>
              </w:rPr>
              <w:t>by</w:t>
            </w:r>
            <w:r w:rsidR="001C6DAA" w:rsidRPr="001C6DAA">
              <w:rPr>
                <w:rFonts w:asciiTheme="minorHAnsi" w:hAnsiTheme="minorHAnsi" w:cs="Arial"/>
                <w:color w:val="000099"/>
                <w:sz w:val="24"/>
                <w:szCs w:val="24"/>
              </w:rPr>
              <w:t xml:space="preserve"> each</w:t>
            </w:r>
            <w:r w:rsidR="00BC725D" w:rsidRPr="001C6DAA">
              <w:rPr>
                <w:rFonts w:asciiTheme="minorHAnsi" w:hAnsiTheme="minorHAnsi" w:cs="Arial"/>
                <w:color w:val="000099"/>
                <w:sz w:val="24"/>
                <w:szCs w:val="24"/>
              </w:rPr>
              <w:t xml:space="preserve"> guest</w:t>
            </w:r>
            <w:proofErr w:type="gramEnd"/>
            <w:r w:rsidRPr="007E2B97">
              <w:rPr>
                <w:rFonts w:asciiTheme="minorHAnsi" w:hAnsiTheme="minorHAnsi" w:cs="Arial"/>
                <w:color w:val="000099"/>
                <w:sz w:val="24"/>
                <w:szCs w:val="24"/>
              </w:rPr>
              <w:t>. Afterschool, 4</w:t>
            </w:r>
            <w:r w:rsidR="006C1DD0">
              <w:rPr>
                <w:rFonts w:asciiTheme="minorHAnsi" w:hAnsiTheme="minorHAnsi" w:cs="Arial"/>
                <w:color w:val="000099"/>
                <w:sz w:val="24"/>
                <w:szCs w:val="24"/>
              </w:rPr>
              <w:t>-</w:t>
            </w:r>
            <w:r w:rsidRPr="007E2B97">
              <w:rPr>
                <w:rFonts w:asciiTheme="minorHAnsi" w:hAnsiTheme="minorHAnsi" w:cs="Arial"/>
                <w:color w:val="000099"/>
                <w:sz w:val="24"/>
                <w:szCs w:val="24"/>
              </w:rPr>
              <w:t xml:space="preserve">H and </w:t>
            </w:r>
            <w:proofErr w:type="spellStart"/>
            <w:r w:rsidRPr="007E2B97">
              <w:rPr>
                <w:rFonts w:asciiTheme="minorHAnsi" w:hAnsiTheme="minorHAnsi" w:cs="Arial"/>
                <w:color w:val="000099"/>
                <w:sz w:val="24"/>
                <w:szCs w:val="24"/>
              </w:rPr>
              <w:t>Adelante</w:t>
            </w:r>
            <w:proofErr w:type="spellEnd"/>
            <w:r w:rsidRPr="007E2B97">
              <w:rPr>
                <w:rFonts w:asciiTheme="minorHAnsi" w:hAnsiTheme="minorHAnsi" w:cs="Arial"/>
                <w:color w:val="000099"/>
                <w:sz w:val="24"/>
                <w:szCs w:val="24"/>
              </w:rPr>
              <w:t xml:space="preserve"> </w:t>
            </w:r>
            <w:proofErr w:type="spellStart"/>
            <w:r w:rsidRPr="007E2B97">
              <w:rPr>
                <w:rFonts w:asciiTheme="minorHAnsi" w:hAnsiTheme="minorHAnsi" w:cs="Arial"/>
                <w:color w:val="000099"/>
                <w:sz w:val="24"/>
                <w:szCs w:val="24"/>
              </w:rPr>
              <w:t>Chicas</w:t>
            </w:r>
            <w:proofErr w:type="spellEnd"/>
            <w:r w:rsidRPr="007E2B97">
              <w:rPr>
                <w:rFonts w:asciiTheme="minorHAnsi" w:hAnsiTheme="minorHAnsi" w:cs="Arial"/>
                <w:color w:val="000099"/>
                <w:sz w:val="24"/>
                <w:szCs w:val="24"/>
              </w:rPr>
              <w:t xml:space="preserve"> will both lead cooking </w:t>
            </w:r>
            <w:r w:rsidR="00BC725D">
              <w:rPr>
                <w:rFonts w:asciiTheme="minorHAnsi" w:hAnsiTheme="minorHAnsi" w:cs="Arial"/>
                <w:color w:val="000099"/>
                <w:sz w:val="24"/>
                <w:szCs w:val="24"/>
              </w:rPr>
              <w:t>in their educational programs.  P</w:t>
            </w:r>
            <w:r w:rsidRPr="007E2B97">
              <w:rPr>
                <w:rFonts w:asciiTheme="minorHAnsi" w:hAnsiTheme="minorHAnsi" w:cs="Arial"/>
                <w:color w:val="000099"/>
                <w:sz w:val="24"/>
                <w:szCs w:val="24"/>
              </w:rPr>
              <w:t xml:space="preserve">roduce donated from local sources, and/or the school </w:t>
            </w:r>
            <w:r w:rsidRPr="001C6DAA">
              <w:rPr>
                <w:rFonts w:asciiTheme="minorHAnsi" w:hAnsiTheme="minorHAnsi" w:cs="Arial"/>
                <w:color w:val="000099"/>
                <w:sz w:val="24"/>
                <w:szCs w:val="24"/>
              </w:rPr>
              <w:t>garden</w:t>
            </w:r>
            <w:r w:rsidR="00BC725D" w:rsidRPr="001C6DAA">
              <w:rPr>
                <w:rFonts w:asciiTheme="minorHAnsi" w:hAnsiTheme="minorHAnsi" w:cs="Arial"/>
                <w:color w:val="000099"/>
                <w:sz w:val="24"/>
                <w:szCs w:val="24"/>
              </w:rPr>
              <w:t xml:space="preserve"> will be used</w:t>
            </w:r>
            <w:r w:rsidRPr="007E2B97">
              <w:rPr>
                <w:rFonts w:asciiTheme="minorHAnsi" w:hAnsiTheme="minorHAnsi" w:cs="Arial"/>
                <w:color w:val="000099"/>
                <w:sz w:val="24"/>
                <w:szCs w:val="24"/>
              </w:rPr>
              <w:t>. Field trips and virtual farm tours will exclusively feature local farmers and their products. School day programmi</w:t>
            </w:r>
            <w:r w:rsidR="00BC725D">
              <w:rPr>
                <w:rFonts w:asciiTheme="minorHAnsi" w:hAnsiTheme="minorHAnsi" w:cs="Arial"/>
                <w:color w:val="000099"/>
                <w:sz w:val="24"/>
                <w:szCs w:val="24"/>
              </w:rPr>
              <w:t xml:space="preserve">ng will draw upon local </w:t>
            </w:r>
            <w:r w:rsidR="00BC725D" w:rsidRPr="001C6DAA">
              <w:rPr>
                <w:rFonts w:asciiTheme="minorHAnsi" w:hAnsiTheme="minorHAnsi" w:cs="Arial"/>
                <w:color w:val="000099"/>
                <w:sz w:val="24"/>
                <w:szCs w:val="24"/>
              </w:rPr>
              <w:t>farmers</w:t>
            </w:r>
            <w:r w:rsidRPr="00BC725D">
              <w:rPr>
                <w:rFonts w:asciiTheme="minorHAnsi" w:hAnsiTheme="minorHAnsi" w:cs="Arial"/>
                <w:color w:val="FF0000"/>
                <w:sz w:val="24"/>
                <w:szCs w:val="24"/>
              </w:rPr>
              <w:t xml:space="preserve"> </w:t>
            </w:r>
            <w:r w:rsidRPr="007E2B97">
              <w:rPr>
                <w:rFonts w:asciiTheme="minorHAnsi" w:hAnsiTheme="minorHAnsi" w:cs="Arial"/>
                <w:color w:val="000099"/>
                <w:sz w:val="24"/>
                <w:szCs w:val="24"/>
              </w:rPr>
              <w:t>when teaching about agriculture.</w:t>
            </w:r>
          </w:p>
        </w:tc>
      </w:tr>
      <w:tr w:rsidR="006A5E6C" w:rsidRPr="001A2CD1" w14:paraId="093AA0B9" w14:textId="77777777" w:rsidTr="005061C6">
        <w:tc>
          <w:tcPr>
            <w:tcW w:w="558" w:type="dxa"/>
            <w:shd w:val="clear" w:color="auto" w:fill="auto"/>
          </w:tcPr>
          <w:p w14:paraId="25F3F429" w14:textId="77777777" w:rsidR="006A5E6C" w:rsidRPr="001A2CD1" w:rsidRDefault="009B7C31" w:rsidP="009B7C31">
            <w:pPr>
              <w:rPr>
                <w:rFonts w:asciiTheme="minorHAnsi" w:hAnsiTheme="minorHAnsi"/>
                <w:sz w:val="24"/>
                <w:szCs w:val="24"/>
              </w:rPr>
            </w:pPr>
            <w:r w:rsidRPr="001A2CD1">
              <w:rPr>
                <w:rFonts w:asciiTheme="minorHAnsi" w:hAnsiTheme="minorHAnsi"/>
                <w:sz w:val="24"/>
                <w:szCs w:val="24"/>
              </w:rPr>
              <w:t>13</w:t>
            </w:r>
          </w:p>
        </w:tc>
        <w:tc>
          <w:tcPr>
            <w:tcW w:w="9018" w:type="dxa"/>
            <w:shd w:val="clear" w:color="auto" w:fill="auto"/>
          </w:tcPr>
          <w:p w14:paraId="1AEA93C0" w14:textId="77777777" w:rsidR="00910185" w:rsidRPr="001A2CD1" w:rsidRDefault="007C7E5D" w:rsidP="005061C6">
            <w:pPr>
              <w:pStyle w:val="ColorfulList-Accent11"/>
              <w:ind w:left="0"/>
              <w:rPr>
                <w:rFonts w:asciiTheme="minorHAnsi" w:hAnsiTheme="minorHAnsi"/>
                <w:sz w:val="24"/>
                <w:szCs w:val="24"/>
              </w:rPr>
            </w:pPr>
            <w:r w:rsidRPr="001A2CD1">
              <w:rPr>
                <w:rFonts w:asciiTheme="minorHAnsi" w:hAnsiTheme="minorHAnsi"/>
                <w:sz w:val="24"/>
                <w:szCs w:val="24"/>
              </w:rPr>
              <w:t>If you plan to promote Oregon producers, ranchers, processors or distributors, please describe where, how and how often.</w:t>
            </w:r>
          </w:p>
          <w:p w14:paraId="3432F1D6" w14:textId="77777777" w:rsidR="002E42D0" w:rsidRDefault="002E42D0" w:rsidP="007E2B97">
            <w:pPr>
              <w:pStyle w:val="ColorfulList-Accent11"/>
              <w:ind w:left="0"/>
              <w:rPr>
                <w:rFonts w:asciiTheme="minorHAnsi" w:hAnsiTheme="minorHAnsi" w:cs="Arial"/>
                <w:color w:val="000000"/>
                <w:sz w:val="24"/>
                <w:szCs w:val="24"/>
              </w:rPr>
            </w:pPr>
          </w:p>
          <w:p w14:paraId="2174645A" w14:textId="77777777" w:rsidR="007E2B97" w:rsidRPr="007E2B97" w:rsidRDefault="007E2B97" w:rsidP="001C6DAA">
            <w:pPr>
              <w:pStyle w:val="ColorfulList-Accent11"/>
              <w:ind w:left="0"/>
              <w:rPr>
                <w:rFonts w:asciiTheme="minorHAnsi" w:hAnsiTheme="minorHAnsi" w:cs="Arial"/>
                <w:color w:val="000099"/>
                <w:sz w:val="24"/>
                <w:szCs w:val="24"/>
              </w:rPr>
            </w:pPr>
            <w:r>
              <w:rPr>
                <w:rFonts w:asciiTheme="minorHAnsi" w:hAnsiTheme="minorHAnsi" w:cs="Arial"/>
                <w:color w:val="000099"/>
                <w:sz w:val="24"/>
                <w:szCs w:val="24"/>
              </w:rPr>
              <w:t xml:space="preserve">This will be done through guest speakers, the </w:t>
            </w:r>
            <w:r w:rsidR="00BC725D">
              <w:rPr>
                <w:rFonts w:asciiTheme="minorHAnsi" w:hAnsiTheme="minorHAnsi" w:cs="Arial"/>
                <w:color w:val="000099"/>
                <w:sz w:val="24"/>
                <w:szCs w:val="24"/>
              </w:rPr>
              <w:t>Harvest of the M</w:t>
            </w:r>
            <w:r>
              <w:rPr>
                <w:rFonts w:asciiTheme="minorHAnsi" w:hAnsiTheme="minorHAnsi" w:cs="Arial"/>
                <w:color w:val="000099"/>
                <w:sz w:val="24"/>
                <w:szCs w:val="24"/>
              </w:rPr>
              <w:t xml:space="preserve">onth program, and </w:t>
            </w:r>
            <w:r>
              <w:rPr>
                <w:rFonts w:asciiTheme="minorHAnsi" w:hAnsiTheme="minorHAnsi" w:cs="Arial"/>
                <w:color w:val="000099"/>
                <w:sz w:val="24"/>
                <w:szCs w:val="24"/>
              </w:rPr>
              <w:lastRenderedPageBreak/>
              <w:t xml:space="preserve">highlighting the sourcing of local food in the cafeteria through our Oregon Harvest Newsletter. The Newsletter and Harvest of the Month program will be the most regular programs promoting local producers and distributers, and will occur on a monthly basis. The </w:t>
            </w:r>
            <w:r w:rsidR="00BC725D">
              <w:rPr>
                <w:rFonts w:asciiTheme="minorHAnsi" w:hAnsiTheme="minorHAnsi" w:cs="Arial"/>
                <w:color w:val="000099"/>
                <w:sz w:val="24"/>
                <w:szCs w:val="24"/>
              </w:rPr>
              <w:t xml:space="preserve">exact </w:t>
            </w:r>
            <w:r>
              <w:rPr>
                <w:rFonts w:asciiTheme="minorHAnsi" w:hAnsiTheme="minorHAnsi" w:cs="Arial"/>
                <w:color w:val="000099"/>
                <w:sz w:val="24"/>
                <w:szCs w:val="24"/>
              </w:rPr>
              <w:t>guest speaker schedule</w:t>
            </w:r>
            <w:r w:rsidR="00BC725D">
              <w:rPr>
                <w:rFonts w:asciiTheme="minorHAnsi" w:hAnsiTheme="minorHAnsi" w:cs="Arial"/>
                <w:color w:val="000099"/>
                <w:sz w:val="24"/>
                <w:szCs w:val="24"/>
              </w:rPr>
              <w:t>,</w:t>
            </w:r>
            <w:r w:rsidR="001C6DAA">
              <w:rPr>
                <w:rFonts w:asciiTheme="minorHAnsi" w:hAnsiTheme="minorHAnsi" w:cs="Arial"/>
                <w:color w:val="000099"/>
                <w:sz w:val="24"/>
                <w:szCs w:val="24"/>
              </w:rPr>
              <w:t xml:space="preserve"> and the highlighted produce of the month, will be determined in January of 2018, if this grant is awarded. Many partners are already onboard, and simply need notice.</w:t>
            </w:r>
            <w:r w:rsidR="00BC725D">
              <w:rPr>
                <w:rFonts w:asciiTheme="minorHAnsi" w:hAnsiTheme="minorHAnsi" w:cs="Arial"/>
                <w:color w:val="000099"/>
                <w:sz w:val="24"/>
                <w:szCs w:val="24"/>
              </w:rPr>
              <w:t xml:space="preserve"> </w:t>
            </w:r>
          </w:p>
        </w:tc>
      </w:tr>
      <w:tr w:rsidR="006A5E6C" w:rsidRPr="001A2CD1" w14:paraId="23B23518" w14:textId="77777777" w:rsidTr="005061C6">
        <w:tc>
          <w:tcPr>
            <w:tcW w:w="558" w:type="dxa"/>
            <w:shd w:val="clear" w:color="auto" w:fill="auto"/>
          </w:tcPr>
          <w:p w14:paraId="29348C63" w14:textId="77777777" w:rsidR="006A5E6C" w:rsidRPr="001A2CD1" w:rsidRDefault="00F455E2" w:rsidP="00CA5BCF">
            <w:pPr>
              <w:rPr>
                <w:rFonts w:asciiTheme="minorHAnsi" w:hAnsiTheme="minorHAnsi"/>
                <w:sz w:val="24"/>
                <w:szCs w:val="24"/>
              </w:rPr>
            </w:pPr>
            <w:r w:rsidRPr="001A2CD1">
              <w:rPr>
                <w:rFonts w:asciiTheme="minorHAnsi" w:hAnsiTheme="minorHAnsi"/>
                <w:sz w:val="24"/>
                <w:szCs w:val="24"/>
              </w:rPr>
              <w:lastRenderedPageBreak/>
              <w:t>1</w:t>
            </w:r>
            <w:r w:rsidR="00CA5BCF" w:rsidRPr="001A2CD1">
              <w:rPr>
                <w:rFonts w:asciiTheme="minorHAnsi" w:hAnsiTheme="minorHAnsi"/>
                <w:sz w:val="24"/>
                <w:szCs w:val="24"/>
              </w:rPr>
              <w:t>4</w:t>
            </w:r>
          </w:p>
        </w:tc>
        <w:tc>
          <w:tcPr>
            <w:tcW w:w="9018" w:type="dxa"/>
            <w:shd w:val="clear" w:color="auto" w:fill="auto"/>
          </w:tcPr>
          <w:p w14:paraId="5FFA67C3" w14:textId="77777777" w:rsidR="00D00516" w:rsidRPr="001A2CD1" w:rsidRDefault="00D00516" w:rsidP="00D00516">
            <w:pPr>
              <w:pBdr>
                <w:top w:val="nil"/>
                <w:left w:val="nil"/>
                <w:bottom w:val="nil"/>
                <w:right w:val="nil"/>
                <w:between w:val="nil"/>
              </w:pBdr>
              <w:spacing w:after="0" w:line="240" w:lineRule="auto"/>
              <w:contextualSpacing/>
              <w:rPr>
                <w:rFonts w:asciiTheme="minorHAnsi" w:hAnsiTheme="minorHAnsi" w:cs="Calibri"/>
                <w:color w:val="000000"/>
                <w:sz w:val="24"/>
                <w:szCs w:val="24"/>
              </w:rPr>
            </w:pPr>
            <w:r w:rsidRPr="001A2CD1">
              <w:rPr>
                <w:rFonts w:asciiTheme="minorHAnsi" w:hAnsiTheme="minorHAnsi" w:cs="Calibri"/>
                <w:color w:val="000000"/>
                <w:sz w:val="24"/>
                <w:szCs w:val="24"/>
              </w:rPr>
              <w:t xml:space="preserve">Do you have plans to use Oregon Harvest for Schools Materials?  </w:t>
            </w:r>
          </w:p>
          <w:p w14:paraId="246B8DB7" w14:textId="77777777" w:rsidR="006A5E6C" w:rsidRPr="001A2CD1" w:rsidRDefault="00D00516" w:rsidP="00D00516">
            <w:pPr>
              <w:pStyle w:val="ColorfulList-Accent11"/>
              <w:ind w:left="0"/>
              <w:rPr>
                <w:rFonts w:asciiTheme="minorHAnsi" w:hAnsiTheme="minorHAnsi"/>
                <w:sz w:val="24"/>
                <w:szCs w:val="24"/>
              </w:rPr>
            </w:pPr>
            <w:r w:rsidRPr="001A2CD1">
              <w:rPr>
                <w:rFonts w:asciiTheme="minorHAnsi" w:eastAsia="Calibri" w:hAnsiTheme="minorHAnsi" w:cs="Calibri"/>
                <w:color w:val="000000"/>
                <w:sz w:val="24"/>
                <w:szCs w:val="24"/>
              </w:rPr>
              <w:t>(Yes or No)</w:t>
            </w:r>
          </w:p>
          <w:p w14:paraId="4D287235" w14:textId="77777777" w:rsidR="00F455E2" w:rsidRPr="001A2CD1" w:rsidRDefault="002E42D0" w:rsidP="005061C6">
            <w:pPr>
              <w:pStyle w:val="ColorfulList-Accent11"/>
              <w:ind w:left="0"/>
              <w:rPr>
                <w:rFonts w:asciiTheme="minorHAnsi" w:hAnsiTheme="minorHAnsi"/>
                <w:sz w:val="24"/>
                <w:szCs w:val="24"/>
              </w:rPr>
            </w:pPr>
            <w:r w:rsidRPr="001A2CD1">
              <w:rPr>
                <w:rFonts w:asciiTheme="minorHAnsi" w:hAnsiTheme="minorHAnsi"/>
                <w:color w:val="0000FF"/>
                <w:sz w:val="24"/>
                <w:szCs w:val="24"/>
              </w:rPr>
              <w:t>Yes</w:t>
            </w:r>
          </w:p>
        </w:tc>
      </w:tr>
      <w:tr w:rsidR="00D00516" w:rsidRPr="001A2CD1" w14:paraId="2C482FE3" w14:textId="77777777" w:rsidTr="005061C6">
        <w:tc>
          <w:tcPr>
            <w:tcW w:w="558" w:type="dxa"/>
            <w:shd w:val="clear" w:color="auto" w:fill="auto"/>
          </w:tcPr>
          <w:p w14:paraId="06ABAB65" w14:textId="77777777" w:rsidR="00D00516" w:rsidRPr="001A2CD1" w:rsidRDefault="00D00516" w:rsidP="00D00516">
            <w:pPr>
              <w:rPr>
                <w:rFonts w:asciiTheme="minorHAnsi" w:hAnsiTheme="minorHAnsi"/>
                <w:sz w:val="24"/>
                <w:szCs w:val="24"/>
              </w:rPr>
            </w:pPr>
            <w:r w:rsidRPr="001A2CD1">
              <w:rPr>
                <w:rFonts w:asciiTheme="minorHAnsi" w:hAnsiTheme="minorHAnsi"/>
                <w:sz w:val="24"/>
                <w:szCs w:val="24"/>
              </w:rPr>
              <w:t>14a</w:t>
            </w:r>
          </w:p>
        </w:tc>
        <w:tc>
          <w:tcPr>
            <w:tcW w:w="9018" w:type="dxa"/>
            <w:shd w:val="clear" w:color="auto" w:fill="auto"/>
          </w:tcPr>
          <w:p w14:paraId="02DAF4B9" w14:textId="77777777" w:rsidR="00D00516" w:rsidRPr="001A2CD1" w:rsidRDefault="00D00516" w:rsidP="00D00516">
            <w:pPr>
              <w:pBdr>
                <w:top w:val="nil"/>
                <w:left w:val="nil"/>
                <w:bottom w:val="nil"/>
                <w:right w:val="nil"/>
                <w:between w:val="nil"/>
              </w:pBdr>
              <w:spacing w:after="0" w:line="240" w:lineRule="auto"/>
              <w:contextualSpacing/>
              <w:rPr>
                <w:rFonts w:asciiTheme="minorHAnsi" w:hAnsiTheme="minorHAnsi" w:cs="Calibri"/>
                <w:color w:val="000000"/>
                <w:sz w:val="24"/>
                <w:szCs w:val="24"/>
              </w:rPr>
            </w:pPr>
            <w:r w:rsidRPr="001A2CD1">
              <w:rPr>
                <w:rFonts w:asciiTheme="minorHAnsi" w:hAnsiTheme="minorHAnsi" w:cs="Calibri"/>
                <w:color w:val="000000"/>
                <w:sz w:val="24"/>
                <w:szCs w:val="24"/>
              </w:rPr>
              <w:t>If so, which do you plan to use?</w:t>
            </w:r>
          </w:p>
          <w:p w14:paraId="24EB0512" w14:textId="77777777" w:rsidR="00D00516" w:rsidRPr="001A2CD1" w:rsidRDefault="00EB0D16" w:rsidP="00D00516">
            <w:pPr>
              <w:pBdr>
                <w:top w:val="nil"/>
                <w:left w:val="nil"/>
                <w:bottom w:val="nil"/>
                <w:right w:val="nil"/>
                <w:between w:val="nil"/>
              </w:pBdr>
              <w:spacing w:after="0" w:line="240" w:lineRule="auto"/>
              <w:contextualSpacing/>
              <w:rPr>
                <w:rFonts w:asciiTheme="minorHAnsi" w:hAnsiTheme="minorHAnsi" w:cs="Calibri"/>
                <w:color w:val="000000"/>
                <w:sz w:val="24"/>
                <w:szCs w:val="24"/>
              </w:rPr>
            </w:pPr>
            <w:r w:rsidRPr="001A2CD1">
              <w:rPr>
                <w:rFonts w:asciiTheme="minorHAnsi" w:hAnsiTheme="minorHAnsi" w:cs="Calibri"/>
                <w:color w:val="000000"/>
                <w:sz w:val="24"/>
                <w:szCs w:val="24"/>
              </w:rPr>
              <w:t>Oregon Harvest for Schools Materia</w:t>
            </w:r>
            <w:r w:rsidR="00F11414" w:rsidRPr="001A2CD1">
              <w:rPr>
                <w:rFonts w:asciiTheme="minorHAnsi" w:hAnsiTheme="minorHAnsi" w:cs="Calibri"/>
                <w:color w:val="000000"/>
                <w:sz w:val="24"/>
                <w:szCs w:val="24"/>
              </w:rPr>
              <w:t>l</w:t>
            </w:r>
            <w:r w:rsidRPr="001A2CD1">
              <w:rPr>
                <w:rFonts w:asciiTheme="minorHAnsi" w:hAnsiTheme="minorHAnsi" w:cs="Calibri"/>
                <w:color w:val="000000"/>
                <w:sz w:val="24"/>
                <w:szCs w:val="24"/>
              </w:rPr>
              <w:t xml:space="preserve">s include: </w:t>
            </w:r>
            <w:r w:rsidR="00D00516" w:rsidRPr="001A2CD1">
              <w:rPr>
                <w:rFonts w:asciiTheme="minorHAnsi" w:hAnsiTheme="minorHAnsi" w:cs="Calibri"/>
                <w:color w:val="000000"/>
                <w:sz w:val="24"/>
                <w:szCs w:val="24"/>
              </w:rPr>
              <w:t xml:space="preserve">Family newsletter / </w:t>
            </w:r>
            <w:r w:rsidRPr="001A2CD1">
              <w:rPr>
                <w:rFonts w:asciiTheme="minorHAnsi" w:hAnsiTheme="minorHAnsi" w:cs="Calibri"/>
                <w:color w:val="000000"/>
                <w:sz w:val="24"/>
                <w:szCs w:val="24"/>
              </w:rPr>
              <w:t xml:space="preserve">Posters </w:t>
            </w:r>
            <w:r w:rsidR="00D00516" w:rsidRPr="001A2CD1">
              <w:rPr>
                <w:rFonts w:asciiTheme="minorHAnsi" w:hAnsiTheme="minorHAnsi" w:cs="Calibri"/>
                <w:color w:val="000000"/>
                <w:sz w:val="24"/>
                <w:szCs w:val="24"/>
              </w:rPr>
              <w:t>/ Hand Stamps-Stickers / Classroom Connections / Item Identifiers</w:t>
            </w:r>
          </w:p>
          <w:p w14:paraId="672E4F4B" w14:textId="77777777" w:rsidR="00D00516" w:rsidRPr="001A2CD1" w:rsidRDefault="00D00516" w:rsidP="00D00516">
            <w:pPr>
              <w:pBdr>
                <w:top w:val="nil"/>
                <w:left w:val="nil"/>
                <w:bottom w:val="nil"/>
                <w:right w:val="nil"/>
                <w:between w:val="nil"/>
              </w:pBdr>
              <w:spacing w:after="0" w:line="240" w:lineRule="auto"/>
              <w:contextualSpacing/>
              <w:rPr>
                <w:rFonts w:asciiTheme="minorHAnsi" w:hAnsiTheme="minorHAnsi" w:cs="Calibri"/>
                <w:color w:val="000000"/>
                <w:sz w:val="24"/>
                <w:szCs w:val="24"/>
              </w:rPr>
            </w:pPr>
          </w:p>
          <w:p w14:paraId="76A4D339" w14:textId="77777777" w:rsidR="00D00516" w:rsidRPr="001A2CD1" w:rsidRDefault="007E2B97" w:rsidP="006C1DD0">
            <w:pPr>
              <w:pBdr>
                <w:top w:val="nil"/>
                <w:left w:val="nil"/>
                <w:bottom w:val="nil"/>
                <w:right w:val="nil"/>
                <w:between w:val="nil"/>
              </w:pBdr>
              <w:spacing w:after="0" w:line="240" w:lineRule="auto"/>
              <w:contextualSpacing/>
              <w:rPr>
                <w:rFonts w:asciiTheme="minorHAnsi" w:hAnsiTheme="minorHAnsi" w:cs="Calibri"/>
                <w:color w:val="000000"/>
                <w:sz w:val="24"/>
                <w:szCs w:val="24"/>
              </w:rPr>
            </w:pPr>
            <w:r w:rsidRPr="007E2B97">
              <w:rPr>
                <w:rFonts w:asciiTheme="minorHAnsi" w:hAnsiTheme="minorHAnsi" w:cs="Arial"/>
                <w:color w:val="000099"/>
                <w:sz w:val="24"/>
                <w:szCs w:val="24"/>
              </w:rPr>
              <w:t>We will use Oregon Harvest</w:t>
            </w:r>
            <w:r w:rsidR="006C1DD0">
              <w:rPr>
                <w:rFonts w:asciiTheme="minorHAnsi" w:hAnsiTheme="minorHAnsi" w:cs="Arial"/>
                <w:color w:val="000099"/>
                <w:sz w:val="24"/>
                <w:szCs w:val="24"/>
              </w:rPr>
              <w:t xml:space="preserve"> family</w:t>
            </w:r>
            <w:r w:rsidRPr="007E2B97">
              <w:rPr>
                <w:rFonts w:asciiTheme="minorHAnsi" w:hAnsiTheme="minorHAnsi" w:cs="Arial"/>
                <w:color w:val="000099"/>
                <w:sz w:val="24"/>
                <w:szCs w:val="24"/>
              </w:rPr>
              <w:t xml:space="preserve"> newsletters, posters</w:t>
            </w:r>
            <w:r w:rsidR="006C1DD0">
              <w:rPr>
                <w:rFonts w:asciiTheme="minorHAnsi" w:hAnsiTheme="minorHAnsi" w:cs="Arial"/>
                <w:color w:val="000099"/>
                <w:sz w:val="24"/>
                <w:szCs w:val="24"/>
              </w:rPr>
              <w:t xml:space="preserve"> and passports</w:t>
            </w:r>
            <w:r w:rsidRPr="007E2B97">
              <w:rPr>
                <w:rFonts w:asciiTheme="minorHAnsi" w:hAnsiTheme="minorHAnsi" w:cs="Arial"/>
                <w:color w:val="000099"/>
                <w:sz w:val="24"/>
                <w:szCs w:val="24"/>
              </w:rPr>
              <w:t xml:space="preserve">. </w:t>
            </w:r>
            <w:r w:rsidR="006C1DD0">
              <w:rPr>
                <w:rFonts w:asciiTheme="minorHAnsi" w:hAnsiTheme="minorHAnsi" w:cs="Arial"/>
                <w:color w:val="000099"/>
                <w:sz w:val="24"/>
                <w:szCs w:val="24"/>
              </w:rPr>
              <w:t xml:space="preserve">Relevant </w:t>
            </w:r>
            <w:r w:rsidRPr="007E2B97">
              <w:rPr>
                <w:rFonts w:asciiTheme="minorHAnsi" w:hAnsiTheme="minorHAnsi" w:cs="Arial"/>
                <w:color w:val="000099"/>
                <w:sz w:val="24"/>
                <w:szCs w:val="24"/>
              </w:rPr>
              <w:t>Oregon Harvest School poster</w:t>
            </w:r>
            <w:r w:rsidR="006C1DD0">
              <w:rPr>
                <w:rFonts w:asciiTheme="minorHAnsi" w:hAnsiTheme="minorHAnsi" w:cs="Arial"/>
                <w:color w:val="000099"/>
                <w:sz w:val="24"/>
                <w:szCs w:val="24"/>
              </w:rPr>
              <w:t>s</w:t>
            </w:r>
            <w:r w:rsidRPr="007E2B97">
              <w:rPr>
                <w:rFonts w:asciiTheme="minorHAnsi" w:hAnsiTheme="minorHAnsi" w:cs="Arial"/>
                <w:color w:val="000099"/>
                <w:sz w:val="24"/>
                <w:szCs w:val="24"/>
              </w:rPr>
              <w:t xml:space="preserve"> will be posted in high traffic areas and classrooms. McKinney will send the Oregon Harvest </w:t>
            </w:r>
            <w:r w:rsidR="006C1DD0">
              <w:rPr>
                <w:rFonts w:asciiTheme="minorHAnsi" w:hAnsiTheme="minorHAnsi" w:cs="Arial"/>
                <w:color w:val="000099"/>
                <w:sz w:val="24"/>
                <w:szCs w:val="24"/>
              </w:rPr>
              <w:t xml:space="preserve">Family </w:t>
            </w:r>
            <w:r w:rsidRPr="007E2B97">
              <w:rPr>
                <w:rFonts w:asciiTheme="minorHAnsi" w:hAnsiTheme="minorHAnsi" w:cs="Arial"/>
                <w:color w:val="000099"/>
                <w:sz w:val="24"/>
                <w:szCs w:val="24"/>
              </w:rPr>
              <w:t>Newsletters home in English and Spanish. When the day for Harvest of the Month comes, students will be encouraged to bring their Food Passports to receive a stamp given to them by the local provider demonstrating they tried what was brought in that day.  </w:t>
            </w:r>
          </w:p>
        </w:tc>
      </w:tr>
      <w:tr w:rsidR="006A5E6C" w:rsidRPr="001A2CD1" w14:paraId="67715C76" w14:textId="77777777" w:rsidTr="005061C6">
        <w:tc>
          <w:tcPr>
            <w:tcW w:w="558" w:type="dxa"/>
            <w:shd w:val="clear" w:color="auto" w:fill="auto"/>
          </w:tcPr>
          <w:p w14:paraId="6861ECCE" w14:textId="77777777" w:rsidR="006A5E6C" w:rsidRPr="001A2CD1" w:rsidRDefault="00AD11B7" w:rsidP="00D00516">
            <w:pPr>
              <w:rPr>
                <w:rFonts w:asciiTheme="minorHAnsi" w:hAnsiTheme="minorHAnsi"/>
                <w:sz w:val="24"/>
                <w:szCs w:val="24"/>
              </w:rPr>
            </w:pPr>
            <w:r w:rsidRPr="001A2CD1">
              <w:rPr>
                <w:rFonts w:asciiTheme="minorHAnsi" w:hAnsiTheme="minorHAnsi"/>
                <w:sz w:val="24"/>
                <w:szCs w:val="24"/>
              </w:rPr>
              <w:t>1</w:t>
            </w:r>
            <w:r w:rsidR="00D00516" w:rsidRPr="001A2CD1">
              <w:rPr>
                <w:rFonts w:asciiTheme="minorHAnsi" w:hAnsiTheme="minorHAnsi"/>
                <w:sz w:val="24"/>
                <w:szCs w:val="24"/>
              </w:rPr>
              <w:t>5</w:t>
            </w:r>
          </w:p>
        </w:tc>
        <w:tc>
          <w:tcPr>
            <w:tcW w:w="9018" w:type="dxa"/>
            <w:shd w:val="clear" w:color="auto" w:fill="auto"/>
          </w:tcPr>
          <w:p w14:paraId="0FC696C5" w14:textId="77777777" w:rsidR="006A5E6C" w:rsidRPr="001A2CD1" w:rsidRDefault="00AD11B7" w:rsidP="005061C6">
            <w:pPr>
              <w:pStyle w:val="ColorfulList-Accent11"/>
              <w:ind w:left="0"/>
              <w:rPr>
                <w:rFonts w:asciiTheme="minorHAnsi" w:hAnsiTheme="minorHAnsi"/>
                <w:sz w:val="24"/>
                <w:szCs w:val="24"/>
              </w:rPr>
            </w:pPr>
            <w:r w:rsidRPr="001A2CD1">
              <w:rPr>
                <w:rFonts w:asciiTheme="minorHAnsi" w:hAnsiTheme="minorHAnsi"/>
                <w:sz w:val="24"/>
                <w:szCs w:val="24"/>
              </w:rPr>
              <w:t xml:space="preserve">Please describe the types of food, agriculture, and garden-based activities for </w:t>
            </w:r>
            <w:r w:rsidRPr="001A2CD1">
              <w:rPr>
                <w:rFonts w:asciiTheme="minorHAnsi" w:hAnsiTheme="minorHAnsi"/>
                <w:b/>
                <w:sz w:val="24"/>
                <w:szCs w:val="24"/>
              </w:rPr>
              <w:t>students</w:t>
            </w:r>
            <w:r w:rsidRPr="001A2CD1">
              <w:rPr>
                <w:rFonts w:asciiTheme="minorHAnsi" w:hAnsiTheme="minorHAnsi"/>
                <w:sz w:val="24"/>
                <w:szCs w:val="24"/>
              </w:rPr>
              <w:t xml:space="preserve"> you plan to implement with grant funds</w:t>
            </w:r>
            <w:r w:rsidR="007C445F" w:rsidRPr="001A2CD1">
              <w:rPr>
                <w:rFonts w:asciiTheme="minorHAnsi" w:hAnsiTheme="minorHAnsi"/>
                <w:sz w:val="24"/>
                <w:szCs w:val="24"/>
              </w:rPr>
              <w:t>.</w:t>
            </w:r>
          </w:p>
          <w:p w14:paraId="5092C7AD" w14:textId="77777777" w:rsidR="002E42D0" w:rsidRPr="002E42D0" w:rsidRDefault="007E2B97" w:rsidP="002E42D0">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Guest speakers:</w:t>
            </w:r>
            <w:r>
              <w:rPr>
                <w:rFonts w:asciiTheme="minorHAnsi" w:eastAsia="Times New Roman" w:hAnsiTheme="minorHAnsi" w:cs="Arial"/>
                <w:color w:val="000099"/>
                <w:sz w:val="24"/>
                <w:szCs w:val="24"/>
              </w:rPr>
              <w:br/>
            </w:r>
          </w:p>
          <w:p w14:paraId="2A0315F6" w14:textId="77777777" w:rsidR="002E42D0" w:rsidRDefault="002E42D0" w:rsidP="00435369">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Each organization participating in the Agriculture Collaborative arm of this project will visit McKinney Elementary as a guest speaker. Content and topics addressed will be agreed upon by both teacher and speaker, and will be relevant to work currently being done in the classroom and garden. All guest lectures will include a hands-on activity, ensuring that students have the opportunity to directly apply their learning, and that the opportunity meets a range of learning needs. Speakers may be drawn from organizations such as Charlie’s Produce, </w:t>
            </w:r>
            <w:proofErr w:type="spellStart"/>
            <w:r w:rsidRPr="002E42D0">
              <w:rPr>
                <w:rFonts w:asciiTheme="minorHAnsi" w:eastAsia="Times New Roman" w:hAnsiTheme="minorHAnsi" w:cs="Arial"/>
                <w:color w:val="000099"/>
                <w:sz w:val="24"/>
                <w:szCs w:val="24"/>
              </w:rPr>
              <w:t>Alpenrose</w:t>
            </w:r>
            <w:proofErr w:type="spellEnd"/>
            <w:r w:rsidRPr="002E42D0">
              <w:rPr>
                <w:rFonts w:asciiTheme="minorHAnsi" w:eastAsia="Times New Roman" w:hAnsiTheme="minorHAnsi" w:cs="Arial"/>
                <w:color w:val="000099"/>
                <w:sz w:val="24"/>
                <w:szCs w:val="24"/>
              </w:rPr>
              <w:t xml:space="preserve"> Dairy, Bob’s Red Mill, Washington County Master Gardeners, Hillsboro School District Nutrition Department, </w:t>
            </w:r>
            <w:proofErr w:type="spellStart"/>
            <w:r w:rsidRPr="002E42D0">
              <w:rPr>
                <w:rFonts w:asciiTheme="minorHAnsi" w:eastAsia="Times New Roman" w:hAnsiTheme="minorHAnsi" w:cs="Arial"/>
                <w:color w:val="000099"/>
                <w:sz w:val="24"/>
                <w:szCs w:val="24"/>
              </w:rPr>
              <w:t>Stoneboat</w:t>
            </w:r>
            <w:proofErr w:type="spellEnd"/>
            <w:r w:rsidRPr="002E42D0">
              <w:rPr>
                <w:rFonts w:asciiTheme="minorHAnsi" w:eastAsia="Times New Roman" w:hAnsiTheme="minorHAnsi" w:cs="Arial"/>
                <w:color w:val="000099"/>
                <w:sz w:val="24"/>
                <w:szCs w:val="24"/>
              </w:rPr>
              <w:t xml:space="preserve"> Farms, and </w:t>
            </w:r>
            <w:proofErr w:type="spellStart"/>
            <w:r w:rsidRPr="002E42D0">
              <w:rPr>
                <w:rFonts w:asciiTheme="minorHAnsi" w:eastAsia="Times New Roman" w:hAnsiTheme="minorHAnsi" w:cs="Arial"/>
                <w:color w:val="000099"/>
                <w:sz w:val="24"/>
                <w:szCs w:val="24"/>
              </w:rPr>
              <w:t>Adelante</w:t>
            </w:r>
            <w:proofErr w:type="spellEnd"/>
            <w:r w:rsidRPr="002E42D0">
              <w:rPr>
                <w:rFonts w:asciiTheme="minorHAnsi" w:eastAsia="Times New Roman" w:hAnsiTheme="minorHAnsi" w:cs="Arial"/>
                <w:color w:val="000099"/>
                <w:sz w:val="24"/>
                <w:szCs w:val="24"/>
              </w:rPr>
              <w:t xml:space="preserve"> </w:t>
            </w:r>
            <w:proofErr w:type="spellStart"/>
            <w:r w:rsidRPr="002E42D0">
              <w:rPr>
                <w:rFonts w:asciiTheme="minorHAnsi" w:eastAsia="Times New Roman" w:hAnsiTheme="minorHAnsi" w:cs="Arial"/>
                <w:color w:val="000099"/>
                <w:sz w:val="24"/>
                <w:szCs w:val="24"/>
              </w:rPr>
              <w:t>Mujeres</w:t>
            </w:r>
            <w:proofErr w:type="spellEnd"/>
            <w:r w:rsidRPr="002E42D0">
              <w:rPr>
                <w:rFonts w:asciiTheme="minorHAnsi" w:eastAsia="Times New Roman" w:hAnsiTheme="minorHAnsi" w:cs="Arial"/>
                <w:color w:val="000099"/>
                <w:sz w:val="24"/>
                <w:szCs w:val="24"/>
              </w:rPr>
              <w:t xml:space="preserve">. While the primary purpose of these guest speakers is to contextualize student learning, providing them with tangible examples of the applicability of school day content, it is also intended to broaden their awareness of the incredible diversity of local farmers and farming initiatives. </w:t>
            </w:r>
          </w:p>
          <w:p w14:paraId="536E373D" w14:textId="77777777" w:rsidR="00435369" w:rsidRPr="002E42D0" w:rsidRDefault="00435369" w:rsidP="00435369">
            <w:pPr>
              <w:spacing w:after="0" w:line="240" w:lineRule="auto"/>
              <w:rPr>
                <w:rFonts w:asciiTheme="minorHAnsi" w:eastAsia="Times New Roman" w:hAnsiTheme="minorHAnsi"/>
                <w:color w:val="000099"/>
                <w:sz w:val="24"/>
                <w:szCs w:val="24"/>
              </w:rPr>
            </w:pPr>
          </w:p>
          <w:p w14:paraId="4649F3D4"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Field Trips: </w:t>
            </w:r>
          </w:p>
          <w:p w14:paraId="1E1BEF99" w14:textId="77777777" w:rsidR="002E42D0" w:rsidRPr="002E42D0" w:rsidRDefault="002E42D0" w:rsidP="002E42D0">
            <w:pPr>
              <w:spacing w:after="0" w:line="240" w:lineRule="auto"/>
              <w:rPr>
                <w:rFonts w:asciiTheme="minorHAnsi" w:eastAsia="Times New Roman" w:hAnsiTheme="minorHAnsi"/>
                <w:color w:val="000099"/>
                <w:sz w:val="24"/>
                <w:szCs w:val="24"/>
              </w:rPr>
            </w:pPr>
          </w:p>
          <w:p w14:paraId="30C3836B"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Field trips will allow students to witness resource production on a variety of scales. Currently, two field trips have been identified: Oregon Gardens and the Tillamook Forest </w:t>
            </w:r>
            <w:r w:rsidRPr="002E42D0">
              <w:rPr>
                <w:rFonts w:asciiTheme="minorHAnsi" w:eastAsia="Times New Roman" w:hAnsiTheme="minorHAnsi" w:cs="Arial"/>
                <w:color w:val="000099"/>
                <w:sz w:val="24"/>
                <w:szCs w:val="24"/>
              </w:rPr>
              <w:lastRenderedPageBreak/>
              <w:t xml:space="preserve">Center. Both sites have established education programs, and can be funded through an in-kind contribution from OFRI. Additionally, these sites in particular will encourage students to expand what they qualify as agriculture and resource production. </w:t>
            </w:r>
            <w:proofErr w:type="spellStart"/>
            <w:r w:rsidRPr="002E42D0">
              <w:rPr>
                <w:rFonts w:asciiTheme="minorHAnsi" w:eastAsia="Times New Roman" w:hAnsiTheme="minorHAnsi" w:cs="Arial"/>
                <w:color w:val="000099"/>
                <w:sz w:val="24"/>
                <w:szCs w:val="24"/>
              </w:rPr>
              <w:t>Stoneb</w:t>
            </w:r>
            <w:r w:rsidR="00BC725D">
              <w:rPr>
                <w:rFonts w:asciiTheme="minorHAnsi" w:eastAsia="Times New Roman" w:hAnsiTheme="minorHAnsi" w:cs="Arial"/>
                <w:color w:val="000099"/>
                <w:sz w:val="24"/>
                <w:szCs w:val="24"/>
              </w:rPr>
              <w:t>oat</w:t>
            </w:r>
            <w:proofErr w:type="spellEnd"/>
            <w:r w:rsidR="00BC725D">
              <w:rPr>
                <w:rFonts w:asciiTheme="minorHAnsi" w:eastAsia="Times New Roman" w:hAnsiTheme="minorHAnsi" w:cs="Arial"/>
                <w:color w:val="000099"/>
                <w:sz w:val="24"/>
                <w:szCs w:val="24"/>
              </w:rPr>
              <w:t xml:space="preserve"> Farms, an organic, 30 acre Hillsboro farm, will also be a </w:t>
            </w:r>
            <w:r w:rsidRPr="002E42D0">
              <w:rPr>
                <w:rFonts w:asciiTheme="minorHAnsi" w:eastAsia="Times New Roman" w:hAnsiTheme="minorHAnsi" w:cs="Arial"/>
                <w:color w:val="000099"/>
                <w:sz w:val="24"/>
                <w:szCs w:val="24"/>
              </w:rPr>
              <w:t xml:space="preserve">field trip site, owned by Aaron Nicholas. Nicholas has an established school field trip program, and hosted over 2,000 students during the 2016-2017 school year. </w:t>
            </w:r>
          </w:p>
          <w:p w14:paraId="57957A9C"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br/>
            </w:r>
            <w:r w:rsidR="00435369">
              <w:rPr>
                <w:rFonts w:asciiTheme="minorHAnsi" w:eastAsia="Times New Roman" w:hAnsiTheme="minorHAnsi" w:cs="Arial"/>
                <w:color w:val="000099"/>
                <w:sz w:val="24"/>
                <w:szCs w:val="24"/>
              </w:rPr>
              <w:t>Harvest of the Month:</w:t>
            </w:r>
            <w:r w:rsidRPr="002E42D0">
              <w:rPr>
                <w:rFonts w:asciiTheme="minorHAnsi" w:eastAsia="Times New Roman" w:hAnsiTheme="minorHAnsi" w:cs="Arial"/>
                <w:color w:val="000099"/>
                <w:sz w:val="24"/>
                <w:szCs w:val="24"/>
              </w:rPr>
              <w:br/>
            </w:r>
          </w:p>
          <w:p w14:paraId="1C8D8B3D"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The Harvest of the Month program will be a regular occurrence in the school cafeteria from March 2018 through June 2019. Produce will be provided through a partnership with Charlie’s Produce, </w:t>
            </w:r>
            <w:proofErr w:type="spellStart"/>
            <w:r w:rsidRPr="002E42D0">
              <w:rPr>
                <w:rFonts w:asciiTheme="minorHAnsi" w:eastAsia="Times New Roman" w:hAnsiTheme="minorHAnsi" w:cs="Arial"/>
                <w:color w:val="000099"/>
                <w:sz w:val="24"/>
                <w:szCs w:val="24"/>
              </w:rPr>
              <w:t>Stoneboat</w:t>
            </w:r>
            <w:proofErr w:type="spellEnd"/>
            <w:r w:rsidRPr="002E42D0">
              <w:rPr>
                <w:rFonts w:asciiTheme="minorHAnsi" w:eastAsia="Times New Roman" w:hAnsiTheme="minorHAnsi" w:cs="Arial"/>
                <w:color w:val="000099"/>
                <w:sz w:val="24"/>
                <w:szCs w:val="24"/>
              </w:rPr>
              <w:t xml:space="preserve"> Farms, </w:t>
            </w:r>
            <w:r w:rsidR="00435369">
              <w:rPr>
                <w:rFonts w:asciiTheme="minorHAnsi" w:eastAsia="Times New Roman" w:hAnsiTheme="minorHAnsi" w:cs="Arial"/>
                <w:color w:val="000099"/>
                <w:sz w:val="24"/>
                <w:szCs w:val="24"/>
              </w:rPr>
              <w:t xml:space="preserve">the School Garden, </w:t>
            </w:r>
            <w:r w:rsidRPr="002E42D0">
              <w:rPr>
                <w:rFonts w:asciiTheme="minorHAnsi" w:eastAsia="Times New Roman" w:hAnsiTheme="minorHAnsi" w:cs="Arial"/>
                <w:color w:val="000099"/>
                <w:sz w:val="24"/>
                <w:szCs w:val="24"/>
              </w:rPr>
              <w:t xml:space="preserve">and the Oregon Food Bank. When </w:t>
            </w:r>
            <w:proofErr w:type="gramStart"/>
            <w:r w:rsidRPr="002E42D0">
              <w:rPr>
                <w:rFonts w:asciiTheme="minorHAnsi" w:eastAsia="Times New Roman" w:hAnsiTheme="minorHAnsi" w:cs="Arial"/>
                <w:color w:val="000099"/>
                <w:sz w:val="24"/>
                <w:szCs w:val="24"/>
              </w:rPr>
              <w:t>taste-testing</w:t>
            </w:r>
            <w:proofErr w:type="gramEnd"/>
            <w:r w:rsidRPr="002E42D0">
              <w:rPr>
                <w:rFonts w:asciiTheme="minorHAnsi" w:eastAsia="Times New Roman" w:hAnsiTheme="minorHAnsi" w:cs="Arial"/>
                <w:color w:val="000099"/>
                <w:sz w:val="24"/>
                <w:szCs w:val="24"/>
              </w:rPr>
              <w:t xml:space="preserve">, students will be asked to evaluate the item using descriptive language. Students will also be provided with recipes to take home, encouraging seasonal cooking, and the application of new cooking skills at home. These recipes will be developed in conjunction with school staff in order to ensure their cultural relevance, and their exclusive use of ingredients either commonly found in local pantries, or easy to acquire. It is our desire that these recipes </w:t>
            </w:r>
            <w:r w:rsidR="005F7A8F">
              <w:rPr>
                <w:rFonts w:asciiTheme="minorHAnsi" w:eastAsia="Times New Roman" w:hAnsiTheme="minorHAnsi" w:cs="Arial"/>
                <w:color w:val="000099"/>
                <w:sz w:val="24"/>
                <w:szCs w:val="24"/>
              </w:rPr>
              <w:t xml:space="preserve">also </w:t>
            </w:r>
            <w:r w:rsidRPr="002E42D0">
              <w:rPr>
                <w:rFonts w:asciiTheme="minorHAnsi" w:eastAsia="Times New Roman" w:hAnsiTheme="minorHAnsi" w:cs="Arial"/>
                <w:color w:val="000099"/>
                <w:sz w:val="24"/>
                <w:szCs w:val="24"/>
              </w:rPr>
              <w:t xml:space="preserve">represent the diversity of culinary traditions found among the student body. </w:t>
            </w:r>
            <w:r w:rsidRPr="002E42D0">
              <w:rPr>
                <w:rFonts w:asciiTheme="minorHAnsi" w:eastAsia="Times New Roman" w:hAnsiTheme="minorHAnsi" w:cs="Arial"/>
                <w:color w:val="000099"/>
                <w:sz w:val="24"/>
                <w:szCs w:val="24"/>
              </w:rPr>
              <w:br/>
            </w:r>
            <w:r w:rsidRPr="002E42D0">
              <w:rPr>
                <w:rFonts w:asciiTheme="minorHAnsi" w:eastAsia="Times New Roman" w:hAnsiTheme="minorHAnsi" w:cs="Arial"/>
                <w:color w:val="000099"/>
                <w:sz w:val="24"/>
                <w:szCs w:val="24"/>
              </w:rPr>
              <w:br/>
            </w:r>
            <w:r w:rsidR="005F7A8F">
              <w:rPr>
                <w:rFonts w:asciiTheme="minorHAnsi" w:eastAsia="Times New Roman" w:hAnsiTheme="minorHAnsi" w:cs="Arial"/>
                <w:color w:val="000099"/>
                <w:sz w:val="24"/>
                <w:szCs w:val="24"/>
              </w:rPr>
              <w:t>School Day Garden Programming</w:t>
            </w:r>
            <w:r w:rsidR="00D17891">
              <w:rPr>
                <w:rFonts w:asciiTheme="minorHAnsi" w:eastAsia="Times New Roman" w:hAnsiTheme="minorHAnsi" w:cs="Arial"/>
                <w:color w:val="000099"/>
                <w:sz w:val="24"/>
                <w:szCs w:val="24"/>
              </w:rPr>
              <w:t>:</w:t>
            </w:r>
            <w:r w:rsidR="005F7A8F">
              <w:rPr>
                <w:rFonts w:asciiTheme="minorHAnsi" w:eastAsia="Times New Roman" w:hAnsiTheme="minorHAnsi" w:cs="Arial"/>
                <w:color w:val="000099"/>
                <w:sz w:val="24"/>
                <w:szCs w:val="24"/>
              </w:rPr>
              <w:br/>
            </w:r>
          </w:p>
          <w:p w14:paraId="7D237175"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During the 2017-2018 academic year, an OAITC representative (</w:t>
            </w:r>
            <w:proofErr w:type="spellStart"/>
            <w:r w:rsidRPr="002E42D0">
              <w:rPr>
                <w:rFonts w:asciiTheme="minorHAnsi" w:eastAsia="Times New Roman" w:hAnsiTheme="minorHAnsi" w:cs="Arial"/>
                <w:color w:val="000099"/>
                <w:sz w:val="24"/>
                <w:szCs w:val="24"/>
              </w:rPr>
              <w:t>Kassia</w:t>
            </w:r>
            <w:proofErr w:type="spellEnd"/>
            <w:r w:rsidRPr="002E42D0">
              <w:rPr>
                <w:rFonts w:asciiTheme="minorHAnsi" w:eastAsia="Times New Roman" w:hAnsiTheme="minorHAnsi" w:cs="Arial"/>
                <w:color w:val="000099"/>
                <w:sz w:val="24"/>
                <w:szCs w:val="24"/>
              </w:rPr>
              <w:t xml:space="preserve"> Rudd) will model lessons for teachers both in the classroom and in the garden on a weekly basis. Her work will be grounded</w:t>
            </w:r>
            <w:r w:rsidR="005F7A8F">
              <w:rPr>
                <w:rFonts w:asciiTheme="minorHAnsi" w:eastAsia="Times New Roman" w:hAnsiTheme="minorHAnsi" w:cs="Arial"/>
                <w:color w:val="000099"/>
                <w:sz w:val="24"/>
                <w:szCs w:val="24"/>
              </w:rPr>
              <w:t xml:space="preserve"> </w:t>
            </w:r>
            <w:r w:rsidRPr="002E42D0">
              <w:rPr>
                <w:rFonts w:asciiTheme="minorHAnsi" w:eastAsia="Times New Roman" w:hAnsiTheme="minorHAnsi" w:cs="Arial"/>
                <w:color w:val="000099"/>
                <w:sz w:val="24"/>
                <w:szCs w:val="24"/>
              </w:rPr>
              <w:t>in grade-level Next Generation Science Standards (NGSS) and Common</w:t>
            </w:r>
            <w:r w:rsidR="005F7A8F">
              <w:rPr>
                <w:rFonts w:asciiTheme="minorHAnsi" w:eastAsia="Times New Roman" w:hAnsiTheme="minorHAnsi" w:cs="Arial"/>
                <w:color w:val="000099"/>
                <w:sz w:val="24"/>
                <w:szCs w:val="24"/>
              </w:rPr>
              <w:t xml:space="preserve"> Core State S</w:t>
            </w:r>
            <w:r w:rsidRPr="002E42D0">
              <w:rPr>
                <w:rFonts w:asciiTheme="minorHAnsi" w:eastAsia="Times New Roman" w:hAnsiTheme="minorHAnsi" w:cs="Arial"/>
                <w:color w:val="000099"/>
                <w:sz w:val="24"/>
                <w:szCs w:val="24"/>
              </w:rPr>
              <w:t>tandards</w:t>
            </w:r>
            <w:r w:rsidR="005F7A8F">
              <w:rPr>
                <w:rFonts w:asciiTheme="minorHAnsi" w:eastAsia="Times New Roman" w:hAnsiTheme="minorHAnsi" w:cs="Arial"/>
                <w:color w:val="000099"/>
                <w:sz w:val="24"/>
                <w:szCs w:val="24"/>
              </w:rPr>
              <w:t xml:space="preserve"> (CCSS)</w:t>
            </w:r>
            <w:r w:rsidRPr="002E42D0">
              <w:rPr>
                <w:rFonts w:asciiTheme="minorHAnsi" w:eastAsia="Times New Roman" w:hAnsiTheme="minorHAnsi" w:cs="Arial"/>
                <w:color w:val="000099"/>
                <w:sz w:val="24"/>
                <w:szCs w:val="24"/>
              </w:rPr>
              <w:t xml:space="preserve">, and Engineering practices. Lessons will be selected in conjunction with McKinney Elementary teachers, and will cover a wide variety of content, including but not limited to art, biology, </w:t>
            </w:r>
            <w:proofErr w:type="gramStart"/>
            <w:r w:rsidRPr="002E42D0">
              <w:rPr>
                <w:rFonts w:asciiTheme="minorHAnsi" w:eastAsia="Times New Roman" w:hAnsiTheme="minorHAnsi" w:cs="Arial"/>
                <w:color w:val="000099"/>
                <w:sz w:val="24"/>
                <w:szCs w:val="24"/>
              </w:rPr>
              <w:t>careers</w:t>
            </w:r>
            <w:proofErr w:type="gramEnd"/>
            <w:r w:rsidRPr="002E42D0">
              <w:rPr>
                <w:rFonts w:asciiTheme="minorHAnsi" w:eastAsia="Times New Roman" w:hAnsiTheme="minorHAnsi" w:cs="Arial"/>
                <w:color w:val="000099"/>
                <w:sz w:val="24"/>
                <w:szCs w:val="24"/>
              </w:rPr>
              <w:t xml:space="preserve"> in</w:t>
            </w:r>
            <w:r w:rsidR="00812DA1">
              <w:rPr>
                <w:rFonts w:asciiTheme="minorHAnsi" w:eastAsia="Times New Roman" w:hAnsiTheme="minorHAnsi" w:cs="Arial"/>
                <w:color w:val="000099"/>
                <w:sz w:val="24"/>
                <w:szCs w:val="24"/>
              </w:rPr>
              <w:t xml:space="preserve"> agriculture, </w:t>
            </w:r>
            <w:r w:rsidR="00812DA1" w:rsidRPr="001C6DAA">
              <w:rPr>
                <w:rFonts w:asciiTheme="minorHAnsi" w:eastAsia="Times New Roman" w:hAnsiTheme="minorHAnsi" w:cs="Arial"/>
                <w:color w:val="000099"/>
                <w:sz w:val="24"/>
                <w:szCs w:val="24"/>
              </w:rPr>
              <w:t xml:space="preserve">nutrition, ecology </w:t>
            </w:r>
            <w:r w:rsidRPr="002E42D0">
              <w:rPr>
                <w:rFonts w:asciiTheme="minorHAnsi" w:eastAsia="Times New Roman" w:hAnsiTheme="minorHAnsi" w:cs="Arial"/>
                <w:color w:val="000099"/>
                <w:sz w:val="24"/>
                <w:szCs w:val="24"/>
              </w:rPr>
              <w:t xml:space="preserve">and local history. </w:t>
            </w:r>
          </w:p>
          <w:p w14:paraId="53C48E96" w14:textId="77777777" w:rsidR="002E42D0" w:rsidRPr="001C6DAA" w:rsidRDefault="002E42D0" w:rsidP="002E42D0">
            <w:pPr>
              <w:spacing w:after="0" w:line="240" w:lineRule="auto"/>
              <w:rPr>
                <w:rFonts w:asciiTheme="minorHAnsi" w:eastAsia="Times New Roman" w:hAnsiTheme="minorHAnsi"/>
                <w:b/>
                <w:color w:val="000099"/>
                <w:sz w:val="24"/>
                <w:szCs w:val="24"/>
              </w:rPr>
            </w:pPr>
          </w:p>
          <w:p w14:paraId="369EFEB6"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In addition to benefiting from the knowledge and experience of OAITC, McKinney will hire a School Garden Activities Coordinator who will teach gardening classes during the school day ($20/</w:t>
            </w:r>
            <w:proofErr w:type="spellStart"/>
            <w:r w:rsidRPr="002E42D0">
              <w:rPr>
                <w:rFonts w:asciiTheme="minorHAnsi" w:eastAsia="Times New Roman" w:hAnsiTheme="minorHAnsi" w:cs="Arial"/>
                <w:color w:val="000099"/>
                <w:sz w:val="24"/>
                <w:szCs w:val="24"/>
              </w:rPr>
              <w:t>hr</w:t>
            </w:r>
            <w:proofErr w:type="spellEnd"/>
            <w:r w:rsidRPr="002E42D0">
              <w:rPr>
                <w:rFonts w:asciiTheme="minorHAnsi" w:eastAsia="Times New Roman" w:hAnsiTheme="minorHAnsi" w:cs="Arial"/>
                <w:color w:val="000099"/>
                <w:sz w:val="24"/>
                <w:szCs w:val="24"/>
              </w:rPr>
              <w:t>, 15 hours/week).</w:t>
            </w:r>
            <w:r w:rsidR="00694066">
              <w:rPr>
                <w:rFonts w:asciiTheme="minorHAnsi" w:eastAsia="Times New Roman" w:hAnsiTheme="minorHAnsi" w:cs="Arial"/>
                <w:color w:val="000099"/>
                <w:sz w:val="24"/>
                <w:szCs w:val="24"/>
              </w:rPr>
              <w:t xml:space="preserve"> </w:t>
            </w:r>
            <w:r w:rsidR="00694066" w:rsidRPr="001C6DAA">
              <w:rPr>
                <w:rFonts w:asciiTheme="minorHAnsi" w:eastAsia="Times New Roman" w:hAnsiTheme="minorHAnsi" w:cs="Arial"/>
                <w:color w:val="000099"/>
                <w:sz w:val="24"/>
                <w:szCs w:val="24"/>
              </w:rPr>
              <w:t xml:space="preserve">Recruitment will begin </w:t>
            </w:r>
            <w:r w:rsidR="001C6DAA" w:rsidRPr="001C6DAA">
              <w:rPr>
                <w:rFonts w:asciiTheme="minorHAnsi" w:eastAsia="Times New Roman" w:hAnsiTheme="minorHAnsi" w:cs="Arial"/>
                <w:color w:val="000099"/>
                <w:sz w:val="24"/>
                <w:szCs w:val="24"/>
              </w:rPr>
              <w:t>as soon as the grant is</w:t>
            </w:r>
            <w:r w:rsidR="00812DA1" w:rsidRPr="001C6DAA">
              <w:rPr>
                <w:rFonts w:asciiTheme="minorHAnsi" w:eastAsia="Times New Roman" w:hAnsiTheme="minorHAnsi" w:cs="Arial"/>
                <w:color w:val="000099"/>
                <w:sz w:val="24"/>
                <w:szCs w:val="24"/>
              </w:rPr>
              <w:t xml:space="preserve"> awarded</w:t>
            </w:r>
            <w:r w:rsidR="001C6DAA" w:rsidRPr="001C6DAA">
              <w:rPr>
                <w:rFonts w:asciiTheme="minorHAnsi" w:eastAsia="Times New Roman" w:hAnsiTheme="minorHAnsi" w:cs="Arial"/>
                <w:color w:val="000099"/>
                <w:sz w:val="24"/>
                <w:szCs w:val="24"/>
              </w:rPr>
              <w:t>, if our application is successful</w:t>
            </w:r>
            <w:r w:rsidR="00812DA1" w:rsidRPr="001C6DAA">
              <w:rPr>
                <w:rFonts w:asciiTheme="minorHAnsi" w:eastAsia="Times New Roman" w:hAnsiTheme="minorHAnsi" w:cs="Arial"/>
                <w:color w:val="000099"/>
                <w:sz w:val="24"/>
                <w:szCs w:val="24"/>
              </w:rPr>
              <w:t>.</w:t>
            </w:r>
            <w:r w:rsidR="00694066" w:rsidRPr="001C6DAA">
              <w:rPr>
                <w:rFonts w:asciiTheme="minorHAnsi" w:eastAsia="Times New Roman" w:hAnsiTheme="minorHAnsi" w:cs="Arial"/>
                <w:color w:val="000099"/>
                <w:sz w:val="24"/>
                <w:szCs w:val="24"/>
              </w:rPr>
              <w:t xml:space="preserve"> </w:t>
            </w:r>
            <w:r w:rsidRPr="00096871">
              <w:rPr>
                <w:rFonts w:asciiTheme="minorHAnsi" w:eastAsia="Times New Roman" w:hAnsiTheme="minorHAnsi" w:cs="Arial"/>
                <w:color w:val="000099"/>
                <w:sz w:val="24"/>
                <w:szCs w:val="24"/>
              </w:rPr>
              <w:t xml:space="preserve">Each lesson will be aligned </w:t>
            </w:r>
            <w:r w:rsidRPr="002E42D0">
              <w:rPr>
                <w:rFonts w:asciiTheme="minorHAnsi" w:eastAsia="Times New Roman" w:hAnsiTheme="minorHAnsi" w:cs="Arial"/>
                <w:color w:val="000099"/>
                <w:sz w:val="24"/>
                <w:szCs w:val="24"/>
              </w:rPr>
              <w:t xml:space="preserve">with NGSS/CCSS and the </w:t>
            </w:r>
            <w:r w:rsidR="005F7A8F">
              <w:rPr>
                <w:rFonts w:asciiTheme="minorHAnsi" w:eastAsia="Times New Roman" w:hAnsiTheme="minorHAnsi" w:cs="Arial"/>
                <w:color w:val="000099"/>
                <w:sz w:val="24"/>
                <w:szCs w:val="24"/>
              </w:rPr>
              <w:t>new district science curriculum</w:t>
            </w:r>
            <w:r w:rsidRPr="002E42D0">
              <w:rPr>
                <w:rFonts w:asciiTheme="minorHAnsi" w:eastAsia="Times New Roman" w:hAnsiTheme="minorHAnsi" w:cs="Arial"/>
                <w:color w:val="000099"/>
                <w:sz w:val="24"/>
                <w:szCs w:val="24"/>
              </w:rPr>
              <w:t>. These lessons will ensure that every student at McKinney, regardless of their ability to participate in the after school programs, will benefit from academically based and intellectually engaging garden activities. We will work to recruit this individual from within the local community, contributing to local economic development</w:t>
            </w:r>
            <w:r w:rsidR="005F7A8F">
              <w:rPr>
                <w:rFonts w:asciiTheme="minorHAnsi" w:eastAsia="Times New Roman" w:hAnsiTheme="minorHAnsi" w:cs="Arial"/>
                <w:color w:val="000099"/>
                <w:sz w:val="24"/>
                <w:szCs w:val="24"/>
              </w:rPr>
              <w:t>. This individual</w:t>
            </w:r>
            <w:r w:rsidRPr="002E42D0">
              <w:rPr>
                <w:rFonts w:asciiTheme="minorHAnsi" w:eastAsia="Times New Roman" w:hAnsiTheme="minorHAnsi" w:cs="Arial"/>
                <w:color w:val="000099"/>
                <w:sz w:val="24"/>
                <w:szCs w:val="24"/>
              </w:rPr>
              <w:t xml:space="preserve"> will receive training, support, and resources from the Agriculture Collaborative.</w:t>
            </w:r>
          </w:p>
          <w:p w14:paraId="0C9E6D61"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br/>
              <w:t>Afterschool Prog</w:t>
            </w:r>
            <w:r w:rsidR="005F7A8F">
              <w:rPr>
                <w:rFonts w:asciiTheme="minorHAnsi" w:eastAsia="Times New Roman" w:hAnsiTheme="minorHAnsi" w:cs="Arial"/>
                <w:color w:val="000099"/>
                <w:sz w:val="24"/>
                <w:szCs w:val="24"/>
              </w:rPr>
              <w:t>ramming</w:t>
            </w:r>
            <w:r w:rsidR="00D17891">
              <w:rPr>
                <w:rFonts w:asciiTheme="minorHAnsi" w:eastAsia="Times New Roman" w:hAnsiTheme="minorHAnsi" w:cs="Arial"/>
                <w:color w:val="000099"/>
                <w:sz w:val="24"/>
                <w:szCs w:val="24"/>
              </w:rPr>
              <w:t>:</w:t>
            </w:r>
            <w:r w:rsidRPr="002E42D0">
              <w:rPr>
                <w:rFonts w:asciiTheme="minorHAnsi" w:eastAsia="Times New Roman" w:hAnsiTheme="minorHAnsi" w:cs="Arial"/>
                <w:color w:val="000099"/>
                <w:sz w:val="24"/>
                <w:szCs w:val="24"/>
              </w:rPr>
              <w:br/>
            </w:r>
          </w:p>
          <w:p w14:paraId="34D6CCE0"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McKinney Elementary runs an afterschool science club rotation on a 6-8 week schedule. </w:t>
            </w:r>
            <w:r w:rsidRPr="002E42D0">
              <w:rPr>
                <w:rFonts w:asciiTheme="minorHAnsi" w:eastAsia="Times New Roman" w:hAnsiTheme="minorHAnsi" w:cs="Arial"/>
                <w:color w:val="000099"/>
                <w:sz w:val="24"/>
                <w:szCs w:val="24"/>
              </w:rPr>
              <w:lastRenderedPageBreak/>
              <w:t xml:space="preserve">This grant proposes partnering with two existing afterschool programs to further student engagement in the local food system, and confidence in food production and preparation: </w:t>
            </w:r>
            <w:proofErr w:type="spellStart"/>
            <w:r w:rsidRPr="002E42D0">
              <w:rPr>
                <w:rFonts w:asciiTheme="minorHAnsi" w:eastAsia="Times New Roman" w:hAnsiTheme="minorHAnsi" w:cs="Arial"/>
                <w:color w:val="000099"/>
                <w:sz w:val="24"/>
                <w:szCs w:val="24"/>
              </w:rPr>
              <w:t>Adelante</w:t>
            </w:r>
            <w:proofErr w:type="spellEnd"/>
            <w:r w:rsidRPr="002E42D0">
              <w:rPr>
                <w:rFonts w:asciiTheme="minorHAnsi" w:eastAsia="Times New Roman" w:hAnsiTheme="minorHAnsi" w:cs="Arial"/>
                <w:color w:val="000099"/>
                <w:sz w:val="24"/>
                <w:szCs w:val="24"/>
              </w:rPr>
              <w:t xml:space="preserve"> </w:t>
            </w:r>
            <w:proofErr w:type="spellStart"/>
            <w:r w:rsidRPr="002E42D0">
              <w:rPr>
                <w:rFonts w:asciiTheme="minorHAnsi" w:eastAsia="Times New Roman" w:hAnsiTheme="minorHAnsi" w:cs="Arial"/>
                <w:color w:val="000099"/>
                <w:sz w:val="24"/>
                <w:szCs w:val="24"/>
              </w:rPr>
              <w:t>Chicas</w:t>
            </w:r>
            <w:proofErr w:type="spellEnd"/>
            <w:r w:rsidRPr="002E42D0">
              <w:rPr>
                <w:rFonts w:asciiTheme="minorHAnsi" w:eastAsia="Times New Roman" w:hAnsiTheme="minorHAnsi" w:cs="Arial"/>
                <w:color w:val="000099"/>
                <w:sz w:val="24"/>
                <w:szCs w:val="24"/>
              </w:rPr>
              <w:t xml:space="preserve">, and the Website Club. 4-H will be a new additional rotation, funded by this grant and Washington County 4-H. </w:t>
            </w:r>
          </w:p>
          <w:p w14:paraId="2F7E6E6A" w14:textId="77777777" w:rsidR="002E42D0" w:rsidRPr="002E42D0" w:rsidRDefault="002E42D0" w:rsidP="002E42D0">
            <w:pPr>
              <w:spacing w:after="0" w:line="240" w:lineRule="auto"/>
              <w:rPr>
                <w:rFonts w:asciiTheme="minorHAnsi" w:eastAsia="Times New Roman" w:hAnsiTheme="minorHAnsi"/>
                <w:color w:val="000099"/>
                <w:sz w:val="24"/>
                <w:szCs w:val="24"/>
              </w:rPr>
            </w:pPr>
          </w:p>
          <w:p w14:paraId="205EA576" w14:textId="77777777" w:rsidR="002E42D0" w:rsidRPr="00812DA1" w:rsidRDefault="002E42D0" w:rsidP="002E42D0">
            <w:pPr>
              <w:spacing w:after="0" w:line="240" w:lineRule="auto"/>
              <w:rPr>
                <w:rFonts w:asciiTheme="minorHAnsi" w:eastAsia="Times New Roman" w:hAnsiTheme="minorHAnsi"/>
                <w:color w:val="FF0000"/>
                <w:sz w:val="24"/>
                <w:szCs w:val="24"/>
              </w:rPr>
            </w:pPr>
            <w:r w:rsidRPr="002E42D0">
              <w:rPr>
                <w:rFonts w:asciiTheme="minorHAnsi" w:eastAsia="Times New Roman" w:hAnsiTheme="minorHAnsi" w:cs="Arial"/>
                <w:color w:val="000099"/>
                <w:sz w:val="24"/>
                <w:szCs w:val="24"/>
                <w:u w:val="single"/>
              </w:rPr>
              <w:t>4-H:</w:t>
            </w:r>
            <w:r w:rsidRPr="002E42D0">
              <w:rPr>
                <w:rFonts w:asciiTheme="minorHAnsi" w:eastAsia="Times New Roman" w:hAnsiTheme="minorHAnsi" w:cs="Arial"/>
                <w:color w:val="000099"/>
                <w:sz w:val="24"/>
                <w:szCs w:val="24"/>
              </w:rPr>
              <w:t xml:space="preserve"> Participating students will com</w:t>
            </w:r>
            <w:r w:rsidR="00812DA1">
              <w:rPr>
                <w:rFonts w:asciiTheme="minorHAnsi" w:eastAsia="Times New Roman" w:hAnsiTheme="minorHAnsi" w:cs="Arial"/>
                <w:color w:val="000099"/>
                <w:sz w:val="24"/>
                <w:szCs w:val="24"/>
              </w:rPr>
              <w:t>plete the Jr. Master Gardeners P</w:t>
            </w:r>
            <w:r w:rsidRPr="002E42D0">
              <w:rPr>
                <w:rFonts w:asciiTheme="minorHAnsi" w:eastAsia="Times New Roman" w:hAnsiTheme="minorHAnsi" w:cs="Arial"/>
                <w:color w:val="000099"/>
                <w:sz w:val="24"/>
                <w:szCs w:val="24"/>
              </w:rPr>
              <w:t xml:space="preserve">rogram, an international science curriculum committed to fostering leadership through service learning. </w:t>
            </w:r>
            <w:r w:rsidRPr="00096871">
              <w:rPr>
                <w:rFonts w:asciiTheme="minorHAnsi" w:eastAsia="Times New Roman" w:hAnsiTheme="minorHAnsi" w:cs="Arial"/>
                <w:color w:val="000099"/>
                <w:sz w:val="24"/>
                <w:szCs w:val="24"/>
              </w:rPr>
              <w:t xml:space="preserve">This grant </w:t>
            </w:r>
            <w:r w:rsidR="00812DA1" w:rsidRPr="00096871">
              <w:rPr>
                <w:rFonts w:asciiTheme="minorHAnsi" w:eastAsia="Times New Roman" w:hAnsiTheme="minorHAnsi" w:cs="Arial"/>
                <w:color w:val="000099"/>
                <w:sz w:val="24"/>
                <w:szCs w:val="24"/>
              </w:rPr>
              <w:t>allows for opportunity</w:t>
            </w:r>
            <w:r w:rsidRPr="00096871">
              <w:rPr>
                <w:rFonts w:asciiTheme="minorHAnsi" w:eastAsia="Times New Roman" w:hAnsiTheme="minorHAnsi" w:cs="Arial"/>
                <w:color w:val="000099"/>
                <w:sz w:val="24"/>
                <w:szCs w:val="24"/>
              </w:rPr>
              <w:t xml:space="preserve"> </w:t>
            </w:r>
            <w:r w:rsidR="00812DA1" w:rsidRPr="00096871">
              <w:rPr>
                <w:rFonts w:asciiTheme="minorHAnsi" w:eastAsia="Times New Roman" w:hAnsiTheme="minorHAnsi" w:cs="Arial"/>
                <w:color w:val="000099"/>
                <w:sz w:val="24"/>
                <w:szCs w:val="24"/>
              </w:rPr>
              <w:t>to partner with Washington County 4-H.  They have agreed to cover</w:t>
            </w:r>
            <w:r w:rsidRPr="00096871">
              <w:rPr>
                <w:rFonts w:asciiTheme="minorHAnsi" w:eastAsia="Times New Roman" w:hAnsiTheme="minorHAnsi" w:cs="Arial"/>
                <w:color w:val="000099"/>
                <w:sz w:val="24"/>
                <w:szCs w:val="24"/>
              </w:rPr>
              <w:t xml:space="preserve"> the $35 </w:t>
            </w:r>
            <w:r w:rsidR="00812DA1" w:rsidRPr="00096871">
              <w:rPr>
                <w:rFonts w:asciiTheme="minorHAnsi" w:eastAsia="Times New Roman" w:hAnsiTheme="minorHAnsi" w:cs="Arial"/>
                <w:color w:val="000099"/>
                <w:sz w:val="24"/>
                <w:szCs w:val="24"/>
              </w:rPr>
              <w:t>per student fee. A</w:t>
            </w:r>
            <w:r w:rsidRPr="00096871">
              <w:rPr>
                <w:rFonts w:asciiTheme="minorHAnsi" w:eastAsia="Times New Roman" w:hAnsiTheme="minorHAnsi" w:cs="Arial"/>
                <w:color w:val="000099"/>
                <w:sz w:val="24"/>
                <w:szCs w:val="24"/>
              </w:rPr>
              <w:t xml:space="preserve"> “Food Hero Cookbook,” </w:t>
            </w:r>
            <w:r w:rsidR="00812DA1" w:rsidRPr="00096871">
              <w:rPr>
                <w:rFonts w:asciiTheme="minorHAnsi" w:eastAsia="Times New Roman" w:hAnsiTheme="minorHAnsi" w:cs="Arial"/>
                <w:color w:val="000099"/>
                <w:sz w:val="24"/>
                <w:szCs w:val="24"/>
              </w:rPr>
              <w:t>will be created for each rotation of students.  S</w:t>
            </w:r>
            <w:r w:rsidRPr="00096871">
              <w:rPr>
                <w:rFonts w:asciiTheme="minorHAnsi" w:eastAsia="Times New Roman" w:hAnsiTheme="minorHAnsi" w:cs="Arial"/>
                <w:color w:val="000099"/>
                <w:sz w:val="24"/>
                <w:szCs w:val="24"/>
              </w:rPr>
              <w:t>tudent will have the opportunity to explore multiple culinary heritages and traditions, ultimately considerin</w:t>
            </w:r>
            <w:r w:rsidR="005F7A8F" w:rsidRPr="00096871">
              <w:rPr>
                <w:rFonts w:asciiTheme="minorHAnsi" w:eastAsia="Times New Roman" w:hAnsiTheme="minorHAnsi" w:cs="Arial"/>
                <w:color w:val="000099"/>
                <w:sz w:val="24"/>
                <w:szCs w:val="24"/>
              </w:rPr>
              <w:t xml:space="preserve">g their own culinary identity. </w:t>
            </w:r>
            <w:r w:rsidRPr="00812DA1">
              <w:rPr>
                <w:rFonts w:asciiTheme="minorHAnsi" w:eastAsia="Times New Roman" w:hAnsiTheme="minorHAnsi" w:cs="Arial"/>
                <w:color w:val="FF0000"/>
                <w:sz w:val="24"/>
                <w:szCs w:val="24"/>
              </w:rPr>
              <w:br/>
            </w:r>
          </w:p>
          <w:p w14:paraId="69FE683F" w14:textId="77777777" w:rsidR="002E42D0" w:rsidRPr="002E42D0" w:rsidRDefault="002E42D0" w:rsidP="002E42D0">
            <w:pPr>
              <w:spacing w:after="0" w:line="240" w:lineRule="auto"/>
              <w:rPr>
                <w:rFonts w:asciiTheme="minorHAnsi" w:eastAsia="Times New Roman" w:hAnsiTheme="minorHAnsi"/>
                <w:color w:val="000099"/>
                <w:sz w:val="24"/>
                <w:szCs w:val="24"/>
              </w:rPr>
            </w:pPr>
            <w:proofErr w:type="spellStart"/>
            <w:r w:rsidRPr="002E42D0">
              <w:rPr>
                <w:rFonts w:asciiTheme="minorHAnsi" w:eastAsia="Times New Roman" w:hAnsiTheme="minorHAnsi" w:cs="Arial"/>
                <w:color w:val="000099"/>
                <w:sz w:val="24"/>
                <w:szCs w:val="24"/>
                <w:u w:val="single"/>
              </w:rPr>
              <w:t>Adelante</w:t>
            </w:r>
            <w:proofErr w:type="spellEnd"/>
            <w:r w:rsidRPr="002E42D0">
              <w:rPr>
                <w:rFonts w:asciiTheme="minorHAnsi" w:eastAsia="Times New Roman" w:hAnsiTheme="minorHAnsi" w:cs="Arial"/>
                <w:color w:val="000099"/>
                <w:sz w:val="24"/>
                <w:szCs w:val="24"/>
                <w:u w:val="single"/>
              </w:rPr>
              <w:t xml:space="preserve"> </w:t>
            </w:r>
            <w:proofErr w:type="spellStart"/>
            <w:r w:rsidRPr="002E42D0">
              <w:rPr>
                <w:rFonts w:asciiTheme="minorHAnsi" w:eastAsia="Times New Roman" w:hAnsiTheme="minorHAnsi" w:cs="Arial"/>
                <w:color w:val="000099"/>
                <w:sz w:val="24"/>
                <w:szCs w:val="24"/>
                <w:u w:val="single"/>
              </w:rPr>
              <w:t>Chicas</w:t>
            </w:r>
            <w:proofErr w:type="spellEnd"/>
            <w:r w:rsidRPr="002E42D0">
              <w:rPr>
                <w:rFonts w:asciiTheme="minorHAnsi" w:eastAsia="Times New Roman" w:hAnsiTheme="minorHAnsi" w:cs="Arial"/>
                <w:color w:val="000099"/>
                <w:sz w:val="24"/>
                <w:szCs w:val="24"/>
                <w:u w:val="single"/>
              </w:rPr>
              <w:t>:</w:t>
            </w:r>
            <w:r w:rsidRPr="002E42D0">
              <w:rPr>
                <w:rFonts w:asciiTheme="minorHAnsi" w:eastAsia="Times New Roman" w:hAnsiTheme="minorHAnsi" w:cs="Arial"/>
                <w:color w:val="000099"/>
                <w:sz w:val="24"/>
                <w:szCs w:val="24"/>
              </w:rPr>
              <w:t xml:space="preserve"> This program is overseen by </w:t>
            </w:r>
            <w:proofErr w:type="spellStart"/>
            <w:r w:rsidRPr="002E42D0">
              <w:rPr>
                <w:rFonts w:asciiTheme="minorHAnsi" w:eastAsia="Times New Roman" w:hAnsiTheme="minorHAnsi" w:cs="Arial"/>
                <w:color w:val="000099"/>
                <w:sz w:val="24"/>
                <w:szCs w:val="24"/>
              </w:rPr>
              <w:t>Adelante</w:t>
            </w:r>
            <w:proofErr w:type="spellEnd"/>
            <w:r w:rsidRPr="002E42D0">
              <w:rPr>
                <w:rFonts w:asciiTheme="minorHAnsi" w:eastAsia="Times New Roman" w:hAnsiTheme="minorHAnsi" w:cs="Arial"/>
                <w:color w:val="000099"/>
                <w:sz w:val="24"/>
                <w:szCs w:val="24"/>
              </w:rPr>
              <w:t xml:space="preserve"> </w:t>
            </w:r>
            <w:proofErr w:type="spellStart"/>
            <w:r w:rsidRPr="002E42D0">
              <w:rPr>
                <w:rFonts w:asciiTheme="minorHAnsi" w:eastAsia="Times New Roman" w:hAnsiTheme="minorHAnsi" w:cs="Arial"/>
                <w:color w:val="000099"/>
                <w:sz w:val="24"/>
                <w:szCs w:val="24"/>
              </w:rPr>
              <w:t>Mujeres</w:t>
            </w:r>
            <w:proofErr w:type="spellEnd"/>
            <w:r w:rsidRPr="002E42D0">
              <w:rPr>
                <w:rFonts w:asciiTheme="minorHAnsi" w:eastAsia="Times New Roman" w:hAnsiTheme="minorHAnsi" w:cs="Arial"/>
                <w:color w:val="000099"/>
                <w:sz w:val="24"/>
                <w:szCs w:val="24"/>
              </w:rPr>
              <w:t xml:space="preserve">, an organization committed to fostering leadership and cultural identity in Latina youth. Using local produce, </w:t>
            </w:r>
            <w:proofErr w:type="spellStart"/>
            <w:r w:rsidRPr="002E42D0">
              <w:rPr>
                <w:rFonts w:asciiTheme="minorHAnsi" w:eastAsia="Times New Roman" w:hAnsiTheme="minorHAnsi" w:cs="Arial"/>
                <w:color w:val="000099"/>
                <w:sz w:val="24"/>
                <w:szCs w:val="24"/>
              </w:rPr>
              <w:t>Adelante</w:t>
            </w:r>
            <w:proofErr w:type="spellEnd"/>
            <w:r w:rsidRPr="002E42D0">
              <w:rPr>
                <w:rFonts w:asciiTheme="minorHAnsi" w:eastAsia="Times New Roman" w:hAnsiTheme="minorHAnsi" w:cs="Arial"/>
                <w:color w:val="000099"/>
                <w:sz w:val="24"/>
                <w:szCs w:val="24"/>
              </w:rPr>
              <w:t xml:space="preserve"> </w:t>
            </w:r>
            <w:proofErr w:type="spellStart"/>
            <w:r w:rsidRPr="002E42D0">
              <w:rPr>
                <w:rFonts w:asciiTheme="minorHAnsi" w:eastAsia="Times New Roman" w:hAnsiTheme="minorHAnsi" w:cs="Arial"/>
                <w:color w:val="000099"/>
                <w:sz w:val="24"/>
                <w:szCs w:val="24"/>
              </w:rPr>
              <w:t>Chicas</w:t>
            </w:r>
            <w:proofErr w:type="spellEnd"/>
            <w:r w:rsidRPr="002E42D0">
              <w:rPr>
                <w:rFonts w:asciiTheme="minorHAnsi" w:eastAsia="Times New Roman" w:hAnsiTheme="minorHAnsi" w:cs="Arial"/>
                <w:color w:val="000099"/>
                <w:sz w:val="24"/>
                <w:szCs w:val="24"/>
              </w:rPr>
              <w:t xml:space="preserve"> will incorporate cooking lessons into their after school programming. </w:t>
            </w:r>
          </w:p>
          <w:p w14:paraId="5FF2248F" w14:textId="77777777" w:rsidR="00AD11B7" w:rsidRPr="001A2CD1" w:rsidRDefault="002E42D0" w:rsidP="00851E87">
            <w:pPr>
              <w:pStyle w:val="ColorfulList-Accent11"/>
              <w:spacing w:line="240" w:lineRule="auto"/>
              <w:ind w:left="0"/>
              <w:rPr>
                <w:rFonts w:asciiTheme="minorHAnsi" w:hAnsiTheme="minorHAnsi"/>
                <w:color w:val="0000FF"/>
                <w:sz w:val="24"/>
                <w:szCs w:val="24"/>
              </w:rPr>
            </w:pPr>
            <w:r w:rsidRPr="007E2B97">
              <w:rPr>
                <w:rFonts w:asciiTheme="minorHAnsi" w:eastAsia="Times New Roman" w:hAnsiTheme="minorHAnsi" w:cs="Arial"/>
                <w:color w:val="000099"/>
                <w:sz w:val="24"/>
                <w:szCs w:val="24"/>
              </w:rPr>
              <w:br/>
            </w:r>
            <w:r w:rsidRPr="007E2B97">
              <w:rPr>
                <w:rFonts w:asciiTheme="minorHAnsi" w:eastAsia="Times New Roman" w:hAnsiTheme="minorHAnsi" w:cs="Arial"/>
                <w:color w:val="000099"/>
                <w:sz w:val="24"/>
                <w:szCs w:val="24"/>
                <w:u w:val="single"/>
              </w:rPr>
              <w:t>Website Club:</w:t>
            </w:r>
            <w:r w:rsidRPr="007E2B97">
              <w:rPr>
                <w:rFonts w:asciiTheme="minorHAnsi" w:eastAsia="Times New Roman" w:hAnsiTheme="minorHAnsi" w:cs="Arial"/>
                <w:color w:val="000099"/>
                <w:sz w:val="24"/>
                <w:szCs w:val="24"/>
              </w:rPr>
              <w:t xml:space="preserve"> </w:t>
            </w:r>
            <w:r w:rsidRPr="007E2B97">
              <w:rPr>
                <w:rFonts w:asciiTheme="minorHAnsi" w:eastAsia="Times New Roman" w:hAnsiTheme="minorHAnsi" w:cs="Arial"/>
                <w:color w:val="000099"/>
                <w:sz w:val="24"/>
                <w:szCs w:val="24"/>
                <w:shd w:val="clear" w:color="auto" w:fill="FFFFFF"/>
              </w:rPr>
              <w:t>From January 2018-June 2019, the Website Club will ad</w:t>
            </w:r>
            <w:r w:rsidR="00812DA1">
              <w:rPr>
                <w:rFonts w:asciiTheme="minorHAnsi" w:eastAsia="Times New Roman" w:hAnsiTheme="minorHAnsi" w:cs="Arial"/>
                <w:color w:val="000099"/>
                <w:sz w:val="24"/>
                <w:szCs w:val="24"/>
                <w:shd w:val="clear" w:color="auto" w:fill="FFFFFF"/>
              </w:rPr>
              <w:t>opt agricultural literacy</w:t>
            </w:r>
            <w:r w:rsidR="00851E87">
              <w:rPr>
                <w:rFonts w:asciiTheme="minorHAnsi" w:eastAsia="Times New Roman" w:hAnsiTheme="minorHAnsi" w:cs="Arial"/>
                <w:color w:val="000099"/>
                <w:sz w:val="24"/>
                <w:szCs w:val="24"/>
                <w:shd w:val="clear" w:color="auto" w:fill="FFFFFF"/>
              </w:rPr>
              <w:t xml:space="preserve"> as their theme, focusing on Oregon farmers. </w:t>
            </w:r>
            <w:r w:rsidRPr="007E2B97">
              <w:rPr>
                <w:rFonts w:asciiTheme="minorHAnsi" w:eastAsia="Times New Roman" w:hAnsiTheme="minorHAnsi" w:cs="Arial"/>
                <w:color w:val="000099"/>
                <w:sz w:val="24"/>
                <w:szCs w:val="24"/>
                <w:shd w:val="clear" w:color="auto" w:fill="FFFFFF"/>
              </w:rPr>
              <w:t>Stud</w:t>
            </w:r>
            <w:r w:rsidR="005F7A8F">
              <w:rPr>
                <w:rFonts w:asciiTheme="minorHAnsi" w:eastAsia="Times New Roman" w:hAnsiTheme="minorHAnsi" w:cs="Arial"/>
                <w:color w:val="000099"/>
                <w:sz w:val="24"/>
                <w:szCs w:val="24"/>
                <w:shd w:val="clear" w:color="auto" w:fill="FFFFFF"/>
              </w:rPr>
              <w:t xml:space="preserve">ents will create a database of </w:t>
            </w:r>
            <w:r w:rsidRPr="007E2B97">
              <w:rPr>
                <w:rFonts w:asciiTheme="minorHAnsi" w:eastAsia="Times New Roman" w:hAnsiTheme="minorHAnsi" w:cs="Arial"/>
                <w:color w:val="000099"/>
                <w:sz w:val="24"/>
                <w:szCs w:val="24"/>
                <w:shd w:val="clear" w:color="auto" w:fill="FFFFFF"/>
              </w:rPr>
              <w:t>interviews with Oregon farmers, enabling teachers to utilize virtual farm tours in the classroom. All videos and accompanying text will be closed captioned in both English and Spanish to broaden accessibility. Farmer accounts will be personalized by encouraging students to interview people in their own lives and communities who are involved in the food system. In this way the project will work to interview farmers that are representative of their community. When possible, interviews will be conducted in the farmer’s preferred language. These interview resources will be curated in our McKinney Teacher Resources site as well as shared through the McKinney webpage.</w:t>
            </w:r>
            <w:r w:rsidRPr="001A2CD1">
              <w:rPr>
                <w:rFonts w:asciiTheme="minorHAnsi" w:eastAsia="Times New Roman" w:hAnsiTheme="minorHAnsi" w:cs="Arial"/>
                <w:color w:val="000000"/>
                <w:sz w:val="24"/>
                <w:szCs w:val="24"/>
              </w:rPr>
              <w:br/>
            </w:r>
          </w:p>
        </w:tc>
      </w:tr>
      <w:tr w:rsidR="006A5E6C" w:rsidRPr="001A2CD1" w14:paraId="39B62DED" w14:textId="77777777" w:rsidTr="005061C6">
        <w:tc>
          <w:tcPr>
            <w:tcW w:w="558" w:type="dxa"/>
            <w:shd w:val="clear" w:color="auto" w:fill="auto"/>
          </w:tcPr>
          <w:p w14:paraId="02F504E5" w14:textId="77777777" w:rsidR="006A5E6C" w:rsidRPr="001A2CD1" w:rsidRDefault="00AD11B7" w:rsidP="00E51837">
            <w:pPr>
              <w:rPr>
                <w:rFonts w:asciiTheme="minorHAnsi" w:hAnsiTheme="minorHAnsi"/>
                <w:sz w:val="24"/>
                <w:szCs w:val="24"/>
              </w:rPr>
            </w:pPr>
            <w:r w:rsidRPr="001A2CD1">
              <w:rPr>
                <w:rFonts w:asciiTheme="minorHAnsi" w:hAnsiTheme="minorHAnsi"/>
                <w:sz w:val="24"/>
                <w:szCs w:val="24"/>
              </w:rPr>
              <w:lastRenderedPageBreak/>
              <w:t>1</w:t>
            </w:r>
            <w:r w:rsidR="00E51837" w:rsidRPr="001A2CD1">
              <w:rPr>
                <w:rFonts w:asciiTheme="minorHAnsi" w:hAnsiTheme="minorHAnsi"/>
                <w:sz w:val="24"/>
                <w:szCs w:val="24"/>
              </w:rPr>
              <w:t>6</w:t>
            </w:r>
          </w:p>
        </w:tc>
        <w:tc>
          <w:tcPr>
            <w:tcW w:w="9018" w:type="dxa"/>
            <w:shd w:val="clear" w:color="auto" w:fill="auto"/>
          </w:tcPr>
          <w:p w14:paraId="0CC9797F" w14:textId="77777777" w:rsidR="006A5E6C" w:rsidRPr="00516871" w:rsidRDefault="00AD11B7" w:rsidP="005061C6">
            <w:pPr>
              <w:pStyle w:val="ColorfulList-Accent11"/>
              <w:ind w:left="0"/>
              <w:rPr>
                <w:rFonts w:asciiTheme="minorHAnsi" w:hAnsiTheme="minorHAnsi"/>
                <w:sz w:val="24"/>
                <w:szCs w:val="24"/>
              </w:rPr>
            </w:pPr>
            <w:r w:rsidRPr="00516871">
              <w:rPr>
                <w:rFonts w:asciiTheme="minorHAnsi" w:hAnsiTheme="minorHAnsi"/>
                <w:sz w:val="24"/>
                <w:szCs w:val="24"/>
              </w:rPr>
              <w:t>Please describe the types of food, agriculture and garden- based activities for producers, parents, and/or the community you plan to implement with grant funds</w:t>
            </w:r>
            <w:r w:rsidR="007C445F" w:rsidRPr="00516871">
              <w:rPr>
                <w:rFonts w:asciiTheme="minorHAnsi" w:hAnsiTheme="minorHAnsi"/>
                <w:sz w:val="24"/>
                <w:szCs w:val="24"/>
              </w:rPr>
              <w:t>.</w:t>
            </w:r>
          </w:p>
          <w:p w14:paraId="2846A860" w14:textId="77777777" w:rsidR="00AD11B7" w:rsidRPr="005F7A8F" w:rsidRDefault="00B2594E" w:rsidP="005F7A8F">
            <w:pPr>
              <w:pStyle w:val="ColorfulList-Accent11"/>
              <w:ind w:left="0"/>
              <w:rPr>
                <w:rFonts w:asciiTheme="minorHAnsi" w:hAnsiTheme="minorHAnsi"/>
                <w:color w:val="000099"/>
                <w:sz w:val="24"/>
                <w:szCs w:val="24"/>
              </w:rPr>
            </w:pPr>
            <w:r w:rsidRPr="006B1517">
              <w:rPr>
                <w:rFonts w:asciiTheme="minorHAnsi" w:hAnsiTheme="minorHAnsi" w:cs="Arial"/>
                <w:color w:val="000099"/>
                <w:sz w:val="24"/>
                <w:szCs w:val="24"/>
              </w:rPr>
              <w:t xml:space="preserve">Oregon’s </w:t>
            </w:r>
            <w:r w:rsidR="002E42D0" w:rsidRPr="006B1517">
              <w:rPr>
                <w:rFonts w:asciiTheme="minorHAnsi" w:hAnsiTheme="minorHAnsi" w:cs="Arial"/>
                <w:color w:val="000099"/>
                <w:sz w:val="24"/>
                <w:szCs w:val="24"/>
              </w:rPr>
              <w:t xml:space="preserve">SNAP </w:t>
            </w:r>
            <w:r w:rsidRPr="006B1517">
              <w:rPr>
                <w:rFonts w:asciiTheme="minorHAnsi" w:hAnsiTheme="minorHAnsi" w:cs="Arial"/>
                <w:color w:val="000099"/>
                <w:sz w:val="24"/>
                <w:szCs w:val="24"/>
              </w:rPr>
              <w:t xml:space="preserve">211 </w:t>
            </w:r>
            <w:r w:rsidR="002E42D0" w:rsidRPr="005F7A8F">
              <w:rPr>
                <w:rFonts w:asciiTheme="minorHAnsi" w:hAnsiTheme="minorHAnsi" w:cs="Arial"/>
                <w:color w:val="000099"/>
                <w:sz w:val="24"/>
                <w:szCs w:val="24"/>
              </w:rPr>
              <w:t xml:space="preserve">Outreach Coordinator will be present at multiple school meetings between January 2018 and June 2019, in order to ensure families are connected with food access programs, should they need them. Furthermore, at this time, families will be informed of affordable options for participating in the local food system, such as double dollars at farmers markets, and sliding scale CSAs. Local partners such as </w:t>
            </w:r>
            <w:r w:rsidR="005F7A8F">
              <w:rPr>
                <w:rFonts w:asciiTheme="minorHAnsi" w:hAnsiTheme="minorHAnsi" w:cs="Arial"/>
                <w:color w:val="000099"/>
                <w:sz w:val="24"/>
                <w:szCs w:val="24"/>
              </w:rPr>
              <w:t xml:space="preserve">Charlie’s Produce, Albertson’s </w:t>
            </w:r>
            <w:r w:rsidR="002E42D0" w:rsidRPr="005F7A8F">
              <w:rPr>
                <w:rFonts w:asciiTheme="minorHAnsi" w:hAnsiTheme="minorHAnsi" w:cs="Arial"/>
                <w:color w:val="000099"/>
                <w:sz w:val="24"/>
                <w:szCs w:val="24"/>
              </w:rPr>
              <w:t>and the Oregon Food Bank have agreed to provide healthy, locally sourced foods at parent meetings. Interested parents will also be invited to participate in farm field trips, school day agriculture lessons, and after school programming. For those who are unable to participate at these times, quarterly evening or weekend community garden events will be scheduled. Additionally, family members will be invited to share their own experiences working in or with the local food system on the website club’s site-</w:t>
            </w:r>
            <w:r w:rsidR="002E42D0" w:rsidRPr="005F7A8F">
              <w:rPr>
                <w:rFonts w:asciiTheme="minorHAnsi" w:hAnsiTheme="minorHAnsi" w:cs="Arial"/>
                <w:color w:val="000099"/>
                <w:sz w:val="24"/>
                <w:szCs w:val="24"/>
              </w:rPr>
              <w:lastRenderedPageBreak/>
              <w:t>-either as text, or as a video interview. Family members will also be invited to share their culinary traditions wit</w:t>
            </w:r>
            <w:r>
              <w:rPr>
                <w:rFonts w:asciiTheme="minorHAnsi" w:hAnsiTheme="minorHAnsi" w:cs="Arial"/>
                <w:color w:val="000099"/>
                <w:sz w:val="24"/>
                <w:szCs w:val="24"/>
              </w:rPr>
              <w:t xml:space="preserve">h </w:t>
            </w:r>
            <w:r w:rsidRPr="006B1517">
              <w:rPr>
                <w:rFonts w:asciiTheme="minorHAnsi" w:hAnsiTheme="minorHAnsi" w:cs="Arial"/>
                <w:color w:val="000099"/>
                <w:sz w:val="24"/>
                <w:szCs w:val="24"/>
              </w:rPr>
              <w:t>students</w:t>
            </w:r>
            <w:r w:rsidR="002E42D0" w:rsidRPr="006B1517">
              <w:rPr>
                <w:rFonts w:asciiTheme="minorHAnsi" w:hAnsiTheme="minorHAnsi" w:cs="Arial"/>
                <w:color w:val="000099"/>
                <w:sz w:val="24"/>
                <w:szCs w:val="24"/>
              </w:rPr>
              <w:t xml:space="preserve"> as part </w:t>
            </w:r>
            <w:r w:rsidR="002E42D0" w:rsidRPr="005F7A8F">
              <w:rPr>
                <w:rFonts w:asciiTheme="minorHAnsi" w:hAnsiTheme="minorHAnsi" w:cs="Arial"/>
                <w:color w:val="000099"/>
                <w:sz w:val="24"/>
                <w:szCs w:val="24"/>
              </w:rPr>
              <w:t>of afterschool programs, or during special community events.</w:t>
            </w:r>
          </w:p>
        </w:tc>
      </w:tr>
      <w:tr w:rsidR="009E46D2" w:rsidRPr="001A2CD1" w14:paraId="75E0ECF9" w14:textId="77777777" w:rsidTr="005061C6">
        <w:tc>
          <w:tcPr>
            <w:tcW w:w="558" w:type="dxa"/>
            <w:vMerge w:val="restart"/>
            <w:shd w:val="clear" w:color="auto" w:fill="auto"/>
          </w:tcPr>
          <w:p w14:paraId="1D0CBD7F" w14:textId="77777777" w:rsidR="009E46D2" w:rsidRPr="001A2CD1" w:rsidRDefault="00CA5BCF" w:rsidP="00E51837">
            <w:pPr>
              <w:rPr>
                <w:rFonts w:asciiTheme="minorHAnsi" w:hAnsiTheme="minorHAnsi"/>
                <w:sz w:val="24"/>
                <w:szCs w:val="24"/>
              </w:rPr>
            </w:pPr>
            <w:r w:rsidRPr="001A2CD1">
              <w:rPr>
                <w:rFonts w:asciiTheme="minorHAnsi" w:hAnsiTheme="minorHAnsi"/>
                <w:sz w:val="24"/>
                <w:szCs w:val="24"/>
              </w:rPr>
              <w:lastRenderedPageBreak/>
              <w:t>1</w:t>
            </w:r>
            <w:r w:rsidR="00E51837" w:rsidRPr="001A2CD1">
              <w:rPr>
                <w:rFonts w:asciiTheme="minorHAnsi" w:hAnsiTheme="minorHAnsi"/>
                <w:sz w:val="24"/>
                <w:szCs w:val="24"/>
              </w:rPr>
              <w:t>7</w:t>
            </w:r>
          </w:p>
        </w:tc>
        <w:tc>
          <w:tcPr>
            <w:tcW w:w="9018" w:type="dxa"/>
            <w:shd w:val="clear" w:color="auto" w:fill="auto"/>
          </w:tcPr>
          <w:p w14:paraId="0CCE6B96" w14:textId="77777777" w:rsidR="009E46D2" w:rsidRPr="001A2CD1" w:rsidRDefault="00E51837" w:rsidP="005061C6">
            <w:pPr>
              <w:pStyle w:val="ColorfulList-Accent11"/>
              <w:ind w:left="0"/>
              <w:rPr>
                <w:rFonts w:asciiTheme="minorHAnsi" w:hAnsiTheme="minorHAnsi"/>
                <w:sz w:val="24"/>
                <w:szCs w:val="24"/>
              </w:rPr>
            </w:pPr>
            <w:r w:rsidRPr="001A2CD1">
              <w:rPr>
                <w:rFonts w:asciiTheme="minorHAnsi" w:eastAsia="Calibri" w:hAnsiTheme="minorHAnsi" w:cs="Calibri"/>
                <w:sz w:val="24"/>
                <w:szCs w:val="24"/>
              </w:rPr>
              <w:t>How many students will receive at least ten (10) hours of agriculture, food and garden-based education activities in a school year?</w:t>
            </w:r>
          </w:p>
          <w:p w14:paraId="660200AD" w14:textId="77777777" w:rsidR="009E46D2" w:rsidRPr="001A2CD1" w:rsidRDefault="002E42D0" w:rsidP="005061C6">
            <w:pPr>
              <w:pStyle w:val="ColorfulList-Accent11"/>
              <w:ind w:left="0"/>
              <w:rPr>
                <w:rFonts w:asciiTheme="minorHAnsi" w:hAnsiTheme="minorHAnsi"/>
                <w:color w:val="0000FF"/>
                <w:sz w:val="24"/>
                <w:szCs w:val="24"/>
              </w:rPr>
            </w:pPr>
            <w:r w:rsidRPr="001A2CD1">
              <w:rPr>
                <w:rFonts w:asciiTheme="minorHAnsi" w:hAnsiTheme="minorHAnsi"/>
                <w:color w:val="0000FF"/>
                <w:sz w:val="24"/>
                <w:szCs w:val="24"/>
              </w:rPr>
              <w:t>469</w:t>
            </w:r>
          </w:p>
        </w:tc>
      </w:tr>
      <w:tr w:rsidR="009E46D2" w:rsidRPr="001A2CD1" w14:paraId="241BA3D6" w14:textId="77777777" w:rsidTr="005061C6">
        <w:tc>
          <w:tcPr>
            <w:tcW w:w="558" w:type="dxa"/>
            <w:vMerge/>
            <w:shd w:val="clear" w:color="auto" w:fill="auto"/>
          </w:tcPr>
          <w:p w14:paraId="50EFFD86" w14:textId="77777777" w:rsidR="009E46D2" w:rsidRPr="001A2CD1" w:rsidRDefault="009E46D2" w:rsidP="00A54174">
            <w:pPr>
              <w:rPr>
                <w:rFonts w:asciiTheme="minorHAnsi" w:hAnsiTheme="minorHAnsi"/>
                <w:sz w:val="24"/>
                <w:szCs w:val="24"/>
              </w:rPr>
            </w:pPr>
          </w:p>
        </w:tc>
        <w:tc>
          <w:tcPr>
            <w:tcW w:w="9018" w:type="dxa"/>
            <w:shd w:val="clear" w:color="auto" w:fill="auto"/>
          </w:tcPr>
          <w:p w14:paraId="21DDDB44" w14:textId="77777777" w:rsidR="009E46D2" w:rsidRPr="001A2CD1" w:rsidRDefault="009E46D2" w:rsidP="005061C6">
            <w:pPr>
              <w:pStyle w:val="ColorfulList-Accent11"/>
              <w:ind w:left="0"/>
              <w:rPr>
                <w:rFonts w:asciiTheme="minorHAnsi" w:hAnsiTheme="minorHAnsi"/>
                <w:sz w:val="24"/>
                <w:szCs w:val="24"/>
              </w:rPr>
            </w:pPr>
            <w:r w:rsidRPr="001A2CD1">
              <w:rPr>
                <w:rFonts w:asciiTheme="minorHAnsi" w:hAnsiTheme="minorHAnsi"/>
                <w:sz w:val="24"/>
                <w:szCs w:val="24"/>
              </w:rPr>
              <w:t>In which grade level (s)?</w:t>
            </w:r>
          </w:p>
          <w:p w14:paraId="57319485" w14:textId="77777777" w:rsidR="00B54435" w:rsidRPr="001A2CD1" w:rsidRDefault="002E42D0" w:rsidP="005061C6">
            <w:pPr>
              <w:pStyle w:val="ColorfulList-Accent11"/>
              <w:ind w:left="0"/>
              <w:rPr>
                <w:rFonts w:asciiTheme="minorHAnsi" w:hAnsiTheme="minorHAnsi"/>
                <w:color w:val="0000FF"/>
                <w:sz w:val="24"/>
                <w:szCs w:val="24"/>
              </w:rPr>
            </w:pPr>
            <w:r w:rsidRPr="001A2CD1">
              <w:rPr>
                <w:rFonts w:asciiTheme="minorHAnsi" w:hAnsiTheme="minorHAnsi"/>
                <w:color w:val="0000FF"/>
                <w:sz w:val="24"/>
                <w:szCs w:val="24"/>
              </w:rPr>
              <w:t>K-6</w:t>
            </w:r>
          </w:p>
        </w:tc>
      </w:tr>
      <w:tr w:rsidR="009E46D2" w:rsidRPr="001A2CD1" w14:paraId="73CC7863" w14:textId="77777777" w:rsidTr="005061C6">
        <w:tc>
          <w:tcPr>
            <w:tcW w:w="558" w:type="dxa"/>
            <w:vMerge/>
            <w:shd w:val="clear" w:color="auto" w:fill="auto"/>
          </w:tcPr>
          <w:p w14:paraId="53690356" w14:textId="77777777" w:rsidR="009E46D2" w:rsidRPr="001A2CD1" w:rsidRDefault="009E46D2" w:rsidP="00A54174">
            <w:pPr>
              <w:rPr>
                <w:rFonts w:asciiTheme="minorHAnsi" w:hAnsiTheme="minorHAnsi"/>
                <w:sz w:val="24"/>
                <w:szCs w:val="24"/>
              </w:rPr>
            </w:pPr>
          </w:p>
        </w:tc>
        <w:tc>
          <w:tcPr>
            <w:tcW w:w="9018" w:type="dxa"/>
            <w:shd w:val="clear" w:color="auto" w:fill="auto"/>
          </w:tcPr>
          <w:p w14:paraId="7EB1D5BA" w14:textId="77777777" w:rsidR="009E46D2" w:rsidRPr="001A2CD1" w:rsidRDefault="005B1516" w:rsidP="005061C6">
            <w:pPr>
              <w:pStyle w:val="ColorfulList-Accent11"/>
              <w:ind w:left="0"/>
              <w:rPr>
                <w:rFonts w:asciiTheme="minorHAnsi" w:hAnsiTheme="minorHAnsi"/>
                <w:sz w:val="24"/>
                <w:szCs w:val="24"/>
              </w:rPr>
            </w:pPr>
            <w:r w:rsidRPr="001A2CD1">
              <w:rPr>
                <w:rFonts w:asciiTheme="minorHAnsi" w:hAnsiTheme="minorHAnsi"/>
                <w:sz w:val="24"/>
                <w:szCs w:val="24"/>
              </w:rPr>
              <w:t>Please describe if these activities take place in the school day or afterschool</w:t>
            </w:r>
            <w:r w:rsidR="007C445F" w:rsidRPr="001A2CD1">
              <w:rPr>
                <w:rFonts w:asciiTheme="minorHAnsi" w:hAnsiTheme="minorHAnsi"/>
                <w:sz w:val="24"/>
                <w:szCs w:val="24"/>
              </w:rPr>
              <w:t>.</w:t>
            </w:r>
          </w:p>
          <w:p w14:paraId="07613876"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School day programs: Harvest of the Month, regular garden lessons, regular agriculture lessons, farm guest speakers, farm field trips. </w:t>
            </w:r>
          </w:p>
          <w:p w14:paraId="37BFABF5" w14:textId="77777777" w:rsidR="002E42D0" w:rsidRPr="002E42D0" w:rsidRDefault="002E42D0" w:rsidP="002E42D0">
            <w:pPr>
              <w:spacing w:after="0" w:line="240" w:lineRule="auto"/>
              <w:rPr>
                <w:rFonts w:asciiTheme="minorHAnsi" w:eastAsia="Times New Roman" w:hAnsiTheme="minorHAnsi"/>
                <w:color w:val="000099"/>
                <w:sz w:val="24"/>
                <w:szCs w:val="24"/>
              </w:rPr>
            </w:pPr>
          </w:p>
          <w:p w14:paraId="4F34AC78"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Afterschool programs: 4-H, </w:t>
            </w:r>
            <w:proofErr w:type="spellStart"/>
            <w:r w:rsidRPr="002E42D0">
              <w:rPr>
                <w:rFonts w:asciiTheme="minorHAnsi" w:eastAsia="Times New Roman" w:hAnsiTheme="minorHAnsi" w:cs="Arial"/>
                <w:color w:val="000099"/>
                <w:sz w:val="24"/>
                <w:szCs w:val="24"/>
              </w:rPr>
              <w:t>Chicas</w:t>
            </w:r>
            <w:proofErr w:type="spellEnd"/>
            <w:r w:rsidRPr="002E42D0">
              <w:rPr>
                <w:rFonts w:asciiTheme="minorHAnsi" w:eastAsia="Times New Roman" w:hAnsiTheme="minorHAnsi" w:cs="Arial"/>
                <w:color w:val="000099"/>
                <w:sz w:val="24"/>
                <w:szCs w:val="24"/>
              </w:rPr>
              <w:t xml:space="preserve"> Club, Website Design Club</w:t>
            </w:r>
          </w:p>
          <w:p w14:paraId="32C968F6" w14:textId="77777777" w:rsidR="00B54435" w:rsidRPr="001A2CD1" w:rsidRDefault="00B54435" w:rsidP="005061C6">
            <w:pPr>
              <w:pStyle w:val="ColorfulList-Accent11"/>
              <w:ind w:left="0"/>
              <w:rPr>
                <w:rFonts w:asciiTheme="minorHAnsi" w:hAnsiTheme="minorHAnsi"/>
                <w:color w:val="0000FF"/>
                <w:sz w:val="24"/>
                <w:szCs w:val="24"/>
              </w:rPr>
            </w:pPr>
          </w:p>
        </w:tc>
      </w:tr>
      <w:tr w:rsidR="009B7C31" w:rsidRPr="001A2CD1" w14:paraId="128E8811" w14:textId="77777777" w:rsidTr="005061C6">
        <w:tc>
          <w:tcPr>
            <w:tcW w:w="558" w:type="dxa"/>
            <w:shd w:val="clear" w:color="auto" w:fill="auto"/>
          </w:tcPr>
          <w:p w14:paraId="063351B3" w14:textId="77777777" w:rsidR="009B7C31" w:rsidRPr="001A2CD1" w:rsidRDefault="00E51837" w:rsidP="00A54174">
            <w:pPr>
              <w:rPr>
                <w:rFonts w:asciiTheme="minorHAnsi" w:hAnsiTheme="minorHAnsi"/>
                <w:sz w:val="24"/>
                <w:szCs w:val="24"/>
              </w:rPr>
            </w:pPr>
            <w:r w:rsidRPr="001A2CD1">
              <w:rPr>
                <w:rFonts w:asciiTheme="minorHAnsi" w:hAnsiTheme="minorHAnsi"/>
                <w:sz w:val="24"/>
                <w:szCs w:val="24"/>
              </w:rPr>
              <w:t>18</w:t>
            </w:r>
          </w:p>
        </w:tc>
        <w:tc>
          <w:tcPr>
            <w:tcW w:w="9018" w:type="dxa"/>
            <w:shd w:val="clear" w:color="auto" w:fill="auto"/>
          </w:tcPr>
          <w:p w14:paraId="79D1EA82" w14:textId="77777777" w:rsidR="009B7C31" w:rsidRPr="005F7A8F" w:rsidRDefault="00CA5BCF" w:rsidP="00E51837">
            <w:pPr>
              <w:pBdr>
                <w:top w:val="nil"/>
                <w:left w:val="nil"/>
                <w:bottom w:val="nil"/>
                <w:right w:val="nil"/>
                <w:between w:val="nil"/>
              </w:pBdr>
              <w:spacing w:after="0"/>
              <w:contextualSpacing/>
              <w:rPr>
                <w:rFonts w:asciiTheme="minorHAnsi" w:hAnsiTheme="minorHAnsi" w:cs="Calibri"/>
                <w:sz w:val="24"/>
                <w:szCs w:val="24"/>
              </w:rPr>
            </w:pPr>
            <w:r w:rsidRPr="005F7A8F">
              <w:rPr>
                <w:rFonts w:asciiTheme="minorHAnsi" w:hAnsiTheme="minorHAnsi"/>
                <w:sz w:val="24"/>
                <w:szCs w:val="24"/>
              </w:rPr>
              <w:t>Please describe the cultural and ethnic demographics of your target student population</w:t>
            </w:r>
            <w:r w:rsidR="009B7C31" w:rsidRPr="005F7A8F">
              <w:rPr>
                <w:rFonts w:asciiTheme="minorHAnsi" w:hAnsiTheme="minorHAnsi"/>
                <w:sz w:val="24"/>
                <w:szCs w:val="24"/>
              </w:rPr>
              <w:t>.</w:t>
            </w:r>
            <w:r w:rsidR="00E51837" w:rsidRPr="005F7A8F">
              <w:rPr>
                <w:rFonts w:asciiTheme="minorHAnsi" w:hAnsiTheme="minorHAnsi" w:cs="Calibri"/>
                <w:sz w:val="24"/>
                <w:szCs w:val="24"/>
              </w:rPr>
              <w:t xml:space="preserve"> </w:t>
            </w:r>
            <w:r w:rsidR="00EB0D16" w:rsidRPr="005F7A8F">
              <w:rPr>
                <w:rFonts w:asciiTheme="minorHAnsi" w:hAnsiTheme="minorHAnsi" w:cs="Calibri"/>
                <w:sz w:val="24"/>
                <w:szCs w:val="24"/>
              </w:rPr>
              <w:t xml:space="preserve">1. </w:t>
            </w:r>
            <w:r w:rsidR="00E51837" w:rsidRPr="005F7A8F">
              <w:rPr>
                <w:rFonts w:asciiTheme="minorHAnsi" w:hAnsiTheme="minorHAnsi" w:cs="Calibri"/>
                <w:sz w:val="24"/>
                <w:szCs w:val="24"/>
              </w:rPr>
              <w:t xml:space="preserve">Describe how your proposed activities are appropriate for their food, garden and agricultural traditions.   </w:t>
            </w:r>
            <w:r w:rsidR="00EB0D16" w:rsidRPr="005F7A8F">
              <w:rPr>
                <w:rFonts w:asciiTheme="minorHAnsi" w:hAnsiTheme="minorHAnsi" w:cs="Calibri"/>
                <w:sz w:val="24"/>
                <w:szCs w:val="24"/>
              </w:rPr>
              <w:t xml:space="preserve">2. </w:t>
            </w:r>
            <w:r w:rsidR="00E51837" w:rsidRPr="005F7A8F">
              <w:rPr>
                <w:rFonts w:asciiTheme="minorHAnsi" w:hAnsiTheme="minorHAnsi" w:cs="Calibri"/>
                <w:sz w:val="24"/>
                <w:szCs w:val="24"/>
              </w:rPr>
              <w:t xml:space="preserve">Describe how your proposed activities will highlight the food, garden, and agricultural histories and habits of </w:t>
            </w:r>
            <w:r w:rsidR="00EB0D16" w:rsidRPr="005F7A8F">
              <w:rPr>
                <w:rFonts w:asciiTheme="minorHAnsi" w:hAnsiTheme="minorHAnsi" w:cs="Calibri"/>
                <w:sz w:val="24"/>
                <w:szCs w:val="24"/>
              </w:rPr>
              <w:t xml:space="preserve">diverse </w:t>
            </w:r>
            <w:r w:rsidR="00E51837" w:rsidRPr="005F7A8F">
              <w:rPr>
                <w:rFonts w:asciiTheme="minorHAnsi" w:hAnsiTheme="minorHAnsi" w:cs="Calibri"/>
                <w:sz w:val="24"/>
                <w:szCs w:val="24"/>
              </w:rPr>
              <w:t>cultural groups</w:t>
            </w:r>
          </w:p>
          <w:p w14:paraId="051E7D0F" w14:textId="77777777" w:rsidR="00E51837" w:rsidRPr="005F7A8F" w:rsidRDefault="00E51837" w:rsidP="00E51837">
            <w:pPr>
              <w:pBdr>
                <w:top w:val="nil"/>
                <w:left w:val="nil"/>
                <w:bottom w:val="nil"/>
                <w:right w:val="nil"/>
                <w:between w:val="nil"/>
              </w:pBdr>
              <w:spacing w:after="0"/>
              <w:contextualSpacing/>
              <w:rPr>
                <w:rFonts w:asciiTheme="minorHAnsi" w:hAnsiTheme="minorHAnsi"/>
                <w:color w:val="000099"/>
                <w:sz w:val="24"/>
                <w:szCs w:val="24"/>
              </w:rPr>
            </w:pPr>
          </w:p>
          <w:p w14:paraId="7DB0576D" w14:textId="77777777" w:rsidR="009B7C31" w:rsidRPr="005F7A8F" w:rsidRDefault="005F7A8F" w:rsidP="009B7C31">
            <w:pPr>
              <w:pStyle w:val="ColorfulList-Accent11"/>
              <w:ind w:left="0"/>
              <w:rPr>
                <w:rFonts w:asciiTheme="minorHAnsi" w:hAnsiTheme="minorHAnsi" w:cs="Arial"/>
                <w:color w:val="000099"/>
                <w:sz w:val="24"/>
                <w:szCs w:val="24"/>
              </w:rPr>
            </w:pPr>
            <w:r>
              <w:rPr>
                <w:rFonts w:asciiTheme="minorHAnsi" w:hAnsiTheme="minorHAnsi" w:cs="Arial"/>
                <w:color w:val="000099"/>
                <w:sz w:val="24"/>
                <w:szCs w:val="24"/>
              </w:rPr>
              <w:t>McKinney students</w:t>
            </w:r>
            <w:r w:rsidR="002E42D0" w:rsidRPr="005F7A8F">
              <w:rPr>
                <w:rFonts w:asciiTheme="minorHAnsi" w:hAnsiTheme="minorHAnsi" w:cs="Arial"/>
                <w:color w:val="000099"/>
                <w:sz w:val="24"/>
                <w:szCs w:val="24"/>
              </w:rPr>
              <w:t xml:space="preserve"> are 55% Latino, 35% White, 7% Multi-Race/African American, 3% Native American, Asian, Pacific Islander</w:t>
            </w:r>
            <w:proofErr w:type="gramStart"/>
            <w:r>
              <w:rPr>
                <w:rFonts w:asciiTheme="minorHAnsi" w:hAnsiTheme="minorHAnsi" w:cs="Arial"/>
                <w:color w:val="000099"/>
                <w:sz w:val="24"/>
                <w:szCs w:val="24"/>
              </w:rPr>
              <w:t>,</w:t>
            </w:r>
            <w:r w:rsidR="002E42D0" w:rsidRPr="005F7A8F">
              <w:rPr>
                <w:rFonts w:asciiTheme="minorHAnsi" w:hAnsiTheme="minorHAnsi" w:cs="Arial"/>
                <w:color w:val="000099"/>
                <w:sz w:val="24"/>
                <w:szCs w:val="24"/>
              </w:rPr>
              <w:t xml:space="preserve">  </w:t>
            </w:r>
            <w:r>
              <w:rPr>
                <w:rFonts w:asciiTheme="minorHAnsi" w:hAnsiTheme="minorHAnsi" w:cs="Arial"/>
                <w:color w:val="000099"/>
                <w:sz w:val="24"/>
                <w:szCs w:val="24"/>
              </w:rPr>
              <w:t>and</w:t>
            </w:r>
            <w:proofErr w:type="gramEnd"/>
            <w:r>
              <w:rPr>
                <w:rFonts w:asciiTheme="minorHAnsi" w:hAnsiTheme="minorHAnsi" w:cs="Arial"/>
                <w:color w:val="000099"/>
                <w:sz w:val="24"/>
                <w:szCs w:val="24"/>
              </w:rPr>
              <w:t xml:space="preserve"> 75% of McKinney students live</w:t>
            </w:r>
            <w:r w:rsidR="002E42D0" w:rsidRPr="005F7A8F">
              <w:rPr>
                <w:rFonts w:asciiTheme="minorHAnsi" w:hAnsiTheme="minorHAnsi" w:cs="Arial"/>
                <w:color w:val="000099"/>
                <w:sz w:val="24"/>
                <w:szCs w:val="24"/>
              </w:rPr>
              <w:t xml:space="preserve"> at or near </w:t>
            </w:r>
            <w:r>
              <w:rPr>
                <w:rFonts w:asciiTheme="minorHAnsi" w:hAnsiTheme="minorHAnsi" w:cs="Arial"/>
                <w:color w:val="000099"/>
                <w:sz w:val="24"/>
                <w:szCs w:val="24"/>
              </w:rPr>
              <w:t>the poverty line.</w:t>
            </w:r>
          </w:p>
          <w:p w14:paraId="7116EC87" w14:textId="77777777" w:rsidR="005F7A8F" w:rsidRDefault="002E42D0" w:rsidP="002E42D0">
            <w:pPr>
              <w:pStyle w:val="NormalWeb"/>
              <w:spacing w:before="0" w:beforeAutospacing="0" w:after="0" w:afterAutospacing="0"/>
              <w:rPr>
                <w:rFonts w:asciiTheme="minorHAnsi" w:hAnsiTheme="minorHAnsi" w:cs="Arial"/>
                <w:color w:val="000099"/>
                <w:szCs w:val="24"/>
              </w:rPr>
            </w:pPr>
            <w:r w:rsidRPr="005F7A8F">
              <w:rPr>
                <w:rFonts w:asciiTheme="minorHAnsi" w:hAnsiTheme="minorHAnsi" w:cs="Arial"/>
                <w:color w:val="000099"/>
                <w:szCs w:val="24"/>
              </w:rPr>
              <w:t xml:space="preserve">Family and student input will be actively solicited prior to modifying the existing garden space, and what they would like to grow. </w:t>
            </w:r>
            <w:r w:rsidR="005F7A8F">
              <w:rPr>
                <w:rFonts w:asciiTheme="minorHAnsi" w:hAnsiTheme="minorHAnsi" w:cs="Arial"/>
                <w:color w:val="000099"/>
                <w:szCs w:val="24"/>
              </w:rPr>
              <w:t xml:space="preserve">Such input last year resulted in the creation of a salsa garden. </w:t>
            </w:r>
            <w:r w:rsidRPr="005F7A8F">
              <w:rPr>
                <w:rFonts w:asciiTheme="minorHAnsi" w:hAnsiTheme="minorHAnsi" w:cs="Arial"/>
                <w:color w:val="000099"/>
                <w:szCs w:val="24"/>
              </w:rPr>
              <w:t xml:space="preserve">Parents will be invited to share their culinary traditions with the students either during the school day, during afterschool programs, or as part of special events. It is the intent of this grant to facilitate a community partnership. McKinney has already identified an interest in increased access to fresh produce, and will continue to seek out family input when developing programming through the school’s newsletter, facebook, website and the parent groups. The presence of a Spanish language liaison will help to prevent language from being a barrier to participation. We want all families to feel comfortable volunteering or being present at agricultural events, after school activities, parent meetings, opportunities for learning how to enroll with SNAP 211, and other community events. </w:t>
            </w:r>
            <w:r w:rsidR="005F7A8F">
              <w:rPr>
                <w:rFonts w:asciiTheme="minorHAnsi" w:hAnsiTheme="minorHAnsi" w:cs="Arial"/>
                <w:color w:val="000099"/>
                <w:szCs w:val="24"/>
              </w:rPr>
              <w:t xml:space="preserve">If unforeseen barriers arise, they will be addressed. Assessment of </w:t>
            </w:r>
            <w:r w:rsidR="00445685">
              <w:rPr>
                <w:rFonts w:asciiTheme="minorHAnsi" w:hAnsiTheme="minorHAnsi" w:cs="Arial"/>
                <w:color w:val="000099"/>
                <w:szCs w:val="24"/>
              </w:rPr>
              <w:t xml:space="preserve">barriers </w:t>
            </w:r>
            <w:r w:rsidR="005F7A8F">
              <w:rPr>
                <w:rFonts w:asciiTheme="minorHAnsi" w:hAnsiTheme="minorHAnsi" w:cs="Arial"/>
                <w:color w:val="000099"/>
                <w:szCs w:val="24"/>
              </w:rPr>
              <w:t xml:space="preserve">will occur through conversations with parents and other family members, as well as through surveys. </w:t>
            </w:r>
            <w:r w:rsidRPr="005F7A8F">
              <w:rPr>
                <w:rFonts w:asciiTheme="minorHAnsi" w:hAnsiTheme="minorHAnsi" w:cs="Arial"/>
                <w:color w:val="000099"/>
                <w:szCs w:val="24"/>
              </w:rPr>
              <w:t xml:space="preserve">Additionally, in inviting speakers and selecting course materials, emphasis will be made on selecting materials and individuals who reflect the diversity of </w:t>
            </w:r>
            <w:r w:rsidRPr="005F7A8F">
              <w:rPr>
                <w:rFonts w:asciiTheme="minorHAnsi" w:hAnsiTheme="minorHAnsi" w:cs="Arial"/>
                <w:color w:val="000099"/>
                <w:szCs w:val="24"/>
              </w:rPr>
              <w:lastRenderedPageBreak/>
              <w:t>the school body. It is important that all students have the opportunity to see themselves reflected in programming, as well as to gain insight into and build empathy for other cultures, identities, and traditions.</w:t>
            </w:r>
          </w:p>
          <w:p w14:paraId="177CE1AB" w14:textId="77777777" w:rsidR="002E42D0" w:rsidRPr="005F7A8F" w:rsidRDefault="002E42D0" w:rsidP="002E42D0">
            <w:pPr>
              <w:pStyle w:val="NormalWeb"/>
              <w:spacing w:before="0" w:beforeAutospacing="0" w:after="0" w:afterAutospacing="0"/>
              <w:rPr>
                <w:rFonts w:asciiTheme="minorHAnsi" w:hAnsiTheme="minorHAnsi"/>
                <w:noProof w:val="0"/>
                <w:color w:val="000099"/>
                <w:szCs w:val="24"/>
              </w:rPr>
            </w:pPr>
            <w:r w:rsidRPr="005F7A8F">
              <w:rPr>
                <w:rFonts w:asciiTheme="minorHAnsi" w:hAnsiTheme="minorHAnsi" w:cs="Arial"/>
                <w:color w:val="000099"/>
                <w:szCs w:val="24"/>
              </w:rPr>
              <w:br/>
            </w:r>
            <w:r w:rsidRPr="005F7A8F">
              <w:rPr>
                <w:rFonts w:asciiTheme="minorHAnsi" w:hAnsiTheme="minorHAnsi" w:cs="Arial"/>
                <w:noProof w:val="0"/>
                <w:color w:val="000099"/>
                <w:szCs w:val="24"/>
              </w:rPr>
              <w:t xml:space="preserve">Many students have families that are actively engaged in agricultural work.  The proposed activities will highlight the value and importance of agricultural work as part of the community and everyone’s livelihood.  In addition to honoring our families who work in agriculture, our programs will foster agricultural and environmental literacy, increase access to fresh produce, and underscore the importance of the work that happens on farms. In addition to teaching about Oregon agriculture, programs will acknowledge the heritage of many agricultural practices, such as the relationship between companion planting and the story of the Three Sisters, and the similarities between square foot gardening, and </w:t>
            </w:r>
            <w:r w:rsidR="005F7A8F">
              <w:rPr>
                <w:rFonts w:asciiTheme="minorHAnsi" w:hAnsiTheme="minorHAnsi" w:cs="Arial"/>
                <w:noProof w:val="0"/>
                <w:color w:val="000099"/>
                <w:szCs w:val="24"/>
              </w:rPr>
              <w:t>Zuni</w:t>
            </w:r>
            <w:r w:rsidRPr="005F7A8F">
              <w:rPr>
                <w:rFonts w:asciiTheme="minorHAnsi" w:hAnsiTheme="minorHAnsi" w:cs="Arial"/>
                <w:noProof w:val="0"/>
                <w:color w:val="000099"/>
                <w:szCs w:val="24"/>
              </w:rPr>
              <w:t xml:space="preserve"> waffle gardens. It also requires expanding our understanding of </w:t>
            </w:r>
            <w:r w:rsidR="00445685">
              <w:rPr>
                <w:rFonts w:asciiTheme="minorHAnsi" w:hAnsiTheme="minorHAnsi" w:cs="Arial"/>
                <w:noProof w:val="0"/>
                <w:color w:val="000099"/>
                <w:szCs w:val="24"/>
              </w:rPr>
              <w:t>a</w:t>
            </w:r>
            <w:r w:rsidRPr="005F7A8F">
              <w:rPr>
                <w:rFonts w:asciiTheme="minorHAnsi" w:hAnsiTheme="minorHAnsi" w:cs="Arial"/>
                <w:noProof w:val="0"/>
                <w:color w:val="000099"/>
                <w:szCs w:val="24"/>
              </w:rPr>
              <w:t xml:space="preserve">griculture to include a variety of land management practices, and natural resource management and use. </w:t>
            </w:r>
          </w:p>
          <w:p w14:paraId="2CEA22E1" w14:textId="77777777" w:rsidR="002E42D0" w:rsidRPr="002E42D0" w:rsidRDefault="002E42D0" w:rsidP="002E42D0">
            <w:pPr>
              <w:spacing w:after="0" w:line="240" w:lineRule="auto"/>
              <w:rPr>
                <w:rFonts w:asciiTheme="minorHAnsi" w:eastAsia="Times New Roman" w:hAnsiTheme="minorHAnsi"/>
                <w:color w:val="000099"/>
                <w:sz w:val="24"/>
                <w:szCs w:val="24"/>
              </w:rPr>
            </w:pPr>
          </w:p>
          <w:p w14:paraId="2D48EFB3" w14:textId="77777777" w:rsidR="002E42D0" w:rsidRPr="002E42D0" w:rsidRDefault="002E42D0" w:rsidP="002E42D0">
            <w:pPr>
              <w:spacing w:after="0" w:line="240" w:lineRule="auto"/>
              <w:rPr>
                <w:rFonts w:asciiTheme="minorHAnsi" w:eastAsia="Times New Roman" w:hAnsiTheme="minorHAnsi"/>
                <w:color w:val="000099"/>
                <w:sz w:val="24"/>
                <w:szCs w:val="24"/>
              </w:rPr>
            </w:pPr>
            <w:r w:rsidRPr="002E42D0">
              <w:rPr>
                <w:rFonts w:asciiTheme="minorHAnsi" w:eastAsia="Times New Roman" w:hAnsiTheme="minorHAnsi" w:cs="Arial"/>
                <w:color w:val="000099"/>
                <w:sz w:val="24"/>
                <w:szCs w:val="24"/>
              </w:rPr>
              <w:t xml:space="preserve">This is also where the interviews conducted by the website club will play a large role. Participating farmers and food system workers will have the opportunity to talk about their farming practices, highlighting any cultural or social history that is relevant to their practice and experience. </w:t>
            </w:r>
          </w:p>
          <w:p w14:paraId="62207753" w14:textId="77777777" w:rsidR="002E42D0" w:rsidRPr="005F7A8F" w:rsidRDefault="002E42D0" w:rsidP="0000647C">
            <w:pPr>
              <w:pStyle w:val="ColorfulList-Accent11"/>
              <w:ind w:left="0"/>
              <w:rPr>
                <w:rFonts w:asciiTheme="minorHAnsi" w:hAnsiTheme="minorHAnsi"/>
                <w:color w:val="000099"/>
                <w:sz w:val="24"/>
                <w:szCs w:val="24"/>
              </w:rPr>
            </w:pPr>
            <w:r w:rsidRPr="005F7A8F">
              <w:rPr>
                <w:rFonts w:asciiTheme="minorHAnsi" w:eastAsia="Times New Roman" w:hAnsiTheme="minorHAnsi"/>
                <w:color w:val="000099"/>
                <w:sz w:val="24"/>
                <w:szCs w:val="24"/>
              </w:rPr>
              <w:br/>
            </w:r>
            <w:r w:rsidRPr="005F7A8F">
              <w:rPr>
                <w:rFonts w:asciiTheme="minorHAnsi" w:eastAsia="Times New Roman" w:hAnsiTheme="minorHAnsi" w:cs="Arial"/>
                <w:color w:val="000099"/>
                <w:sz w:val="24"/>
                <w:szCs w:val="24"/>
              </w:rPr>
              <w:t xml:space="preserve">The OAITC resource library will be available to McKinney. The library is currently being </w:t>
            </w:r>
            <w:r w:rsidR="005F7A8F">
              <w:rPr>
                <w:rFonts w:asciiTheme="minorHAnsi" w:eastAsia="Times New Roman" w:hAnsiTheme="minorHAnsi" w:cs="Arial"/>
                <w:color w:val="000099"/>
                <w:sz w:val="24"/>
                <w:szCs w:val="24"/>
              </w:rPr>
              <w:t>expanded</w:t>
            </w:r>
            <w:r w:rsidR="0000647C">
              <w:rPr>
                <w:rFonts w:asciiTheme="minorHAnsi" w:eastAsia="Times New Roman" w:hAnsiTheme="minorHAnsi" w:cs="Arial"/>
                <w:color w:val="000099"/>
                <w:sz w:val="24"/>
                <w:szCs w:val="24"/>
              </w:rPr>
              <w:t>, with particular attention being paid to</w:t>
            </w:r>
            <w:r w:rsidR="005F7A8F">
              <w:rPr>
                <w:rFonts w:asciiTheme="minorHAnsi" w:eastAsia="Times New Roman" w:hAnsiTheme="minorHAnsi" w:cs="Arial"/>
                <w:color w:val="000099"/>
                <w:sz w:val="24"/>
                <w:szCs w:val="24"/>
              </w:rPr>
              <w:t xml:space="preserve"> the</w:t>
            </w:r>
            <w:r w:rsidRPr="005F7A8F">
              <w:rPr>
                <w:rFonts w:asciiTheme="minorHAnsi" w:eastAsia="Times New Roman" w:hAnsiTheme="minorHAnsi" w:cs="Arial"/>
                <w:color w:val="000099"/>
                <w:sz w:val="24"/>
                <w:szCs w:val="24"/>
              </w:rPr>
              <w:t xml:space="preserve"> representation of a diversity of agricultural traditions and culinary practices. It is a priority of this grant proposal team that students see themselves and their community represented in programming, and are provided with the growth opportunity that comes from appreciating the cultures and traditions of others. This can only be done effectively in partnership with t</w:t>
            </w:r>
            <w:r w:rsidR="0000647C">
              <w:rPr>
                <w:rFonts w:asciiTheme="minorHAnsi" w:eastAsia="Times New Roman" w:hAnsiTheme="minorHAnsi" w:cs="Arial"/>
                <w:color w:val="000099"/>
                <w:sz w:val="24"/>
                <w:szCs w:val="24"/>
              </w:rPr>
              <w:t xml:space="preserve">he participating community, </w:t>
            </w:r>
            <w:r w:rsidRPr="005F7A8F">
              <w:rPr>
                <w:rFonts w:asciiTheme="minorHAnsi" w:eastAsia="Times New Roman" w:hAnsiTheme="minorHAnsi" w:cs="Arial"/>
                <w:color w:val="000099"/>
                <w:sz w:val="24"/>
                <w:szCs w:val="24"/>
              </w:rPr>
              <w:t xml:space="preserve">with </w:t>
            </w:r>
            <w:proofErr w:type="gramStart"/>
            <w:r w:rsidRPr="005F7A8F">
              <w:rPr>
                <w:rFonts w:asciiTheme="minorHAnsi" w:eastAsia="Times New Roman" w:hAnsiTheme="minorHAnsi" w:cs="Arial"/>
                <w:color w:val="000099"/>
                <w:sz w:val="24"/>
                <w:szCs w:val="24"/>
              </w:rPr>
              <w:t>an openness</w:t>
            </w:r>
            <w:proofErr w:type="gramEnd"/>
            <w:r w:rsidRPr="005F7A8F">
              <w:rPr>
                <w:rFonts w:asciiTheme="minorHAnsi" w:eastAsia="Times New Roman" w:hAnsiTheme="minorHAnsi" w:cs="Arial"/>
                <w:color w:val="000099"/>
                <w:sz w:val="24"/>
                <w:szCs w:val="24"/>
              </w:rPr>
              <w:t xml:space="preserve"> to feedback, and the commitment to modify programming to meet the expressed needs and priorities of the participants. </w:t>
            </w:r>
            <w:r w:rsidRPr="005F7A8F">
              <w:rPr>
                <w:rFonts w:asciiTheme="minorHAnsi" w:eastAsia="Times New Roman" w:hAnsiTheme="minorHAnsi" w:cs="Arial"/>
                <w:color w:val="000099"/>
                <w:sz w:val="24"/>
                <w:szCs w:val="24"/>
              </w:rPr>
              <w:br/>
            </w:r>
            <w:r w:rsidRPr="005F7A8F">
              <w:rPr>
                <w:rFonts w:asciiTheme="minorHAnsi" w:eastAsia="Times New Roman" w:hAnsiTheme="minorHAnsi" w:cs="Arial"/>
                <w:color w:val="000099"/>
                <w:sz w:val="24"/>
                <w:szCs w:val="24"/>
              </w:rPr>
              <w:br/>
            </w:r>
          </w:p>
        </w:tc>
      </w:tr>
      <w:tr w:rsidR="006A5E6C" w:rsidRPr="001A2CD1" w14:paraId="1CB39DCF" w14:textId="77777777" w:rsidTr="005061C6">
        <w:tc>
          <w:tcPr>
            <w:tcW w:w="558" w:type="dxa"/>
            <w:shd w:val="clear" w:color="auto" w:fill="auto"/>
          </w:tcPr>
          <w:p w14:paraId="0106B0A6" w14:textId="77777777" w:rsidR="006A5E6C" w:rsidRPr="001A2CD1" w:rsidRDefault="00E51837" w:rsidP="00D2167D">
            <w:pPr>
              <w:rPr>
                <w:rFonts w:asciiTheme="minorHAnsi" w:hAnsiTheme="minorHAnsi"/>
                <w:sz w:val="24"/>
                <w:szCs w:val="24"/>
              </w:rPr>
            </w:pPr>
            <w:r w:rsidRPr="001A2CD1">
              <w:rPr>
                <w:rFonts w:asciiTheme="minorHAnsi" w:hAnsiTheme="minorHAnsi"/>
                <w:sz w:val="24"/>
                <w:szCs w:val="24"/>
              </w:rPr>
              <w:lastRenderedPageBreak/>
              <w:t>19</w:t>
            </w:r>
          </w:p>
        </w:tc>
        <w:tc>
          <w:tcPr>
            <w:tcW w:w="9018" w:type="dxa"/>
            <w:shd w:val="clear" w:color="auto" w:fill="auto"/>
          </w:tcPr>
          <w:p w14:paraId="78B373D1" w14:textId="77777777" w:rsidR="0051432D" w:rsidRPr="001A2CD1" w:rsidRDefault="00D2167D" w:rsidP="005061C6">
            <w:pPr>
              <w:pStyle w:val="ColorfulList-Accent11"/>
              <w:ind w:left="0"/>
              <w:rPr>
                <w:rFonts w:asciiTheme="minorHAnsi" w:hAnsiTheme="minorHAnsi"/>
                <w:sz w:val="24"/>
                <w:szCs w:val="24"/>
              </w:rPr>
            </w:pPr>
            <w:r w:rsidRPr="001A2CD1">
              <w:rPr>
                <w:rFonts w:asciiTheme="minorHAnsi" w:hAnsiTheme="minorHAnsi"/>
                <w:sz w:val="24"/>
                <w:szCs w:val="24"/>
              </w:rPr>
              <w:t xml:space="preserve">Please tell us how you plan to measure your anticipated outcomes in </w:t>
            </w:r>
            <w:r w:rsidR="00A54F7E" w:rsidRPr="001A2CD1">
              <w:rPr>
                <w:rFonts w:asciiTheme="minorHAnsi" w:hAnsiTheme="minorHAnsi"/>
                <w:sz w:val="24"/>
                <w:szCs w:val="24"/>
              </w:rPr>
              <w:t xml:space="preserve">your </w:t>
            </w:r>
            <w:proofErr w:type="spellStart"/>
            <w:r w:rsidR="00A54F7E" w:rsidRPr="001A2CD1">
              <w:rPr>
                <w:rFonts w:asciiTheme="minorHAnsi" w:hAnsiTheme="minorHAnsi"/>
                <w:sz w:val="24"/>
                <w:szCs w:val="24"/>
              </w:rPr>
              <w:t>workplan</w:t>
            </w:r>
            <w:proofErr w:type="spellEnd"/>
            <w:r w:rsidRPr="001A2CD1">
              <w:rPr>
                <w:rFonts w:asciiTheme="minorHAnsi" w:hAnsiTheme="minorHAnsi"/>
                <w:sz w:val="24"/>
                <w:szCs w:val="24"/>
              </w:rPr>
              <w:t>. Describe how you plan to track changes in knowledge, attitudes and behaviors as a result of your educational activities.  What tools will you use to measure changes</w:t>
            </w:r>
            <w:r w:rsidR="0051432D" w:rsidRPr="001A2CD1">
              <w:rPr>
                <w:rFonts w:asciiTheme="minorHAnsi" w:hAnsiTheme="minorHAnsi"/>
                <w:sz w:val="24"/>
                <w:szCs w:val="24"/>
              </w:rPr>
              <w:t xml:space="preserve">? </w:t>
            </w:r>
          </w:p>
          <w:p w14:paraId="176F1CE1" w14:textId="77777777" w:rsidR="00B54435" w:rsidRPr="001A2CD1" w:rsidRDefault="002E42D0" w:rsidP="005061C6">
            <w:pPr>
              <w:pStyle w:val="ColorfulList-Accent11"/>
              <w:ind w:left="0"/>
              <w:rPr>
                <w:rFonts w:asciiTheme="minorHAnsi" w:hAnsiTheme="minorHAnsi"/>
                <w:color w:val="0000FF"/>
                <w:sz w:val="24"/>
                <w:szCs w:val="24"/>
              </w:rPr>
            </w:pPr>
            <w:r w:rsidRPr="0000647C">
              <w:rPr>
                <w:rFonts w:asciiTheme="minorHAnsi" w:hAnsiTheme="minorHAnsi" w:cs="Arial"/>
                <w:color w:val="000099"/>
                <w:sz w:val="24"/>
                <w:szCs w:val="24"/>
              </w:rPr>
              <w:t>This project will employ a modified Student Affective Survey developed by Portland Metro STEM Partnership to assess students’ beliefs about themselves as learners, their relationship to the school programs, their ability to stick with chal</w:t>
            </w:r>
            <w:r w:rsidR="0000647C">
              <w:rPr>
                <w:rFonts w:asciiTheme="minorHAnsi" w:hAnsiTheme="minorHAnsi" w:cs="Arial"/>
                <w:color w:val="000099"/>
                <w:sz w:val="24"/>
                <w:szCs w:val="24"/>
              </w:rPr>
              <w:t>lenging situations,</w:t>
            </w:r>
            <w:r w:rsidRPr="0000647C">
              <w:rPr>
                <w:rFonts w:asciiTheme="minorHAnsi" w:hAnsiTheme="minorHAnsi" w:cs="Arial"/>
                <w:color w:val="000099"/>
                <w:sz w:val="24"/>
                <w:szCs w:val="24"/>
              </w:rPr>
              <w:t xml:space="preserve"> and confidence as a STEM learner. These student beliefs are strongly correlated to academic success. Additionally, surveys will be developed to assess awareness of school-based food access initiatives, and the frequency with which families experience food insecurity. These </w:t>
            </w:r>
            <w:r w:rsidRPr="0000647C">
              <w:rPr>
                <w:rFonts w:asciiTheme="minorHAnsi" w:hAnsiTheme="minorHAnsi" w:cs="Arial"/>
                <w:color w:val="000099"/>
                <w:sz w:val="24"/>
                <w:szCs w:val="24"/>
              </w:rPr>
              <w:lastRenderedPageBreak/>
              <w:t xml:space="preserve">materials will be delivered as both formative and summative </w:t>
            </w:r>
            <w:proofErr w:type="gramStart"/>
            <w:r w:rsidRPr="0000647C">
              <w:rPr>
                <w:rFonts w:asciiTheme="minorHAnsi" w:hAnsiTheme="minorHAnsi" w:cs="Arial"/>
                <w:color w:val="000099"/>
                <w:sz w:val="24"/>
                <w:szCs w:val="24"/>
              </w:rPr>
              <w:t>assessments,</w:t>
            </w:r>
            <w:proofErr w:type="gramEnd"/>
            <w:r w:rsidRPr="0000647C">
              <w:rPr>
                <w:rFonts w:asciiTheme="minorHAnsi" w:hAnsiTheme="minorHAnsi" w:cs="Arial"/>
                <w:color w:val="000099"/>
                <w:sz w:val="24"/>
                <w:szCs w:val="24"/>
              </w:rPr>
              <w:t xml:space="preserve"> in order to evaluate change, and alter the program to better address needs if targets are not being met. The school will keep track of student attendance on garden days, participat</w:t>
            </w:r>
            <w:r w:rsidR="0000647C">
              <w:rPr>
                <w:rFonts w:asciiTheme="minorHAnsi" w:hAnsiTheme="minorHAnsi" w:cs="Arial"/>
                <w:color w:val="000099"/>
                <w:sz w:val="24"/>
                <w:szCs w:val="24"/>
              </w:rPr>
              <w:t>ion in Harvest of the Month,</w:t>
            </w:r>
            <w:r w:rsidRPr="0000647C">
              <w:rPr>
                <w:rFonts w:asciiTheme="minorHAnsi" w:hAnsiTheme="minorHAnsi" w:cs="Arial"/>
                <w:color w:val="000099"/>
                <w:sz w:val="24"/>
                <w:szCs w:val="24"/>
              </w:rPr>
              <w:t xml:space="preserve"> parent volunteer hours in the garden, </w:t>
            </w:r>
            <w:r w:rsidR="0000647C">
              <w:rPr>
                <w:rFonts w:asciiTheme="minorHAnsi" w:hAnsiTheme="minorHAnsi" w:cs="Arial"/>
                <w:color w:val="000099"/>
                <w:sz w:val="24"/>
                <w:szCs w:val="24"/>
              </w:rPr>
              <w:t xml:space="preserve">and </w:t>
            </w:r>
            <w:r w:rsidRPr="0000647C">
              <w:rPr>
                <w:rFonts w:asciiTheme="minorHAnsi" w:hAnsiTheme="minorHAnsi" w:cs="Arial"/>
                <w:color w:val="000099"/>
                <w:sz w:val="24"/>
                <w:szCs w:val="24"/>
              </w:rPr>
              <w:t>participation in afterschool clubs (clubs full every 6-8 weeks).</w:t>
            </w:r>
          </w:p>
        </w:tc>
      </w:tr>
    </w:tbl>
    <w:p w14:paraId="31B9DF46" w14:textId="77777777" w:rsidR="00282645" w:rsidRDefault="00282645" w:rsidP="009B7C31">
      <w:pPr>
        <w:rPr>
          <w:rFonts w:asciiTheme="minorHAnsi" w:hAnsiTheme="minorHAnsi"/>
          <w:sz w:val="24"/>
          <w:szCs w:val="24"/>
        </w:rPr>
      </w:pPr>
    </w:p>
    <w:p w14:paraId="42B74870" w14:textId="77777777" w:rsidR="00D5474D" w:rsidRDefault="00D5474D" w:rsidP="009B7C31">
      <w:pPr>
        <w:rPr>
          <w:rFonts w:asciiTheme="minorHAnsi" w:hAnsiTheme="minorHAnsi"/>
          <w:sz w:val="24"/>
          <w:szCs w:val="24"/>
        </w:rPr>
      </w:pPr>
    </w:p>
    <w:p w14:paraId="0C62B985" w14:textId="77777777" w:rsidR="00D5474D" w:rsidRDefault="00D5474D" w:rsidP="009B7C31">
      <w:pPr>
        <w:rPr>
          <w:rFonts w:asciiTheme="minorHAnsi" w:hAnsiTheme="minorHAnsi"/>
          <w:sz w:val="24"/>
          <w:szCs w:val="24"/>
        </w:rPr>
      </w:pPr>
    </w:p>
    <w:p w14:paraId="4273EC12" w14:textId="77777777" w:rsidR="00D5474D" w:rsidRDefault="00D5474D" w:rsidP="009B7C31">
      <w:pPr>
        <w:rPr>
          <w:rFonts w:asciiTheme="minorHAnsi" w:hAnsiTheme="minorHAnsi"/>
          <w:sz w:val="24"/>
          <w:szCs w:val="24"/>
        </w:rPr>
      </w:pPr>
    </w:p>
    <w:p w14:paraId="743456B0" w14:textId="77777777" w:rsidR="00D5474D" w:rsidRDefault="00D5474D" w:rsidP="009B7C31">
      <w:pPr>
        <w:rPr>
          <w:rFonts w:asciiTheme="minorHAnsi" w:hAnsiTheme="minorHAnsi"/>
          <w:sz w:val="24"/>
          <w:szCs w:val="24"/>
        </w:rPr>
      </w:pPr>
    </w:p>
    <w:p w14:paraId="16EE8A36" w14:textId="77777777" w:rsidR="00D5474D" w:rsidRDefault="00D5474D" w:rsidP="009B7C31">
      <w:pPr>
        <w:rPr>
          <w:rFonts w:asciiTheme="minorHAnsi" w:hAnsiTheme="minorHAnsi"/>
          <w:sz w:val="24"/>
          <w:szCs w:val="24"/>
        </w:rPr>
      </w:pPr>
    </w:p>
    <w:p w14:paraId="5838FF39" w14:textId="77777777" w:rsidR="00D5474D" w:rsidRDefault="00D5474D" w:rsidP="009B7C31">
      <w:pPr>
        <w:rPr>
          <w:rFonts w:asciiTheme="minorHAnsi" w:hAnsiTheme="minorHAnsi"/>
          <w:sz w:val="24"/>
          <w:szCs w:val="24"/>
        </w:rPr>
      </w:pPr>
    </w:p>
    <w:p w14:paraId="1DA42419" w14:textId="77777777" w:rsidR="00D5474D" w:rsidRDefault="00D5474D" w:rsidP="009B7C31">
      <w:pPr>
        <w:rPr>
          <w:rFonts w:asciiTheme="minorHAnsi" w:hAnsiTheme="minorHAnsi"/>
          <w:sz w:val="24"/>
          <w:szCs w:val="24"/>
        </w:rPr>
      </w:pPr>
    </w:p>
    <w:p w14:paraId="3D098642" w14:textId="77777777" w:rsidR="00D5474D" w:rsidRDefault="00D5474D" w:rsidP="009B7C31">
      <w:pPr>
        <w:rPr>
          <w:rFonts w:asciiTheme="minorHAnsi" w:hAnsiTheme="minorHAnsi"/>
          <w:sz w:val="24"/>
          <w:szCs w:val="24"/>
        </w:rPr>
      </w:pPr>
    </w:p>
    <w:p w14:paraId="31706E24" w14:textId="77777777" w:rsidR="00D5474D" w:rsidRDefault="00D5474D" w:rsidP="009B7C31">
      <w:pPr>
        <w:rPr>
          <w:rFonts w:asciiTheme="minorHAnsi" w:hAnsiTheme="minorHAnsi"/>
          <w:sz w:val="24"/>
          <w:szCs w:val="24"/>
        </w:rPr>
      </w:pPr>
    </w:p>
    <w:p w14:paraId="413E1E97" w14:textId="77777777" w:rsidR="00D5474D" w:rsidRDefault="00D5474D" w:rsidP="009B7C31">
      <w:pPr>
        <w:rPr>
          <w:rFonts w:asciiTheme="minorHAnsi" w:hAnsiTheme="minorHAnsi"/>
          <w:sz w:val="24"/>
          <w:szCs w:val="24"/>
        </w:rPr>
      </w:pPr>
    </w:p>
    <w:p w14:paraId="07285396" w14:textId="77777777" w:rsidR="00D5474D" w:rsidRDefault="00D5474D" w:rsidP="009B7C31">
      <w:pPr>
        <w:rPr>
          <w:rFonts w:asciiTheme="minorHAnsi" w:hAnsiTheme="minorHAnsi"/>
          <w:sz w:val="24"/>
          <w:szCs w:val="24"/>
        </w:rPr>
      </w:pPr>
    </w:p>
    <w:p w14:paraId="311B54F8" w14:textId="77777777" w:rsidR="00D5474D" w:rsidRDefault="00D5474D" w:rsidP="009B7C31">
      <w:pPr>
        <w:rPr>
          <w:rFonts w:asciiTheme="minorHAnsi" w:hAnsiTheme="minorHAnsi"/>
          <w:sz w:val="24"/>
          <w:szCs w:val="24"/>
        </w:rPr>
      </w:pPr>
    </w:p>
    <w:p w14:paraId="00977FC5" w14:textId="77777777" w:rsidR="00D5474D" w:rsidRDefault="00D5474D" w:rsidP="009B7C31">
      <w:pPr>
        <w:rPr>
          <w:rFonts w:asciiTheme="minorHAnsi" w:hAnsiTheme="minorHAnsi"/>
          <w:sz w:val="24"/>
          <w:szCs w:val="24"/>
        </w:rPr>
      </w:pPr>
    </w:p>
    <w:p w14:paraId="4F0D5B98" w14:textId="77777777" w:rsidR="00D5474D" w:rsidRDefault="00D5474D" w:rsidP="009B7C31">
      <w:pPr>
        <w:rPr>
          <w:rFonts w:asciiTheme="minorHAnsi" w:hAnsiTheme="minorHAnsi"/>
          <w:sz w:val="24"/>
          <w:szCs w:val="24"/>
        </w:rPr>
      </w:pPr>
    </w:p>
    <w:p w14:paraId="4E7FA472" w14:textId="77777777" w:rsidR="00D5474D" w:rsidRDefault="00D5474D" w:rsidP="009B7C31">
      <w:pPr>
        <w:rPr>
          <w:rFonts w:asciiTheme="minorHAnsi" w:hAnsiTheme="minorHAnsi"/>
          <w:sz w:val="24"/>
          <w:szCs w:val="24"/>
        </w:rPr>
      </w:pPr>
    </w:p>
    <w:p w14:paraId="11D480A2" w14:textId="77777777" w:rsidR="00D5474D" w:rsidRDefault="00D5474D" w:rsidP="009B7C31">
      <w:pPr>
        <w:rPr>
          <w:rFonts w:asciiTheme="minorHAnsi" w:hAnsiTheme="minorHAnsi"/>
          <w:sz w:val="24"/>
          <w:szCs w:val="24"/>
        </w:rPr>
      </w:pPr>
    </w:p>
    <w:p w14:paraId="20578AD0" w14:textId="77777777" w:rsidR="00D5474D" w:rsidRDefault="00D5474D" w:rsidP="009B7C31">
      <w:pPr>
        <w:rPr>
          <w:rFonts w:asciiTheme="minorHAnsi" w:hAnsiTheme="minorHAnsi"/>
          <w:sz w:val="24"/>
          <w:szCs w:val="24"/>
        </w:rPr>
      </w:pPr>
    </w:p>
    <w:p w14:paraId="59751DBC" w14:textId="77777777" w:rsidR="00D5474D" w:rsidRDefault="00D5474D" w:rsidP="009B7C31">
      <w:pPr>
        <w:rPr>
          <w:rFonts w:asciiTheme="minorHAnsi" w:hAnsiTheme="minorHAnsi"/>
          <w:sz w:val="24"/>
          <w:szCs w:val="24"/>
        </w:rPr>
      </w:pPr>
    </w:p>
    <w:p w14:paraId="7D029CC5" w14:textId="77777777" w:rsidR="00D5474D" w:rsidRDefault="00D5474D" w:rsidP="009B7C31">
      <w:pPr>
        <w:rPr>
          <w:rFonts w:asciiTheme="minorHAnsi" w:hAnsiTheme="minorHAnsi"/>
          <w:sz w:val="24"/>
          <w:szCs w:val="24"/>
        </w:rPr>
      </w:pPr>
    </w:p>
    <w:p w14:paraId="68452BD9" w14:textId="77777777" w:rsidR="00D5474D" w:rsidRDefault="00D5474D" w:rsidP="009B7C31">
      <w:pPr>
        <w:rPr>
          <w:rFonts w:asciiTheme="minorHAnsi" w:hAnsiTheme="minorHAnsi"/>
          <w:sz w:val="24"/>
          <w:szCs w:val="24"/>
        </w:rPr>
      </w:pPr>
    </w:p>
    <w:p w14:paraId="40B00E75" w14:textId="77777777" w:rsidR="00D5474D" w:rsidRDefault="00D5474D" w:rsidP="009B7C31">
      <w:pPr>
        <w:rPr>
          <w:rFonts w:asciiTheme="minorHAnsi" w:hAnsiTheme="minorHAnsi"/>
          <w:sz w:val="24"/>
          <w:szCs w:val="24"/>
        </w:rPr>
        <w:sectPr w:rsidR="00D5474D">
          <w:headerReference w:type="default" r:id="rId13"/>
          <w:footerReference w:type="default" r:id="rId14"/>
          <w:pgSz w:w="12240" w:h="15840"/>
          <w:pgMar w:top="1440" w:right="1440" w:bottom="1440" w:left="1440" w:header="720" w:footer="720" w:gutter="0"/>
          <w:cols w:space="720"/>
          <w:docGrid w:linePitch="360"/>
        </w:sectPr>
      </w:pPr>
    </w:p>
    <w:tbl>
      <w:tblPr>
        <w:tblpPr w:leftFromText="180" w:rightFromText="180" w:vertAnchor="text" w:horzAnchor="page" w:tblpX="1086" w:tblpY="-204"/>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00"/>
        <w:gridCol w:w="2160"/>
        <w:gridCol w:w="2610"/>
        <w:gridCol w:w="2970"/>
        <w:gridCol w:w="2340"/>
      </w:tblGrid>
      <w:tr w:rsidR="00D5474D" w:rsidRPr="00C14C56" w14:paraId="70DA602E" w14:textId="77777777" w:rsidTr="00D802B5">
        <w:tc>
          <w:tcPr>
            <w:tcW w:w="1615" w:type="dxa"/>
            <w:shd w:val="clear" w:color="auto" w:fill="auto"/>
          </w:tcPr>
          <w:p w14:paraId="3D276430"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b/>
                <w:color w:val="000099"/>
                <w:szCs w:val="24"/>
              </w:rPr>
              <w:lastRenderedPageBreak/>
              <w:t>Goal</w:t>
            </w:r>
          </w:p>
        </w:tc>
        <w:tc>
          <w:tcPr>
            <w:tcW w:w="1800" w:type="dxa"/>
            <w:shd w:val="clear" w:color="auto" w:fill="auto"/>
          </w:tcPr>
          <w:p w14:paraId="2B3B5C6E"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b/>
                <w:color w:val="000099"/>
                <w:szCs w:val="24"/>
              </w:rPr>
              <w:t>Objective</w:t>
            </w:r>
          </w:p>
        </w:tc>
        <w:tc>
          <w:tcPr>
            <w:tcW w:w="2160" w:type="dxa"/>
            <w:shd w:val="clear" w:color="auto" w:fill="auto"/>
          </w:tcPr>
          <w:p w14:paraId="1F55BD62"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b/>
                <w:color w:val="000099"/>
                <w:szCs w:val="24"/>
              </w:rPr>
              <w:t>Activity</w:t>
            </w:r>
          </w:p>
        </w:tc>
        <w:tc>
          <w:tcPr>
            <w:tcW w:w="2610" w:type="dxa"/>
            <w:shd w:val="clear" w:color="auto" w:fill="auto"/>
          </w:tcPr>
          <w:p w14:paraId="374F0EC7"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b/>
                <w:color w:val="000099"/>
                <w:szCs w:val="24"/>
              </w:rPr>
              <w:t>Timeline</w:t>
            </w:r>
          </w:p>
        </w:tc>
        <w:tc>
          <w:tcPr>
            <w:tcW w:w="2970" w:type="dxa"/>
            <w:shd w:val="clear" w:color="auto" w:fill="auto"/>
          </w:tcPr>
          <w:p w14:paraId="6EF6A847"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b/>
                <w:color w:val="000099"/>
                <w:szCs w:val="24"/>
              </w:rPr>
              <w:t>Measurable Outcomes</w:t>
            </w:r>
          </w:p>
        </w:tc>
        <w:tc>
          <w:tcPr>
            <w:tcW w:w="2340" w:type="dxa"/>
            <w:shd w:val="clear" w:color="auto" w:fill="auto"/>
          </w:tcPr>
          <w:p w14:paraId="07A2B0A5"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b/>
                <w:color w:val="000099"/>
                <w:szCs w:val="24"/>
              </w:rPr>
              <w:t xml:space="preserve">Who is </w:t>
            </w:r>
          </w:p>
          <w:p w14:paraId="075F5F5E"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b/>
                <w:color w:val="000099"/>
                <w:szCs w:val="24"/>
              </w:rPr>
              <w:t xml:space="preserve">responsible </w:t>
            </w:r>
          </w:p>
        </w:tc>
      </w:tr>
      <w:tr w:rsidR="00D5474D" w:rsidRPr="00C14C56" w14:paraId="788317C6" w14:textId="77777777" w:rsidTr="00D802B5">
        <w:tc>
          <w:tcPr>
            <w:tcW w:w="1615" w:type="dxa"/>
            <w:shd w:val="clear" w:color="auto" w:fill="auto"/>
          </w:tcPr>
          <w:p w14:paraId="04A8A60C"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t>G1) Support, market, and strengthen school</w:t>
            </w:r>
            <w:r>
              <w:rPr>
                <w:rFonts w:asciiTheme="minorHAnsi" w:hAnsiTheme="minorHAnsi" w:cs="Arial"/>
                <w:color w:val="000099"/>
                <w:szCs w:val="24"/>
              </w:rPr>
              <w:t>-</w:t>
            </w:r>
            <w:r w:rsidRPr="00C14C56">
              <w:rPr>
                <w:rFonts w:asciiTheme="minorHAnsi" w:hAnsiTheme="minorHAnsi" w:cs="Arial"/>
                <w:color w:val="000099"/>
                <w:szCs w:val="24"/>
              </w:rPr>
              <w:t>based emergency food resources.</w:t>
            </w:r>
          </w:p>
        </w:tc>
        <w:tc>
          <w:tcPr>
            <w:tcW w:w="1800" w:type="dxa"/>
            <w:shd w:val="clear" w:color="auto" w:fill="auto"/>
          </w:tcPr>
          <w:p w14:paraId="54F6CC09"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t>Broaden awareness of options through outreach, presence of SNAP 211 representatives at parent meetings, and increase frequency of food drops and cultural relevance of food distributed.</w:t>
            </w:r>
          </w:p>
        </w:tc>
        <w:tc>
          <w:tcPr>
            <w:tcW w:w="2160" w:type="dxa"/>
            <w:shd w:val="clear" w:color="auto" w:fill="auto"/>
          </w:tcPr>
          <w:p w14:paraId="1AFE5F85"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Snap Outreach.</w:t>
            </w:r>
          </w:p>
          <w:p w14:paraId="2BA33A86" w14:textId="77777777" w:rsidR="00D5474D" w:rsidRPr="00C14C56" w:rsidRDefault="00D5474D" w:rsidP="00B276C7">
            <w:pPr>
              <w:spacing w:after="0" w:line="240" w:lineRule="auto"/>
              <w:rPr>
                <w:rFonts w:asciiTheme="minorHAnsi" w:eastAsia="Times New Roman" w:hAnsiTheme="minorHAnsi" w:cs="Arial"/>
                <w:color w:val="000099"/>
                <w:sz w:val="24"/>
                <w:szCs w:val="24"/>
              </w:rPr>
            </w:pPr>
            <w:r w:rsidRPr="00336C2B">
              <w:rPr>
                <w:rFonts w:asciiTheme="minorHAnsi" w:eastAsia="Times New Roman" w:hAnsiTheme="minorHAnsi" w:cs="Arial"/>
                <w:color w:val="000099"/>
                <w:sz w:val="24"/>
                <w:szCs w:val="24"/>
              </w:rPr>
              <w:t xml:space="preserve">Formative </w:t>
            </w:r>
            <w:r w:rsidRPr="00C14C56">
              <w:rPr>
                <w:rFonts w:asciiTheme="minorHAnsi" w:eastAsia="Times New Roman" w:hAnsiTheme="minorHAnsi" w:cs="Arial"/>
                <w:color w:val="000099"/>
                <w:sz w:val="24"/>
                <w:szCs w:val="24"/>
              </w:rPr>
              <w:t xml:space="preserve">and summative </w:t>
            </w:r>
            <w:r w:rsidRPr="00336C2B">
              <w:rPr>
                <w:rFonts w:asciiTheme="minorHAnsi" w:eastAsia="Times New Roman" w:hAnsiTheme="minorHAnsi" w:cs="Arial"/>
                <w:color w:val="000099"/>
                <w:sz w:val="24"/>
                <w:szCs w:val="24"/>
              </w:rPr>
              <w:t>food access and confid</w:t>
            </w:r>
            <w:r w:rsidRPr="00C14C56">
              <w:rPr>
                <w:rFonts w:asciiTheme="minorHAnsi" w:eastAsia="Times New Roman" w:hAnsiTheme="minorHAnsi" w:cs="Arial"/>
                <w:color w:val="000099"/>
                <w:sz w:val="24"/>
                <w:szCs w:val="24"/>
              </w:rPr>
              <w:t>ence survey.</w:t>
            </w:r>
          </w:p>
          <w:p w14:paraId="3008EBEA" w14:textId="77777777" w:rsidR="00D5474D" w:rsidRPr="00C14C56" w:rsidRDefault="00D5474D" w:rsidP="00B276C7">
            <w:pPr>
              <w:spacing w:after="0" w:line="240" w:lineRule="auto"/>
              <w:rPr>
                <w:rFonts w:asciiTheme="minorHAnsi" w:hAnsiTheme="minorHAnsi"/>
                <w:color w:val="000099"/>
                <w:sz w:val="24"/>
                <w:szCs w:val="24"/>
              </w:rPr>
            </w:pPr>
            <w:r w:rsidRPr="00C14C56">
              <w:rPr>
                <w:rFonts w:asciiTheme="minorHAnsi" w:eastAsia="Times New Roman" w:hAnsiTheme="minorHAnsi" w:cs="Arial"/>
                <w:color w:val="000099"/>
                <w:sz w:val="24"/>
                <w:szCs w:val="24"/>
              </w:rPr>
              <w:t>R</w:t>
            </w:r>
            <w:r w:rsidRPr="00336C2B">
              <w:rPr>
                <w:rFonts w:asciiTheme="minorHAnsi" w:eastAsia="Times New Roman" w:hAnsiTheme="minorHAnsi" w:cs="Arial"/>
                <w:color w:val="000099"/>
                <w:sz w:val="24"/>
                <w:szCs w:val="24"/>
              </w:rPr>
              <w:t>econfigure Oregon Food Bank drop off</w:t>
            </w:r>
            <w:r w:rsidRPr="00C14C56">
              <w:rPr>
                <w:rFonts w:asciiTheme="minorHAnsi" w:eastAsia="Times New Roman" w:hAnsiTheme="minorHAnsi" w:cs="Arial"/>
                <w:color w:val="000099"/>
                <w:sz w:val="24"/>
                <w:szCs w:val="24"/>
              </w:rPr>
              <w:t>, determining</w:t>
            </w:r>
            <w:r w:rsidRPr="00336C2B">
              <w:rPr>
                <w:rFonts w:asciiTheme="minorHAnsi" w:eastAsia="Times New Roman" w:hAnsiTheme="minorHAnsi" w:cs="Arial"/>
                <w:color w:val="000099"/>
                <w:sz w:val="24"/>
                <w:szCs w:val="24"/>
              </w:rPr>
              <w:t xml:space="preserve"> frequency, dates, and preferred food items. </w:t>
            </w:r>
            <w:r w:rsidRPr="00C14C56">
              <w:rPr>
                <w:rFonts w:asciiTheme="minorHAnsi" w:eastAsia="Times New Roman" w:hAnsiTheme="minorHAnsi" w:cs="Arial"/>
                <w:color w:val="000099"/>
                <w:sz w:val="24"/>
                <w:szCs w:val="24"/>
              </w:rPr>
              <w:t>Market</w:t>
            </w:r>
            <w:r w:rsidRPr="00336C2B">
              <w:rPr>
                <w:rFonts w:asciiTheme="minorHAnsi" w:eastAsia="Times New Roman" w:hAnsiTheme="minorHAnsi" w:cs="Arial"/>
                <w:color w:val="000099"/>
                <w:sz w:val="24"/>
                <w:szCs w:val="24"/>
              </w:rPr>
              <w:t xml:space="preserve"> </w:t>
            </w:r>
            <w:r w:rsidRPr="00C14C56">
              <w:rPr>
                <w:rFonts w:asciiTheme="minorHAnsi" w:eastAsia="Times New Roman" w:hAnsiTheme="minorHAnsi" w:cs="Arial"/>
                <w:color w:val="000099"/>
                <w:sz w:val="24"/>
                <w:szCs w:val="24"/>
              </w:rPr>
              <w:t>program and conduct outreach</w:t>
            </w:r>
            <w:r w:rsidRPr="00336C2B">
              <w:rPr>
                <w:rFonts w:asciiTheme="minorHAnsi" w:eastAsia="Times New Roman" w:hAnsiTheme="minorHAnsi" w:cs="Arial"/>
                <w:color w:val="000099"/>
                <w:sz w:val="24"/>
                <w:szCs w:val="24"/>
              </w:rPr>
              <w:t xml:space="preserve"> through the school’s established social media sites and parent groups. </w:t>
            </w:r>
          </w:p>
        </w:tc>
        <w:tc>
          <w:tcPr>
            <w:tcW w:w="2610" w:type="dxa"/>
            <w:shd w:val="clear" w:color="auto" w:fill="auto"/>
          </w:tcPr>
          <w:p w14:paraId="614F438D"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January 2018: Snap Outreach will begin.</w:t>
            </w:r>
          </w:p>
          <w:p w14:paraId="38DF665E"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Formative food access and confidence survey will be distributed.</w:t>
            </w:r>
          </w:p>
          <w:p w14:paraId="6D66FE6F" w14:textId="77777777" w:rsidR="00D5474D" w:rsidRPr="00C14C56" w:rsidRDefault="00D5474D" w:rsidP="00B276C7">
            <w:pPr>
              <w:spacing w:after="0" w:line="240" w:lineRule="auto"/>
              <w:rPr>
                <w:rFonts w:asciiTheme="minorHAnsi" w:eastAsia="Times New Roman" w:hAnsiTheme="minorHAnsi" w:cs="Arial"/>
                <w:color w:val="000099"/>
                <w:sz w:val="24"/>
                <w:szCs w:val="24"/>
              </w:rPr>
            </w:pPr>
            <w:r w:rsidRPr="00336C2B">
              <w:rPr>
                <w:rFonts w:asciiTheme="minorHAnsi" w:eastAsia="Times New Roman" w:hAnsiTheme="minorHAnsi" w:cs="Arial"/>
                <w:color w:val="000099"/>
                <w:sz w:val="24"/>
                <w:szCs w:val="24"/>
              </w:rPr>
              <w:t>March 2018: Meet with parents to reconfigure Oregon Food Bank drop off. Once a plan has been set,</w:t>
            </w:r>
            <w:r w:rsidRPr="00C14C56">
              <w:rPr>
                <w:rFonts w:asciiTheme="minorHAnsi" w:eastAsia="Times New Roman" w:hAnsiTheme="minorHAnsi" w:cs="Arial"/>
                <w:color w:val="000099"/>
                <w:sz w:val="24"/>
                <w:szCs w:val="24"/>
              </w:rPr>
              <w:t xml:space="preserve"> conduct</w:t>
            </w:r>
            <w:r w:rsidRPr="00336C2B">
              <w:rPr>
                <w:rFonts w:asciiTheme="minorHAnsi" w:eastAsia="Times New Roman" w:hAnsiTheme="minorHAnsi" w:cs="Arial"/>
                <w:color w:val="000099"/>
                <w:sz w:val="24"/>
                <w:szCs w:val="24"/>
              </w:rPr>
              <w:t xml:space="preserve"> marketing and outreach </w:t>
            </w:r>
          </w:p>
          <w:p w14:paraId="233BE3CF"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C14C56">
              <w:rPr>
                <w:rFonts w:asciiTheme="minorHAnsi" w:eastAsia="Times New Roman" w:hAnsiTheme="minorHAnsi" w:cs="Arial"/>
                <w:color w:val="000099"/>
                <w:sz w:val="24"/>
                <w:szCs w:val="24"/>
              </w:rPr>
              <w:t xml:space="preserve">June 2019: </w:t>
            </w:r>
            <w:r w:rsidRPr="00336C2B">
              <w:rPr>
                <w:rFonts w:asciiTheme="minorHAnsi" w:eastAsia="Times New Roman" w:hAnsiTheme="minorHAnsi" w:cs="Arial"/>
                <w:color w:val="000099"/>
                <w:sz w:val="24"/>
                <w:szCs w:val="24"/>
              </w:rPr>
              <w:t xml:space="preserve">Summative food access and confidence survey will be distributed. </w:t>
            </w:r>
          </w:p>
          <w:p w14:paraId="4B9F3CDD" w14:textId="77777777" w:rsidR="00D5474D" w:rsidRPr="00C14C56" w:rsidRDefault="00D5474D" w:rsidP="00B276C7">
            <w:pPr>
              <w:pStyle w:val="NormalWeb"/>
              <w:spacing w:before="0" w:beforeAutospacing="0" w:after="0" w:afterAutospacing="0"/>
              <w:rPr>
                <w:rFonts w:asciiTheme="minorHAnsi" w:hAnsiTheme="minorHAnsi"/>
                <w:color w:val="000099"/>
                <w:szCs w:val="24"/>
              </w:rPr>
            </w:pPr>
          </w:p>
        </w:tc>
        <w:tc>
          <w:tcPr>
            <w:tcW w:w="2970" w:type="dxa"/>
            <w:shd w:val="clear" w:color="auto" w:fill="auto"/>
          </w:tcPr>
          <w:p w14:paraId="36EEBAC2"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Frequency of Oregon Food Bank drop offs</w:t>
            </w:r>
          </w:p>
          <w:p w14:paraId="7F7F8176"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 xml:space="preserve">Change in frequency with which families experience food insecurity. </w:t>
            </w:r>
          </w:p>
          <w:p w14:paraId="599675AA"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 xml:space="preserve">Change in confidence in cooking with items provided through the food drop. </w:t>
            </w:r>
          </w:p>
          <w:p w14:paraId="7C2CE6E0" w14:textId="77777777" w:rsidR="00D5474D" w:rsidRPr="00C14C56" w:rsidRDefault="00D5474D" w:rsidP="00B276C7">
            <w:pPr>
              <w:pStyle w:val="NormalWeb"/>
              <w:spacing w:before="0" w:beforeAutospacing="0" w:after="0" w:afterAutospacing="0"/>
              <w:rPr>
                <w:rFonts w:asciiTheme="minorHAnsi" w:hAnsiTheme="minorHAnsi"/>
                <w:color w:val="000099"/>
                <w:szCs w:val="24"/>
              </w:rPr>
            </w:pPr>
          </w:p>
        </w:tc>
        <w:tc>
          <w:tcPr>
            <w:tcW w:w="2340" w:type="dxa"/>
            <w:shd w:val="clear" w:color="auto" w:fill="auto"/>
          </w:tcPr>
          <w:p w14:paraId="61A223B2"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Principal Welch</w:t>
            </w:r>
          </w:p>
          <w:p w14:paraId="24405B7A"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Parent Group leads</w:t>
            </w:r>
          </w:p>
          <w:p w14:paraId="54021BCE"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Teachers K-6</w:t>
            </w:r>
            <w:r w:rsidRPr="00336C2B">
              <w:rPr>
                <w:rFonts w:asciiTheme="minorHAnsi" w:eastAsia="Times New Roman" w:hAnsiTheme="minorHAnsi" w:cs="Arial"/>
                <w:color w:val="000099"/>
                <w:sz w:val="24"/>
                <w:szCs w:val="24"/>
                <w:vertAlign w:val="superscript"/>
              </w:rPr>
              <w:t>th</w:t>
            </w:r>
          </w:p>
          <w:p w14:paraId="6FF1886C"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Garden Activities Coordinator</w:t>
            </w:r>
          </w:p>
          <w:p w14:paraId="200B883A"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SNAP 211</w:t>
            </w:r>
          </w:p>
          <w:p w14:paraId="7575EF9C"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Schools Food Pantry Liaison</w:t>
            </w:r>
          </w:p>
          <w:p w14:paraId="48762C02"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p>
        </w:tc>
      </w:tr>
      <w:tr w:rsidR="00D5474D" w:rsidRPr="00C14C56" w14:paraId="46580AA9" w14:textId="77777777" w:rsidTr="00D802B5">
        <w:tc>
          <w:tcPr>
            <w:tcW w:w="1615" w:type="dxa"/>
            <w:shd w:val="clear" w:color="auto" w:fill="auto"/>
          </w:tcPr>
          <w:p w14:paraId="5833F8F8"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t>G2) Students will increase their willingness to try new foods.</w:t>
            </w:r>
          </w:p>
        </w:tc>
        <w:tc>
          <w:tcPr>
            <w:tcW w:w="1800" w:type="dxa"/>
            <w:shd w:val="clear" w:color="auto" w:fill="auto"/>
          </w:tcPr>
          <w:p w14:paraId="5CE32D9D"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t xml:space="preserve">All McKinney students will participate in growing and preparing school garden produce, and will participate in regularly occurring taste tests through </w:t>
            </w:r>
            <w:r w:rsidRPr="00C14C56">
              <w:rPr>
                <w:rFonts w:asciiTheme="minorHAnsi" w:hAnsiTheme="minorHAnsi" w:cs="Arial"/>
                <w:color w:val="000099"/>
                <w:szCs w:val="24"/>
              </w:rPr>
              <w:lastRenderedPageBreak/>
              <w:t>Harvest of the Month</w:t>
            </w:r>
          </w:p>
        </w:tc>
        <w:tc>
          <w:tcPr>
            <w:tcW w:w="2160" w:type="dxa"/>
            <w:shd w:val="clear" w:color="auto" w:fill="auto"/>
          </w:tcPr>
          <w:p w14:paraId="1259D2FA"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lastRenderedPageBreak/>
              <w:t>Garden revitalization</w:t>
            </w:r>
            <w:r w:rsidRPr="00C14C56">
              <w:rPr>
                <w:rFonts w:asciiTheme="minorHAnsi" w:eastAsia="Times New Roman" w:hAnsiTheme="minorHAnsi" w:cs="Arial"/>
                <w:color w:val="000099"/>
                <w:sz w:val="24"/>
                <w:szCs w:val="24"/>
              </w:rPr>
              <w:t>.</w:t>
            </w:r>
          </w:p>
          <w:p w14:paraId="1AFF8CBA"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Garden lessons</w:t>
            </w:r>
            <w:r w:rsidRPr="00C14C56">
              <w:rPr>
                <w:rFonts w:asciiTheme="minorHAnsi" w:eastAsia="Times New Roman" w:hAnsiTheme="minorHAnsi" w:cs="Arial"/>
                <w:color w:val="000099"/>
                <w:sz w:val="24"/>
                <w:szCs w:val="24"/>
              </w:rPr>
              <w:t>.</w:t>
            </w:r>
            <w:r w:rsidRPr="00336C2B">
              <w:rPr>
                <w:rFonts w:asciiTheme="minorHAnsi" w:eastAsia="Times New Roman" w:hAnsiTheme="minorHAnsi" w:cs="Arial"/>
                <w:color w:val="000099"/>
                <w:sz w:val="24"/>
                <w:szCs w:val="24"/>
              </w:rPr>
              <w:t xml:space="preserve"> </w:t>
            </w:r>
            <w:r w:rsidRPr="00C14C56">
              <w:rPr>
                <w:rFonts w:asciiTheme="minorHAnsi" w:eastAsia="Times New Roman" w:hAnsiTheme="minorHAnsi" w:cs="Arial"/>
                <w:color w:val="000099"/>
                <w:sz w:val="24"/>
                <w:szCs w:val="24"/>
              </w:rPr>
              <w:t>Harvest of the Month</w:t>
            </w:r>
          </w:p>
          <w:p w14:paraId="58C66F1F"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C14C56">
              <w:rPr>
                <w:rFonts w:asciiTheme="minorHAnsi" w:eastAsia="Times New Roman" w:hAnsiTheme="minorHAnsi" w:cs="Arial"/>
                <w:color w:val="000099"/>
                <w:sz w:val="24"/>
                <w:szCs w:val="24"/>
              </w:rPr>
              <w:t>Taste Tests</w:t>
            </w:r>
            <w:r>
              <w:rPr>
                <w:rFonts w:asciiTheme="minorHAnsi" w:eastAsia="Times New Roman" w:hAnsiTheme="minorHAnsi" w:cs="Arial"/>
                <w:color w:val="000099"/>
                <w:sz w:val="24"/>
                <w:szCs w:val="24"/>
              </w:rPr>
              <w:t>.</w:t>
            </w:r>
          </w:p>
          <w:p w14:paraId="4FA1D0E7" w14:textId="77777777" w:rsidR="00D5474D" w:rsidRPr="00C14C56" w:rsidRDefault="00D5474D" w:rsidP="00B276C7">
            <w:pPr>
              <w:pStyle w:val="NormalWeb"/>
              <w:spacing w:before="0" w:beforeAutospacing="0" w:after="0" w:afterAutospacing="0"/>
              <w:rPr>
                <w:rFonts w:asciiTheme="minorHAnsi" w:hAnsiTheme="minorHAnsi"/>
                <w:color w:val="000099"/>
                <w:szCs w:val="24"/>
              </w:rPr>
            </w:pPr>
          </w:p>
        </w:tc>
        <w:tc>
          <w:tcPr>
            <w:tcW w:w="2610" w:type="dxa"/>
            <w:shd w:val="clear" w:color="auto" w:fill="auto"/>
          </w:tcPr>
          <w:p w14:paraId="0DD80331" w14:textId="77777777" w:rsidR="00D5474D" w:rsidRPr="00336C2B" w:rsidRDefault="00D5474D" w:rsidP="00B276C7">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 xml:space="preserve">January- March 2018: </w:t>
            </w:r>
            <w:r w:rsidRPr="00336C2B">
              <w:rPr>
                <w:rFonts w:asciiTheme="minorHAnsi" w:eastAsia="Times New Roman" w:hAnsiTheme="minorHAnsi" w:cs="Arial"/>
                <w:color w:val="000099"/>
                <w:sz w:val="24"/>
                <w:szCs w:val="24"/>
              </w:rPr>
              <w:t xml:space="preserve">Garden revitalization: </w:t>
            </w:r>
            <w:r>
              <w:rPr>
                <w:rFonts w:asciiTheme="minorHAnsi" w:eastAsia="Times New Roman" w:hAnsiTheme="minorHAnsi" w:cs="Arial"/>
                <w:color w:val="000099"/>
                <w:sz w:val="24"/>
                <w:szCs w:val="24"/>
              </w:rPr>
              <w:t>March 2018-June 2019:</w:t>
            </w:r>
          </w:p>
          <w:p w14:paraId="32FF170A" w14:textId="77777777" w:rsidR="00D5474D" w:rsidRDefault="00D5474D" w:rsidP="00B276C7">
            <w:pPr>
              <w:spacing w:after="0" w:line="240" w:lineRule="auto"/>
              <w:rPr>
                <w:rFonts w:asciiTheme="minorHAnsi" w:eastAsia="Times New Roman" w:hAnsiTheme="minorHAnsi" w:cs="Arial"/>
                <w:color w:val="000099"/>
                <w:sz w:val="24"/>
                <w:szCs w:val="24"/>
              </w:rPr>
            </w:pPr>
            <w:r w:rsidRPr="00336C2B">
              <w:rPr>
                <w:rFonts w:asciiTheme="minorHAnsi" w:eastAsia="Times New Roman" w:hAnsiTheme="minorHAnsi" w:cs="Arial"/>
                <w:color w:val="000099"/>
                <w:sz w:val="24"/>
                <w:szCs w:val="24"/>
              </w:rPr>
              <w:t>Garden lessons</w:t>
            </w:r>
          </w:p>
          <w:p w14:paraId="7F23A2DC" w14:textId="77777777" w:rsidR="00D5474D" w:rsidRPr="00336C2B" w:rsidRDefault="00D5474D" w:rsidP="00B276C7">
            <w:pPr>
              <w:spacing w:after="0" w:line="240" w:lineRule="auto"/>
              <w:rPr>
                <w:rFonts w:asciiTheme="minorHAnsi" w:eastAsia="Times New Roman" w:hAnsiTheme="minorHAnsi"/>
                <w:color w:val="000099"/>
                <w:sz w:val="24"/>
                <w:szCs w:val="24"/>
              </w:rPr>
            </w:pPr>
            <w:r w:rsidRPr="00336C2B">
              <w:rPr>
                <w:rFonts w:asciiTheme="minorHAnsi" w:eastAsia="Times New Roman" w:hAnsiTheme="minorHAnsi" w:cs="Arial"/>
                <w:color w:val="000099"/>
                <w:sz w:val="24"/>
                <w:szCs w:val="24"/>
              </w:rPr>
              <w:t>January 2018-June 2019</w:t>
            </w:r>
            <w:r>
              <w:rPr>
                <w:rFonts w:asciiTheme="minorHAnsi" w:eastAsia="Times New Roman" w:hAnsiTheme="minorHAnsi" w:cs="Arial"/>
                <w:color w:val="000099"/>
                <w:sz w:val="24"/>
                <w:szCs w:val="24"/>
              </w:rPr>
              <w:t>: Taste Tests</w:t>
            </w:r>
          </w:p>
          <w:p w14:paraId="152BD606" w14:textId="77777777" w:rsidR="00D5474D" w:rsidRPr="00C14C56" w:rsidRDefault="00D5474D" w:rsidP="00B276C7">
            <w:pPr>
              <w:pStyle w:val="NormalWeb"/>
              <w:spacing w:before="0" w:beforeAutospacing="0" w:after="0" w:afterAutospacing="0"/>
              <w:rPr>
                <w:rFonts w:asciiTheme="minorHAnsi" w:hAnsiTheme="minorHAnsi"/>
                <w:color w:val="000099"/>
                <w:szCs w:val="24"/>
              </w:rPr>
            </w:pPr>
          </w:p>
        </w:tc>
        <w:tc>
          <w:tcPr>
            <w:tcW w:w="2970" w:type="dxa"/>
            <w:shd w:val="clear" w:color="auto" w:fill="auto"/>
          </w:tcPr>
          <w:p w14:paraId="4DBE60A5"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Pr>
                <w:rFonts w:asciiTheme="minorHAnsi" w:hAnsiTheme="minorHAnsi" w:cs="Arial"/>
                <w:color w:val="000099"/>
                <w:szCs w:val="24"/>
              </w:rPr>
              <w:t>Number</w:t>
            </w:r>
            <w:r w:rsidRPr="00C14C56">
              <w:rPr>
                <w:rFonts w:asciiTheme="minorHAnsi" w:hAnsiTheme="minorHAnsi" w:cs="Arial"/>
                <w:color w:val="000099"/>
                <w:szCs w:val="24"/>
              </w:rPr>
              <w:t xml:space="preserve"> of students who participate in the taste test each month. </w:t>
            </w:r>
          </w:p>
        </w:tc>
        <w:tc>
          <w:tcPr>
            <w:tcW w:w="2340" w:type="dxa"/>
            <w:shd w:val="clear" w:color="auto" w:fill="auto"/>
          </w:tcPr>
          <w:p w14:paraId="1B8E8A30"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color w:val="000099"/>
                <w:szCs w:val="24"/>
              </w:rPr>
              <w:t>Agriculture School Team</w:t>
            </w:r>
          </w:p>
        </w:tc>
      </w:tr>
      <w:tr w:rsidR="00D5474D" w:rsidRPr="00C14C56" w14:paraId="70BB6F7A" w14:textId="77777777" w:rsidTr="00D802B5">
        <w:tc>
          <w:tcPr>
            <w:tcW w:w="1615" w:type="dxa"/>
            <w:shd w:val="clear" w:color="auto" w:fill="auto"/>
          </w:tcPr>
          <w:p w14:paraId="3A9DCA37"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lastRenderedPageBreak/>
              <w:t>G3) Environmental literacy will be taught through agriculture education</w:t>
            </w:r>
            <w:r>
              <w:rPr>
                <w:rFonts w:asciiTheme="minorHAnsi" w:hAnsiTheme="minorHAnsi" w:cs="Arial"/>
                <w:color w:val="000099"/>
                <w:szCs w:val="24"/>
              </w:rPr>
              <w:t>.</w:t>
            </w:r>
          </w:p>
        </w:tc>
        <w:tc>
          <w:tcPr>
            <w:tcW w:w="1800" w:type="dxa"/>
            <w:shd w:val="clear" w:color="auto" w:fill="auto"/>
          </w:tcPr>
          <w:p w14:paraId="52636B22"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FC7157">
              <w:rPr>
                <w:rFonts w:asciiTheme="minorHAnsi" w:eastAsia="Times New Roman" w:hAnsiTheme="minorHAnsi" w:cs="Arial"/>
                <w:color w:val="000099"/>
                <w:sz w:val="24"/>
                <w:szCs w:val="24"/>
              </w:rPr>
              <w:t>Students will be able to provide grade appropriate explanations of the garden ecosystem.</w:t>
            </w:r>
          </w:p>
          <w:p w14:paraId="4B11D84F" w14:textId="77777777" w:rsidR="00D5474D" w:rsidRPr="00C14C56" w:rsidRDefault="00D5474D" w:rsidP="00B276C7">
            <w:pPr>
              <w:pStyle w:val="NormalWeb"/>
              <w:spacing w:before="0" w:beforeAutospacing="0" w:after="0" w:afterAutospacing="0"/>
              <w:rPr>
                <w:rFonts w:asciiTheme="minorHAnsi" w:hAnsiTheme="minorHAnsi"/>
                <w:color w:val="000099"/>
                <w:szCs w:val="24"/>
              </w:rPr>
            </w:pPr>
          </w:p>
        </w:tc>
        <w:tc>
          <w:tcPr>
            <w:tcW w:w="2160" w:type="dxa"/>
            <w:shd w:val="clear" w:color="auto" w:fill="auto"/>
          </w:tcPr>
          <w:p w14:paraId="06A42A31"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t>Garden Lessons and Guest Speakers</w:t>
            </w:r>
          </w:p>
        </w:tc>
        <w:tc>
          <w:tcPr>
            <w:tcW w:w="2610" w:type="dxa"/>
            <w:shd w:val="clear" w:color="auto" w:fill="auto"/>
          </w:tcPr>
          <w:p w14:paraId="62F344F5"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t>March 2018-June 2019: Garden Lessons and Guest Speakers</w:t>
            </w:r>
          </w:p>
        </w:tc>
        <w:tc>
          <w:tcPr>
            <w:tcW w:w="2970" w:type="dxa"/>
            <w:shd w:val="clear" w:color="auto" w:fill="auto"/>
          </w:tcPr>
          <w:p w14:paraId="29A95CD2" w14:textId="77777777" w:rsidR="00D5474D" w:rsidRPr="00C14C56" w:rsidRDefault="00D5474D" w:rsidP="00B276C7">
            <w:pPr>
              <w:pStyle w:val="NormalWeb"/>
              <w:spacing w:before="0" w:beforeAutospacing="0" w:after="0" w:afterAutospacing="0"/>
              <w:rPr>
                <w:rFonts w:asciiTheme="minorHAnsi" w:hAnsiTheme="minorHAnsi"/>
                <w:color w:val="000099"/>
                <w:szCs w:val="24"/>
              </w:rPr>
            </w:pPr>
            <w:r w:rsidRPr="00C14C56">
              <w:rPr>
                <w:rFonts w:asciiTheme="minorHAnsi" w:hAnsiTheme="minorHAnsi" w:cs="Arial"/>
                <w:color w:val="000099"/>
                <w:szCs w:val="24"/>
              </w:rPr>
              <w:t>Accuracy and detail of student work</w:t>
            </w:r>
            <w:r>
              <w:rPr>
                <w:rFonts w:asciiTheme="minorHAnsi" w:hAnsiTheme="minorHAnsi" w:cs="Arial"/>
                <w:color w:val="000099"/>
                <w:szCs w:val="24"/>
              </w:rPr>
              <w:t>.</w:t>
            </w:r>
          </w:p>
        </w:tc>
        <w:tc>
          <w:tcPr>
            <w:tcW w:w="2340" w:type="dxa"/>
            <w:shd w:val="clear" w:color="auto" w:fill="auto"/>
          </w:tcPr>
          <w:p w14:paraId="615ABAC1" w14:textId="77777777" w:rsidR="00D5474D" w:rsidRPr="00C14C56" w:rsidRDefault="00D5474D" w:rsidP="00B276C7">
            <w:pPr>
              <w:pStyle w:val="NormalWeb"/>
              <w:spacing w:before="0" w:beforeAutospacing="0" w:after="0" w:afterAutospacing="0"/>
              <w:rPr>
                <w:rFonts w:asciiTheme="minorHAnsi" w:hAnsiTheme="minorHAnsi"/>
                <w:b/>
                <w:color w:val="000099"/>
                <w:szCs w:val="24"/>
              </w:rPr>
            </w:pPr>
            <w:r w:rsidRPr="00C14C56">
              <w:rPr>
                <w:rFonts w:asciiTheme="minorHAnsi" w:hAnsiTheme="minorHAnsi" w:cs="Arial"/>
                <w:color w:val="000099"/>
                <w:szCs w:val="24"/>
              </w:rPr>
              <w:t>School Garden Activities Coordinator</w:t>
            </w:r>
          </w:p>
        </w:tc>
      </w:tr>
      <w:tr w:rsidR="00D5474D" w:rsidRPr="00C14C56" w14:paraId="6F3A8626" w14:textId="77777777" w:rsidTr="00D802B5">
        <w:tc>
          <w:tcPr>
            <w:tcW w:w="1615" w:type="dxa"/>
            <w:shd w:val="clear" w:color="auto" w:fill="auto"/>
          </w:tcPr>
          <w:p w14:paraId="61B094B4"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t>G4) McKinney staff will feel equipped and empowered to lead Agriculture and Natural Resource education programs</w:t>
            </w:r>
          </w:p>
        </w:tc>
        <w:tc>
          <w:tcPr>
            <w:tcW w:w="1800" w:type="dxa"/>
            <w:shd w:val="clear" w:color="auto" w:fill="auto"/>
          </w:tcPr>
          <w:p w14:paraId="4E45A11F" w14:textId="77777777" w:rsidR="00D5474D" w:rsidRPr="00C14C56" w:rsidRDefault="00D5474D" w:rsidP="00B276C7">
            <w:pPr>
              <w:spacing w:after="0" w:line="240" w:lineRule="auto"/>
              <w:rPr>
                <w:rFonts w:asciiTheme="minorHAnsi" w:eastAsia="Times New Roman" w:hAnsiTheme="minorHAnsi" w:cs="Arial"/>
                <w:color w:val="000099"/>
                <w:sz w:val="24"/>
                <w:szCs w:val="24"/>
              </w:rPr>
            </w:pPr>
            <w:r w:rsidRPr="00C14C56">
              <w:rPr>
                <w:rFonts w:asciiTheme="minorHAnsi" w:hAnsiTheme="minorHAnsi" w:cs="Arial"/>
                <w:color w:val="000099"/>
                <w:sz w:val="24"/>
                <w:szCs w:val="24"/>
              </w:rPr>
              <w:t>Provide training, give resources, and support staff with lessons. Embed agricultural lessons in current curriculum. Teachers will make direct connections to agriculture in their classrooms on a weekly basis.</w:t>
            </w:r>
          </w:p>
        </w:tc>
        <w:tc>
          <w:tcPr>
            <w:tcW w:w="2160" w:type="dxa"/>
            <w:shd w:val="clear" w:color="auto" w:fill="auto"/>
          </w:tcPr>
          <w:p w14:paraId="6042F308"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FC7157">
              <w:rPr>
                <w:rFonts w:asciiTheme="minorHAnsi" w:eastAsia="Times New Roman" w:hAnsiTheme="minorHAnsi" w:cs="Arial"/>
                <w:color w:val="000099"/>
                <w:sz w:val="24"/>
                <w:szCs w:val="24"/>
              </w:rPr>
              <w:t>McKinney Elementary Agriculture School Conference</w:t>
            </w:r>
            <w:r w:rsidRPr="00C14C56">
              <w:rPr>
                <w:rFonts w:asciiTheme="minorHAnsi" w:eastAsia="Times New Roman" w:hAnsiTheme="minorHAnsi" w:cs="Arial"/>
                <w:color w:val="000099"/>
                <w:sz w:val="24"/>
                <w:szCs w:val="24"/>
              </w:rPr>
              <w:t xml:space="preserve"> </w:t>
            </w:r>
          </w:p>
          <w:p w14:paraId="037272C5" w14:textId="77777777" w:rsidR="00D5474D" w:rsidRPr="00FC7157" w:rsidRDefault="00D5474D" w:rsidP="00B276C7">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Stewardship District Field Trip.</w:t>
            </w:r>
          </w:p>
          <w:p w14:paraId="58A9A284"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FC7157">
              <w:rPr>
                <w:rFonts w:asciiTheme="minorHAnsi" w:eastAsia="Times New Roman" w:hAnsiTheme="minorHAnsi" w:cs="Arial"/>
                <w:color w:val="000099"/>
                <w:sz w:val="24"/>
                <w:szCs w:val="24"/>
              </w:rPr>
              <w:t>Ongoing opportunities for professional development provided by the Agriculture Collaborative</w:t>
            </w:r>
            <w:r>
              <w:rPr>
                <w:rFonts w:asciiTheme="minorHAnsi" w:eastAsia="Times New Roman" w:hAnsiTheme="minorHAnsi" w:cs="Arial"/>
                <w:color w:val="000099"/>
                <w:sz w:val="24"/>
                <w:szCs w:val="24"/>
              </w:rPr>
              <w:t>.</w:t>
            </w:r>
          </w:p>
          <w:p w14:paraId="7ECC8F92"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p>
        </w:tc>
        <w:tc>
          <w:tcPr>
            <w:tcW w:w="2610" w:type="dxa"/>
            <w:shd w:val="clear" w:color="auto" w:fill="auto"/>
          </w:tcPr>
          <w:p w14:paraId="08ACCA48"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FC7157">
              <w:rPr>
                <w:rFonts w:asciiTheme="minorHAnsi" w:eastAsia="Times New Roman" w:hAnsiTheme="minorHAnsi" w:cs="Arial"/>
                <w:color w:val="000099"/>
                <w:sz w:val="24"/>
                <w:szCs w:val="24"/>
              </w:rPr>
              <w:t xml:space="preserve">February 2nd, 2018: McKinney Elementary Agriculture School Conference. </w:t>
            </w:r>
          </w:p>
          <w:p w14:paraId="67D8D18B"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FC7157">
              <w:rPr>
                <w:rFonts w:asciiTheme="minorHAnsi" w:eastAsia="Times New Roman" w:hAnsiTheme="minorHAnsi" w:cs="Arial"/>
                <w:color w:val="000099"/>
                <w:sz w:val="24"/>
                <w:szCs w:val="24"/>
              </w:rPr>
              <w:t xml:space="preserve">January 2018-June 2019: </w:t>
            </w:r>
          </w:p>
          <w:p w14:paraId="03EBB3D7"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FC7157">
              <w:rPr>
                <w:rFonts w:asciiTheme="minorHAnsi" w:eastAsia="Times New Roman" w:hAnsiTheme="minorHAnsi" w:cs="Arial"/>
                <w:color w:val="000099"/>
                <w:sz w:val="24"/>
                <w:szCs w:val="24"/>
              </w:rPr>
              <w:t>Ongoing opportunities for professional development provided by the Agriculture Collaborative</w:t>
            </w:r>
            <w:r w:rsidRPr="00C14C56">
              <w:rPr>
                <w:rFonts w:asciiTheme="minorHAnsi" w:eastAsia="Times New Roman" w:hAnsiTheme="minorHAnsi" w:cs="Arial"/>
                <w:color w:val="000099"/>
                <w:sz w:val="24"/>
                <w:szCs w:val="24"/>
              </w:rPr>
              <w:t xml:space="preserve">, including </w:t>
            </w:r>
            <w:r>
              <w:rPr>
                <w:rFonts w:asciiTheme="minorHAnsi" w:eastAsia="Times New Roman" w:hAnsiTheme="minorHAnsi" w:cs="Arial"/>
                <w:color w:val="000099"/>
                <w:sz w:val="24"/>
                <w:szCs w:val="24"/>
              </w:rPr>
              <w:t>Stewardship District Field Trip.</w:t>
            </w:r>
          </w:p>
          <w:p w14:paraId="045EF9A1"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p>
        </w:tc>
        <w:tc>
          <w:tcPr>
            <w:tcW w:w="2970" w:type="dxa"/>
            <w:shd w:val="clear" w:color="auto" w:fill="auto"/>
          </w:tcPr>
          <w:p w14:paraId="4A9B43A5"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FC7157">
              <w:rPr>
                <w:rFonts w:asciiTheme="minorHAnsi" w:eastAsia="Times New Roman" w:hAnsiTheme="minorHAnsi" w:cs="Arial"/>
                <w:color w:val="000099"/>
                <w:sz w:val="24"/>
                <w:szCs w:val="24"/>
              </w:rPr>
              <w:t>Change in teacher confidence using the garden and agriculture resources, through pre and post surveys. These resources will also help determine Professional Development opportunities.</w:t>
            </w:r>
          </w:p>
          <w:p w14:paraId="417EE696" w14:textId="77777777" w:rsidR="00D5474D" w:rsidRPr="00FC7157" w:rsidRDefault="00D5474D" w:rsidP="00B276C7">
            <w:pPr>
              <w:spacing w:after="0" w:line="240" w:lineRule="auto"/>
              <w:rPr>
                <w:rFonts w:asciiTheme="minorHAnsi" w:eastAsia="Times New Roman" w:hAnsiTheme="minorHAnsi"/>
                <w:color w:val="000099"/>
                <w:sz w:val="24"/>
                <w:szCs w:val="24"/>
              </w:rPr>
            </w:pPr>
            <w:r w:rsidRPr="00C14C56">
              <w:rPr>
                <w:rFonts w:asciiTheme="minorHAnsi" w:eastAsia="Times New Roman" w:hAnsiTheme="minorHAnsi" w:cs="Arial"/>
                <w:color w:val="000099"/>
                <w:sz w:val="24"/>
                <w:szCs w:val="24"/>
              </w:rPr>
              <w:t>Frequenc</w:t>
            </w:r>
            <w:r w:rsidRPr="00FC7157">
              <w:rPr>
                <w:rFonts w:asciiTheme="minorHAnsi" w:eastAsia="Times New Roman" w:hAnsiTheme="minorHAnsi" w:cs="Arial"/>
                <w:color w:val="000099"/>
                <w:sz w:val="24"/>
                <w:szCs w:val="24"/>
              </w:rPr>
              <w:t xml:space="preserve">y with which teachers incorporate agricultural topics in their teaching without explicit external support. </w:t>
            </w:r>
          </w:p>
          <w:p w14:paraId="3C60D392"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p>
        </w:tc>
        <w:tc>
          <w:tcPr>
            <w:tcW w:w="2340" w:type="dxa"/>
            <w:shd w:val="clear" w:color="auto" w:fill="auto"/>
          </w:tcPr>
          <w:p w14:paraId="69A16207"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t>OAITC and Agriculture School Team</w:t>
            </w:r>
          </w:p>
        </w:tc>
      </w:tr>
      <w:tr w:rsidR="00D5474D" w:rsidRPr="00C14C56" w14:paraId="1567CE91" w14:textId="77777777" w:rsidTr="00D802B5">
        <w:tc>
          <w:tcPr>
            <w:tcW w:w="1615" w:type="dxa"/>
            <w:shd w:val="clear" w:color="auto" w:fill="auto"/>
          </w:tcPr>
          <w:p w14:paraId="33395751"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t xml:space="preserve">G5) McKinney staff, families, and students will be acitive </w:t>
            </w:r>
            <w:r w:rsidRPr="00C14C56">
              <w:rPr>
                <w:rFonts w:asciiTheme="minorHAnsi" w:hAnsiTheme="minorHAnsi" w:cs="Arial"/>
                <w:color w:val="000099"/>
                <w:szCs w:val="24"/>
              </w:rPr>
              <w:lastRenderedPageBreak/>
              <w:t>participants in a diverse local food system.</w:t>
            </w:r>
          </w:p>
        </w:tc>
        <w:tc>
          <w:tcPr>
            <w:tcW w:w="1800" w:type="dxa"/>
            <w:shd w:val="clear" w:color="auto" w:fill="auto"/>
          </w:tcPr>
          <w:p w14:paraId="39D78D7A" w14:textId="77777777" w:rsidR="00D5474D" w:rsidRPr="007D3DA2" w:rsidRDefault="00D5474D" w:rsidP="00B276C7">
            <w:pPr>
              <w:spacing w:after="0" w:line="240" w:lineRule="auto"/>
              <w:rPr>
                <w:rFonts w:asciiTheme="minorHAnsi" w:eastAsia="Times New Roman" w:hAnsiTheme="minorHAnsi"/>
                <w:color w:val="000099"/>
                <w:sz w:val="24"/>
                <w:szCs w:val="24"/>
              </w:rPr>
            </w:pPr>
            <w:r w:rsidRPr="007D3DA2">
              <w:rPr>
                <w:rFonts w:asciiTheme="minorHAnsi" w:eastAsia="Times New Roman" w:hAnsiTheme="minorHAnsi" w:cs="Arial"/>
                <w:color w:val="000099"/>
                <w:sz w:val="24"/>
                <w:szCs w:val="24"/>
              </w:rPr>
              <w:lastRenderedPageBreak/>
              <w:t xml:space="preserve">Students will form a personal connection to farmers </w:t>
            </w:r>
            <w:r w:rsidRPr="007D3DA2">
              <w:rPr>
                <w:rFonts w:asciiTheme="minorHAnsi" w:eastAsia="Times New Roman" w:hAnsiTheme="minorHAnsi" w:cs="Arial"/>
                <w:color w:val="000099"/>
                <w:sz w:val="24"/>
                <w:szCs w:val="24"/>
              </w:rPr>
              <w:lastRenderedPageBreak/>
              <w:t xml:space="preserve">through guest speakers and farm visits. </w:t>
            </w:r>
          </w:p>
          <w:p w14:paraId="1D5B4D00" w14:textId="77777777" w:rsidR="00D5474D" w:rsidRPr="007D3DA2" w:rsidRDefault="00D5474D" w:rsidP="00B276C7">
            <w:pPr>
              <w:spacing w:after="0" w:line="240" w:lineRule="auto"/>
              <w:rPr>
                <w:rFonts w:asciiTheme="minorHAnsi" w:eastAsia="Times New Roman" w:hAnsiTheme="minorHAnsi"/>
                <w:color w:val="000099"/>
                <w:sz w:val="24"/>
                <w:szCs w:val="24"/>
              </w:rPr>
            </w:pPr>
            <w:r w:rsidRPr="007D3DA2">
              <w:rPr>
                <w:rFonts w:asciiTheme="minorHAnsi" w:eastAsia="Times New Roman" w:hAnsiTheme="minorHAnsi" w:cs="Arial"/>
                <w:color w:val="000099"/>
                <w:sz w:val="24"/>
                <w:szCs w:val="24"/>
              </w:rPr>
              <w:t>The Oregon Harvest Newsletter will go out once a month, and will highlight the harvest of the month.</w:t>
            </w:r>
          </w:p>
          <w:p w14:paraId="52A5BE02" w14:textId="77777777" w:rsidR="00D5474D" w:rsidRPr="00C14C56" w:rsidRDefault="00D5474D" w:rsidP="00B276C7">
            <w:pPr>
              <w:spacing w:after="0" w:line="240" w:lineRule="auto"/>
              <w:rPr>
                <w:rFonts w:asciiTheme="minorHAnsi" w:eastAsia="Times New Roman" w:hAnsiTheme="minorHAnsi" w:cs="Arial"/>
                <w:color w:val="000099"/>
                <w:sz w:val="24"/>
                <w:szCs w:val="24"/>
              </w:rPr>
            </w:pPr>
          </w:p>
        </w:tc>
        <w:tc>
          <w:tcPr>
            <w:tcW w:w="2160" w:type="dxa"/>
            <w:shd w:val="clear" w:color="auto" w:fill="auto"/>
          </w:tcPr>
          <w:p w14:paraId="3B7737BB" w14:textId="77777777" w:rsidR="00D5474D" w:rsidRPr="007D3DA2" w:rsidRDefault="00D5474D" w:rsidP="00B276C7">
            <w:pPr>
              <w:spacing w:after="0" w:line="240" w:lineRule="auto"/>
              <w:rPr>
                <w:rFonts w:asciiTheme="minorHAnsi" w:eastAsia="Times New Roman" w:hAnsiTheme="minorHAnsi"/>
                <w:color w:val="000099"/>
                <w:sz w:val="24"/>
                <w:szCs w:val="24"/>
              </w:rPr>
            </w:pPr>
            <w:r w:rsidRPr="007D3DA2">
              <w:rPr>
                <w:rFonts w:asciiTheme="minorHAnsi" w:eastAsia="Times New Roman" w:hAnsiTheme="minorHAnsi" w:cs="Arial"/>
                <w:color w:val="000099"/>
                <w:sz w:val="24"/>
                <w:szCs w:val="24"/>
              </w:rPr>
              <w:lastRenderedPageBreak/>
              <w:t>Regular guest speakers</w:t>
            </w:r>
            <w:r w:rsidRPr="00C14C56">
              <w:rPr>
                <w:rFonts w:asciiTheme="minorHAnsi" w:eastAsia="Times New Roman" w:hAnsiTheme="minorHAnsi" w:cs="Arial"/>
                <w:color w:val="000099"/>
                <w:sz w:val="24"/>
                <w:szCs w:val="24"/>
              </w:rPr>
              <w:t>.</w:t>
            </w:r>
          </w:p>
          <w:p w14:paraId="67A1D513" w14:textId="77777777" w:rsidR="00D5474D" w:rsidRPr="007D3DA2" w:rsidRDefault="00D5474D" w:rsidP="00B276C7">
            <w:pPr>
              <w:spacing w:after="0" w:line="240" w:lineRule="auto"/>
              <w:rPr>
                <w:rFonts w:asciiTheme="minorHAnsi" w:eastAsia="Times New Roman" w:hAnsiTheme="minorHAnsi"/>
                <w:color w:val="000099"/>
                <w:sz w:val="24"/>
                <w:szCs w:val="24"/>
              </w:rPr>
            </w:pPr>
            <w:r w:rsidRPr="007D3DA2">
              <w:rPr>
                <w:rFonts w:asciiTheme="minorHAnsi" w:eastAsia="Times New Roman" w:hAnsiTheme="minorHAnsi" w:cs="Arial"/>
                <w:color w:val="000099"/>
                <w:sz w:val="24"/>
                <w:szCs w:val="24"/>
              </w:rPr>
              <w:t>Farm field trips (dates TBD)</w:t>
            </w:r>
            <w:r>
              <w:rPr>
                <w:rFonts w:asciiTheme="minorHAnsi" w:eastAsia="Times New Roman" w:hAnsiTheme="minorHAnsi" w:cs="Arial"/>
                <w:color w:val="000099"/>
                <w:sz w:val="24"/>
                <w:szCs w:val="24"/>
              </w:rPr>
              <w:t xml:space="preserve">, </w:t>
            </w:r>
            <w:r>
              <w:rPr>
                <w:rFonts w:asciiTheme="minorHAnsi" w:eastAsia="Times New Roman" w:hAnsiTheme="minorHAnsi" w:cs="Arial"/>
                <w:color w:val="000099"/>
                <w:sz w:val="24"/>
                <w:szCs w:val="24"/>
              </w:rPr>
              <w:lastRenderedPageBreak/>
              <w:t>Oregon Harvest Newsletter</w:t>
            </w:r>
          </w:p>
          <w:p w14:paraId="4678396E"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p>
        </w:tc>
        <w:tc>
          <w:tcPr>
            <w:tcW w:w="2610" w:type="dxa"/>
            <w:shd w:val="clear" w:color="auto" w:fill="auto"/>
          </w:tcPr>
          <w:p w14:paraId="0D4010A6" w14:textId="77777777" w:rsidR="00D5474D" w:rsidRPr="007D3DA2" w:rsidRDefault="00D5474D" w:rsidP="00B276C7">
            <w:pPr>
              <w:spacing w:after="0" w:line="240" w:lineRule="auto"/>
              <w:rPr>
                <w:rFonts w:asciiTheme="minorHAnsi" w:eastAsia="Times New Roman" w:hAnsiTheme="minorHAnsi"/>
                <w:color w:val="000099"/>
                <w:sz w:val="24"/>
                <w:szCs w:val="24"/>
              </w:rPr>
            </w:pPr>
            <w:r w:rsidRPr="007D3DA2">
              <w:rPr>
                <w:rFonts w:asciiTheme="minorHAnsi" w:eastAsia="Times New Roman" w:hAnsiTheme="minorHAnsi" w:cs="Arial"/>
                <w:color w:val="000099"/>
                <w:sz w:val="24"/>
                <w:szCs w:val="24"/>
              </w:rPr>
              <w:lastRenderedPageBreak/>
              <w:t>January 2018-June 2019: Regular guest speakers</w:t>
            </w:r>
          </w:p>
          <w:p w14:paraId="6DCB620E" w14:textId="77777777" w:rsidR="00D5474D" w:rsidRDefault="00D5474D" w:rsidP="00B276C7">
            <w:pPr>
              <w:spacing w:after="0" w:line="240" w:lineRule="auto"/>
              <w:rPr>
                <w:rFonts w:asciiTheme="minorHAnsi" w:eastAsia="Times New Roman" w:hAnsiTheme="minorHAnsi" w:cs="Arial"/>
                <w:color w:val="000099"/>
                <w:sz w:val="24"/>
                <w:szCs w:val="24"/>
              </w:rPr>
            </w:pPr>
            <w:r w:rsidRPr="007D3DA2">
              <w:rPr>
                <w:rFonts w:asciiTheme="minorHAnsi" w:eastAsia="Times New Roman" w:hAnsiTheme="minorHAnsi" w:cs="Arial"/>
                <w:color w:val="000099"/>
                <w:sz w:val="24"/>
                <w:szCs w:val="24"/>
              </w:rPr>
              <w:t xml:space="preserve">Spring 2018, Spring and </w:t>
            </w:r>
            <w:r w:rsidRPr="007D3DA2">
              <w:rPr>
                <w:rFonts w:asciiTheme="minorHAnsi" w:eastAsia="Times New Roman" w:hAnsiTheme="minorHAnsi" w:cs="Arial"/>
                <w:color w:val="000099"/>
                <w:sz w:val="24"/>
                <w:szCs w:val="24"/>
              </w:rPr>
              <w:lastRenderedPageBreak/>
              <w:t>Fall 2019: Farm field trips (dates TBD)</w:t>
            </w:r>
          </w:p>
          <w:p w14:paraId="2E7DA44E" w14:textId="77777777" w:rsidR="00D5474D" w:rsidRPr="007D3DA2" w:rsidRDefault="00D5474D" w:rsidP="00B276C7">
            <w:pPr>
              <w:spacing w:after="0" w:line="240" w:lineRule="auto"/>
              <w:rPr>
                <w:rFonts w:asciiTheme="minorHAnsi" w:eastAsia="Times New Roman" w:hAnsiTheme="minorHAnsi"/>
                <w:color w:val="000099"/>
                <w:sz w:val="24"/>
                <w:szCs w:val="24"/>
              </w:rPr>
            </w:pPr>
            <w:r>
              <w:rPr>
                <w:rFonts w:asciiTheme="minorHAnsi" w:eastAsia="Times New Roman" w:hAnsiTheme="minorHAnsi" w:cs="Arial"/>
                <w:color w:val="000099"/>
                <w:sz w:val="24"/>
                <w:szCs w:val="24"/>
              </w:rPr>
              <w:t xml:space="preserve">March 2018-June 2019: </w:t>
            </w:r>
          </w:p>
          <w:p w14:paraId="2515097F"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Pr>
                <w:rFonts w:asciiTheme="minorHAnsi" w:hAnsiTheme="minorHAnsi" w:cs="Arial"/>
                <w:color w:val="000099"/>
                <w:szCs w:val="24"/>
              </w:rPr>
              <w:t>Oregon Harvest Newsletter written and distributed.</w:t>
            </w:r>
          </w:p>
        </w:tc>
        <w:tc>
          <w:tcPr>
            <w:tcW w:w="2970" w:type="dxa"/>
            <w:shd w:val="clear" w:color="auto" w:fill="auto"/>
          </w:tcPr>
          <w:p w14:paraId="331A19B7" w14:textId="77777777" w:rsidR="00D5474D" w:rsidRPr="007D3DA2" w:rsidRDefault="00D5474D" w:rsidP="00B276C7">
            <w:pPr>
              <w:spacing w:after="0" w:line="240" w:lineRule="auto"/>
              <w:rPr>
                <w:rFonts w:asciiTheme="minorHAnsi" w:eastAsia="Times New Roman" w:hAnsiTheme="minorHAnsi"/>
                <w:color w:val="000099"/>
                <w:sz w:val="24"/>
                <w:szCs w:val="24"/>
              </w:rPr>
            </w:pPr>
            <w:r w:rsidRPr="007D3DA2">
              <w:rPr>
                <w:rFonts w:asciiTheme="minorHAnsi" w:eastAsia="Times New Roman" w:hAnsiTheme="minorHAnsi" w:cs="Arial"/>
                <w:color w:val="000099"/>
                <w:sz w:val="24"/>
                <w:szCs w:val="24"/>
              </w:rPr>
              <w:lastRenderedPageBreak/>
              <w:t>Family and student participation rate in garden activities and volunteer opportunities.</w:t>
            </w:r>
          </w:p>
          <w:p w14:paraId="0B594D63" w14:textId="77777777" w:rsidR="00D5474D" w:rsidRPr="007D3DA2" w:rsidRDefault="00D5474D" w:rsidP="00B276C7">
            <w:pPr>
              <w:spacing w:after="0" w:line="240" w:lineRule="auto"/>
              <w:rPr>
                <w:rFonts w:asciiTheme="minorHAnsi" w:eastAsia="Times New Roman" w:hAnsiTheme="minorHAnsi"/>
                <w:color w:val="000099"/>
                <w:sz w:val="24"/>
                <w:szCs w:val="24"/>
              </w:rPr>
            </w:pPr>
            <w:r w:rsidRPr="007D3DA2">
              <w:rPr>
                <w:rFonts w:asciiTheme="minorHAnsi" w:eastAsia="Times New Roman" w:hAnsiTheme="minorHAnsi" w:cs="Arial"/>
                <w:color w:val="000099"/>
                <w:sz w:val="24"/>
                <w:szCs w:val="24"/>
              </w:rPr>
              <w:lastRenderedPageBreak/>
              <w:t>Staff participation in garden management and program oversight.</w:t>
            </w:r>
          </w:p>
          <w:p w14:paraId="7BFA8283"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p>
        </w:tc>
        <w:tc>
          <w:tcPr>
            <w:tcW w:w="2340" w:type="dxa"/>
            <w:shd w:val="clear" w:color="auto" w:fill="auto"/>
          </w:tcPr>
          <w:p w14:paraId="546DDA98"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lastRenderedPageBreak/>
              <w:t>Agriculture School Team</w:t>
            </w:r>
          </w:p>
        </w:tc>
      </w:tr>
      <w:tr w:rsidR="00D5474D" w:rsidRPr="00C14C56" w14:paraId="7C69973F" w14:textId="77777777" w:rsidTr="00D802B5">
        <w:tc>
          <w:tcPr>
            <w:tcW w:w="1615" w:type="dxa"/>
            <w:shd w:val="clear" w:color="auto" w:fill="auto"/>
          </w:tcPr>
          <w:p w14:paraId="4A6C3FE1"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lastRenderedPageBreak/>
              <w:t>G6) A larger portion of the food distributed at McKinney Elementary will be fresh produce</w:t>
            </w:r>
          </w:p>
        </w:tc>
        <w:tc>
          <w:tcPr>
            <w:tcW w:w="1800" w:type="dxa"/>
            <w:shd w:val="clear" w:color="auto" w:fill="auto"/>
          </w:tcPr>
          <w:p w14:paraId="35DB8536" w14:textId="77777777" w:rsidR="00D5474D" w:rsidRPr="00C14C56" w:rsidRDefault="00D5474D" w:rsidP="00B276C7">
            <w:pPr>
              <w:spacing w:after="0" w:line="240" w:lineRule="auto"/>
              <w:rPr>
                <w:rFonts w:asciiTheme="minorHAnsi" w:eastAsia="Times New Roman" w:hAnsiTheme="minorHAnsi" w:cs="Arial"/>
                <w:color w:val="000099"/>
                <w:sz w:val="24"/>
                <w:szCs w:val="24"/>
              </w:rPr>
            </w:pPr>
            <w:r w:rsidRPr="00C14C56">
              <w:rPr>
                <w:rFonts w:asciiTheme="minorHAnsi" w:hAnsiTheme="minorHAnsi" w:cs="Arial"/>
                <w:color w:val="000099"/>
                <w:sz w:val="24"/>
                <w:szCs w:val="24"/>
              </w:rPr>
              <w:t>Locally procure Harvest of the Month produce. Surplus of school garden produce will be contributed to the food pantry supplies. Collaborate with cafeteria in menu planning.</w:t>
            </w:r>
          </w:p>
        </w:tc>
        <w:tc>
          <w:tcPr>
            <w:tcW w:w="2160" w:type="dxa"/>
            <w:shd w:val="clear" w:color="auto" w:fill="auto"/>
          </w:tcPr>
          <w:p w14:paraId="419246BA"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t>Harvest of the Month, school garden management and harvest, collaboration with cafeteria.</w:t>
            </w:r>
          </w:p>
        </w:tc>
        <w:tc>
          <w:tcPr>
            <w:tcW w:w="2610" w:type="dxa"/>
            <w:shd w:val="clear" w:color="auto" w:fill="auto"/>
          </w:tcPr>
          <w:p w14:paraId="23B02CCE"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t>March 2018 to June 2019</w:t>
            </w:r>
          </w:p>
        </w:tc>
        <w:tc>
          <w:tcPr>
            <w:tcW w:w="2970" w:type="dxa"/>
            <w:shd w:val="clear" w:color="auto" w:fill="auto"/>
          </w:tcPr>
          <w:p w14:paraId="38B3AF81"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t>The percentage of menu items served at breakfast and lunch containing raw or fresh fruits and vegetables.</w:t>
            </w:r>
          </w:p>
        </w:tc>
        <w:tc>
          <w:tcPr>
            <w:tcW w:w="2340" w:type="dxa"/>
            <w:shd w:val="clear" w:color="auto" w:fill="auto"/>
          </w:tcPr>
          <w:p w14:paraId="6060CB71" w14:textId="77777777" w:rsidR="00D5474D" w:rsidRPr="00C14C56" w:rsidRDefault="00D5474D" w:rsidP="00B276C7">
            <w:pPr>
              <w:pStyle w:val="NormalWeb"/>
              <w:spacing w:before="0" w:beforeAutospacing="0" w:after="0" w:afterAutospacing="0"/>
              <w:rPr>
                <w:rFonts w:asciiTheme="minorHAnsi" w:hAnsiTheme="minorHAnsi" w:cs="Arial"/>
                <w:color w:val="000099"/>
                <w:szCs w:val="24"/>
              </w:rPr>
            </w:pPr>
            <w:r w:rsidRPr="00C14C56">
              <w:rPr>
                <w:rFonts w:asciiTheme="minorHAnsi" w:hAnsiTheme="minorHAnsi" w:cs="Arial"/>
                <w:color w:val="000099"/>
                <w:szCs w:val="24"/>
              </w:rPr>
              <w:t>School Agriculture Team</w:t>
            </w:r>
          </w:p>
        </w:tc>
      </w:tr>
    </w:tbl>
    <w:p w14:paraId="79DC4CFC" w14:textId="77777777" w:rsidR="00D5474D" w:rsidRPr="001A2CD1" w:rsidRDefault="00D5474D" w:rsidP="00D5474D">
      <w:pPr>
        <w:rPr>
          <w:rFonts w:asciiTheme="minorHAnsi" w:hAnsiTheme="minorHAnsi"/>
          <w:sz w:val="24"/>
          <w:szCs w:val="24"/>
        </w:rPr>
      </w:pPr>
    </w:p>
    <w:p w14:paraId="13825E8E" w14:textId="77777777" w:rsidR="00D5474D" w:rsidRDefault="00D5474D" w:rsidP="009B7C31">
      <w:pPr>
        <w:rPr>
          <w:rFonts w:asciiTheme="minorHAnsi" w:hAnsiTheme="minorHAnsi"/>
          <w:sz w:val="24"/>
          <w:szCs w:val="24"/>
        </w:rPr>
      </w:pPr>
    </w:p>
    <w:sectPr w:rsidR="00D5474D" w:rsidSect="00D547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9D2E" w14:textId="77777777" w:rsidR="003C41FA" w:rsidRDefault="003C41FA" w:rsidP="0051432D">
      <w:pPr>
        <w:spacing w:after="0" w:line="240" w:lineRule="auto"/>
      </w:pPr>
      <w:r>
        <w:separator/>
      </w:r>
    </w:p>
  </w:endnote>
  <w:endnote w:type="continuationSeparator" w:id="0">
    <w:p w14:paraId="61D6F444" w14:textId="77777777" w:rsidR="003C41FA" w:rsidRDefault="003C41FA" w:rsidP="0051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BA3E" w14:textId="77B3672F" w:rsidR="00812DA1" w:rsidRDefault="00812DA1">
    <w:pPr>
      <w:pStyle w:val="Footer"/>
    </w:pPr>
    <w:r>
      <w:fldChar w:fldCharType="begin"/>
    </w:r>
    <w:r>
      <w:instrText xml:space="preserve"> PAGE   \* MERGEFORMAT </w:instrText>
    </w:r>
    <w:r>
      <w:fldChar w:fldCharType="separate"/>
    </w:r>
    <w:r w:rsidR="00953D03">
      <w:rPr>
        <w:noProof/>
      </w:rPr>
      <w:t>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90472" w14:textId="77777777" w:rsidR="003C41FA" w:rsidRDefault="003C41FA" w:rsidP="0051432D">
      <w:pPr>
        <w:spacing w:after="0" w:line="240" w:lineRule="auto"/>
      </w:pPr>
      <w:r>
        <w:separator/>
      </w:r>
    </w:p>
  </w:footnote>
  <w:footnote w:type="continuationSeparator" w:id="0">
    <w:p w14:paraId="7A09AA8D" w14:textId="77777777" w:rsidR="003C41FA" w:rsidRDefault="003C41FA" w:rsidP="005143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3A4C" w14:textId="77777777" w:rsidR="00812DA1" w:rsidRPr="00E51ECE" w:rsidRDefault="00812DA1">
    <w:pPr>
      <w:pStyle w:val="Header"/>
      <w:rPr>
        <w:i/>
      </w:rPr>
    </w:pPr>
    <w:r w:rsidRPr="00E51ECE">
      <w:rPr>
        <w:i/>
      </w:rPr>
      <w:t xml:space="preserve">UPDATED </w:t>
    </w:r>
    <w:r>
      <w:rPr>
        <w:i/>
      </w:rPr>
      <w:t>10/18</w:t>
    </w:r>
    <w:r w:rsidRPr="00E51ECE">
      <w:rPr>
        <w:i/>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C7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2D4B89"/>
    <w:multiLevelType w:val="hybridMultilevel"/>
    <w:tmpl w:val="52EA6034"/>
    <w:lvl w:ilvl="0" w:tplc="EB4A0B6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F0E01"/>
    <w:multiLevelType w:val="hybridMultilevel"/>
    <w:tmpl w:val="D15A2910"/>
    <w:lvl w:ilvl="0" w:tplc="A83C90B8">
      <w:start w:val="17"/>
      <w:numFmt w:val="decimal"/>
      <w:lvlText w:val="%1."/>
      <w:lvlJc w:val="left"/>
      <w:pPr>
        <w:ind w:left="81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9D96045"/>
    <w:multiLevelType w:val="multilevel"/>
    <w:tmpl w:val="DFC62F30"/>
    <w:lvl w:ilvl="0">
      <w:start w:val="1"/>
      <w:numFmt w:val="lowerRoman"/>
      <w:lvlText w:val="%1."/>
      <w:lvlJc w:val="left"/>
      <w:pPr>
        <w:ind w:left="360" w:hanging="360"/>
      </w:pPr>
      <w:rPr>
        <w:rFonts w:ascii="Calibri" w:eastAsia="Calibri" w:hAnsi="Calibri" w:cs="Calibri"/>
        <w:color w:val="00000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nsid w:val="4C8D75E1"/>
    <w:multiLevelType w:val="hybridMultilevel"/>
    <w:tmpl w:val="577ED644"/>
    <w:lvl w:ilvl="0" w:tplc="9432EB4E">
      <w:start w:val="1"/>
      <w:numFmt w:val="decimal"/>
      <w:lvlText w:val="%1."/>
      <w:lvlJc w:val="left"/>
      <w:pPr>
        <w:ind w:left="360" w:hanging="360"/>
      </w:pPr>
      <w:rPr>
        <w:rFonts w:ascii="Calibri" w:hAnsi="Calibri" w:hint="default"/>
        <w:color w:val="auto"/>
      </w:rPr>
    </w:lvl>
    <w:lvl w:ilvl="1" w:tplc="04090019">
      <w:start w:val="1"/>
      <w:numFmt w:val="lowerLetter"/>
      <w:lvlText w:val="%2."/>
      <w:lvlJc w:val="left"/>
      <w:pPr>
        <w:ind w:left="153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219420C"/>
    <w:multiLevelType w:val="hybridMultilevel"/>
    <w:tmpl w:val="AF8AD798"/>
    <w:lvl w:ilvl="0" w:tplc="2B8E3D36">
      <w:start w:val="1"/>
      <w:numFmt w:val="decimal"/>
      <w:lvlText w:val="%1."/>
      <w:lvlJc w:val="left"/>
      <w:pPr>
        <w:tabs>
          <w:tab w:val="num" w:pos="480"/>
        </w:tabs>
        <w:ind w:left="480" w:hanging="360"/>
      </w:pPr>
      <w:rPr>
        <w:rFonts w:hint="default"/>
      </w:rPr>
    </w:lvl>
    <w:lvl w:ilvl="1" w:tplc="04090001">
      <w:start w:val="1"/>
      <w:numFmt w:val="bullet"/>
      <w:lvlText w:val=""/>
      <w:lvlJc w:val="left"/>
      <w:pPr>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589C16D4"/>
    <w:multiLevelType w:val="multilevel"/>
    <w:tmpl w:val="F2903A2A"/>
    <w:lvl w:ilvl="0">
      <w:start w:val="1"/>
      <w:numFmt w:val="decimal"/>
      <w:lvlText w:val="%1."/>
      <w:lvlJc w:val="left"/>
      <w:pPr>
        <w:ind w:left="360" w:hanging="360"/>
      </w:p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7">
    <w:nsid w:val="5B825DE6"/>
    <w:multiLevelType w:val="hybridMultilevel"/>
    <w:tmpl w:val="3AE2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70F30"/>
    <w:multiLevelType w:val="hybridMultilevel"/>
    <w:tmpl w:val="AFFE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4E"/>
    <w:rsid w:val="0000296A"/>
    <w:rsid w:val="0000647C"/>
    <w:rsid w:val="00007606"/>
    <w:rsid w:val="000238FB"/>
    <w:rsid w:val="000575B3"/>
    <w:rsid w:val="00061A84"/>
    <w:rsid w:val="0009165B"/>
    <w:rsid w:val="00094185"/>
    <w:rsid w:val="00096871"/>
    <w:rsid w:val="000C20F6"/>
    <w:rsid w:val="000F4F10"/>
    <w:rsid w:val="0013705B"/>
    <w:rsid w:val="00143074"/>
    <w:rsid w:val="00153843"/>
    <w:rsid w:val="001A2CD1"/>
    <w:rsid w:val="001C6DAA"/>
    <w:rsid w:val="001F1EFF"/>
    <w:rsid w:val="00240E99"/>
    <w:rsid w:val="00274485"/>
    <w:rsid w:val="00275193"/>
    <w:rsid w:val="00282645"/>
    <w:rsid w:val="002B2A30"/>
    <w:rsid w:val="002C7C0A"/>
    <w:rsid w:val="002E42D0"/>
    <w:rsid w:val="00335859"/>
    <w:rsid w:val="00336C2B"/>
    <w:rsid w:val="00336F27"/>
    <w:rsid w:val="0034520B"/>
    <w:rsid w:val="00386517"/>
    <w:rsid w:val="00386AF6"/>
    <w:rsid w:val="00394788"/>
    <w:rsid w:val="003970FB"/>
    <w:rsid w:val="003B7E0E"/>
    <w:rsid w:val="003C41FA"/>
    <w:rsid w:val="00435369"/>
    <w:rsid w:val="004409A5"/>
    <w:rsid w:val="00445685"/>
    <w:rsid w:val="00463C6D"/>
    <w:rsid w:val="004A5427"/>
    <w:rsid w:val="004B55CA"/>
    <w:rsid w:val="004C1045"/>
    <w:rsid w:val="005061C6"/>
    <w:rsid w:val="0051432D"/>
    <w:rsid w:val="00516871"/>
    <w:rsid w:val="005220D8"/>
    <w:rsid w:val="00536FEE"/>
    <w:rsid w:val="00577A2A"/>
    <w:rsid w:val="005A172D"/>
    <w:rsid w:val="005A244C"/>
    <w:rsid w:val="005B1516"/>
    <w:rsid w:val="005B7CE4"/>
    <w:rsid w:val="005C0E9C"/>
    <w:rsid w:val="005E5754"/>
    <w:rsid w:val="005F2B4B"/>
    <w:rsid w:val="005F7A8F"/>
    <w:rsid w:val="00617E9E"/>
    <w:rsid w:val="00631BFC"/>
    <w:rsid w:val="00670EC5"/>
    <w:rsid w:val="00694066"/>
    <w:rsid w:val="00696D2B"/>
    <w:rsid w:val="006A066C"/>
    <w:rsid w:val="006A2CB5"/>
    <w:rsid w:val="006A5E6C"/>
    <w:rsid w:val="006B1517"/>
    <w:rsid w:val="006C1DD0"/>
    <w:rsid w:val="00701AE1"/>
    <w:rsid w:val="007039F3"/>
    <w:rsid w:val="00792363"/>
    <w:rsid w:val="007A6BB8"/>
    <w:rsid w:val="007A6DC3"/>
    <w:rsid w:val="007C200F"/>
    <w:rsid w:val="007C40C9"/>
    <w:rsid w:val="007C445F"/>
    <w:rsid w:val="007C7E5D"/>
    <w:rsid w:val="007D3DA2"/>
    <w:rsid w:val="007E2B97"/>
    <w:rsid w:val="00812DA1"/>
    <w:rsid w:val="0082380C"/>
    <w:rsid w:val="00841C44"/>
    <w:rsid w:val="00851E87"/>
    <w:rsid w:val="00855F51"/>
    <w:rsid w:val="00863074"/>
    <w:rsid w:val="00910185"/>
    <w:rsid w:val="009535D2"/>
    <w:rsid w:val="00953D03"/>
    <w:rsid w:val="00983208"/>
    <w:rsid w:val="00996774"/>
    <w:rsid w:val="009B7C31"/>
    <w:rsid w:val="009E2D37"/>
    <w:rsid w:val="009E46D2"/>
    <w:rsid w:val="009E5B68"/>
    <w:rsid w:val="00A3104F"/>
    <w:rsid w:val="00A467CA"/>
    <w:rsid w:val="00A54174"/>
    <w:rsid w:val="00A54F7E"/>
    <w:rsid w:val="00A60779"/>
    <w:rsid w:val="00A6269A"/>
    <w:rsid w:val="00A8515E"/>
    <w:rsid w:val="00AB269C"/>
    <w:rsid w:val="00AD11B7"/>
    <w:rsid w:val="00B2594E"/>
    <w:rsid w:val="00B54435"/>
    <w:rsid w:val="00BC1AA6"/>
    <w:rsid w:val="00BC272A"/>
    <w:rsid w:val="00BC725D"/>
    <w:rsid w:val="00BC7956"/>
    <w:rsid w:val="00BE71FD"/>
    <w:rsid w:val="00BF03BA"/>
    <w:rsid w:val="00BF3FC6"/>
    <w:rsid w:val="00C14C56"/>
    <w:rsid w:val="00C14D2B"/>
    <w:rsid w:val="00C5493C"/>
    <w:rsid w:val="00C837F4"/>
    <w:rsid w:val="00CA4696"/>
    <w:rsid w:val="00CA5BCF"/>
    <w:rsid w:val="00CC1E4E"/>
    <w:rsid w:val="00CE4B69"/>
    <w:rsid w:val="00CE7628"/>
    <w:rsid w:val="00D00516"/>
    <w:rsid w:val="00D00BA9"/>
    <w:rsid w:val="00D129A4"/>
    <w:rsid w:val="00D17891"/>
    <w:rsid w:val="00D2167D"/>
    <w:rsid w:val="00D408AF"/>
    <w:rsid w:val="00D43653"/>
    <w:rsid w:val="00D54231"/>
    <w:rsid w:val="00D5474D"/>
    <w:rsid w:val="00D802B5"/>
    <w:rsid w:val="00D82091"/>
    <w:rsid w:val="00DC2ADB"/>
    <w:rsid w:val="00DC56BD"/>
    <w:rsid w:val="00E014A9"/>
    <w:rsid w:val="00E10111"/>
    <w:rsid w:val="00E27415"/>
    <w:rsid w:val="00E404F0"/>
    <w:rsid w:val="00E42CE9"/>
    <w:rsid w:val="00E51837"/>
    <w:rsid w:val="00E51ECE"/>
    <w:rsid w:val="00E562DB"/>
    <w:rsid w:val="00E62B78"/>
    <w:rsid w:val="00EA4A3A"/>
    <w:rsid w:val="00EB0D16"/>
    <w:rsid w:val="00EB706B"/>
    <w:rsid w:val="00F11414"/>
    <w:rsid w:val="00F27200"/>
    <w:rsid w:val="00F455E2"/>
    <w:rsid w:val="00F50FF2"/>
    <w:rsid w:val="00F57B44"/>
    <w:rsid w:val="00F8754C"/>
    <w:rsid w:val="00F970AD"/>
    <w:rsid w:val="00FC413C"/>
    <w:rsid w:val="00FC4E71"/>
    <w:rsid w:val="00FC6661"/>
    <w:rsid w:val="00FC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A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A54174"/>
    <w:pPr>
      <w:ind w:left="720"/>
      <w:contextualSpacing/>
    </w:pPr>
    <w:rPr>
      <w:rFonts w:ascii="Cambria" w:eastAsia="Cambria" w:hAnsi="Cambria"/>
    </w:rPr>
  </w:style>
  <w:style w:type="character" w:customStyle="1" w:styleId="ColorfulList-Accent1Char">
    <w:name w:val="Colorful List - Accent 1 Char"/>
    <w:link w:val="ColorfulList-Accent11"/>
    <w:uiPriority w:val="34"/>
    <w:locked/>
    <w:rsid w:val="00A54174"/>
    <w:rPr>
      <w:rFonts w:ascii="Cambria" w:eastAsia="Cambria" w:hAnsi="Cambria"/>
      <w:sz w:val="22"/>
      <w:szCs w:val="22"/>
    </w:rPr>
  </w:style>
  <w:style w:type="table" w:styleId="TableGrid">
    <w:name w:val="Table Grid"/>
    <w:basedOn w:val="TableNormal"/>
    <w:uiPriority w:val="59"/>
    <w:rsid w:val="00A5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D2B"/>
    <w:rPr>
      <w:rFonts w:ascii="Tahoma" w:hAnsi="Tahoma" w:cs="Tahoma"/>
      <w:sz w:val="16"/>
      <w:szCs w:val="16"/>
    </w:rPr>
  </w:style>
  <w:style w:type="paragraph" w:styleId="NormalWeb">
    <w:name w:val="Normal (Web)"/>
    <w:basedOn w:val="Normal"/>
    <w:uiPriority w:val="99"/>
    <w:rsid w:val="00A8515E"/>
    <w:pPr>
      <w:spacing w:before="100" w:beforeAutospacing="1" w:after="100" w:afterAutospacing="1" w:line="240" w:lineRule="auto"/>
    </w:pPr>
    <w:rPr>
      <w:rFonts w:ascii="Times New Roman" w:eastAsia="Times New Roman" w:hAnsi="Times New Roman"/>
      <w:noProof/>
      <w:sz w:val="24"/>
      <w:szCs w:val="20"/>
    </w:rPr>
  </w:style>
  <w:style w:type="paragraph" w:styleId="Header">
    <w:name w:val="header"/>
    <w:basedOn w:val="Normal"/>
    <w:link w:val="HeaderChar"/>
    <w:uiPriority w:val="99"/>
    <w:unhideWhenUsed/>
    <w:rsid w:val="0051432D"/>
    <w:pPr>
      <w:tabs>
        <w:tab w:val="center" w:pos="4680"/>
        <w:tab w:val="right" w:pos="9360"/>
      </w:tabs>
    </w:pPr>
  </w:style>
  <w:style w:type="character" w:customStyle="1" w:styleId="HeaderChar">
    <w:name w:val="Header Char"/>
    <w:link w:val="Header"/>
    <w:uiPriority w:val="99"/>
    <w:rsid w:val="0051432D"/>
    <w:rPr>
      <w:sz w:val="22"/>
      <w:szCs w:val="22"/>
    </w:rPr>
  </w:style>
  <w:style w:type="paragraph" w:styleId="Footer">
    <w:name w:val="footer"/>
    <w:basedOn w:val="Normal"/>
    <w:link w:val="FooterChar"/>
    <w:uiPriority w:val="99"/>
    <w:unhideWhenUsed/>
    <w:rsid w:val="0051432D"/>
    <w:pPr>
      <w:tabs>
        <w:tab w:val="center" w:pos="4680"/>
        <w:tab w:val="right" w:pos="9360"/>
      </w:tabs>
    </w:pPr>
  </w:style>
  <w:style w:type="character" w:customStyle="1" w:styleId="FooterChar">
    <w:name w:val="Footer Char"/>
    <w:link w:val="Footer"/>
    <w:uiPriority w:val="99"/>
    <w:rsid w:val="0051432D"/>
    <w:rPr>
      <w:sz w:val="22"/>
      <w:szCs w:val="22"/>
    </w:rPr>
  </w:style>
  <w:style w:type="character" w:styleId="CommentReference">
    <w:name w:val="annotation reference"/>
    <w:uiPriority w:val="99"/>
    <w:semiHidden/>
    <w:unhideWhenUsed/>
    <w:rsid w:val="007C445F"/>
    <w:rPr>
      <w:sz w:val="18"/>
      <w:szCs w:val="18"/>
    </w:rPr>
  </w:style>
  <w:style w:type="paragraph" w:styleId="CommentText">
    <w:name w:val="annotation text"/>
    <w:basedOn w:val="Normal"/>
    <w:link w:val="CommentTextChar"/>
    <w:uiPriority w:val="99"/>
    <w:unhideWhenUsed/>
    <w:rsid w:val="007C445F"/>
    <w:rPr>
      <w:sz w:val="24"/>
      <w:szCs w:val="24"/>
    </w:rPr>
  </w:style>
  <w:style w:type="character" w:customStyle="1" w:styleId="CommentTextChar">
    <w:name w:val="Comment Text Char"/>
    <w:link w:val="CommentText"/>
    <w:uiPriority w:val="99"/>
    <w:rsid w:val="007C445F"/>
    <w:rPr>
      <w:sz w:val="24"/>
      <w:szCs w:val="24"/>
    </w:rPr>
  </w:style>
  <w:style w:type="paragraph" w:styleId="CommentSubject">
    <w:name w:val="annotation subject"/>
    <w:basedOn w:val="CommentText"/>
    <w:next w:val="CommentText"/>
    <w:link w:val="CommentSubjectChar"/>
    <w:uiPriority w:val="99"/>
    <w:semiHidden/>
    <w:unhideWhenUsed/>
    <w:rsid w:val="007C445F"/>
    <w:rPr>
      <w:b/>
      <w:bCs/>
      <w:sz w:val="20"/>
      <w:szCs w:val="20"/>
    </w:rPr>
  </w:style>
  <w:style w:type="character" w:customStyle="1" w:styleId="CommentSubjectChar">
    <w:name w:val="Comment Subject Char"/>
    <w:link w:val="CommentSubject"/>
    <w:uiPriority w:val="99"/>
    <w:semiHidden/>
    <w:rsid w:val="007C445F"/>
    <w:rPr>
      <w:b/>
      <w:bCs/>
      <w:sz w:val="24"/>
      <w:szCs w:val="24"/>
    </w:rPr>
  </w:style>
  <w:style w:type="paragraph" w:styleId="Title">
    <w:name w:val="Title"/>
    <w:basedOn w:val="Normal"/>
    <w:next w:val="Normal"/>
    <w:link w:val="TitleChar"/>
    <w:uiPriority w:val="10"/>
    <w:qFormat/>
    <w:rsid w:val="00D0051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00516"/>
    <w:rPr>
      <w:rFonts w:ascii="Calibri Light" w:eastAsia="Times New Roman" w:hAnsi="Calibri Light" w:cs="Times New Roman"/>
      <w:b/>
      <w:bCs/>
      <w:kern w:val="28"/>
      <w:sz w:val="32"/>
      <w:szCs w:val="32"/>
    </w:rPr>
  </w:style>
  <w:style w:type="character" w:styleId="Hyperlink">
    <w:name w:val="Hyperlink"/>
    <w:basedOn w:val="DefaultParagraphFont"/>
    <w:uiPriority w:val="99"/>
    <w:semiHidden/>
    <w:unhideWhenUsed/>
    <w:rsid w:val="008630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A54174"/>
    <w:pPr>
      <w:ind w:left="720"/>
      <w:contextualSpacing/>
    </w:pPr>
    <w:rPr>
      <w:rFonts w:ascii="Cambria" w:eastAsia="Cambria" w:hAnsi="Cambria"/>
    </w:rPr>
  </w:style>
  <w:style w:type="character" w:customStyle="1" w:styleId="ColorfulList-Accent1Char">
    <w:name w:val="Colorful List - Accent 1 Char"/>
    <w:link w:val="ColorfulList-Accent11"/>
    <w:uiPriority w:val="34"/>
    <w:locked/>
    <w:rsid w:val="00A54174"/>
    <w:rPr>
      <w:rFonts w:ascii="Cambria" w:eastAsia="Cambria" w:hAnsi="Cambria"/>
      <w:sz w:val="22"/>
      <w:szCs w:val="22"/>
    </w:rPr>
  </w:style>
  <w:style w:type="table" w:styleId="TableGrid">
    <w:name w:val="Table Grid"/>
    <w:basedOn w:val="TableNormal"/>
    <w:uiPriority w:val="59"/>
    <w:rsid w:val="00A5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D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6D2B"/>
    <w:rPr>
      <w:rFonts w:ascii="Tahoma" w:hAnsi="Tahoma" w:cs="Tahoma"/>
      <w:sz w:val="16"/>
      <w:szCs w:val="16"/>
    </w:rPr>
  </w:style>
  <w:style w:type="paragraph" w:styleId="NormalWeb">
    <w:name w:val="Normal (Web)"/>
    <w:basedOn w:val="Normal"/>
    <w:uiPriority w:val="99"/>
    <w:rsid w:val="00A8515E"/>
    <w:pPr>
      <w:spacing w:before="100" w:beforeAutospacing="1" w:after="100" w:afterAutospacing="1" w:line="240" w:lineRule="auto"/>
    </w:pPr>
    <w:rPr>
      <w:rFonts w:ascii="Times New Roman" w:eastAsia="Times New Roman" w:hAnsi="Times New Roman"/>
      <w:noProof/>
      <w:sz w:val="24"/>
      <w:szCs w:val="20"/>
    </w:rPr>
  </w:style>
  <w:style w:type="paragraph" w:styleId="Header">
    <w:name w:val="header"/>
    <w:basedOn w:val="Normal"/>
    <w:link w:val="HeaderChar"/>
    <w:uiPriority w:val="99"/>
    <w:unhideWhenUsed/>
    <w:rsid w:val="0051432D"/>
    <w:pPr>
      <w:tabs>
        <w:tab w:val="center" w:pos="4680"/>
        <w:tab w:val="right" w:pos="9360"/>
      </w:tabs>
    </w:pPr>
  </w:style>
  <w:style w:type="character" w:customStyle="1" w:styleId="HeaderChar">
    <w:name w:val="Header Char"/>
    <w:link w:val="Header"/>
    <w:uiPriority w:val="99"/>
    <w:rsid w:val="0051432D"/>
    <w:rPr>
      <w:sz w:val="22"/>
      <w:szCs w:val="22"/>
    </w:rPr>
  </w:style>
  <w:style w:type="paragraph" w:styleId="Footer">
    <w:name w:val="footer"/>
    <w:basedOn w:val="Normal"/>
    <w:link w:val="FooterChar"/>
    <w:uiPriority w:val="99"/>
    <w:unhideWhenUsed/>
    <w:rsid w:val="0051432D"/>
    <w:pPr>
      <w:tabs>
        <w:tab w:val="center" w:pos="4680"/>
        <w:tab w:val="right" w:pos="9360"/>
      </w:tabs>
    </w:pPr>
  </w:style>
  <w:style w:type="character" w:customStyle="1" w:styleId="FooterChar">
    <w:name w:val="Footer Char"/>
    <w:link w:val="Footer"/>
    <w:uiPriority w:val="99"/>
    <w:rsid w:val="0051432D"/>
    <w:rPr>
      <w:sz w:val="22"/>
      <w:szCs w:val="22"/>
    </w:rPr>
  </w:style>
  <w:style w:type="character" w:styleId="CommentReference">
    <w:name w:val="annotation reference"/>
    <w:uiPriority w:val="99"/>
    <w:semiHidden/>
    <w:unhideWhenUsed/>
    <w:rsid w:val="007C445F"/>
    <w:rPr>
      <w:sz w:val="18"/>
      <w:szCs w:val="18"/>
    </w:rPr>
  </w:style>
  <w:style w:type="paragraph" w:styleId="CommentText">
    <w:name w:val="annotation text"/>
    <w:basedOn w:val="Normal"/>
    <w:link w:val="CommentTextChar"/>
    <w:uiPriority w:val="99"/>
    <w:unhideWhenUsed/>
    <w:rsid w:val="007C445F"/>
    <w:rPr>
      <w:sz w:val="24"/>
      <w:szCs w:val="24"/>
    </w:rPr>
  </w:style>
  <w:style w:type="character" w:customStyle="1" w:styleId="CommentTextChar">
    <w:name w:val="Comment Text Char"/>
    <w:link w:val="CommentText"/>
    <w:uiPriority w:val="99"/>
    <w:rsid w:val="007C445F"/>
    <w:rPr>
      <w:sz w:val="24"/>
      <w:szCs w:val="24"/>
    </w:rPr>
  </w:style>
  <w:style w:type="paragraph" w:styleId="CommentSubject">
    <w:name w:val="annotation subject"/>
    <w:basedOn w:val="CommentText"/>
    <w:next w:val="CommentText"/>
    <w:link w:val="CommentSubjectChar"/>
    <w:uiPriority w:val="99"/>
    <w:semiHidden/>
    <w:unhideWhenUsed/>
    <w:rsid w:val="007C445F"/>
    <w:rPr>
      <w:b/>
      <w:bCs/>
      <w:sz w:val="20"/>
      <w:szCs w:val="20"/>
    </w:rPr>
  </w:style>
  <w:style w:type="character" w:customStyle="1" w:styleId="CommentSubjectChar">
    <w:name w:val="Comment Subject Char"/>
    <w:link w:val="CommentSubject"/>
    <w:uiPriority w:val="99"/>
    <w:semiHidden/>
    <w:rsid w:val="007C445F"/>
    <w:rPr>
      <w:b/>
      <w:bCs/>
      <w:sz w:val="24"/>
      <w:szCs w:val="24"/>
    </w:rPr>
  </w:style>
  <w:style w:type="paragraph" w:styleId="Title">
    <w:name w:val="Title"/>
    <w:basedOn w:val="Normal"/>
    <w:next w:val="Normal"/>
    <w:link w:val="TitleChar"/>
    <w:uiPriority w:val="10"/>
    <w:qFormat/>
    <w:rsid w:val="00D0051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00516"/>
    <w:rPr>
      <w:rFonts w:ascii="Calibri Light" w:eastAsia="Times New Roman" w:hAnsi="Calibri Light" w:cs="Times New Roman"/>
      <w:b/>
      <w:bCs/>
      <w:kern w:val="28"/>
      <w:sz w:val="32"/>
      <w:szCs w:val="32"/>
    </w:rPr>
  </w:style>
  <w:style w:type="character" w:styleId="Hyperlink">
    <w:name w:val="Hyperlink"/>
    <w:basedOn w:val="DefaultParagraphFont"/>
    <w:uiPriority w:val="99"/>
    <w:semiHidden/>
    <w:unhideWhenUsed/>
    <w:rsid w:val="00863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739">
      <w:bodyDiv w:val="1"/>
      <w:marLeft w:val="0"/>
      <w:marRight w:val="0"/>
      <w:marTop w:val="0"/>
      <w:marBottom w:val="0"/>
      <w:divBdr>
        <w:top w:val="none" w:sz="0" w:space="0" w:color="auto"/>
        <w:left w:val="none" w:sz="0" w:space="0" w:color="auto"/>
        <w:bottom w:val="none" w:sz="0" w:space="0" w:color="auto"/>
        <w:right w:val="none" w:sz="0" w:space="0" w:color="auto"/>
      </w:divBdr>
    </w:div>
    <w:div w:id="121389627">
      <w:bodyDiv w:val="1"/>
      <w:marLeft w:val="0"/>
      <w:marRight w:val="0"/>
      <w:marTop w:val="0"/>
      <w:marBottom w:val="0"/>
      <w:divBdr>
        <w:top w:val="none" w:sz="0" w:space="0" w:color="auto"/>
        <w:left w:val="none" w:sz="0" w:space="0" w:color="auto"/>
        <w:bottom w:val="none" w:sz="0" w:space="0" w:color="auto"/>
        <w:right w:val="none" w:sz="0" w:space="0" w:color="auto"/>
      </w:divBdr>
    </w:div>
    <w:div w:id="219562746">
      <w:bodyDiv w:val="1"/>
      <w:marLeft w:val="0"/>
      <w:marRight w:val="0"/>
      <w:marTop w:val="0"/>
      <w:marBottom w:val="0"/>
      <w:divBdr>
        <w:top w:val="none" w:sz="0" w:space="0" w:color="auto"/>
        <w:left w:val="none" w:sz="0" w:space="0" w:color="auto"/>
        <w:bottom w:val="none" w:sz="0" w:space="0" w:color="auto"/>
        <w:right w:val="none" w:sz="0" w:space="0" w:color="auto"/>
      </w:divBdr>
    </w:div>
    <w:div w:id="264074419">
      <w:bodyDiv w:val="1"/>
      <w:marLeft w:val="0"/>
      <w:marRight w:val="0"/>
      <w:marTop w:val="0"/>
      <w:marBottom w:val="0"/>
      <w:divBdr>
        <w:top w:val="none" w:sz="0" w:space="0" w:color="auto"/>
        <w:left w:val="none" w:sz="0" w:space="0" w:color="auto"/>
        <w:bottom w:val="none" w:sz="0" w:space="0" w:color="auto"/>
        <w:right w:val="none" w:sz="0" w:space="0" w:color="auto"/>
      </w:divBdr>
    </w:div>
    <w:div w:id="288587678">
      <w:bodyDiv w:val="1"/>
      <w:marLeft w:val="0"/>
      <w:marRight w:val="0"/>
      <w:marTop w:val="0"/>
      <w:marBottom w:val="0"/>
      <w:divBdr>
        <w:top w:val="none" w:sz="0" w:space="0" w:color="auto"/>
        <w:left w:val="none" w:sz="0" w:space="0" w:color="auto"/>
        <w:bottom w:val="none" w:sz="0" w:space="0" w:color="auto"/>
        <w:right w:val="none" w:sz="0" w:space="0" w:color="auto"/>
      </w:divBdr>
    </w:div>
    <w:div w:id="323944639">
      <w:bodyDiv w:val="1"/>
      <w:marLeft w:val="0"/>
      <w:marRight w:val="0"/>
      <w:marTop w:val="0"/>
      <w:marBottom w:val="0"/>
      <w:divBdr>
        <w:top w:val="none" w:sz="0" w:space="0" w:color="auto"/>
        <w:left w:val="none" w:sz="0" w:space="0" w:color="auto"/>
        <w:bottom w:val="none" w:sz="0" w:space="0" w:color="auto"/>
        <w:right w:val="none" w:sz="0" w:space="0" w:color="auto"/>
      </w:divBdr>
      <w:divsChild>
        <w:div w:id="779569785">
          <w:marLeft w:val="-15"/>
          <w:marRight w:val="0"/>
          <w:marTop w:val="0"/>
          <w:marBottom w:val="0"/>
          <w:divBdr>
            <w:top w:val="none" w:sz="0" w:space="0" w:color="auto"/>
            <w:left w:val="none" w:sz="0" w:space="0" w:color="auto"/>
            <w:bottom w:val="none" w:sz="0" w:space="0" w:color="auto"/>
            <w:right w:val="none" w:sz="0" w:space="0" w:color="auto"/>
          </w:divBdr>
        </w:div>
      </w:divsChild>
    </w:div>
    <w:div w:id="448159982">
      <w:bodyDiv w:val="1"/>
      <w:marLeft w:val="0"/>
      <w:marRight w:val="0"/>
      <w:marTop w:val="0"/>
      <w:marBottom w:val="0"/>
      <w:divBdr>
        <w:top w:val="none" w:sz="0" w:space="0" w:color="auto"/>
        <w:left w:val="none" w:sz="0" w:space="0" w:color="auto"/>
        <w:bottom w:val="none" w:sz="0" w:space="0" w:color="auto"/>
        <w:right w:val="none" w:sz="0" w:space="0" w:color="auto"/>
      </w:divBdr>
    </w:div>
    <w:div w:id="512494416">
      <w:bodyDiv w:val="1"/>
      <w:marLeft w:val="0"/>
      <w:marRight w:val="0"/>
      <w:marTop w:val="0"/>
      <w:marBottom w:val="0"/>
      <w:divBdr>
        <w:top w:val="none" w:sz="0" w:space="0" w:color="auto"/>
        <w:left w:val="none" w:sz="0" w:space="0" w:color="auto"/>
        <w:bottom w:val="none" w:sz="0" w:space="0" w:color="auto"/>
        <w:right w:val="none" w:sz="0" w:space="0" w:color="auto"/>
      </w:divBdr>
    </w:div>
    <w:div w:id="534345146">
      <w:bodyDiv w:val="1"/>
      <w:marLeft w:val="0"/>
      <w:marRight w:val="0"/>
      <w:marTop w:val="0"/>
      <w:marBottom w:val="0"/>
      <w:divBdr>
        <w:top w:val="none" w:sz="0" w:space="0" w:color="auto"/>
        <w:left w:val="none" w:sz="0" w:space="0" w:color="auto"/>
        <w:bottom w:val="none" w:sz="0" w:space="0" w:color="auto"/>
        <w:right w:val="none" w:sz="0" w:space="0" w:color="auto"/>
      </w:divBdr>
    </w:div>
    <w:div w:id="544220528">
      <w:bodyDiv w:val="1"/>
      <w:marLeft w:val="0"/>
      <w:marRight w:val="0"/>
      <w:marTop w:val="0"/>
      <w:marBottom w:val="0"/>
      <w:divBdr>
        <w:top w:val="none" w:sz="0" w:space="0" w:color="auto"/>
        <w:left w:val="none" w:sz="0" w:space="0" w:color="auto"/>
        <w:bottom w:val="none" w:sz="0" w:space="0" w:color="auto"/>
        <w:right w:val="none" w:sz="0" w:space="0" w:color="auto"/>
      </w:divBdr>
    </w:div>
    <w:div w:id="557519068">
      <w:bodyDiv w:val="1"/>
      <w:marLeft w:val="0"/>
      <w:marRight w:val="0"/>
      <w:marTop w:val="0"/>
      <w:marBottom w:val="0"/>
      <w:divBdr>
        <w:top w:val="none" w:sz="0" w:space="0" w:color="auto"/>
        <w:left w:val="none" w:sz="0" w:space="0" w:color="auto"/>
        <w:bottom w:val="none" w:sz="0" w:space="0" w:color="auto"/>
        <w:right w:val="none" w:sz="0" w:space="0" w:color="auto"/>
      </w:divBdr>
    </w:div>
    <w:div w:id="589121049">
      <w:bodyDiv w:val="1"/>
      <w:marLeft w:val="0"/>
      <w:marRight w:val="0"/>
      <w:marTop w:val="0"/>
      <w:marBottom w:val="0"/>
      <w:divBdr>
        <w:top w:val="none" w:sz="0" w:space="0" w:color="auto"/>
        <w:left w:val="none" w:sz="0" w:space="0" w:color="auto"/>
        <w:bottom w:val="none" w:sz="0" w:space="0" w:color="auto"/>
        <w:right w:val="none" w:sz="0" w:space="0" w:color="auto"/>
      </w:divBdr>
    </w:div>
    <w:div w:id="700591951">
      <w:bodyDiv w:val="1"/>
      <w:marLeft w:val="0"/>
      <w:marRight w:val="0"/>
      <w:marTop w:val="0"/>
      <w:marBottom w:val="0"/>
      <w:divBdr>
        <w:top w:val="none" w:sz="0" w:space="0" w:color="auto"/>
        <w:left w:val="none" w:sz="0" w:space="0" w:color="auto"/>
        <w:bottom w:val="none" w:sz="0" w:space="0" w:color="auto"/>
        <w:right w:val="none" w:sz="0" w:space="0" w:color="auto"/>
      </w:divBdr>
    </w:div>
    <w:div w:id="826675141">
      <w:bodyDiv w:val="1"/>
      <w:marLeft w:val="0"/>
      <w:marRight w:val="0"/>
      <w:marTop w:val="0"/>
      <w:marBottom w:val="0"/>
      <w:divBdr>
        <w:top w:val="none" w:sz="0" w:space="0" w:color="auto"/>
        <w:left w:val="none" w:sz="0" w:space="0" w:color="auto"/>
        <w:bottom w:val="none" w:sz="0" w:space="0" w:color="auto"/>
        <w:right w:val="none" w:sz="0" w:space="0" w:color="auto"/>
      </w:divBdr>
    </w:div>
    <w:div w:id="882136082">
      <w:bodyDiv w:val="1"/>
      <w:marLeft w:val="0"/>
      <w:marRight w:val="0"/>
      <w:marTop w:val="0"/>
      <w:marBottom w:val="0"/>
      <w:divBdr>
        <w:top w:val="none" w:sz="0" w:space="0" w:color="auto"/>
        <w:left w:val="none" w:sz="0" w:space="0" w:color="auto"/>
        <w:bottom w:val="none" w:sz="0" w:space="0" w:color="auto"/>
        <w:right w:val="none" w:sz="0" w:space="0" w:color="auto"/>
      </w:divBdr>
    </w:div>
    <w:div w:id="937831127">
      <w:bodyDiv w:val="1"/>
      <w:marLeft w:val="0"/>
      <w:marRight w:val="0"/>
      <w:marTop w:val="0"/>
      <w:marBottom w:val="0"/>
      <w:divBdr>
        <w:top w:val="none" w:sz="0" w:space="0" w:color="auto"/>
        <w:left w:val="none" w:sz="0" w:space="0" w:color="auto"/>
        <w:bottom w:val="none" w:sz="0" w:space="0" w:color="auto"/>
        <w:right w:val="none" w:sz="0" w:space="0" w:color="auto"/>
      </w:divBdr>
    </w:div>
    <w:div w:id="946930263">
      <w:bodyDiv w:val="1"/>
      <w:marLeft w:val="0"/>
      <w:marRight w:val="0"/>
      <w:marTop w:val="0"/>
      <w:marBottom w:val="0"/>
      <w:divBdr>
        <w:top w:val="none" w:sz="0" w:space="0" w:color="auto"/>
        <w:left w:val="none" w:sz="0" w:space="0" w:color="auto"/>
        <w:bottom w:val="none" w:sz="0" w:space="0" w:color="auto"/>
        <w:right w:val="none" w:sz="0" w:space="0" w:color="auto"/>
      </w:divBdr>
    </w:div>
    <w:div w:id="980382556">
      <w:bodyDiv w:val="1"/>
      <w:marLeft w:val="0"/>
      <w:marRight w:val="0"/>
      <w:marTop w:val="0"/>
      <w:marBottom w:val="0"/>
      <w:divBdr>
        <w:top w:val="none" w:sz="0" w:space="0" w:color="auto"/>
        <w:left w:val="none" w:sz="0" w:space="0" w:color="auto"/>
        <w:bottom w:val="none" w:sz="0" w:space="0" w:color="auto"/>
        <w:right w:val="none" w:sz="0" w:space="0" w:color="auto"/>
      </w:divBdr>
    </w:div>
    <w:div w:id="1014192322">
      <w:bodyDiv w:val="1"/>
      <w:marLeft w:val="0"/>
      <w:marRight w:val="0"/>
      <w:marTop w:val="0"/>
      <w:marBottom w:val="0"/>
      <w:divBdr>
        <w:top w:val="none" w:sz="0" w:space="0" w:color="auto"/>
        <w:left w:val="none" w:sz="0" w:space="0" w:color="auto"/>
        <w:bottom w:val="none" w:sz="0" w:space="0" w:color="auto"/>
        <w:right w:val="none" w:sz="0" w:space="0" w:color="auto"/>
      </w:divBdr>
    </w:div>
    <w:div w:id="1156871514">
      <w:bodyDiv w:val="1"/>
      <w:marLeft w:val="0"/>
      <w:marRight w:val="0"/>
      <w:marTop w:val="0"/>
      <w:marBottom w:val="0"/>
      <w:divBdr>
        <w:top w:val="none" w:sz="0" w:space="0" w:color="auto"/>
        <w:left w:val="none" w:sz="0" w:space="0" w:color="auto"/>
        <w:bottom w:val="none" w:sz="0" w:space="0" w:color="auto"/>
        <w:right w:val="none" w:sz="0" w:space="0" w:color="auto"/>
      </w:divBdr>
    </w:div>
    <w:div w:id="1300577376">
      <w:bodyDiv w:val="1"/>
      <w:marLeft w:val="0"/>
      <w:marRight w:val="0"/>
      <w:marTop w:val="0"/>
      <w:marBottom w:val="0"/>
      <w:divBdr>
        <w:top w:val="none" w:sz="0" w:space="0" w:color="auto"/>
        <w:left w:val="none" w:sz="0" w:space="0" w:color="auto"/>
        <w:bottom w:val="none" w:sz="0" w:space="0" w:color="auto"/>
        <w:right w:val="none" w:sz="0" w:space="0" w:color="auto"/>
      </w:divBdr>
    </w:div>
    <w:div w:id="1471244741">
      <w:bodyDiv w:val="1"/>
      <w:marLeft w:val="0"/>
      <w:marRight w:val="0"/>
      <w:marTop w:val="0"/>
      <w:marBottom w:val="0"/>
      <w:divBdr>
        <w:top w:val="none" w:sz="0" w:space="0" w:color="auto"/>
        <w:left w:val="none" w:sz="0" w:space="0" w:color="auto"/>
        <w:bottom w:val="none" w:sz="0" w:space="0" w:color="auto"/>
        <w:right w:val="none" w:sz="0" w:space="0" w:color="auto"/>
      </w:divBdr>
      <w:divsChild>
        <w:div w:id="734352862">
          <w:marLeft w:val="0"/>
          <w:marRight w:val="0"/>
          <w:marTop w:val="0"/>
          <w:marBottom w:val="0"/>
          <w:divBdr>
            <w:top w:val="none" w:sz="0" w:space="0" w:color="auto"/>
            <w:left w:val="none" w:sz="0" w:space="0" w:color="auto"/>
            <w:bottom w:val="none" w:sz="0" w:space="0" w:color="auto"/>
            <w:right w:val="none" w:sz="0" w:space="0" w:color="auto"/>
          </w:divBdr>
        </w:div>
      </w:divsChild>
    </w:div>
    <w:div w:id="1822237141">
      <w:bodyDiv w:val="1"/>
      <w:marLeft w:val="0"/>
      <w:marRight w:val="0"/>
      <w:marTop w:val="0"/>
      <w:marBottom w:val="0"/>
      <w:divBdr>
        <w:top w:val="none" w:sz="0" w:space="0" w:color="auto"/>
        <w:left w:val="none" w:sz="0" w:space="0" w:color="auto"/>
        <w:bottom w:val="none" w:sz="0" w:space="0" w:color="auto"/>
        <w:right w:val="none" w:sz="0" w:space="0" w:color="auto"/>
      </w:divBdr>
    </w:div>
    <w:div w:id="1871793663">
      <w:bodyDiv w:val="1"/>
      <w:marLeft w:val="0"/>
      <w:marRight w:val="0"/>
      <w:marTop w:val="0"/>
      <w:marBottom w:val="0"/>
      <w:divBdr>
        <w:top w:val="none" w:sz="0" w:space="0" w:color="auto"/>
        <w:left w:val="none" w:sz="0" w:space="0" w:color="auto"/>
        <w:bottom w:val="none" w:sz="0" w:space="0" w:color="auto"/>
        <w:right w:val="none" w:sz="0" w:space="0" w:color="auto"/>
      </w:divBdr>
    </w:div>
    <w:div w:id="1933317015">
      <w:bodyDiv w:val="1"/>
      <w:marLeft w:val="0"/>
      <w:marRight w:val="0"/>
      <w:marTop w:val="0"/>
      <w:marBottom w:val="0"/>
      <w:divBdr>
        <w:top w:val="none" w:sz="0" w:space="0" w:color="auto"/>
        <w:left w:val="none" w:sz="0" w:space="0" w:color="auto"/>
        <w:bottom w:val="none" w:sz="0" w:space="0" w:color="auto"/>
        <w:right w:val="none" w:sz="0" w:space="0" w:color="auto"/>
      </w:divBdr>
    </w:div>
    <w:div w:id="1996298724">
      <w:bodyDiv w:val="1"/>
      <w:marLeft w:val="0"/>
      <w:marRight w:val="0"/>
      <w:marTop w:val="0"/>
      <w:marBottom w:val="0"/>
      <w:divBdr>
        <w:top w:val="none" w:sz="0" w:space="0" w:color="auto"/>
        <w:left w:val="none" w:sz="0" w:space="0" w:color="auto"/>
        <w:bottom w:val="none" w:sz="0" w:space="0" w:color="auto"/>
        <w:right w:val="none" w:sz="0" w:space="0" w:color="auto"/>
      </w:divBdr>
    </w:div>
    <w:div w:id="1998920530">
      <w:bodyDiv w:val="1"/>
      <w:marLeft w:val="0"/>
      <w:marRight w:val="0"/>
      <w:marTop w:val="0"/>
      <w:marBottom w:val="0"/>
      <w:divBdr>
        <w:top w:val="none" w:sz="0" w:space="0" w:color="auto"/>
        <w:left w:val="none" w:sz="0" w:space="0" w:color="auto"/>
        <w:bottom w:val="none" w:sz="0" w:space="0" w:color="auto"/>
        <w:right w:val="none" w:sz="0" w:space="0" w:color="auto"/>
      </w:divBdr>
    </w:div>
    <w:div w:id="21111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2019-10-30T07:00:00+00:00</Remediation_x0020_Date>
    <Priority xmlns="ce0cad35-8474-4653-8db1-733794c99845">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24FA7-D7A8-8C4E-BF36-048D2341601E}"/>
</file>

<file path=customXml/itemProps2.xml><?xml version="1.0" encoding="utf-8"?>
<ds:datastoreItem xmlns:ds="http://schemas.openxmlformats.org/officeDocument/2006/customXml" ds:itemID="{BDF85B15-E398-4805-AC9D-D643DF8EC924}"/>
</file>

<file path=customXml/itemProps3.xml><?xml version="1.0" encoding="utf-8"?>
<ds:datastoreItem xmlns:ds="http://schemas.openxmlformats.org/officeDocument/2006/customXml" ds:itemID="{29C0B309-C330-460D-8B95-E9F1091DF513}"/>
</file>

<file path=customXml/itemProps4.xml><?xml version="1.0" encoding="utf-8"?>
<ds:datastoreItem xmlns:ds="http://schemas.openxmlformats.org/officeDocument/2006/customXml" ds:itemID="{AA23A8E3-81E9-4209-999A-AFE7BB0F6A81}"/>
</file>

<file path=docProps/app.xml><?xml version="1.0" encoding="utf-8"?>
<Properties xmlns="http://schemas.openxmlformats.org/officeDocument/2006/extended-properties" xmlns:vt="http://schemas.openxmlformats.org/officeDocument/2006/docPropsVTypes">
  <Template>Normal.dotm</Template>
  <TotalTime>0</TotalTime>
  <Pages>17</Pages>
  <Words>5662</Words>
  <Characters>32280</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 one school</dc:title>
  <dc:subject/>
  <dc:creator>SHERMAN Rick</dc:creator>
  <cp:keywords/>
  <cp:lastModifiedBy>Debi Lorence</cp:lastModifiedBy>
  <cp:revision>2</cp:revision>
  <dcterms:created xsi:type="dcterms:W3CDTF">2017-11-17T21:06:00Z</dcterms:created>
  <dcterms:modified xsi:type="dcterms:W3CDTF">2017-11-17T21:06:00Z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