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EB5C7" w14:textId="16773804" w:rsidR="43B21035" w:rsidRDefault="24F04C2A" w:rsidP="007125A3">
      <w:pPr>
        <w:spacing w:after="240"/>
        <w:jc w:val="center"/>
        <w:rPr>
          <w:rFonts w:ascii="Calibri" w:hAnsi="Calibri" w:cs="Calibri"/>
          <w:b/>
          <w:sz w:val="32"/>
          <w:szCs w:val="32"/>
        </w:rPr>
      </w:pPr>
      <w:r w:rsidRPr="14552385">
        <w:rPr>
          <w:rFonts w:ascii="Calibri" w:hAnsi="Calibri" w:cs="Calibri"/>
          <w:b/>
          <w:bCs/>
          <w:sz w:val="32"/>
          <w:szCs w:val="32"/>
        </w:rPr>
        <w:t xml:space="preserve">Oregon Department of Education Farm to Child Nutrition Programs </w:t>
      </w:r>
      <w:r w:rsidR="43B21035" w:rsidRPr="14552385">
        <w:rPr>
          <w:rFonts w:ascii="Calibri" w:hAnsi="Calibri" w:cs="Calibri"/>
          <w:b/>
          <w:bCs/>
          <w:sz w:val="32"/>
          <w:szCs w:val="32"/>
        </w:rPr>
        <w:t>Competitive Reimbursement Grant</w:t>
      </w:r>
    </w:p>
    <w:p w14:paraId="70BE5CE0" w14:textId="466F2469" w:rsidR="1AFAE13B" w:rsidRPr="007125A3" w:rsidRDefault="43B21035" w:rsidP="007125A3">
      <w:pPr>
        <w:spacing w:after="240"/>
        <w:jc w:val="center"/>
      </w:pPr>
      <w:r w:rsidRPr="237BB68E">
        <w:rPr>
          <w:rFonts w:ascii="Calibri" w:hAnsi="Calibri" w:cs="Calibri"/>
          <w:b/>
          <w:bCs/>
          <w:sz w:val="32"/>
          <w:szCs w:val="32"/>
        </w:rPr>
        <w:t xml:space="preserve">Frequently </w:t>
      </w:r>
      <w:r w:rsidRPr="5D609D2A">
        <w:rPr>
          <w:rFonts w:ascii="Calibri" w:hAnsi="Calibri" w:cs="Calibri"/>
          <w:b/>
          <w:bCs/>
          <w:sz w:val="32"/>
          <w:szCs w:val="32"/>
        </w:rPr>
        <w:t xml:space="preserve">Asked </w:t>
      </w:r>
      <w:r w:rsidRPr="0C6E74B6">
        <w:rPr>
          <w:rFonts w:ascii="Calibri" w:hAnsi="Calibri" w:cs="Calibri"/>
          <w:b/>
          <w:bCs/>
          <w:sz w:val="32"/>
          <w:szCs w:val="32"/>
        </w:rPr>
        <w:t>Questions</w:t>
      </w:r>
      <w:r w:rsidRPr="5523C039">
        <w:rPr>
          <w:rFonts w:ascii="Calibri" w:hAnsi="Calibri" w:cs="Calibri"/>
          <w:b/>
          <w:bCs/>
          <w:sz w:val="32"/>
          <w:szCs w:val="32"/>
        </w:rPr>
        <w:t xml:space="preserve"> (</w:t>
      </w:r>
      <w:r w:rsidRPr="421BB6E9">
        <w:rPr>
          <w:rFonts w:ascii="Calibri" w:hAnsi="Calibri" w:cs="Calibri"/>
          <w:b/>
          <w:bCs/>
          <w:sz w:val="32"/>
          <w:szCs w:val="32"/>
        </w:rPr>
        <w:t>FAQ</w:t>
      </w:r>
      <w:r w:rsidRPr="0F651DB8">
        <w:rPr>
          <w:rFonts w:ascii="Calibri" w:hAnsi="Calibri" w:cs="Calibri"/>
          <w:b/>
          <w:bCs/>
          <w:sz w:val="32"/>
          <w:szCs w:val="32"/>
        </w:rPr>
        <w:t>)</w:t>
      </w:r>
    </w:p>
    <w:p w14:paraId="6A0A88DE" w14:textId="55C45381" w:rsidR="009B4609" w:rsidRDefault="1FD02B0A" w:rsidP="007125A3">
      <w:pPr>
        <w:spacing w:after="240"/>
        <w:rPr>
          <w:rFonts w:ascii="Calibri" w:hAnsi="Calibri" w:cs="Calibri"/>
        </w:rPr>
      </w:pPr>
      <w:r w:rsidRPr="481757C9">
        <w:rPr>
          <w:rFonts w:ascii="Calibri" w:hAnsi="Calibri" w:cs="Calibri"/>
        </w:rPr>
        <w:t xml:space="preserve">This </w:t>
      </w:r>
      <w:r w:rsidR="53A40743" w:rsidRPr="481757C9">
        <w:rPr>
          <w:rFonts w:ascii="Calibri" w:hAnsi="Calibri" w:cs="Calibri"/>
        </w:rPr>
        <w:t>FAQ</w:t>
      </w:r>
      <w:r w:rsidRPr="481757C9">
        <w:rPr>
          <w:rFonts w:ascii="Calibri" w:hAnsi="Calibri" w:cs="Calibri"/>
        </w:rPr>
        <w:t xml:space="preserve"> is intended to answer questions </w:t>
      </w:r>
      <w:r w:rsidR="6E23E7D8" w:rsidRPr="481757C9">
        <w:rPr>
          <w:rFonts w:ascii="Calibri" w:hAnsi="Calibri" w:cs="Calibri"/>
        </w:rPr>
        <w:t xml:space="preserve">regarding </w:t>
      </w:r>
      <w:r w:rsidRPr="481757C9">
        <w:rPr>
          <w:rFonts w:ascii="Calibri" w:hAnsi="Calibri" w:cs="Calibri"/>
        </w:rPr>
        <w:t xml:space="preserve">the Competitive Reimbursement Grant for Oregon Grown &amp; Processed </w:t>
      </w:r>
      <w:r w:rsidR="59A1F199" w:rsidRPr="481757C9">
        <w:rPr>
          <w:rFonts w:ascii="Calibri" w:hAnsi="Calibri" w:cs="Calibri"/>
        </w:rPr>
        <w:t>Food</w:t>
      </w:r>
      <w:r w:rsidR="1FC28272" w:rsidRPr="481757C9">
        <w:rPr>
          <w:rFonts w:ascii="Calibri" w:hAnsi="Calibri" w:cs="Calibri"/>
        </w:rPr>
        <w:t xml:space="preserve"> (CRG)</w:t>
      </w:r>
      <w:r w:rsidRPr="481757C9">
        <w:rPr>
          <w:rFonts w:ascii="Calibri" w:hAnsi="Calibri" w:cs="Calibri"/>
        </w:rPr>
        <w:t>.</w:t>
      </w:r>
    </w:p>
    <w:p w14:paraId="49E491B2" w14:textId="6112EAEE" w:rsidR="006B5130" w:rsidRDefault="002A38DB" w:rsidP="007125A3">
      <w:pPr>
        <w:spacing w:after="240"/>
        <w:rPr>
          <w:rFonts w:ascii="Calibri" w:hAnsi="Calibri" w:cs="Calibri"/>
        </w:rPr>
      </w:pPr>
      <w:r w:rsidRPr="387688EB">
        <w:rPr>
          <w:rFonts w:ascii="Calibri" w:hAnsi="Calibri" w:cs="Calibri"/>
        </w:rPr>
        <w:t>The C</w:t>
      </w:r>
      <w:r w:rsidR="11619430" w:rsidRPr="387688EB">
        <w:rPr>
          <w:rFonts w:ascii="Calibri" w:hAnsi="Calibri" w:cs="Calibri"/>
        </w:rPr>
        <w:t>RG</w:t>
      </w:r>
      <w:r w:rsidRPr="387688EB">
        <w:rPr>
          <w:rFonts w:ascii="Calibri" w:hAnsi="Calibri" w:cs="Calibri"/>
        </w:rPr>
        <w:t xml:space="preserve"> is designed to encourage and sustain grantees' successful efforts to purchase Oregon-grown and processed foods beyond the non</w:t>
      </w:r>
      <w:r w:rsidR="3354E5F6" w:rsidRPr="387688EB">
        <w:rPr>
          <w:rFonts w:ascii="Calibri" w:hAnsi="Calibri" w:cs="Calibri"/>
        </w:rPr>
        <w:t>-</w:t>
      </w:r>
      <w:r w:rsidRPr="387688EB">
        <w:rPr>
          <w:rFonts w:ascii="Calibri" w:hAnsi="Calibri" w:cs="Calibri"/>
        </w:rPr>
        <w:t xml:space="preserve">competitive </w:t>
      </w:r>
      <w:r w:rsidR="001963F6">
        <w:rPr>
          <w:rFonts w:ascii="Calibri" w:hAnsi="Calibri" w:cs="Calibri"/>
        </w:rPr>
        <w:t>reimbursement</w:t>
      </w:r>
      <w:r w:rsidR="00C917B5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>grant</w:t>
      </w:r>
      <w:r w:rsidR="004C2779">
        <w:rPr>
          <w:rFonts w:ascii="Calibri" w:hAnsi="Calibri" w:cs="Calibri"/>
        </w:rPr>
        <w:t xml:space="preserve"> (</w:t>
      </w:r>
      <w:r w:rsidR="00955387">
        <w:rPr>
          <w:rFonts w:ascii="Calibri" w:hAnsi="Calibri" w:cs="Calibri"/>
        </w:rPr>
        <w:t>NCR</w:t>
      </w:r>
      <w:r w:rsidR="000B0EE9">
        <w:rPr>
          <w:rFonts w:ascii="Calibri" w:hAnsi="Calibri" w:cs="Calibri"/>
        </w:rPr>
        <w:t>G)</w:t>
      </w:r>
      <w:r w:rsidRPr="387688EB">
        <w:rPr>
          <w:rFonts w:ascii="Calibri" w:hAnsi="Calibri" w:cs="Calibri"/>
        </w:rPr>
        <w:t>.</w:t>
      </w:r>
    </w:p>
    <w:p w14:paraId="0C3FBD8F" w14:textId="77777777" w:rsidR="005245C3" w:rsidRPr="00043CE5" w:rsidRDefault="005F6E56" w:rsidP="007125A3">
      <w:pPr>
        <w:spacing w:after="240"/>
        <w:rPr>
          <w:rFonts w:ascii="Calibri" w:hAnsi="Calibri" w:cs="Calibri"/>
          <w:b/>
          <w:bCs/>
        </w:rPr>
      </w:pPr>
      <w:r w:rsidRPr="007125A3">
        <w:rPr>
          <w:rFonts w:ascii="Calibri" w:hAnsi="Calibri" w:cs="Calibri"/>
          <w:b/>
        </w:rPr>
        <w:t>Cur</w:t>
      </w:r>
      <w:r w:rsidR="00EB3067" w:rsidRPr="007125A3">
        <w:rPr>
          <w:rFonts w:ascii="Calibri" w:hAnsi="Calibri" w:cs="Calibri"/>
          <w:b/>
        </w:rPr>
        <w:t xml:space="preserve">rent </w:t>
      </w:r>
      <w:r w:rsidR="00D80333" w:rsidRPr="007125A3">
        <w:rPr>
          <w:rFonts w:ascii="Calibri" w:hAnsi="Calibri" w:cs="Calibri"/>
          <w:b/>
        </w:rPr>
        <w:t>B</w:t>
      </w:r>
      <w:r w:rsidR="00EF3232" w:rsidRPr="007125A3">
        <w:rPr>
          <w:rFonts w:ascii="Calibri" w:hAnsi="Calibri" w:cs="Calibri"/>
          <w:b/>
        </w:rPr>
        <w:t>ienniu</w:t>
      </w:r>
      <w:r w:rsidR="00694D70" w:rsidRPr="007125A3">
        <w:rPr>
          <w:rFonts w:ascii="Calibri" w:hAnsi="Calibri" w:cs="Calibri"/>
          <w:b/>
        </w:rPr>
        <w:t>m</w:t>
      </w:r>
      <w:r w:rsidR="006822E0" w:rsidRPr="007125A3">
        <w:rPr>
          <w:rFonts w:ascii="Calibri" w:hAnsi="Calibri" w:cs="Calibri"/>
          <w:b/>
        </w:rPr>
        <w:t xml:space="preserve"> I</w:t>
      </w:r>
      <w:r w:rsidR="00757596" w:rsidRPr="007125A3">
        <w:rPr>
          <w:rFonts w:ascii="Calibri" w:hAnsi="Calibri" w:cs="Calibri"/>
          <w:b/>
        </w:rPr>
        <w:t>nfo</w:t>
      </w:r>
      <w:r w:rsidR="00AF609E" w:rsidRPr="007125A3">
        <w:rPr>
          <w:rFonts w:ascii="Calibri" w:hAnsi="Calibri" w:cs="Calibri"/>
          <w:b/>
        </w:rPr>
        <w:t>r</w:t>
      </w:r>
      <w:r w:rsidR="000E2290" w:rsidRPr="007125A3">
        <w:rPr>
          <w:rFonts w:ascii="Calibri" w:hAnsi="Calibri" w:cs="Calibri"/>
          <w:b/>
        </w:rPr>
        <w:t>ma</w:t>
      </w:r>
      <w:r w:rsidR="00052DBA" w:rsidRPr="007125A3">
        <w:rPr>
          <w:rFonts w:ascii="Calibri" w:hAnsi="Calibri" w:cs="Calibri"/>
          <w:b/>
        </w:rPr>
        <w:t>tion:</w:t>
      </w:r>
    </w:p>
    <w:p w14:paraId="68E63DA0" w14:textId="089441DA" w:rsidR="7ADB8A4B" w:rsidRDefault="5D824CF8" w:rsidP="2302038F">
      <w:pPr>
        <w:spacing w:after="0"/>
      </w:pPr>
      <w:r w:rsidRPr="2302038F">
        <w:rPr>
          <w:rFonts w:ascii="Calibri" w:hAnsi="Calibri" w:cs="Calibri"/>
        </w:rPr>
        <w:t xml:space="preserve">The 2025-2027 CRG RFA can be located here: </w:t>
      </w:r>
      <w:hyperlink r:id="rId8">
        <w:r w:rsidR="2B31AC10" w:rsidRPr="2302038F">
          <w:rPr>
            <w:rStyle w:val="Hyperlink"/>
            <w:color w:val="467886"/>
          </w:rPr>
          <w:t>https://oregonbuys.gov/bso/external/bidDetail.sda?docId=S-58100-00017390&amp;external=true&amp;parentUrl=close</w:t>
        </w:r>
      </w:hyperlink>
    </w:p>
    <w:p w14:paraId="27BDECFD" w14:textId="27B58E0E" w:rsidR="7ADB8A4B" w:rsidRDefault="7ADB8A4B" w:rsidP="007125A3">
      <w:pPr>
        <w:spacing w:after="240"/>
        <w:rPr>
          <w:rFonts w:ascii="Calibri" w:hAnsi="Calibri" w:cs="Calibri"/>
        </w:rPr>
      </w:pPr>
    </w:p>
    <w:p w14:paraId="3EAD2DB9" w14:textId="722E361F" w:rsidR="00C47813" w:rsidRPr="002A38DB" w:rsidRDefault="004B00AA" w:rsidP="007125A3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2025-27 CRG Reimbursement</w:t>
      </w:r>
      <w:r w:rsidR="00663E0C">
        <w:rPr>
          <w:rFonts w:ascii="Calibri" w:hAnsi="Calibri" w:cs="Calibri"/>
        </w:rPr>
        <w:t xml:space="preserve">: </w:t>
      </w:r>
      <w:r w:rsidR="00C47813" w:rsidRPr="002A38DB">
        <w:rPr>
          <w:rFonts w:ascii="Calibri" w:hAnsi="Calibri" w:cs="Calibri"/>
        </w:rPr>
        <w:t>While the</w:t>
      </w:r>
      <w:r w:rsidR="00DB72AA">
        <w:rPr>
          <w:rFonts w:ascii="Calibri" w:hAnsi="Calibri" w:cs="Calibri"/>
        </w:rPr>
        <w:t xml:space="preserve"> </w:t>
      </w:r>
      <w:r w:rsidR="00C47813" w:rsidRPr="002A38DB">
        <w:rPr>
          <w:rFonts w:ascii="Calibri" w:hAnsi="Calibri" w:cs="Calibri"/>
        </w:rPr>
        <w:t xml:space="preserve">noncompetitive </w:t>
      </w:r>
      <w:r w:rsidR="00C47813" w:rsidRPr="489031ED">
        <w:rPr>
          <w:rFonts w:ascii="Calibri" w:hAnsi="Calibri" w:cs="Calibri"/>
        </w:rPr>
        <w:t>reimbursement</w:t>
      </w:r>
      <w:r w:rsidR="00C47813" w:rsidRPr="002A38DB">
        <w:rPr>
          <w:rFonts w:ascii="Calibri" w:hAnsi="Calibri" w:cs="Calibri"/>
        </w:rPr>
        <w:t xml:space="preserve"> grant </w:t>
      </w:r>
      <w:r w:rsidR="00C47813" w:rsidRPr="66ED5429">
        <w:rPr>
          <w:rFonts w:ascii="Calibri" w:hAnsi="Calibri" w:cs="Calibri"/>
        </w:rPr>
        <w:t>covers</w:t>
      </w:r>
      <w:r w:rsidR="00C47813" w:rsidRPr="002A38DB">
        <w:rPr>
          <w:rFonts w:ascii="Calibri" w:hAnsi="Calibri" w:cs="Calibri"/>
        </w:rPr>
        <w:t xml:space="preserve"> 100% of eligible purchases, these additional competitive grant funds reimburse eligible food purchases at 75%.</w:t>
      </w:r>
    </w:p>
    <w:p w14:paraId="14BFE18F" w14:textId="77777777" w:rsidR="00C47813" w:rsidRPr="002A38DB" w:rsidRDefault="00C47813" w:rsidP="007125A3">
      <w:pPr>
        <w:spacing w:after="240"/>
        <w:rPr>
          <w:rFonts w:ascii="Calibri" w:hAnsi="Calibri" w:cs="Calibri"/>
        </w:rPr>
      </w:pPr>
      <w:r w:rsidRPr="3F3AA260">
        <w:rPr>
          <w:rFonts w:ascii="Calibri" w:hAnsi="Calibri" w:cs="Calibri"/>
        </w:rPr>
        <w:t>This structure is intentional. By reimbursing a portion of eligible food costs, ODE can distribute available competitive funds across more sponsors and support a greater volume of Oregon food purchases statewide.</w:t>
      </w:r>
    </w:p>
    <w:p w14:paraId="203CEC24" w14:textId="7B674D85" w:rsidR="00C47813" w:rsidRPr="007125A3" w:rsidRDefault="00C47813" w:rsidP="007125A3">
      <w:pPr>
        <w:spacing w:after="240"/>
        <w:rPr>
          <w:rFonts w:ascii="Calibri" w:hAnsi="Calibri" w:cs="Calibri"/>
        </w:rPr>
      </w:pPr>
      <w:r w:rsidRPr="387688EB">
        <w:rPr>
          <w:rFonts w:ascii="Calibri" w:hAnsi="Calibri" w:cs="Calibri"/>
        </w:rPr>
        <w:t>In previous CRG opportunities, applicants could receive points for providing matching funds. Because the 75% reimbursement rate already includes a sponsor contribution toward eligible food purchases, the current program does not include a separate scoring category for matching funds. This approach allows ODE to support continued investment in Oregon-grown and processed foods while making competitive funding available to more eligible grantees.</w:t>
      </w:r>
    </w:p>
    <w:p w14:paraId="6D22CA9A" w14:textId="59014D58" w:rsidR="00C75BE4" w:rsidRPr="007125A3" w:rsidRDefault="4003718D" w:rsidP="007125A3">
      <w:pPr>
        <w:spacing w:before="240" w:after="240"/>
        <w:rPr>
          <w:rFonts w:ascii="Calibri" w:hAnsi="Calibri" w:cs="Calibri"/>
        </w:rPr>
      </w:pPr>
      <w:r w:rsidRPr="2ED53723">
        <w:rPr>
          <w:rFonts w:ascii="Calibri" w:hAnsi="Calibri" w:cs="Calibri"/>
          <w:b/>
          <w:bCs/>
        </w:rPr>
        <w:t xml:space="preserve">General </w:t>
      </w:r>
      <w:r w:rsidRPr="3366B963">
        <w:rPr>
          <w:rFonts w:ascii="Calibri" w:hAnsi="Calibri" w:cs="Calibri"/>
          <w:b/>
          <w:bCs/>
        </w:rPr>
        <w:t>questions</w:t>
      </w:r>
    </w:p>
    <w:p w14:paraId="4A13034B" w14:textId="7EE91E73" w:rsidR="00C75BE4" w:rsidRPr="00CE7823" w:rsidRDefault="45FEFEE9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387688EB">
        <w:rPr>
          <w:rFonts w:ascii="Calibri" w:hAnsi="Calibri" w:cs="Calibri"/>
          <w:b/>
          <w:bCs/>
        </w:rPr>
        <w:t>Q: Is this a separate grant from the Farm to CNP Non-Competitive Reimbursement Grant?</w:t>
      </w:r>
    </w:p>
    <w:p w14:paraId="78CDF222" w14:textId="65DA39F8" w:rsidR="00C75BE4" w:rsidRPr="00CE7823" w:rsidRDefault="45FEFEE9" w:rsidP="007125A3">
      <w:pPr>
        <w:spacing w:after="240"/>
        <w:ind w:left="720"/>
        <w:rPr>
          <w:rFonts w:ascii="Calibri" w:hAnsi="Calibri" w:cs="Calibri"/>
        </w:rPr>
      </w:pPr>
      <w:r w:rsidRPr="387688EB">
        <w:rPr>
          <w:rFonts w:ascii="Calibri" w:hAnsi="Calibri" w:cs="Calibri"/>
          <w:b/>
          <w:bCs/>
        </w:rPr>
        <w:t>A:</w:t>
      </w:r>
      <w:r w:rsidRPr="387688EB">
        <w:rPr>
          <w:rFonts w:ascii="Calibri" w:hAnsi="Calibri" w:cs="Calibri"/>
        </w:rPr>
        <w:t xml:space="preserve"> Yes. The Competitive Farm to CNP Reimbursement Grant is a separate funding opportunity available only to grantees that have already received and fully spent their Farm </w:t>
      </w:r>
      <w:proofErr w:type="gramStart"/>
      <w:r w:rsidRPr="387688EB">
        <w:rPr>
          <w:rFonts w:ascii="Calibri" w:hAnsi="Calibri" w:cs="Calibri"/>
        </w:rPr>
        <w:t>to</w:t>
      </w:r>
      <w:proofErr w:type="gramEnd"/>
      <w:r w:rsidRPr="387688EB">
        <w:rPr>
          <w:rFonts w:ascii="Calibri" w:hAnsi="Calibri" w:cs="Calibri"/>
        </w:rPr>
        <w:t xml:space="preserve"> CNP Non-Competitive Reimbursement Grant funds. The competitive grant provides additional funding to support and sustain Oregon food purchasing beyond the non-competitive award.</w:t>
      </w:r>
      <w:r w:rsidR="01CAF000" w:rsidRPr="387688EB">
        <w:rPr>
          <w:rFonts w:ascii="Calibri" w:hAnsi="Calibri" w:cs="Calibri"/>
        </w:rPr>
        <w:t xml:space="preserve"> Even though this is a separate grant, it is a</w:t>
      </w:r>
      <w:r w:rsidR="5C459795" w:rsidRPr="387688EB">
        <w:rPr>
          <w:rFonts w:ascii="Calibri" w:hAnsi="Calibri" w:cs="Calibri"/>
        </w:rPr>
        <w:t>n</w:t>
      </w:r>
      <w:r w:rsidR="01CAF000" w:rsidRPr="387688EB">
        <w:rPr>
          <w:rFonts w:ascii="Calibri" w:hAnsi="Calibri" w:cs="Calibri"/>
        </w:rPr>
        <w:t xml:space="preserve"> </w:t>
      </w:r>
      <w:r w:rsidR="67C4E90B" w:rsidRPr="387688EB">
        <w:rPr>
          <w:rFonts w:ascii="Calibri" w:hAnsi="Calibri" w:cs="Calibri"/>
        </w:rPr>
        <w:t xml:space="preserve">addition to the original </w:t>
      </w:r>
      <w:r w:rsidR="01CAF000" w:rsidRPr="387688EB">
        <w:rPr>
          <w:rFonts w:ascii="Calibri" w:hAnsi="Calibri" w:cs="Calibri"/>
        </w:rPr>
        <w:t xml:space="preserve">non-competitive award, and the original </w:t>
      </w:r>
      <w:r w:rsidR="6D70C621" w:rsidRPr="387688EB">
        <w:rPr>
          <w:rFonts w:ascii="Calibri" w:hAnsi="Calibri" w:cs="Calibri"/>
        </w:rPr>
        <w:t>non-competitive agreements will be amended for grantees that are successful in obtaining a CRG.</w:t>
      </w:r>
    </w:p>
    <w:p w14:paraId="48292D35" w14:textId="0C968E64" w:rsidR="00C75BE4" w:rsidRPr="00CE7823" w:rsidRDefault="45FEFEE9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457BE1AC">
        <w:rPr>
          <w:rFonts w:ascii="Calibri" w:hAnsi="Calibri" w:cs="Calibri"/>
          <w:b/>
          <w:bCs/>
        </w:rPr>
        <w:t>Q</w:t>
      </w:r>
      <w:r w:rsidRPr="7DBCC922">
        <w:rPr>
          <w:rFonts w:ascii="Calibri" w:hAnsi="Calibri" w:cs="Calibri"/>
          <w:b/>
          <w:bCs/>
        </w:rPr>
        <w:t>: Where does the money for this grant come from?</w:t>
      </w:r>
    </w:p>
    <w:p w14:paraId="7125CF97" w14:textId="129C9A73" w:rsidR="00C75BE4" w:rsidRPr="00CE7823" w:rsidRDefault="45FEFEE9" w:rsidP="007125A3">
      <w:pPr>
        <w:spacing w:after="240"/>
        <w:ind w:left="720"/>
        <w:rPr>
          <w:rFonts w:ascii="Calibri" w:hAnsi="Calibri" w:cs="Calibri"/>
        </w:rPr>
      </w:pPr>
      <w:r w:rsidRPr="387688EB">
        <w:rPr>
          <w:rFonts w:ascii="Calibri" w:hAnsi="Calibri" w:cs="Calibri"/>
          <w:b/>
          <w:bCs/>
        </w:rPr>
        <w:t xml:space="preserve">A: </w:t>
      </w:r>
      <w:r w:rsidR="1A6CC8EA" w:rsidRPr="387688EB">
        <w:rPr>
          <w:rFonts w:ascii="Calibri" w:hAnsi="Calibri" w:cs="Calibri"/>
        </w:rPr>
        <w:t>A portion of the total</w:t>
      </w:r>
      <w:r w:rsidR="75CB7E58" w:rsidRPr="387688EB">
        <w:rPr>
          <w:rFonts w:ascii="Calibri" w:hAnsi="Calibri" w:cs="Calibri"/>
        </w:rPr>
        <w:t xml:space="preserve"> ODE</w:t>
      </w:r>
      <w:r w:rsidR="1A6CC8EA" w:rsidRPr="387688EB">
        <w:rPr>
          <w:rFonts w:ascii="Calibri" w:hAnsi="Calibri" w:cs="Calibri"/>
        </w:rPr>
        <w:t xml:space="preserve"> Farm to CNP </w:t>
      </w:r>
      <w:r w:rsidR="00F719B2">
        <w:rPr>
          <w:rFonts w:ascii="Calibri" w:hAnsi="Calibri" w:cs="Calibri"/>
        </w:rPr>
        <w:t>Grant</w:t>
      </w:r>
      <w:r w:rsidR="00F25C5D">
        <w:rPr>
          <w:rFonts w:ascii="Calibri" w:hAnsi="Calibri" w:cs="Calibri"/>
        </w:rPr>
        <w:t xml:space="preserve"> </w:t>
      </w:r>
      <w:r w:rsidR="1A6CC8EA" w:rsidRPr="387688EB">
        <w:rPr>
          <w:rFonts w:ascii="Calibri" w:hAnsi="Calibri" w:cs="Calibri"/>
        </w:rPr>
        <w:t xml:space="preserve">Program </w:t>
      </w:r>
      <w:r w:rsidR="16AAE1BE" w:rsidRPr="387688EB">
        <w:rPr>
          <w:rFonts w:ascii="Calibri" w:hAnsi="Calibri" w:cs="Calibri"/>
        </w:rPr>
        <w:t>allocation</w:t>
      </w:r>
      <w:r w:rsidR="1A6CC8EA" w:rsidRPr="387688EB">
        <w:rPr>
          <w:rFonts w:ascii="Calibri" w:hAnsi="Calibri" w:cs="Calibri"/>
        </w:rPr>
        <w:t xml:space="preserve"> </w:t>
      </w:r>
      <w:r w:rsidR="00CA76B3">
        <w:rPr>
          <w:rFonts w:ascii="Calibri" w:hAnsi="Calibri" w:cs="Calibri"/>
        </w:rPr>
        <w:t>is</w:t>
      </w:r>
      <w:r w:rsidR="1A6CC8EA" w:rsidRPr="387688EB">
        <w:rPr>
          <w:rFonts w:ascii="Calibri" w:hAnsi="Calibri" w:cs="Calibri"/>
        </w:rPr>
        <w:t xml:space="preserve"> </w:t>
      </w:r>
      <w:r w:rsidR="6B47FDC9" w:rsidRPr="387688EB">
        <w:rPr>
          <w:rFonts w:ascii="Calibri" w:hAnsi="Calibri" w:cs="Calibri"/>
        </w:rPr>
        <w:t>budgeted</w:t>
      </w:r>
      <w:r w:rsidR="1A6CC8EA" w:rsidRPr="387688EB">
        <w:rPr>
          <w:rFonts w:ascii="Calibri" w:hAnsi="Calibri" w:cs="Calibri"/>
        </w:rPr>
        <w:t xml:space="preserve"> for the CRG. Additional CRG funds</w:t>
      </w:r>
      <w:r w:rsidR="1A6CC8EA" w:rsidRPr="387688EB">
        <w:rPr>
          <w:rFonts w:ascii="Calibri" w:hAnsi="Calibri" w:cs="Calibri"/>
          <w:b/>
          <w:bCs/>
        </w:rPr>
        <w:t xml:space="preserve"> </w:t>
      </w:r>
      <w:r w:rsidRPr="387688EB">
        <w:rPr>
          <w:rFonts w:ascii="Calibri" w:hAnsi="Calibri" w:cs="Calibri"/>
        </w:rPr>
        <w:t>come from Farm to CNP noncompetitive</w:t>
      </w:r>
      <w:r w:rsidR="00CA76B3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 xml:space="preserve">reimbursement grant dollars that have been returned or reallocated from grantees who are unable to spend their full awards. These funds are redistributed through a competitive process to eligible sponsors </w:t>
      </w:r>
      <w:r w:rsidR="291DDB29" w:rsidRPr="387688EB">
        <w:rPr>
          <w:rFonts w:ascii="Calibri" w:hAnsi="Calibri" w:cs="Calibri"/>
        </w:rPr>
        <w:t xml:space="preserve">so </w:t>
      </w:r>
      <w:r w:rsidRPr="387688EB">
        <w:rPr>
          <w:rFonts w:ascii="Calibri" w:hAnsi="Calibri" w:cs="Calibri"/>
        </w:rPr>
        <w:t xml:space="preserve">that </w:t>
      </w:r>
      <w:r w:rsidR="3F60B933" w:rsidRPr="387688EB">
        <w:rPr>
          <w:rFonts w:ascii="Calibri" w:hAnsi="Calibri" w:cs="Calibri"/>
        </w:rPr>
        <w:t xml:space="preserve">they </w:t>
      </w:r>
      <w:r w:rsidRPr="387688EB">
        <w:rPr>
          <w:rFonts w:ascii="Calibri" w:hAnsi="Calibri" w:cs="Calibri"/>
        </w:rPr>
        <w:t>can continue expanding their Oregon food purchases.</w:t>
      </w:r>
    </w:p>
    <w:p w14:paraId="48335044" w14:textId="24CAE5CA" w:rsidR="00C75BE4" w:rsidRPr="007125A3" w:rsidRDefault="28D60D9C" w:rsidP="007125A3">
      <w:pPr>
        <w:spacing w:after="240"/>
        <w:rPr>
          <w:rFonts w:ascii="Calibri" w:hAnsi="Calibri" w:cs="Calibri"/>
        </w:rPr>
      </w:pPr>
      <w:r w:rsidRPr="7A925472">
        <w:rPr>
          <w:rFonts w:ascii="Calibri" w:hAnsi="Calibri" w:cs="Calibri"/>
          <w:b/>
          <w:bCs/>
        </w:rPr>
        <w:lastRenderedPageBreak/>
        <w:t>Application</w:t>
      </w:r>
      <w:r w:rsidR="3759D29D" w:rsidRPr="748601B8">
        <w:rPr>
          <w:rFonts w:ascii="Calibri" w:hAnsi="Calibri" w:cs="Calibri"/>
          <w:b/>
          <w:bCs/>
        </w:rPr>
        <w:t>/eligibility</w:t>
      </w:r>
      <w:r w:rsidRPr="7A925472">
        <w:rPr>
          <w:rFonts w:ascii="Calibri" w:hAnsi="Calibri" w:cs="Calibri"/>
          <w:b/>
          <w:bCs/>
        </w:rPr>
        <w:t xml:space="preserve"> </w:t>
      </w:r>
      <w:r w:rsidRPr="457774F7">
        <w:rPr>
          <w:rFonts w:ascii="Calibri" w:hAnsi="Calibri" w:cs="Calibri"/>
          <w:b/>
          <w:bCs/>
        </w:rPr>
        <w:t>Questions</w:t>
      </w:r>
    </w:p>
    <w:p w14:paraId="21A929D6" w14:textId="6E2BBAAA" w:rsidR="00C75BE4" w:rsidRPr="00CE7823" w:rsidRDefault="45FEFEE9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47A617CE">
        <w:rPr>
          <w:rFonts w:ascii="Calibri" w:hAnsi="Calibri" w:cs="Calibri"/>
          <w:b/>
          <w:bCs/>
        </w:rPr>
        <w:t>Q</w:t>
      </w:r>
      <w:r w:rsidRPr="7DBCC922">
        <w:rPr>
          <w:rFonts w:ascii="Calibri" w:hAnsi="Calibri" w:cs="Calibri"/>
          <w:b/>
          <w:bCs/>
        </w:rPr>
        <w:t>: Who is eligible to apply?</w:t>
      </w:r>
    </w:p>
    <w:p w14:paraId="4417B2BA" w14:textId="3EE0B608" w:rsidR="00C75BE4" w:rsidRPr="00CE7823" w:rsidRDefault="45FEFEE9" w:rsidP="007125A3">
      <w:pPr>
        <w:spacing w:after="240"/>
        <w:ind w:left="720"/>
        <w:rPr>
          <w:rFonts w:ascii="Calibri" w:hAnsi="Calibri" w:cs="Calibri"/>
          <w:b/>
          <w:bCs/>
        </w:rPr>
      </w:pPr>
      <w:r w:rsidRPr="387688EB">
        <w:rPr>
          <w:rFonts w:ascii="Calibri" w:hAnsi="Calibri" w:cs="Calibri"/>
          <w:b/>
          <w:bCs/>
        </w:rPr>
        <w:t xml:space="preserve">A: </w:t>
      </w:r>
      <w:r w:rsidR="00294B22">
        <w:rPr>
          <w:rFonts w:ascii="Calibri" w:hAnsi="Calibri" w:cs="Calibri"/>
          <w:b/>
          <w:bCs/>
        </w:rPr>
        <w:t xml:space="preserve">Following ORS </w:t>
      </w:r>
      <w:r w:rsidR="003E4C7B" w:rsidRPr="007125A3">
        <w:rPr>
          <w:rFonts w:ascii="Calibri" w:hAnsi="Calibri" w:cs="Calibri"/>
          <w:b/>
          <w:bCs/>
        </w:rPr>
        <w:t>336</w:t>
      </w:r>
      <w:r w:rsidR="00AF5AB2" w:rsidRPr="007125A3">
        <w:rPr>
          <w:rFonts w:ascii="Calibri" w:hAnsi="Calibri" w:cs="Calibri"/>
          <w:b/>
          <w:bCs/>
        </w:rPr>
        <w:t>.431</w:t>
      </w:r>
      <w:r w:rsidR="30090959" w:rsidRPr="007125A3">
        <w:rPr>
          <w:rFonts w:ascii="Calibri" w:hAnsi="Calibri" w:cs="Calibri"/>
          <w:b/>
          <w:bCs/>
        </w:rPr>
        <w:t xml:space="preserve"> </w:t>
      </w:r>
      <w:r w:rsidR="00294B22">
        <w:rPr>
          <w:rFonts w:ascii="Calibri" w:hAnsi="Calibri" w:cs="Calibri"/>
          <w:b/>
          <w:bCs/>
        </w:rPr>
        <w:t xml:space="preserve">and OAR </w:t>
      </w:r>
      <w:r w:rsidR="196AE458" w:rsidRPr="56D8A19A">
        <w:rPr>
          <w:rFonts w:ascii="Calibri" w:hAnsi="Calibri" w:cs="Calibri"/>
          <w:b/>
          <w:bCs/>
        </w:rPr>
        <w:t>581-</w:t>
      </w:r>
      <w:r w:rsidR="196AE458" w:rsidRPr="5E1C8CC0">
        <w:rPr>
          <w:rFonts w:ascii="Calibri" w:hAnsi="Calibri" w:cs="Calibri"/>
          <w:b/>
          <w:bCs/>
        </w:rPr>
        <w:t>017-</w:t>
      </w:r>
      <w:r w:rsidR="196AE458" w:rsidRPr="46D2A032">
        <w:rPr>
          <w:rFonts w:ascii="Calibri" w:hAnsi="Calibri" w:cs="Calibri"/>
          <w:b/>
          <w:bCs/>
        </w:rPr>
        <w:t>0717</w:t>
      </w:r>
      <w:r w:rsidR="00934AEA" w:rsidRPr="4F282045">
        <w:rPr>
          <w:rFonts w:ascii="Calibri" w:hAnsi="Calibri" w:cs="Calibri"/>
          <w:b/>
          <w:bCs/>
        </w:rPr>
        <w:t>,</w:t>
      </w:r>
      <w:r w:rsidR="00284310">
        <w:rPr>
          <w:rFonts w:ascii="Calibri" w:hAnsi="Calibri" w:cs="Calibri"/>
          <w:b/>
          <w:bCs/>
        </w:rPr>
        <w:t xml:space="preserve"> </w:t>
      </w:r>
      <w:r w:rsidR="00182D0E">
        <w:rPr>
          <w:rFonts w:ascii="Calibri" w:hAnsi="Calibri" w:cs="Calibri"/>
          <w:b/>
          <w:bCs/>
        </w:rPr>
        <w:t>t</w:t>
      </w:r>
      <w:r w:rsidRPr="387688EB">
        <w:rPr>
          <w:rFonts w:ascii="Calibri" w:hAnsi="Calibri" w:cs="Calibri"/>
        </w:rPr>
        <w:t>o be eligible, an applicant must</w:t>
      </w:r>
      <w:r w:rsidR="17597048" w:rsidRPr="387688EB">
        <w:rPr>
          <w:rFonts w:ascii="Calibri" w:hAnsi="Calibri" w:cs="Calibri"/>
        </w:rPr>
        <w:t xml:space="preserve"> </w:t>
      </w:r>
      <w:r w:rsidR="49CD5241" w:rsidRPr="387688EB">
        <w:rPr>
          <w:rFonts w:ascii="Calibri" w:hAnsi="Calibri" w:cs="Calibri"/>
        </w:rPr>
        <w:t>meet</w:t>
      </w:r>
      <w:r w:rsidR="17597048" w:rsidRPr="387688EB">
        <w:rPr>
          <w:rFonts w:ascii="Calibri" w:hAnsi="Calibri" w:cs="Calibri"/>
        </w:rPr>
        <w:t xml:space="preserve"> </w:t>
      </w:r>
      <w:r w:rsidR="10C2930D" w:rsidRPr="637ACE46">
        <w:rPr>
          <w:rFonts w:ascii="Calibri" w:hAnsi="Calibri" w:cs="Calibri"/>
        </w:rPr>
        <w:t>both</w:t>
      </w:r>
      <w:r w:rsidR="17597048" w:rsidRPr="387688EB">
        <w:rPr>
          <w:rFonts w:ascii="Calibri" w:hAnsi="Calibri" w:cs="Calibri"/>
        </w:rPr>
        <w:t xml:space="preserve"> of the</w:t>
      </w:r>
      <w:r w:rsidR="665F1129" w:rsidRPr="387688EB">
        <w:rPr>
          <w:rFonts w:ascii="Calibri" w:hAnsi="Calibri" w:cs="Calibri"/>
        </w:rPr>
        <w:t xml:space="preserve"> following requirements</w:t>
      </w:r>
      <w:r w:rsidRPr="387688EB">
        <w:rPr>
          <w:rFonts w:ascii="Calibri" w:hAnsi="Calibri" w:cs="Calibri"/>
        </w:rPr>
        <w:t>:</w:t>
      </w:r>
    </w:p>
    <w:p w14:paraId="1F014359" w14:textId="50FCB917" w:rsidR="00C75BE4" w:rsidRPr="00CE7823" w:rsidRDefault="45FEFEE9" w:rsidP="007125A3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</w:rPr>
      </w:pPr>
      <w:r w:rsidRPr="7DBCC922">
        <w:rPr>
          <w:rFonts w:ascii="Calibri" w:hAnsi="Calibri" w:cs="Calibri"/>
        </w:rPr>
        <w:t xml:space="preserve">Currently </w:t>
      </w:r>
      <w:r w:rsidR="00044773">
        <w:rPr>
          <w:rFonts w:ascii="Calibri" w:hAnsi="Calibri" w:cs="Calibri"/>
        </w:rPr>
        <w:t>have an executed</w:t>
      </w:r>
      <w:r w:rsidRPr="7DBCC922">
        <w:rPr>
          <w:rFonts w:ascii="Calibri" w:hAnsi="Calibri" w:cs="Calibri"/>
        </w:rPr>
        <w:t xml:space="preserve"> Farm to CNP Non-Competitive Reimbursement Grant, </w:t>
      </w:r>
      <w:r w:rsidR="2F091489" w:rsidRPr="6176C881">
        <w:rPr>
          <w:rFonts w:ascii="Calibri" w:hAnsi="Calibri" w:cs="Calibri"/>
        </w:rPr>
        <w:t>and</w:t>
      </w:r>
    </w:p>
    <w:p w14:paraId="4C78936D" w14:textId="2B272648" w:rsidR="505F30B2" w:rsidRPr="007125A3" w:rsidRDefault="45FEFEE9" w:rsidP="007125A3">
      <w:pPr>
        <w:pStyle w:val="ListParagraph"/>
        <w:numPr>
          <w:ilvl w:val="0"/>
          <w:numId w:val="1"/>
        </w:numPr>
        <w:spacing w:after="240"/>
        <w:contextualSpacing w:val="0"/>
        <w:rPr>
          <w:rFonts w:ascii="Calibri" w:hAnsi="Calibri" w:cs="Calibri"/>
        </w:rPr>
      </w:pPr>
      <w:r w:rsidRPr="387688EB">
        <w:rPr>
          <w:rFonts w:ascii="Calibri" w:hAnsi="Calibri" w:cs="Calibri"/>
        </w:rPr>
        <w:t xml:space="preserve">Have a </w:t>
      </w:r>
      <w:proofErr w:type="gramStart"/>
      <w:r w:rsidRPr="387688EB">
        <w:rPr>
          <w:rFonts w:ascii="Calibri" w:hAnsi="Calibri" w:cs="Calibri"/>
        </w:rPr>
        <w:t>zero balance</w:t>
      </w:r>
      <w:proofErr w:type="gramEnd"/>
      <w:r w:rsidRPr="387688EB">
        <w:rPr>
          <w:rFonts w:ascii="Calibri" w:hAnsi="Calibri" w:cs="Calibri"/>
        </w:rPr>
        <w:t xml:space="preserve"> remaining in their Farm to CNP Non-Competitive Reimbursement Grant award</w:t>
      </w:r>
      <w:r w:rsidR="6ED79E71" w:rsidRPr="387688EB">
        <w:rPr>
          <w:rFonts w:ascii="Calibri" w:hAnsi="Calibri" w:cs="Calibri"/>
        </w:rPr>
        <w:t>, as well as any previously awarded CRG award for this biennium</w:t>
      </w:r>
      <w:r w:rsidRPr="387688EB">
        <w:rPr>
          <w:rFonts w:ascii="Calibri" w:hAnsi="Calibri" w:cs="Calibri"/>
        </w:rPr>
        <w:t>.</w:t>
      </w:r>
    </w:p>
    <w:p w14:paraId="5BE2F26E" w14:textId="1FB7398C" w:rsidR="00C75BE4" w:rsidRPr="00CE7823" w:rsidRDefault="108FE907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5820532F">
        <w:rPr>
          <w:rFonts w:ascii="Calibri" w:hAnsi="Calibri" w:cs="Calibri"/>
          <w:b/>
          <w:bCs/>
        </w:rPr>
        <w:t>Q: Am I guaranteed funding if I am eligible?</w:t>
      </w:r>
    </w:p>
    <w:p w14:paraId="618E97CD" w14:textId="7950D916" w:rsidR="00C75BE4" w:rsidRPr="007125A3" w:rsidRDefault="108FE907" w:rsidP="007125A3">
      <w:pPr>
        <w:pStyle w:val="ListParagraph"/>
        <w:spacing w:after="240"/>
        <w:contextualSpacing w:val="0"/>
        <w:rPr>
          <w:rFonts w:ascii="Calibri" w:hAnsi="Calibri" w:cs="Calibri"/>
        </w:rPr>
      </w:pPr>
      <w:r w:rsidRPr="5820532F">
        <w:rPr>
          <w:rFonts w:ascii="Calibri" w:hAnsi="Calibri" w:cs="Calibri"/>
          <w:b/>
          <w:bCs/>
        </w:rPr>
        <w:t>A:</w:t>
      </w:r>
      <w:r w:rsidRPr="5820532F">
        <w:rPr>
          <w:rFonts w:ascii="Calibri" w:hAnsi="Calibri" w:cs="Calibri"/>
        </w:rPr>
        <w:t xml:space="preserve"> No. Funding is awarded competitively based on application scores and availability of funds. Meeting eligibility requirements allows eligible sponsors to apply but does not guarantee funding.</w:t>
      </w:r>
    </w:p>
    <w:p w14:paraId="5F41F405" w14:textId="70D793C0" w:rsidR="00C75BE4" w:rsidRPr="00CE7823" w:rsidRDefault="45FEFEE9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0C0522F4">
        <w:rPr>
          <w:rFonts w:ascii="Calibri" w:hAnsi="Calibri" w:cs="Calibri"/>
          <w:b/>
          <w:bCs/>
        </w:rPr>
        <w:t>Q</w:t>
      </w:r>
      <w:r w:rsidRPr="7DBCC922">
        <w:rPr>
          <w:rFonts w:ascii="Calibri" w:hAnsi="Calibri" w:cs="Calibri"/>
          <w:b/>
          <w:bCs/>
        </w:rPr>
        <w:t>: Will ODE F2CNP notify me if I’m eligible</w:t>
      </w:r>
      <w:r w:rsidR="003A4719">
        <w:rPr>
          <w:rFonts w:ascii="Calibri" w:hAnsi="Calibri" w:cs="Calibri"/>
          <w:b/>
          <w:bCs/>
        </w:rPr>
        <w:t xml:space="preserve"> to apply</w:t>
      </w:r>
      <w:r w:rsidRPr="7DBCC922">
        <w:rPr>
          <w:rFonts w:ascii="Calibri" w:hAnsi="Calibri" w:cs="Calibri"/>
          <w:b/>
          <w:bCs/>
        </w:rPr>
        <w:t xml:space="preserve">? </w:t>
      </w:r>
    </w:p>
    <w:p w14:paraId="6ECFD538" w14:textId="1CE3DAE7" w:rsidR="00C75BE4" w:rsidRPr="007125A3" w:rsidRDefault="45FEFEE9" w:rsidP="007125A3">
      <w:pPr>
        <w:spacing w:after="240"/>
        <w:ind w:left="720"/>
        <w:rPr>
          <w:rFonts w:ascii="Calibri" w:hAnsi="Calibri" w:cs="Calibri"/>
        </w:rPr>
      </w:pPr>
      <w:r w:rsidRPr="7DBCC922">
        <w:rPr>
          <w:rFonts w:ascii="Calibri" w:hAnsi="Calibri" w:cs="Calibri"/>
          <w:b/>
          <w:bCs/>
        </w:rPr>
        <w:t xml:space="preserve">A: </w:t>
      </w:r>
      <w:r w:rsidRPr="4798F391">
        <w:rPr>
          <w:rFonts w:ascii="Calibri" w:hAnsi="Calibri" w:cs="Calibri"/>
        </w:rPr>
        <w:t>Yes. In the email approving the last claim for your CNP Non-Competitive Reimbursement Grant, you will be notified you are now eligible to apply for the CRG</w:t>
      </w:r>
      <w:r w:rsidRPr="7DBCC922">
        <w:rPr>
          <w:rFonts w:ascii="Calibri" w:hAnsi="Calibri" w:cs="Calibri"/>
          <w:b/>
          <w:bCs/>
        </w:rPr>
        <w:t>.</w:t>
      </w:r>
    </w:p>
    <w:p w14:paraId="51568EA0" w14:textId="21BDF581" w:rsidR="4BE607BB" w:rsidRDefault="4BE607BB" w:rsidP="007125A3">
      <w:pPr>
        <w:numPr>
          <w:ilvl w:val="0"/>
          <w:numId w:val="5"/>
        </w:numPr>
        <w:spacing w:after="240"/>
        <w:rPr>
          <w:rFonts w:ascii="Calibri" w:hAnsi="Calibri" w:cs="Calibri"/>
          <w:b/>
          <w:bCs/>
        </w:rPr>
      </w:pPr>
      <w:r w:rsidRPr="1E33CD73">
        <w:rPr>
          <w:rFonts w:ascii="Calibri" w:hAnsi="Calibri" w:cs="Calibri"/>
          <w:b/>
          <w:bCs/>
        </w:rPr>
        <w:t>Q</w:t>
      </w:r>
      <w:r w:rsidRPr="04789DFA">
        <w:rPr>
          <w:rFonts w:ascii="Calibri" w:hAnsi="Calibri" w:cs="Calibri"/>
          <w:b/>
          <w:bCs/>
        </w:rPr>
        <w:t>: Can I apply more than once?</w:t>
      </w:r>
    </w:p>
    <w:p w14:paraId="72D9A8B5" w14:textId="7F8A0437" w:rsidR="4BE607BB" w:rsidRPr="007125A3" w:rsidRDefault="4BE607BB" w:rsidP="007125A3">
      <w:pPr>
        <w:spacing w:after="240"/>
        <w:ind w:left="720"/>
        <w:rPr>
          <w:rFonts w:ascii="Calibri" w:eastAsia="Times New Roman" w:hAnsi="Calibri" w:cs="Calibri"/>
        </w:rPr>
      </w:pPr>
      <w:r w:rsidRPr="04789DFA">
        <w:rPr>
          <w:rFonts w:ascii="Calibri" w:hAnsi="Calibri" w:cs="Calibri"/>
          <w:b/>
          <w:bCs/>
        </w:rPr>
        <w:t>A:</w:t>
      </w:r>
      <w:r w:rsidRPr="04789DFA">
        <w:rPr>
          <w:rFonts w:ascii="Calibri" w:hAnsi="Calibri" w:cs="Calibri"/>
        </w:rPr>
        <w:t xml:space="preserve"> Yes. </w:t>
      </w:r>
      <w:r w:rsidRPr="007125A3">
        <w:rPr>
          <w:rFonts w:ascii="Calibri" w:eastAsia="Times New Roman" w:hAnsi="Calibri" w:cs="Calibri"/>
        </w:rPr>
        <w:t xml:space="preserve">Eligible applicants may </w:t>
      </w:r>
      <w:proofErr w:type="gramStart"/>
      <w:r w:rsidRPr="007125A3">
        <w:rPr>
          <w:rFonts w:ascii="Calibri" w:eastAsia="Times New Roman" w:hAnsi="Calibri" w:cs="Calibri"/>
        </w:rPr>
        <w:t>submit an application</w:t>
      </w:r>
      <w:proofErr w:type="gramEnd"/>
      <w:r w:rsidRPr="007125A3">
        <w:rPr>
          <w:rFonts w:ascii="Calibri" w:eastAsia="Times New Roman" w:hAnsi="Calibri" w:cs="Calibri"/>
        </w:rPr>
        <w:t xml:space="preserve"> during any round in which they are eligible throughout the </w:t>
      </w:r>
      <w:r w:rsidR="00660713" w:rsidRPr="007125A3">
        <w:rPr>
          <w:rFonts w:ascii="Calibri" w:eastAsia="Times New Roman" w:hAnsi="Calibri" w:cs="Calibri"/>
        </w:rPr>
        <w:t>application period</w:t>
      </w:r>
      <w:r w:rsidR="00F52E49" w:rsidRPr="007125A3">
        <w:rPr>
          <w:rFonts w:ascii="Calibri" w:eastAsia="Times New Roman" w:hAnsi="Calibri" w:cs="Calibri"/>
        </w:rPr>
        <w:t xml:space="preserve"> as shown in the RFA.</w:t>
      </w:r>
    </w:p>
    <w:p w14:paraId="4B91284D" w14:textId="6B85BD29" w:rsidR="14B9DB2C" w:rsidRDefault="14B9DB2C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3E410D91">
        <w:rPr>
          <w:rFonts w:ascii="Calibri" w:hAnsi="Calibri" w:cs="Calibri"/>
          <w:b/>
          <w:bCs/>
        </w:rPr>
        <w:t>Q: When can I apply?</w:t>
      </w:r>
    </w:p>
    <w:p w14:paraId="220494F1" w14:textId="44CB2558" w:rsidR="14B9DB2C" w:rsidRDefault="14B9DB2C" w:rsidP="007125A3">
      <w:pPr>
        <w:spacing w:after="240"/>
        <w:ind w:left="720"/>
        <w:rPr>
          <w:rFonts w:ascii="Calibri" w:hAnsi="Calibri" w:cs="Calibri"/>
        </w:rPr>
      </w:pPr>
      <w:r w:rsidRPr="3E410D91">
        <w:rPr>
          <w:rFonts w:ascii="Calibri" w:hAnsi="Calibri" w:cs="Calibri"/>
          <w:b/>
          <w:bCs/>
        </w:rPr>
        <w:t>A:</w:t>
      </w:r>
      <w:r w:rsidRPr="3E410D91">
        <w:rPr>
          <w:rFonts w:ascii="Calibri" w:hAnsi="Calibri" w:cs="Calibri"/>
        </w:rPr>
        <w:t xml:space="preserve"> </w:t>
      </w:r>
      <w:r w:rsidR="004E5F21">
        <w:rPr>
          <w:rFonts w:ascii="Calibri" w:hAnsi="Calibri" w:cs="Calibri"/>
        </w:rPr>
        <w:t>On</w:t>
      </w:r>
      <w:r w:rsidR="00E7229F">
        <w:rPr>
          <w:rFonts w:ascii="Calibri" w:hAnsi="Calibri" w:cs="Calibri"/>
        </w:rPr>
        <w:t xml:space="preserve">ce the </w:t>
      </w:r>
      <w:r w:rsidR="00552CB3">
        <w:rPr>
          <w:rFonts w:ascii="Calibri" w:hAnsi="Calibri" w:cs="Calibri"/>
        </w:rPr>
        <w:t>RF</w:t>
      </w:r>
      <w:r w:rsidR="00B53D19">
        <w:rPr>
          <w:rFonts w:ascii="Calibri" w:hAnsi="Calibri" w:cs="Calibri"/>
        </w:rPr>
        <w:t xml:space="preserve">A is </w:t>
      </w:r>
      <w:r w:rsidR="00221236">
        <w:rPr>
          <w:rFonts w:ascii="Calibri" w:hAnsi="Calibri" w:cs="Calibri"/>
        </w:rPr>
        <w:t>pos</w:t>
      </w:r>
      <w:r w:rsidR="00CB4085">
        <w:rPr>
          <w:rFonts w:ascii="Calibri" w:hAnsi="Calibri" w:cs="Calibri"/>
        </w:rPr>
        <w:t xml:space="preserve">ted and </w:t>
      </w:r>
      <w:r w:rsidR="00CF0EDE">
        <w:rPr>
          <w:rFonts w:ascii="Calibri" w:hAnsi="Calibri" w:cs="Calibri"/>
        </w:rPr>
        <w:t>at any</w:t>
      </w:r>
      <w:r w:rsidR="00B9519E">
        <w:rPr>
          <w:rFonts w:ascii="Calibri" w:hAnsi="Calibri" w:cs="Calibri"/>
        </w:rPr>
        <w:t xml:space="preserve"> time y</w:t>
      </w:r>
      <w:r w:rsidR="00E56E31">
        <w:rPr>
          <w:rFonts w:ascii="Calibri" w:hAnsi="Calibri" w:cs="Calibri"/>
        </w:rPr>
        <w:t>ou</w:t>
      </w:r>
      <w:r w:rsidR="00893465">
        <w:rPr>
          <w:rFonts w:ascii="Calibri" w:hAnsi="Calibri" w:cs="Calibri"/>
        </w:rPr>
        <w:t xml:space="preserve"> becom</w:t>
      </w:r>
      <w:r w:rsidR="00CD5896">
        <w:rPr>
          <w:rFonts w:ascii="Calibri" w:hAnsi="Calibri" w:cs="Calibri"/>
        </w:rPr>
        <w:t>e eligi</w:t>
      </w:r>
      <w:r w:rsidR="001E3333">
        <w:rPr>
          <w:rFonts w:ascii="Calibri" w:hAnsi="Calibri" w:cs="Calibri"/>
        </w:rPr>
        <w:t xml:space="preserve">ble </w:t>
      </w:r>
      <w:r w:rsidR="00BA4D62">
        <w:rPr>
          <w:rFonts w:ascii="Calibri" w:hAnsi="Calibri" w:cs="Calibri"/>
        </w:rPr>
        <w:t xml:space="preserve">during </w:t>
      </w:r>
      <w:r w:rsidR="00726129">
        <w:rPr>
          <w:rFonts w:ascii="Calibri" w:hAnsi="Calibri" w:cs="Calibri"/>
        </w:rPr>
        <w:t xml:space="preserve">the </w:t>
      </w:r>
      <w:r w:rsidR="0037003B">
        <w:rPr>
          <w:rFonts w:ascii="Calibri" w:hAnsi="Calibri" w:cs="Calibri"/>
        </w:rPr>
        <w:t>appl</w:t>
      </w:r>
      <w:r w:rsidR="003B6FCC">
        <w:rPr>
          <w:rFonts w:ascii="Calibri" w:hAnsi="Calibri" w:cs="Calibri"/>
        </w:rPr>
        <w:t>ication pe</w:t>
      </w:r>
      <w:r w:rsidR="008B0B1E">
        <w:rPr>
          <w:rFonts w:ascii="Calibri" w:hAnsi="Calibri" w:cs="Calibri"/>
        </w:rPr>
        <w:t>r</w:t>
      </w:r>
      <w:r w:rsidR="00CB25C1">
        <w:rPr>
          <w:rFonts w:ascii="Calibri" w:hAnsi="Calibri" w:cs="Calibri"/>
        </w:rPr>
        <w:t>io</w:t>
      </w:r>
      <w:r w:rsidR="00BF40D8">
        <w:rPr>
          <w:rFonts w:ascii="Calibri" w:hAnsi="Calibri" w:cs="Calibri"/>
        </w:rPr>
        <w:t>d</w:t>
      </w:r>
      <w:r w:rsidR="00B615CC">
        <w:rPr>
          <w:rFonts w:ascii="Calibri" w:hAnsi="Calibri" w:cs="Calibri"/>
        </w:rPr>
        <w:t xml:space="preserve">. </w:t>
      </w:r>
      <w:r w:rsidRPr="3E410D91">
        <w:rPr>
          <w:rFonts w:ascii="Calibri" w:hAnsi="Calibri" w:cs="Calibri"/>
        </w:rPr>
        <w:t>Applications are reviewed and awarded in multiple rounds throughout the biennium.</w:t>
      </w:r>
      <w:r w:rsidR="00915AF7">
        <w:rPr>
          <w:rFonts w:ascii="Calibri" w:hAnsi="Calibri" w:cs="Calibri"/>
        </w:rPr>
        <w:t xml:space="preserve"> </w:t>
      </w:r>
      <w:r w:rsidR="00EC5A0F">
        <w:rPr>
          <w:rFonts w:ascii="Calibri" w:hAnsi="Calibri" w:cs="Calibri"/>
        </w:rPr>
        <w:t xml:space="preserve">Detailed information </w:t>
      </w:r>
      <w:r w:rsidR="6BA56C70" w:rsidRPr="007125A3">
        <w:rPr>
          <w:rFonts w:ascii="Calibri" w:hAnsi="Calibri" w:cs="Calibri"/>
        </w:rPr>
        <w:t>about</w:t>
      </w:r>
      <w:r w:rsidR="00EC5A0F">
        <w:rPr>
          <w:rFonts w:ascii="Calibri" w:hAnsi="Calibri" w:cs="Calibri"/>
        </w:rPr>
        <w:t xml:space="preserve"> closing dates per round </w:t>
      </w:r>
      <w:r w:rsidR="007125A3" w:rsidRPr="007125A3">
        <w:rPr>
          <w:rFonts w:ascii="Calibri" w:hAnsi="Calibri" w:cs="Calibri"/>
        </w:rPr>
        <w:t>is</w:t>
      </w:r>
      <w:r w:rsidR="00EC5A0F">
        <w:rPr>
          <w:rFonts w:ascii="Calibri" w:hAnsi="Calibri" w:cs="Calibri"/>
        </w:rPr>
        <w:t xml:space="preserve"> in the RFA.</w:t>
      </w:r>
    </w:p>
    <w:p w14:paraId="6F987DFB" w14:textId="531D9956" w:rsidR="14B9DB2C" w:rsidRDefault="14B9DB2C" w:rsidP="007125A3">
      <w:pPr>
        <w:pStyle w:val="ListParagraph"/>
        <w:numPr>
          <w:ilvl w:val="0"/>
          <w:numId w:val="5"/>
        </w:numPr>
        <w:spacing w:after="240"/>
        <w:contextualSpacing w:val="0"/>
        <w:rPr>
          <w:rFonts w:ascii="Calibri" w:hAnsi="Calibri" w:cs="Calibri"/>
          <w:b/>
          <w:bCs/>
        </w:rPr>
      </w:pPr>
      <w:r w:rsidRPr="4D8C0066">
        <w:rPr>
          <w:rFonts w:ascii="Calibri" w:hAnsi="Calibri" w:cs="Calibri"/>
          <w:b/>
          <w:bCs/>
        </w:rPr>
        <w:t>Q</w:t>
      </w:r>
      <w:r w:rsidRPr="3E410D91">
        <w:rPr>
          <w:rFonts w:ascii="Calibri" w:hAnsi="Calibri" w:cs="Calibri"/>
          <w:b/>
          <w:bCs/>
        </w:rPr>
        <w:t>: If I miss one round, can I still apply later?</w:t>
      </w:r>
    </w:p>
    <w:p w14:paraId="587B9744" w14:textId="74FCC22A" w:rsidR="14B9DB2C" w:rsidRPr="007125A3" w:rsidRDefault="14B9DB2C" w:rsidP="007125A3">
      <w:pPr>
        <w:spacing w:beforeAutospacing="1" w:after="240"/>
        <w:ind w:left="720"/>
        <w:rPr>
          <w:rFonts w:ascii="Calibri" w:eastAsia="Times New Roman" w:hAnsi="Calibri" w:cs="Calibri"/>
        </w:rPr>
      </w:pPr>
      <w:r w:rsidRPr="007125A3">
        <w:rPr>
          <w:rFonts w:ascii="Calibri" w:eastAsia="Times New Roman" w:hAnsi="Calibri" w:cs="Calibri"/>
          <w:b/>
        </w:rPr>
        <w:t>A:</w:t>
      </w:r>
      <w:r w:rsidRPr="007125A3">
        <w:rPr>
          <w:rFonts w:ascii="Calibri" w:eastAsia="Times New Roman" w:hAnsi="Calibri" w:cs="Calibri"/>
        </w:rPr>
        <w:t xml:space="preserve"> Yes. Applications may be submitted at any time during the open application period; provided eligibility requirements have been met.</w:t>
      </w:r>
    </w:p>
    <w:p w14:paraId="3341932F" w14:textId="063E0FD6" w:rsidR="00C75BE4" w:rsidRPr="00CE7823" w:rsidRDefault="14B9DB2C" w:rsidP="007125A3">
      <w:pPr>
        <w:spacing w:after="240"/>
        <w:rPr>
          <w:rFonts w:ascii="Calibri" w:hAnsi="Calibri" w:cs="Calibri"/>
          <w:b/>
        </w:rPr>
      </w:pPr>
      <w:r w:rsidRPr="387688EB">
        <w:rPr>
          <w:rFonts w:ascii="Calibri" w:hAnsi="Calibri" w:cs="Calibri"/>
          <w:b/>
          <w:bCs/>
        </w:rPr>
        <w:t>Awarding questions</w:t>
      </w:r>
    </w:p>
    <w:p w14:paraId="79BCC67C" w14:textId="08987269" w:rsidR="00C75BE4" w:rsidRPr="00CE7823" w:rsidRDefault="14B9DB2C" w:rsidP="007125A3">
      <w:pPr>
        <w:spacing w:after="240"/>
        <w:ind w:firstLine="720"/>
        <w:rPr>
          <w:rFonts w:ascii="Calibri" w:hAnsi="Calibri" w:cs="Calibri"/>
          <w:b/>
          <w:bCs/>
        </w:rPr>
      </w:pPr>
      <w:r w:rsidRPr="18671670">
        <w:rPr>
          <w:rFonts w:ascii="Calibri" w:hAnsi="Calibri" w:cs="Calibri"/>
          <w:b/>
          <w:bCs/>
        </w:rPr>
        <w:t xml:space="preserve">10: </w:t>
      </w:r>
      <w:r w:rsidRPr="704C1FF1">
        <w:rPr>
          <w:rFonts w:ascii="Calibri" w:hAnsi="Calibri" w:cs="Calibri"/>
          <w:b/>
          <w:bCs/>
        </w:rPr>
        <w:t>Q: How is funding determined?</w:t>
      </w:r>
    </w:p>
    <w:p w14:paraId="1ED5FBAA" w14:textId="017D4776" w:rsidR="00C75BE4" w:rsidRPr="00CE7823" w:rsidRDefault="14B9DB2C" w:rsidP="007125A3">
      <w:pPr>
        <w:spacing w:after="240"/>
        <w:ind w:left="720"/>
        <w:rPr>
          <w:rFonts w:ascii="Calibri" w:hAnsi="Calibri" w:cs="Calibri"/>
        </w:rPr>
      </w:pPr>
      <w:r w:rsidRPr="18671670">
        <w:rPr>
          <w:rFonts w:ascii="Calibri" w:hAnsi="Calibri" w:cs="Calibri"/>
          <w:b/>
          <w:bCs/>
        </w:rPr>
        <w:t>A</w:t>
      </w:r>
      <w:r w:rsidRPr="704C1FF1">
        <w:rPr>
          <w:rFonts w:ascii="Calibri" w:hAnsi="Calibri" w:cs="Calibri"/>
          <w:b/>
          <w:bCs/>
        </w:rPr>
        <w:t>:</w:t>
      </w:r>
      <w:r w:rsidRPr="704C1FF1">
        <w:rPr>
          <w:rFonts w:ascii="Calibri" w:hAnsi="Calibri" w:cs="Calibri"/>
        </w:rPr>
        <w:t xml:space="preserve"> The CRG is set up with maximum award amounts </w:t>
      </w:r>
      <w:r w:rsidR="00A20AA5" w:rsidRPr="007125A3">
        <w:rPr>
          <w:rFonts w:ascii="Calibri" w:hAnsi="Calibri" w:cs="Calibri"/>
        </w:rPr>
        <w:t>depending</w:t>
      </w:r>
      <w:r w:rsidRPr="704C1FF1">
        <w:rPr>
          <w:rFonts w:ascii="Calibri" w:hAnsi="Calibri" w:cs="Calibri"/>
        </w:rPr>
        <w:t xml:space="preserve"> on the size of the original non-competitive grant. </w:t>
      </w:r>
      <w:r w:rsidR="00D72B5D">
        <w:rPr>
          <w:rFonts w:ascii="Calibri" w:hAnsi="Calibri" w:cs="Calibri"/>
        </w:rPr>
        <w:t>Det</w:t>
      </w:r>
      <w:r w:rsidR="008A65BF">
        <w:rPr>
          <w:rFonts w:ascii="Calibri" w:hAnsi="Calibri" w:cs="Calibri"/>
        </w:rPr>
        <w:t xml:space="preserve">ails </w:t>
      </w:r>
      <w:r w:rsidR="00702E20">
        <w:rPr>
          <w:rFonts w:ascii="Calibri" w:hAnsi="Calibri" w:cs="Calibri"/>
        </w:rPr>
        <w:t xml:space="preserve">of </w:t>
      </w:r>
      <w:r w:rsidR="00B434B0">
        <w:rPr>
          <w:rFonts w:ascii="Calibri" w:hAnsi="Calibri" w:cs="Calibri"/>
        </w:rPr>
        <w:t>awa</w:t>
      </w:r>
      <w:r w:rsidR="0049184C">
        <w:rPr>
          <w:rFonts w:ascii="Calibri" w:hAnsi="Calibri" w:cs="Calibri"/>
        </w:rPr>
        <w:t>r</w:t>
      </w:r>
      <w:r w:rsidR="00153A46">
        <w:rPr>
          <w:rFonts w:ascii="Calibri" w:hAnsi="Calibri" w:cs="Calibri"/>
        </w:rPr>
        <w:t>d amount</w:t>
      </w:r>
      <w:r w:rsidR="00D0694A">
        <w:rPr>
          <w:rFonts w:ascii="Calibri" w:hAnsi="Calibri" w:cs="Calibri"/>
        </w:rPr>
        <w:t>s are in</w:t>
      </w:r>
      <w:r w:rsidR="00612315">
        <w:rPr>
          <w:rFonts w:ascii="Calibri" w:hAnsi="Calibri" w:cs="Calibri"/>
        </w:rPr>
        <w:t>cluded in t</w:t>
      </w:r>
      <w:r w:rsidR="00405A05">
        <w:rPr>
          <w:rFonts w:ascii="Calibri" w:hAnsi="Calibri" w:cs="Calibri"/>
        </w:rPr>
        <w:t>he RFA</w:t>
      </w:r>
      <w:r w:rsidR="001E7BED">
        <w:rPr>
          <w:rFonts w:ascii="Calibri" w:hAnsi="Calibri" w:cs="Calibri"/>
        </w:rPr>
        <w:t>.</w:t>
      </w:r>
    </w:p>
    <w:p w14:paraId="404C8B8F" w14:textId="5CD15CFF" w:rsidR="00C75BE4" w:rsidRPr="00CE7823" w:rsidRDefault="14B9DB2C" w:rsidP="007125A3">
      <w:pPr>
        <w:pStyle w:val="ListParagraph"/>
        <w:numPr>
          <w:ilvl w:val="0"/>
          <w:numId w:val="7"/>
        </w:numPr>
        <w:spacing w:after="240"/>
        <w:contextualSpacing w:val="0"/>
        <w:rPr>
          <w:rFonts w:ascii="Calibri" w:hAnsi="Calibri" w:cs="Calibri"/>
          <w:b/>
          <w:bCs/>
        </w:rPr>
      </w:pPr>
      <w:r w:rsidRPr="7EC4B1EF">
        <w:rPr>
          <w:rFonts w:ascii="Calibri" w:hAnsi="Calibri" w:cs="Calibri"/>
          <w:b/>
          <w:bCs/>
        </w:rPr>
        <w:t>Q</w:t>
      </w:r>
      <w:r w:rsidRPr="704C1FF1">
        <w:rPr>
          <w:rFonts w:ascii="Calibri" w:hAnsi="Calibri" w:cs="Calibri"/>
          <w:b/>
          <w:bCs/>
        </w:rPr>
        <w:t>: Can ODE award less than the maximum award?</w:t>
      </w:r>
    </w:p>
    <w:p w14:paraId="4C2E9640" w14:textId="35794075" w:rsidR="00C75BE4" w:rsidRPr="00CE7823" w:rsidRDefault="14B9DB2C" w:rsidP="007125A3">
      <w:pPr>
        <w:spacing w:after="240"/>
        <w:ind w:left="720"/>
        <w:rPr>
          <w:rFonts w:ascii="Calibri" w:hAnsi="Calibri" w:cs="Calibri"/>
        </w:rPr>
      </w:pPr>
      <w:r w:rsidRPr="704C1FF1">
        <w:rPr>
          <w:rFonts w:ascii="Calibri" w:hAnsi="Calibri" w:cs="Calibri"/>
          <w:b/>
          <w:bCs/>
        </w:rPr>
        <w:t>A</w:t>
      </w:r>
      <w:r w:rsidRPr="704C1FF1">
        <w:rPr>
          <w:rFonts w:ascii="Calibri" w:hAnsi="Calibri" w:cs="Calibri"/>
        </w:rPr>
        <w:t>: Yes. ODE reserves the right to award less than the maximum amount depending on available funding and program needs.</w:t>
      </w:r>
    </w:p>
    <w:p w14:paraId="324BB470" w14:textId="77777777" w:rsidR="00350040" w:rsidRDefault="00350040" w:rsidP="007125A3">
      <w:pPr>
        <w:spacing w:after="240"/>
        <w:rPr>
          <w:rFonts w:ascii="Calibri" w:hAnsi="Calibri" w:cs="Calibri"/>
          <w:b/>
          <w:bCs/>
        </w:rPr>
      </w:pPr>
    </w:p>
    <w:p w14:paraId="4B37DA42" w14:textId="3AB7A542" w:rsidR="00C75BE4" w:rsidRPr="007125A3" w:rsidRDefault="79909374" w:rsidP="007125A3">
      <w:pPr>
        <w:spacing w:after="240"/>
        <w:rPr>
          <w:rFonts w:ascii="Calibri" w:hAnsi="Calibri" w:cs="Calibri"/>
        </w:rPr>
      </w:pPr>
      <w:r w:rsidRPr="22A2A343">
        <w:rPr>
          <w:rFonts w:ascii="Calibri" w:hAnsi="Calibri" w:cs="Calibri"/>
          <w:b/>
          <w:bCs/>
        </w:rPr>
        <w:t xml:space="preserve">Reimbursement </w:t>
      </w:r>
      <w:r w:rsidRPr="14F53124">
        <w:rPr>
          <w:rFonts w:ascii="Calibri" w:hAnsi="Calibri" w:cs="Calibri"/>
          <w:b/>
          <w:bCs/>
        </w:rPr>
        <w:t>questions</w:t>
      </w:r>
    </w:p>
    <w:p w14:paraId="1DAAFB27" w14:textId="4DE81912" w:rsidR="00C75BE4" w:rsidRPr="00CE7823" w:rsidRDefault="00C75BE4" w:rsidP="007125A3">
      <w:pPr>
        <w:pStyle w:val="ListParagraph"/>
        <w:numPr>
          <w:ilvl w:val="0"/>
          <w:numId w:val="7"/>
        </w:numPr>
        <w:spacing w:after="240"/>
        <w:contextualSpacing w:val="0"/>
        <w:rPr>
          <w:rFonts w:ascii="Calibri" w:hAnsi="Calibri" w:cs="Calibri"/>
          <w:b/>
          <w:bCs/>
        </w:rPr>
      </w:pPr>
      <w:r w:rsidRPr="722215DF">
        <w:rPr>
          <w:rFonts w:ascii="Calibri" w:hAnsi="Calibri" w:cs="Calibri"/>
          <w:b/>
          <w:bCs/>
        </w:rPr>
        <w:t>Q</w:t>
      </w:r>
      <w:r w:rsidRPr="00CE7823">
        <w:rPr>
          <w:rFonts w:ascii="Calibri" w:hAnsi="Calibri" w:cs="Calibri"/>
          <w:b/>
          <w:bCs/>
        </w:rPr>
        <w:t>: Are all expenses reimbursed at 75%?</w:t>
      </w:r>
    </w:p>
    <w:p w14:paraId="5D658986" w14:textId="3B142A11" w:rsidR="007C3F74" w:rsidRPr="00CE7823" w:rsidRDefault="00C75BE4" w:rsidP="007125A3">
      <w:pPr>
        <w:spacing w:after="240"/>
        <w:ind w:left="720"/>
        <w:rPr>
          <w:rFonts w:ascii="Calibri" w:hAnsi="Calibri" w:cs="Calibri"/>
        </w:rPr>
      </w:pPr>
      <w:r w:rsidRPr="387688EB">
        <w:rPr>
          <w:rFonts w:ascii="Calibri" w:hAnsi="Calibri" w:cs="Calibri"/>
          <w:b/>
          <w:bCs/>
        </w:rPr>
        <w:t xml:space="preserve">A: </w:t>
      </w:r>
      <w:r w:rsidRPr="387688EB">
        <w:rPr>
          <w:rFonts w:ascii="Calibri" w:hAnsi="Calibri" w:cs="Calibri"/>
        </w:rPr>
        <w:t>No. Eligible Oregon food purchases are reimbursed at 75%. Other approved non-food costs are reimbursed</w:t>
      </w:r>
      <w:r w:rsidR="1A69C143" w:rsidRPr="387688EB">
        <w:rPr>
          <w:rFonts w:ascii="Calibri" w:hAnsi="Calibri" w:cs="Calibri"/>
        </w:rPr>
        <w:t xml:space="preserve"> using the same structure as the non-competitive grant, which </w:t>
      </w:r>
      <w:r w:rsidR="008D008E" w:rsidRPr="387688EB">
        <w:rPr>
          <w:rFonts w:ascii="Calibri" w:hAnsi="Calibri" w:cs="Calibri"/>
        </w:rPr>
        <w:t xml:space="preserve">is </w:t>
      </w:r>
      <w:r w:rsidRPr="387688EB">
        <w:rPr>
          <w:rFonts w:ascii="Calibri" w:hAnsi="Calibri" w:cs="Calibri"/>
        </w:rPr>
        <w:t>100%</w:t>
      </w:r>
      <w:r w:rsidR="46291310" w:rsidRPr="387688EB">
        <w:rPr>
          <w:rFonts w:ascii="Calibri" w:hAnsi="Calibri" w:cs="Calibri"/>
        </w:rPr>
        <w:t xml:space="preserve"> of the cost of the purchase, up to 25% of the total award</w:t>
      </w:r>
      <w:r w:rsidRPr="387688EB">
        <w:rPr>
          <w:rFonts w:ascii="Calibri" w:hAnsi="Calibri" w:cs="Calibri"/>
        </w:rPr>
        <w:t>.</w:t>
      </w:r>
      <w:r w:rsidR="5E113354" w:rsidRPr="387688EB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>For example, if you purchase $100 of eligible Oregon food and incur $100 in eligible transportation</w:t>
      </w:r>
      <w:r w:rsidR="008D008E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>costs, reimbursement would be $75 for</w:t>
      </w:r>
      <w:r w:rsidR="37FAF863" w:rsidRPr="387688EB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>food plus $100 for transportation, for a total</w:t>
      </w:r>
      <w:r w:rsidR="19BC2F9E" w:rsidRPr="387688EB">
        <w:rPr>
          <w:rFonts w:ascii="Calibri" w:hAnsi="Calibri" w:cs="Calibri"/>
        </w:rPr>
        <w:t xml:space="preserve"> </w:t>
      </w:r>
      <w:r w:rsidRPr="387688EB">
        <w:rPr>
          <w:rFonts w:ascii="Calibri" w:hAnsi="Calibri" w:cs="Calibri"/>
        </w:rPr>
        <w:t>r</w:t>
      </w:r>
      <w:r w:rsidR="0AB9811C" w:rsidRPr="387688EB">
        <w:rPr>
          <w:rFonts w:ascii="Calibri" w:hAnsi="Calibri" w:cs="Calibri"/>
        </w:rPr>
        <w:t>e</w:t>
      </w:r>
      <w:r w:rsidRPr="387688EB">
        <w:rPr>
          <w:rFonts w:ascii="Calibri" w:hAnsi="Calibri" w:cs="Calibri"/>
        </w:rPr>
        <w:t>imbursement of $175.</w:t>
      </w:r>
    </w:p>
    <w:p w14:paraId="58990B9B" w14:textId="42908D58" w:rsidR="007C3F74" w:rsidRPr="00CE7823" w:rsidRDefault="007C3F74" w:rsidP="007125A3">
      <w:pPr>
        <w:pStyle w:val="ListParagraph"/>
        <w:numPr>
          <w:ilvl w:val="0"/>
          <w:numId w:val="7"/>
        </w:numPr>
        <w:spacing w:after="240"/>
        <w:contextualSpacing w:val="0"/>
        <w:rPr>
          <w:rFonts w:ascii="Calibri" w:hAnsi="Calibri" w:cs="Calibri"/>
          <w:b/>
          <w:bCs/>
        </w:rPr>
      </w:pPr>
      <w:r w:rsidRPr="387688EB">
        <w:rPr>
          <w:rFonts w:ascii="Calibri" w:hAnsi="Calibri" w:cs="Calibri"/>
          <w:b/>
          <w:bCs/>
        </w:rPr>
        <w:t xml:space="preserve">Q: </w:t>
      </w:r>
      <w:r w:rsidR="00CE7823" w:rsidRPr="387688EB">
        <w:rPr>
          <w:rFonts w:ascii="Calibri" w:hAnsi="Calibri" w:cs="Calibri"/>
          <w:b/>
          <w:bCs/>
        </w:rPr>
        <w:t>How</w:t>
      </w:r>
      <w:r w:rsidRPr="387688EB">
        <w:rPr>
          <w:rFonts w:ascii="Calibri" w:hAnsi="Calibri" w:cs="Calibri"/>
          <w:b/>
          <w:bCs/>
        </w:rPr>
        <w:t xml:space="preserve"> is this done</w:t>
      </w:r>
      <w:r w:rsidR="49101DE6" w:rsidRPr="387688EB">
        <w:rPr>
          <w:rFonts w:ascii="Calibri" w:hAnsi="Calibri" w:cs="Calibri"/>
          <w:b/>
          <w:bCs/>
        </w:rPr>
        <w:t>? Do</w:t>
      </w:r>
      <w:r w:rsidRPr="387688EB">
        <w:rPr>
          <w:rFonts w:ascii="Calibri" w:hAnsi="Calibri" w:cs="Calibri"/>
          <w:b/>
          <w:bCs/>
        </w:rPr>
        <w:t xml:space="preserve"> I have to figure out </w:t>
      </w:r>
      <w:proofErr w:type="gramStart"/>
      <w:r w:rsidRPr="387688EB">
        <w:rPr>
          <w:rFonts w:ascii="Calibri" w:hAnsi="Calibri" w:cs="Calibri"/>
          <w:b/>
          <w:bCs/>
        </w:rPr>
        <w:t>the 75</w:t>
      </w:r>
      <w:proofErr w:type="gramEnd"/>
      <w:r w:rsidRPr="387688EB">
        <w:rPr>
          <w:rFonts w:ascii="Calibri" w:hAnsi="Calibri" w:cs="Calibri"/>
          <w:b/>
          <w:bCs/>
        </w:rPr>
        <w:t>%?</w:t>
      </w:r>
    </w:p>
    <w:p w14:paraId="025F2D60" w14:textId="37EC4189" w:rsidR="007C3F74" w:rsidRPr="00CE7823" w:rsidRDefault="007C3F74" w:rsidP="007125A3">
      <w:pPr>
        <w:spacing w:after="240"/>
        <w:ind w:left="720"/>
        <w:rPr>
          <w:rFonts w:ascii="Calibri" w:hAnsi="Calibri" w:cs="Calibri"/>
        </w:rPr>
      </w:pPr>
      <w:r w:rsidRPr="387688EB">
        <w:rPr>
          <w:rFonts w:ascii="Calibri" w:hAnsi="Calibri" w:cs="Calibri"/>
          <w:b/>
          <w:bCs/>
        </w:rPr>
        <w:t>A</w:t>
      </w:r>
      <w:r w:rsidRPr="387688EB">
        <w:rPr>
          <w:rFonts w:ascii="Calibri" w:hAnsi="Calibri" w:cs="Calibri"/>
        </w:rPr>
        <w:t xml:space="preserve">: </w:t>
      </w:r>
      <w:r w:rsidR="5A086D9D" w:rsidRPr="007125A3">
        <w:rPr>
          <w:rFonts w:ascii="Calibri" w:eastAsia="Segoe UI" w:hAnsi="Calibri" w:cs="Calibri"/>
          <w:color w:val="242424"/>
        </w:rPr>
        <w:t xml:space="preserve">No. The Grantee will submit the </w:t>
      </w:r>
      <w:r w:rsidR="00FB43C9" w:rsidRPr="007125A3">
        <w:rPr>
          <w:rFonts w:ascii="Calibri" w:eastAsia="Segoe UI" w:hAnsi="Calibri" w:cs="Calibri"/>
          <w:color w:val="242424"/>
        </w:rPr>
        <w:t xml:space="preserve">CRG </w:t>
      </w:r>
      <w:r w:rsidR="5A086D9D" w:rsidRPr="007125A3">
        <w:rPr>
          <w:rFonts w:ascii="Calibri" w:eastAsia="Segoe UI" w:hAnsi="Calibri" w:cs="Calibri"/>
          <w:color w:val="242424"/>
        </w:rPr>
        <w:t>excel claim workbook</w:t>
      </w:r>
      <w:r w:rsidR="473243A7" w:rsidRPr="007125A3">
        <w:rPr>
          <w:rFonts w:ascii="Calibri" w:eastAsia="Segoe UI" w:hAnsi="Calibri" w:cs="Calibri"/>
          <w:color w:val="242424"/>
        </w:rPr>
        <w:t>,</w:t>
      </w:r>
      <w:r w:rsidR="5A086D9D" w:rsidRPr="007125A3">
        <w:rPr>
          <w:rFonts w:ascii="Calibri" w:eastAsia="Segoe UI" w:hAnsi="Calibri" w:cs="Calibri"/>
          <w:color w:val="242424"/>
        </w:rPr>
        <w:t xml:space="preserve"> filled out</w:t>
      </w:r>
      <w:r w:rsidRPr="007125A3">
        <w:rPr>
          <w:rFonts w:ascii="Calibri" w:eastAsia="Segoe UI" w:hAnsi="Calibri" w:cs="Calibri"/>
          <w:color w:val="242424"/>
        </w:rPr>
        <w:t xml:space="preserve"> with </w:t>
      </w:r>
      <w:r w:rsidR="4781E427" w:rsidRPr="007125A3">
        <w:rPr>
          <w:rFonts w:ascii="Calibri" w:eastAsia="Segoe UI" w:hAnsi="Calibri" w:cs="Calibri"/>
          <w:color w:val="242424"/>
        </w:rPr>
        <w:t>full allowable</w:t>
      </w:r>
      <w:r w:rsidR="5A086D9D" w:rsidRPr="007125A3">
        <w:rPr>
          <w:rFonts w:ascii="Calibri" w:eastAsia="Segoe UI" w:hAnsi="Calibri" w:cs="Calibri"/>
          <w:color w:val="242424"/>
        </w:rPr>
        <w:t xml:space="preserve"> expenses. </w:t>
      </w:r>
      <w:r w:rsidR="3295EB41" w:rsidRPr="387688EB">
        <w:rPr>
          <w:rFonts w:ascii="Calibri" w:hAnsi="Calibri" w:cs="Calibri"/>
        </w:rPr>
        <w:t xml:space="preserve">The claim workbook will </w:t>
      </w:r>
      <w:r w:rsidR="36916BF2" w:rsidRPr="387688EB">
        <w:rPr>
          <w:rFonts w:ascii="Calibri" w:hAnsi="Calibri" w:cs="Calibri"/>
        </w:rPr>
        <w:t xml:space="preserve">include formulas to </w:t>
      </w:r>
      <w:r w:rsidR="3295EB41" w:rsidRPr="387688EB">
        <w:rPr>
          <w:rFonts w:ascii="Calibri" w:hAnsi="Calibri" w:cs="Calibri"/>
        </w:rPr>
        <w:t>automatically calculate</w:t>
      </w:r>
      <w:r w:rsidR="7AAD12D1" w:rsidRPr="007125A3">
        <w:rPr>
          <w:rFonts w:ascii="Calibri" w:eastAsia="Segoe UI" w:hAnsi="Calibri" w:cs="Calibri"/>
          <w:color w:val="242424"/>
        </w:rPr>
        <w:t xml:space="preserve"> the </w:t>
      </w:r>
      <w:r w:rsidR="2F0BFB56" w:rsidRPr="007125A3">
        <w:rPr>
          <w:rFonts w:ascii="Calibri" w:eastAsia="Segoe UI" w:hAnsi="Calibri" w:cs="Calibri"/>
          <w:color w:val="242424"/>
        </w:rPr>
        <w:t>claim</w:t>
      </w:r>
      <w:r w:rsidR="2EA7C14E">
        <w:rPr>
          <w:rFonts w:ascii="Calibri" w:eastAsia="Segoe UI" w:hAnsi="Calibri" w:cs="Calibri"/>
          <w:color w:val="242424"/>
        </w:rPr>
        <w:t xml:space="preserve"> </w:t>
      </w:r>
      <w:r w:rsidR="2EA7C14E" w:rsidRPr="007125A3">
        <w:rPr>
          <w:rFonts w:ascii="Calibri" w:eastAsia="Segoe UI" w:hAnsi="Calibri" w:cs="Calibri"/>
          <w:color w:val="242424"/>
        </w:rPr>
        <w:t>subtotals</w:t>
      </w:r>
      <w:r w:rsidRPr="387688EB">
        <w:rPr>
          <w:rFonts w:ascii="Calibri" w:hAnsi="Calibri" w:cs="Calibri"/>
        </w:rPr>
        <w:t xml:space="preserve">. </w:t>
      </w:r>
      <w:r w:rsidR="00FB43C9" w:rsidRPr="387688EB">
        <w:rPr>
          <w:rFonts w:ascii="Calibri" w:hAnsi="Calibri" w:cs="Calibri"/>
        </w:rPr>
        <w:t>Results are</w:t>
      </w:r>
      <w:r w:rsidR="008D008E">
        <w:rPr>
          <w:rFonts w:ascii="Calibri" w:hAnsi="Calibri" w:cs="Calibri"/>
        </w:rPr>
        <w:t xml:space="preserve"> </w:t>
      </w:r>
      <w:r w:rsidR="00FB43C9" w:rsidRPr="387688EB">
        <w:rPr>
          <w:rFonts w:ascii="Calibri" w:hAnsi="Calibri" w:cs="Calibri"/>
        </w:rPr>
        <w:t>communicated back</w:t>
      </w:r>
      <w:r w:rsidR="002C0659" w:rsidRPr="387688EB">
        <w:rPr>
          <w:rFonts w:ascii="Calibri" w:hAnsi="Calibri" w:cs="Calibri"/>
        </w:rPr>
        <w:t xml:space="preserve"> with the approved amount to </w:t>
      </w:r>
      <w:proofErr w:type="gramStart"/>
      <w:r w:rsidR="002C0659" w:rsidRPr="387688EB">
        <w:rPr>
          <w:rFonts w:ascii="Calibri" w:hAnsi="Calibri" w:cs="Calibri"/>
        </w:rPr>
        <w:t>enter in</w:t>
      </w:r>
      <w:r w:rsidR="688F21A3" w:rsidRPr="387688EB">
        <w:rPr>
          <w:rFonts w:ascii="Calibri" w:hAnsi="Calibri" w:cs="Calibri"/>
        </w:rPr>
        <w:t>to</w:t>
      </w:r>
      <w:proofErr w:type="gramEnd"/>
      <w:r w:rsidR="002C0659" w:rsidRPr="387688EB">
        <w:rPr>
          <w:rFonts w:ascii="Calibri" w:hAnsi="Calibri" w:cs="Calibri"/>
        </w:rPr>
        <w:t xml:space="preserve"> EGMS.</w:t>
      </w:r>
    </w:p>
    <w:p w14:paraId="12F19B37" w14:textId="7551E4EF" w:rsidR="00C75BE4" w:rsidRPr="00CE7823" w:rsidRDefault="00C75BE4" w:rsidP="007125A3">
      <w:pPr>
        <w:pStyle w:val="ListParagraph"/>
        <w:numPr>
          <w:ilvl w:val="0"/>
          <w:numId w:val="7"/>
        </w:numPr>
        <w:spacing w:after="240"/>
        <w:contextualSpacing w:val="0"/>
        <w:rPr>
          <w:rFonts w:ascii="Calibri" w:hAnsi="Calibri" w:cs="Calibri"/>
          <w:b/>
          <w:bCs/>
        </w:rPr>
      </w:pPr>
      <w:r w:rsidRPr="41C8CAC7">
        <w:rPr>
          <w:rFonts w:ascii="Calibri" w:hAnsi="Calibri" w:cs="Calibri"/>
          <w:b/>
          <w:bCs/>
        </w:rPr>
        <w:t>Q</w:t>
      </w:r>
      <w:r w:rsidRPr="00CE7823">
        <w:rPr>
          <w:rFonts w:ascii="Calibri" w:hAnsi="Calibri" w:cs="Calibri"/>
          <w:b/>
          <w:bCs/>
        </w:rPr>
        <w:t xml:space="preserve">: </w:t>
      </w:r>
      <w:r w:rsidR="003F60F9">
        <w:rPr>
          <w:rFonts w:ascii="Calibri" w:hAnsi="Calibri" w:cs="Calibri"/>
          <w:b/>
          <w:bCs/>
        </w:rPr>
        <w:t xml:space="preserve">Are </w:t>
      </w:r>
      <w:r w:rsidRPr="00CE7823">
        <w:rPr>
          <w:rFonts w:ascii="Calibri" w:hAnsi="Calibri" w:cs="Calibri"/>
          <w:b/>
          <w:bCs/>
        </w:rPr>
        <w:t xml:space="preserve">other costs </w:t>
      </w:r>
      <w:r w:rsidR="418AD118" w:rsidRPr="53DFA4D6">
        <w:rPr>
          <w:rFonts w:ascii="Calibri" w:hAnsi="Calibri" w:cs="Calibri"/>
          <w:b/>
          <w:bCs/>
        </w:rPr>
        <w:t>eligible</w:t>
      </w:r>
      <w:r w:rsidRPr="00CE7823">
        <w:rPr>
          <w:rFonts w:ascii="Calibri" w:hAnsi="Calibri" w:cs="Calibri"/>
          <w:b/>
          <w:bCs/>
        </w:rPr>
        <w:t xml:space="preserve"> </w:t>
      </w:r>
      <w:r w:rsidR="003F60F9">
        <w:rPr>
          <w:rFonts w:ascii="Calibri" w:hAnsi="Calibri" w:cs="Calibri"/>
          <w:b/>
          <w:bCs/>
        </w:rPr>
        <w:t xml:space="preserve">for reimbursement </w:t>
      </w:r>
      <w:r w:rsidR="34705D92" w:rsidRPr="512BFD02">
        <w:rPr>
          <w:rFonts w:ascii="Calibri" w:hAnsi="Calibri" w:cs="Calibri"/>
          <w:b/>
          <w:bCs/>
        </w:rPr>
        <w:t xml:space="preserve">in addition </w:t>
      </w:r>
      <w:r w:rsidR="34705D92" w:rsidRPr="42F21317">
        <w:rPr>
          <w:rFonts w:ascii="Calibri" w:hAnsi="Calibri" w:cs="Calibri"/>
          <w:b/>
          <w:bCs/>
        </w:rPr>
        <w:t xml:space="preserve">to </w:t>
      </w:r>
      <w:r w:rsidRPr="42F21317">
        <w:rPr>
          <w:rFonts w:ascii="Calibri" w:hAnsi="Calibri" w:cs="Calibri"/>
          <w:b/>
          <w:bCs/>
        </w:rPr>
        <w:t>food</w:t>
      </w:r>
      <w:r w:rsidRPr="00CE7823">
        <w:rPr>
          <w:rFonts w:ascii="Calibri" w:hAnsi="Calibri" w:cs="Calibri"/>
          <w:b/>
          <w:bCs/>
        </w:rPr>
        <w:t xml:space="preserve"> purchases?</w:t>
      </w:r>
    </w:p>
    <w:p w14:paraId="185C7D37" w14:textId="69665258" w:rsidR="007C3F74" w:rsidRPr="00CE7823" w:rsidRDefault="00C75BE4" w:rsidP="007125A3">
      <w:pPr>
        <w:spacing w:after="240"/>
        <w:ind w:left="720"/>
        <w:rPr>
          <w:rFonts w:ascii="Calibri" w:hAnsi="Calibri" w:cs="Calibri"/>
        </w:rPr>
      </w:pPr>
      <w:r w:rsidRPr="00CE7823">
        <w:rPr>
          <w:rFonts w:ascii="Calibri" w:hAnsi="Calibri" w:cs="Calibri"/>
          <w:b/>
          <w:bCs/>
        </w:rPr>
        <w:t>A:</w:t>
      </w:r>
      <w:r w:rsidRPr="00CE7823">
        <w:rPr>
          <w:rFonts w:ascii="Calibri" w:hAnsi="Calibri" w:cs="Calibri"/>
        </w:rPr>
        <w:t xml:space="preserve"> </w:t>
      </w:r>
      <w:r w:rsidR="008A6D20">
        <w:rPr>
          <w:rFonts w:ascii="Calibri" w:hAnsi="Calibri" w:cs="Calibri"/>
        </w:rPr>
        <w:t xml:space="preserve">Yes. </w:t>
      </w:r>
      <w:r w:rsidR="00CE7823">
        <w:rPr>
          <w:rFonts w:ascii="Calibri" w:hAnsi="Calibri" w:cs="Calibri"/>
        </w:rPr>
        <w:t>As with the noncompetitive reimbursement grant, u</w:t>
      </w:r>
      <w:r w:rsidRPr="00CE7823">
        <w:rPr>
          <w:rFonts w:ascii="Calibri" w:hAnsi="Calibri" w:cs="Calibri"/>
        </w:rPr>
        <w:t xml:space="preserve">p to 25% of the </w:t>
      </w:r>
      <w:proofErr w:type="gramStart"/>
      <w:r w:rsidRPr="00CE7823">
        <w:rPr>
          <w:rFonts w:ascii="Calibri" w:hAnsi="Calibri" w:cs="Calibri"/>
        </w:rPr>
        <w:t>awarded funds</w:t>
      </w:r>
      <w:proofErr w:type="gramEnd"/>
      <w:r w:rsidRPr="00CE7823">
        <w:rPr>
          <w:rFonts w:ascii="Calibri" w:hAnsi="Calibri" w:cs="Calibri"/>
        </w:rPr>
        <w:t xml:space="preserve"> may be used for other reasonable costs associated with procuring Oregon foods</w:t>
      </w:r>
      <w:r w:rsidR="008A6D20">
        <w:rPr>
          <w:rFonts w:ascii="Calibri" w:hAnsi="Calibri" w:cs="Calibri"/>
        </w:rPr>
        <w:t>.</w:t>
      </w:r>
      <w:r w:rsidR="007467C4">
        <w:rPr>
          <w:rFonts w:ascii="Calibri" w:hAnsi="Calibri" w:cs="Calibri"/>
        </w:rPr>
        <w:t xml:space="preserve"> Details are in the RFA.</w:t>
      </w:r>
    </w:p>
    <w:sectPr w:rsidR="007C3F74" w:rsidRPr="00CE7823" w:rsidSect="00C449FC">
      <w:headerReference w:type="default" r:id="rId9"/>
      <w:footerReference w:type="default" r:id="rId10"/>
      <w:pgSz w:w="12240" w:h="15840"/>
      <w:pgMar w:top="720" w:right="720" w:bottom="720" w:left="72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571B" w14:textId="77777777" w:rsidR="007974BF" w:rsidRDefault="007974BF" w:rsidP="002F2A83">
      <w:pPr>
        <w:spacing w:after="0"/>
      </w:pPr>
      <w:r>
        <w:separator/>
      </w:r>
    </w:p>
  </w:endnote>
  <w:endnote w:type="continuationSeparator" w:id="0">
    <w:p w14:paraId="33E97A83" w14:textId="77777777" w:rsidR="007974BF" w:rsidRDefault="007974BF" w:rsidP="002F2A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panose1 w:val="00000000000000000000"/>
    <w:charset w:val="00"/>
    <w:family w:val="roman"/>
    <w:notTrueType/>
    <w:pitch w:val="default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302038F" w14:paraId="3E729D02" w14:textId="77777777" w:rsidTr="2302038F">
      <w:trPr>
        <w:trHeight w:val="300"/>
      </w:trPr>
      <w:tc>
        <w:tcPr>
          <w:tcW w:w="3600" w:type="dxa"/>
        </w:tcPr>
        <w:p w14:paraId="4F8E4C94" w14:textId="0AF9EF00" w:rsidR="2302038F" w:rsidRDefault="2302038F" w:rsidP="2302038F">
          <w:pPr>
            <w:pStyle w:val="Header"/>
            <w:ind w:left="-115"/>
          </w:pPr>
        </w:p>
      </w:tc>
      <w:tc>
        <w:tcPr>
          <w:tcW w:w="3600" w:type="dxa"/>
        </w:tcPr>
        <w:p w14:paraId="6B4C665D" w14:textId="44982741" w:rsidR="2302038F" w:rsidRDefault="2302038F" w:rsidP="2302038F">
          <w:pPr>
            <w:pStyle w:val="Header"/>
            <w:jc w:val="center"/>
          </w:pPr>
        </w:p>
      </w:tc>
      <w:tc>
        <w:tcPr>
          <w:tcW w:w="3600" w:type="dxa"/>
        </w:tcPr>
        <w:p w14:paraId="4E6521CA" w14:textId="6D893899" w:rsidR="2302038F" w:rsidRDefault="2302038F" w:rsidP="2302038F">
          <w:pPr>
            <w:pStyle w:val="Header"/>
            <w:ind w:right="-115"/>
            <w:jc w:val="right"/>
          </w:pPr>
        </w:p>
      </w:tc>
    </w:tr>
  </w:tbl>
  <w:p w14:paraId="79460045" w14:textId="0B69904B" w:rsidR="2302038F" w:rsidRDefault="2302038F" w:rsidP="23020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CAE5B" w14:textId="77777777" w:rsidR="007974BF" w:rsidRDefault="007974BF" w:rsidP="002F2A83">
      <w:pPr>
        <w:spacing w:after="0"/>
      </w:pPr>
    </w:p>
  </w:footnote>
  <w:footnote w:type="continuationSeparator" w:id="0">
    <w:p w14:paraId="22CC27FE" w14:textId="77777777" w:rsidR="007974BF" w:rsidRDefault="007974BF" w:rsidP="002F2A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94BD" w14:textId="318D4F84" w:rsidR="2302038F" w:rsidRDefault="6A8D67D4" w:rsidP="6A8D67D4">
    <w:pPr>
      <w:pStyle w:val="Header"/>
      <w:spacing w:after="240" w:line="259" w:lineRule="auto"/>
    </w:pPr>
    <w:r>
      <w:t>Update: 8/03/2026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76B"/>
    <w:multiLevelType w:val="hybridMultilevel"/>
    <w:tmpl w:val="DEFE74E4"/>
    <w:lvl w:ilvl="0" w:tplc="97B2ED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4722C9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18E731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44C35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D08B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73894D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3260D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B4EBB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51A1D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0452D9"/>
    <w:multiLevelType w:val="hybridMultilevel"/>
    <w:tmpl w:val="D96C822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7E417C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7243F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EA4A6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D9A07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C1C7F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8A86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724D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4C4FD0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EA0BE9"/>
    <w:multiLevelType w:val="hybridMultilevel"/>
    <w:tmpl w:val="FFFFFFFF"/>
    <w:lvl w:ilvl="0" w:tplc="3168AC30">
      <w:start w:val="1"/>
      <w:numFmt w:val="decimal"/>
      <w:lvlText w:val="%1."/>
      <w:lvlJc w:val="left"/>
      <w:pPr>
        <w:ind w:left="720" w:hanging="360"/>
      </w:pPr>
    </w:lvl>
    <w:lvl w:ilvl="1" w:tplc="3656F5EC">
      <w:start w:val="1"/>
      <w:numFmt w:val="lowerLetter"/>
      <w:lvlText w:val="%2."/>
      <w:lvlJc w:val="left"/>
      <w:pPr>
        <w:ind w:left="1440" w:hanging="360"/>
      </w:pPr>
    </w:lvl>
    <w:lvl w:ilvl="2" w:tplc="19B0B6AE">
      <w:start w:val="1"/>
      <w:numFmt w:val="lowerRoman"/>
      <w:lvlText w:val="%3."/>
      <w:lvlJc w:val="right"/>
      <w:pPr>
        <w:ind w:left="2160" w:hanging="180"/>
      </w:pPr>
    </w:lvl>
    <w:lvl w:ilvl="3" w:tplc="C17E9C86">
      <w:start w:val="1"/>
      <w:numFmt w:val="decimal"/>
      <w:lvlText w:val="%4."/>
      <w:lvlJc w:val="left"/>
      <w:pPr>
        <w:ind w:left="2880" w:hanging="360"/>
      </w:pPr>
    </w:lvl>
    <w:lvl w:ilvl="4" w:tplc="5614BB6A">
      <w:start w:val="1"/>
      <w:numFmt w:val="lowerLetter"/>
      <w:lvlText w:val="%5."/>
      <w:lvlJc w:val="left"/>
      <w:pPr>
        <w:ind w:left="3600" w:hanging="360"/>
      </w:pPr>
    </w:lvl>
    <w:lvl w:ilvl="5" w:tplc="61D8F468">
      <w:start w:val="1"/>
      <w:numFmt w:val="lowerRoman"/>
      <w:lvlText w:val="%6."/>
      <w:lvlJc w:val="right"/>
      <w:pPr>
        <w:ind w:left="4320" w:hanging="180"/>
      </w:pPr>
    </w:lvl>
    <w:lvl w:ilvl="6" w:tplc="CC9284D0">
      <w:start w:val="1"/>
      <w:numFmt w:val="decimal"/>
      <w:lvlText w:val="%7."/>
      <w:lvlJc w:val="left"/>
      <w:pPr>
        <w:ind w:left="5040" w:hanging="360"/>
      </w:pPr>
    </w:lvl>
    <w:lvl w:ilvl="7" w:tplc="9DF07DC8">
      <w:start w:val="1"/>
      <w:numFmt w:val="lowerLetter"/>
      <w:lvlText w:val="%8."/>
      <w:lvlJc w:val="left"/>
      <w:pPr>
        <w:ind w:left="5760" w:hanging="360"/>
      </w:pPr>
    </w:lvl>
    <w:lvl w:ilvl="8" w:tplc="E06410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C566"/>
    <w:multiLevelType w:val="hybridMultilevel"/>
    <w:tmpl w:val="FFFFFFFF"/>
    <w:lvl w:ilvl="0" w:tplc="286070CC">
      <w:start w:val="11"/>
      <w:numFmt w:val="decimal"/>
      <w:lvlText w:val="%1."/>
      <w:lvlJc w:val="left"/>
      <w:pPr>
        <w:ind w:left="720" w:hanging="360"/>
      </w:pPr>
    </w:lvl>
    <w:lvl w:ilvl="1" w:tplc="BE3EE9D6">
      <w:start w:val="1"/>
      <w:numFmt w:val="lowerLetter"/>
      <w:lvlText w:val="%2."/>
      <w:lvlJc w:val="left"/>
      <w:pPr>
        <w:ind w:left="1440" w:hanging="360"/>
      </w:pPr>
    </w:lvl>
    <w:lvl w:ilvl="2" w:tplc="347E4F3A">
      <w:start w:val="1"/>
      <w:numFmt w:val="lowerRoman"/>
      <w:lvlText w:val="%3."/>
      <w:lvlJc w:val="right"/>
      <w:pPr>
        <w:ind w:left="2160" w:hanging="180"/>
      </w:pPr>
    </w:lvl>
    <w:lvl w:ilvl="3" w:tplc="D47E9AFA">
      <w:start w:val="1"/>
      <w:numFmt w:val="decimal"/>
      <w:lvlText w:val="%4."/>
      <w:lvlJc w:val="left"/>
      <w:pPr>
        <w:ind w:left="2880" w:hanging="360"/>
      </w:pPr>
    </w:lvl>
    <w:lvl w:ilvl="4" w:tplc="DE18F910">
      <w:start w:val="1"/>
      <w:numFmt w:val="lowerLetter"/>
      <w:lvlText w:val="%5."/>
      <w:lvlJc w:val="left"/>
      <w:pPr>
        <w:ind w:left="3600" w:hanging="360"/>
      </w:pPr>
    </w:lvl>
    <w:lvl w:ilvl="5" w:tplc="8CCAC32C">
      <w:start w:val="1"/>
      <w:numFmt w:val="lowerRoman"/>
      <w:lvlText w:val="%6."/>
      <w:lvlJc w:val="right"/>
      <w:pPr>
        <w:ind w:left="4320" w:hanging="180"/>
      </w:pPr>
    </w:lvl>
    <w:lvl w:ilvl="6" w:tplc="E3224002">
      <w:start w:val="1"/>
      <w:numFmt w:val="decimal"/>
      <w:lvlText w:val="%7."/>
      <w:lvlJc w:val="left"/>
      <w:pPr>
        <w:ind w:left="5040" w:hanging="360"/>
      </w:pPr>
    </w:lvl>
    <w:lvl w:ilvl="7" w:tplc="1938C12E">
      <w:start w:val="1"/>
      <w:numFmt w:val="lowerLetter"/>
      <w:lvlText w:val="%8."/>
      <w:lvlJc w:val="left"/>
      <w:pPr>
        <w:ind w:left="5760" w:hanging="360"/>
      </w:pPr>
    </w:lvl>
    <w:lvl w:ilvl="8" w:tplc="7D70D41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3288B"/>
    <w:multiLevelType w:val="hybridMultilevel"/>
    <w:tmpl w:val="37F8A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74D59"/>
    <w:multiLevelType w:val="hybridMultilevel"/>
    <w:tmpl w:val="0520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349F3"/>
    <w:multiLevelType w:val="hybridMultilevel"/>
    <w:tmpl w:val="629A2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C4630"/>
    <w:multiLevelType w:val="multilevel"/>
    <w:tmpl w:val="E23A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353780">
    <w:abstractNumId w:val="1"/>
  </w:num>
  <w:num w:numId="2" w16cid:durableId="1448500103">
    <w:abstractNumId w:val="7"/>
  </w:num>
  <w:num w:numId="3" w16cid:durableId="1720401118">
    <w:abstractNumId w:val="5"/>
  </w:num>
  <w:num w:numId="4" w16cid:durableId="1867786976">
    <w:abstractNumId w:val="0"/>
  </w:num>
  <w:num w:numId="5" w16cid:durableId="220948782">
    <w:abstractNumId w:val="2"/>
  </w:num>
  <w:num w:numId="6" w16cid:durableId="422995205">
    <w:abstractNumId w:val="4"/>
  </w:num>
  <w:num w:numId="7" w16cid:durableId="718750563">
    <w:abstractNumId w:val="3"/>
  </w:num>
  <w:num w:numId="8" w16cid:durableId="86163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59"/>
    <w:rsid w:val="000024C4"/>
    <w:rsid w:val="0000257E"/>
    <w:rsid w:val="00005149"/>
    <w:rsid w:val="0000627A"/>
    <w:rsid w:val="00006EE0"/>
    <w:rsid w:val="00007DC2"/>
    <w:rsid w:val="00010DD4"/>
    <w:rsid w:val="00011ADE"/>
    <w:rsid w:val="00015B01"/>
    <w:rsid w:val="00020E28"/>
    <w:rsid w:val="0002199A"/>
    <w:rsid w:val="00021FF6"/>
    <w:rsid w:val="00022E4E"/>
    <w:rsid w:val="00023822"/>
    <w:rsid w:val="00026338"/>
    <w:rsid w:val="00035B61"/>
    <w:rsid w:val="00035DB1"/>
    <w:rsid w:val="0003670F"/>
    <w:rsid w:val="00037C87"/>
    <w:rsid w:val="00040DC1"/>
    <w:rsid w:val="00043AF3"/>
    <w:rsid w:val="00043CE5"/>
    <w:rsid w:val="00044773"/>
    <w:rsid w:val="00045449"/>
    <w:rsid w:val="0004664D"/>
    <w:rsid w:val="00046C68"/>
    <w:rsid w:val="0004794F"/>
    <w:rsid w:val="0005079D"/>
    <w:rsid w:val="00050A5E"/>
    <w:rsid w:val="00050D33"/>
    <w:rsid w:val="00050D75"/>
    <w:rsid w:val="00052520"/>
    <w:rsid w:val="00052DBA"/>
    <w:rsid w:val="00053A82"/>
    <w:rsid w:val="000543B2"/>
    <w:rsid w:val="00054B96"/>
    <w:rsid w:val="00055A31"/>
    <w:rsid w:val="000560D2"/>
    <w:rsid w:val="00056594"/>
    <w:rsid w:val="00057FD8"/>
    <w:rsid w:val="00066567"/>
    <w:rsid w:val="000678C2"/>
    <w:rsid w:val="000706BB"/>
    <w:rsid w:val="00071DFA"/>
    <w:rsid w:val="00073F98"/>
    <w:rsid w:val="00074BE3"/>
    <w:rsid w:val="00075CA4"/>
    <w:rsid w:val="00076537"/>
    <w:rsid w:val="000771C2"/>
    <w:rsid w:val="00080301"/>
    <w:rsid w:val="00080854"/>
    <w:rsid w:val="00080917"/>
    <w:rsid w:val="00080F8B"/>
    <w:rsid w:val="0008120E"/>
    <w:rsid w:val="00081332"/>
    <w:rsid w:val="0008146F"/>
    <w:rsid w:val="00081B1C"/>
    <w:rsid w:val="00082400"/>
    <w:rsid w:val="00082563"/>
    <w:rsid w:val="000825F8"/>
    <w:rsid w:val="000835C6"/>
    <w:rsid w:val="000872FE"/>
    <w:rsid w:val="00091685"/>
    <w:rsid w:val="000921B1"/>
    <w:rsid w:val="0009345E"/>
    <w:rsid w:val="000943C5"/>
    <w:rsid w:val="000964E6"/>
    <w:rsid w:val="000A0E05"/>
    <w:rsid w:val="000A2F5F"/>
    <w:rsid w:val="000A5756"/>
    <w:rsid w:val="000B01E8"/>
    <w:rsid w:val="000B0EE9"/>
    <w:rsid w:val="000B247D"/>
    <w:rsid w:val="000B26B4"/>
    <w:rsid w:val="000B2D35"/>
    <w:rsid w:val="000B46DD"/>
    <w:rsid w:val="000B4F70"/>
    <w:rsid w:val="000C06DE"/>
    <w:rsid w:val="000C14A2"/>
    <w:rsid w:val="000C21B5"/>
    <w:rsid w:val="000C2435"/>
    <w:rsid w:val="000C6ADE"/>
    <w:rsid w:val="000C6FB8"/>
    <w:rsid w:val="000D08E2"/>
    <w:rsid w:val="000D1A58"/>
    <w:rsid w:val="000D1ECF"/>
    <w:rsid w:val="000D36B7"/>
    <w:rsid w:val="000D3C81"/>
    <w:rsid w:val="000D61D8"/>
    <w:rsid w:val="000D6B38"/>
    <w:rsid w:val="000D7429"/>
    <w:rsid w:val="000DDAF4"/>
    <w:rsid w:val="000E0208"/>
    <w:rsid w:val="000E14C1"/>
    <w:rsid w:val="000E1D52"/>
    <w:rsid w:val="000E2290"/>
    <w:rsid w:val="000E30B0"/>
    <w:rsid w:val="000E412C"/>
    <w:rsid w:val="000E561C"/>
    <w:rsid w:val="000E7760"/>
    <w:rsid w:val="000E7BC7"/>
    <w:rsid w:val="000F038C"/>
    <w:rsid w:val="000F0FCE"/>
    <w:rsid w:val="000F2345"/>
    <w:rsid w:val="000F4266"/>
    <w:rsid w:val="000F53A8"/>
    <w:rsid w:val="000F6948"/>
    <w:rsid w:val="000F6A18"/>
    <w:rsid w:val="000F6DE9"/>
    <w:rsid w:val="000F7097"/>
    <w:rsid w:val="000F70D3"/>
    <w:rsid w:val="001000C7"/>
    <w:rsid w:val="00102ECE"/>
    <w:rsid w:val="00102F12"/>
    <w:rsid w:val="0010363D"/>
    <w:rsid w:val="001036E7"/>
    <w:rsid w:val="0010432B"/>
    <w:rsid w:val="00104F48"/>
    <w:rsid w:val="00105B0E"/>
    <w:rsid w:val="00106CE6"/>
    <w:rsid w:val="00110C33"/>
    <w:rsid w:val="001118DA"/>
    <w:rsid w:val="00111C82"/>
    <w:rsid w:val="001143D2"/>
    <w:rsid w:val="001147A6"/>
    <w:rsid w:val="0011496E"/>
    <w:rsid w:val="00114B06"/>
    <w:rsid w:val="001163A8"/>
    <w:rsid w:val="00117A58"/>
    <w:rsid w:val="00120DE1"/>
    <w:rsid w:val="00121153"/>
    <w:rsid w:val="001227BA"/>
    <w:rsid w:val="001233D6"/>
    <w:rsid w:val="0012391D"/>
    <w:rsid w:val="00123A35"/>
    <w:rsid w:val="00123C4A"/>
    <w:rsid w:val="00124972"/>
    <w:rsid w:val="0012686B"/>
    <w:rsid w:val="00130A5B"/>
    <w:rsid w:val="001312EB"/>
    <w:rsid w:val="001329BC"/>
    <w:rsid w:val="00132FB0"/>
    <w:rsid w:val="001332CD"/>
    <w:rsid w:val="0013428D"/>
    <w:rsid w:val="00135090"/>
    <w:rsid w:val="00135378"/>
    <w:rsid w:val="00135D11"/>
    <w:rsid w:val="001373AB"/>
    <w:rsid w:val="00137429"/>
    <w:rsid w:val="00137A91"/>
    <w:rsid w:val="00140450"/>
    <w:rsid w:val="001405C4"/>
    <w:rsid w:val="0014174C"/>
    <w:rsid w:val="001429F8"/>
    <w:rsid w:val="00144166"/>
    <w:rsid w:val="0014425A"/>
    <w:rsid w:val="00145449"/>
    <w:rsid w:val="0014570F"/>
    <w:rsid w:val="00145C42"/>
    <w:rsid w:val="001467B2"/>
    <w:rsid w:val="00146DB7"/>
    <w:rsid w:val="0014787F"/>
    <w:rsid w:val="00150AFC"/>
    <w:rsid w:val="00151421"/>
    <w:rsid w:val="00153A46"/>
    <w:rsid w:val="00153C18"/>
    <w:rsid w:val="001540C8"/>
    <w:rsid w:val="00154CF1"/>
    <w:rsid w:val="00157C56"/>
    <w:rsid w:val="00157CBF"/>
    <w:rsid w:val="0016022C"/>
    <w:rsid w:val="00160572"/>
    <w:rsid w:val="001610C2"/>
    <w:rsid w:val="00162367"/>
    <w:rsid w:val="00163183"/>
    <w:rsid w:val="00163EA2"/>
    <w:rsid w:val="001649D1"/>
    <w:rsid w:val="00166826"/>
    <w:rsid w:val="00167DC1"/>
    <w:rsid w:val="0017014B"/>
    <w:rsid w:val="00170F05"/>
    <w:rsid w:val="001713BB"/>
    <w:rsid w:val="00171AD3"/>
    <w:rsid w:val="00171E8B"/>
    <w:rsid w:val="0017389C"/>
    <w:rsid w:val="001749A3"/>
    <w:rsid w:val="00176A3E"/>
    <w:rsid w:val="00176C6E"/>
    <w:rsid w:val="00177F8B"/>
    <w:rsid w:val="00182D0E"/>
    <w:rsid w:val="001847EE"/>
    <w:rsid w:val="00185455"/>
    <w:rsid w:val="001859E2"/>
    <w:rsid w:val="00186607"/>
    <w:rsid w:val="001867CB"/>
    <w:rsid w:val="00187FD9"/>
    <w:rsid w:val="001921E6"/>
    <w:rsid w:val="0019485E"/>
    <w:rsid w:val="001954D1"/>
    <w:rsid w:val="001963F6"/>
    <w:rsid w:val="001977B9"/>
    <w:rsid w:val="00197E00"/>
    <w:rsid w:val="001A0073"/>
    <w:rsid w:val="001A24F6"/>
    <w:rsid w:val="001A2630"/>
    <w:rsid w:val="001A2B09"/>
    <w:rsid w:val="001A6C3B"/>
    <w:rsid w:val="001A7BCE"/>
    <w:rsid w:val="001B07F3"/>
    <w:rsid w:val="001B09CD"/>
    <w:rsid w:val="001B0CC6"/>
    <w:rsid w:val="001B1D86"/>
    <w:rsid w:val="001B1DEA"/>
    <w:rsid w:val="001B222F"/>
    <w:rsid w:val="001B48D2"/>
    <w:rsid w:val="001B4AC2"/>
    <w:rsid w:val="001B6477"/>
    <w:rsid w:val="001B6829"/>
    <w:rsid w:val="001B7578"/>
    <w:rsid w:val="001B7A49"/>
    <w:rsid w:val="001B7C1B"/>
    <w:rsid w:val="001C06BA"/>
    <w:rsid w:val="001C2612"/>
    <w:rsid w:val="001C5E38"/>
    <w:rsid w:val="001C6238"/>
    <w:rsid w:val="001C696A"/>
    <w:rsid w:val="001C6E0C"/>
    <w:rsid w:val="001D221C"/>
    <w:rsid w:val="001D27B6"/>
    <w:rsid w:val="001D3CA3"/>
    <w:rsid w:val="001D582F"/>
    <w:rsid w:val="001D6545"/>
    <w:rsid w:val="001D726F"/>
    <w:rsid w:val="001D7B6F"/>
    <w:rsid w:val="001E0BC4"/>
    <w:rsid w:val="001E29DE"/>
    <w:rsid w:val="001E2A3F"/>
    <w:rsid w:val="001E3333"/>
    <w:rsid w:val="001E5C01"/>
    <w:rsid w:val="001E708A"/>
    <w:rsid w:val="001E7BED"/>
    <w:rsid w:val="001F0245"/>
    <w:rsid w:val="001F0342"/>
    <w:rsid w:val="001F076D"/>
    <w:rsid w:val="001F0D8D"/>
    <w:rsid w:val="001F142D"/>
    <w:rsid w:val="001F203B"/>
    <w:rsid w:val="001F231F"/>
    <w:rsid w:val="001F3D1D"/>
    <w:rsid w:val="001F4C2A"/>
    <w:rsid w:val="001F5222"/>
    <w:rsid w:val="001F53D4"/>
    <w:rsid w:val="001F612E"/>
    <w:rsid w:val="001F6447"/>
    <w:rsid w:val="001F7545"/>
    <w:rsid w:val="00200264"/>
    <w:rsid w:val="00201827"/>
    <w:rsid w:val="00201CD2"/>
    <w:rsid w:val="00202AC0"/>
    <w:rsid w:val="00204B92"/>
    <w:rsid w:val="00205A89"/>
    <w:rsid w:val="00205D40"/>
    <w:rsid w:val="00207B0C"/>
    <w:rsid w:val="00207FCF"/>
    <w:rsid w:val="002109F9"/>
    <w:rsid w:val="002122BB"/>
    <w:rsid w:val="00212AA2"/>
    <w:rsid w:val="00213A2E"/>
    <w:rsid w:val="0021679D"/>
    <w:rsid w:val="002173D3"/>
    <w:rsid w:val="002175BB"/>
    <w:rsid w:val="0022037B"/>
    <w:rsid w:val="00220CE4"/>
    <w:rsid w:val="0022107C"/>
    <w:rsid w:val="00221236"/>
    <w:rsid w:val="0022131F"/>
    <w:rsid w:val="00221A0D"/>
    <w:rsid w:val="00222F28"/>
    <w:rsid w:val="002234E0"/>
    <w:rsid w:val="00223DAF"/>
    <w:rsid w:val="00225B12"/>
    <w:rsid w:val="002268A4"/>
    <w:rsid w:val="00231D07"/>
    <w:rsid w:val="002321AE"/>
    <w:rsid w:val="002345AB"/>
    <w:rsid w:val="00234A79"/>
    <w:rsid w:val="00234D22"/>
    <w:rsid w:val="00234F1D"/>
    <w:rsid w:val="00240EB0"/>
    <w:rsid w:val="00241D89"/>
    <w:rsid w:val="00241DA9"/>
    <w:rsid w:val="0024214A"/>
    <w:rsid w:val="002425F7"/>
    <w:rsid w:val="0024312C"/>
    <w:rsid w:val="0024437E"/>
    <w:rsid w:val="00244CB7"/>
    <w:rsid w:val="00244DCB"/>
    <w:rsid w:val="00244DF9"/>
    <w:rsid w:val="00245673"/>
    <w:rsid w:val="00245E65"/>
    <w:rsid w:val="00246355"/>
    <w:rsid w:val="00246601"/>
    <w:rsid w:val="00246ABA"/>
    <w:rsid w:val="00247B5D"/>
    <w:rsid w:val="002512F3"/>
    <w:rsid w:val="00251BFF"/>
    <w:rsid w:val="002530A2"/>
    <w:rsid w:val="002532E5"/>
    <w:rsid w:val="00254423"/>
    <w:rsid w:val="002554D8"/>
    <w:rsid w:val="00257995"/>
    <w:rsid w:val="00260B83"/>
    <w:rsid w:val="002618A5"/>
    <w:rsid w:val="00262766"/>
    <w:rsid w:val="00263B38"/>
    <w:rsid w:val="00266A12"/>
    <w:rsid w:val="00270ACB"/>
    <w:rsid w:val="002741F9"/>
    <w:rsid w:val="00274C5C"/>
    <w:rsid w:val="002763D2"/>
    <w:rsid w:val="00276EF7"/>
    <w:rsid w:val="00277120"/>
    <w:rsid w:val="00277627"/>
    <w:rsid w:val="00280D31"/>
    <w:rsid w:val="002814BA"/>
    <w:rsid w:val="00281D3C"/>
    <w:rsid w:val="0028241E"/>
    <w:rsid w:val="00282DC0"/>
    <w:rsid w:val="00283DF0"/>
    <w:rsid w:val="00284310"/>
    <w:rsid w:val="00284EDE"/>
    <w:rsid w:val="00285955"/>
    <w:rsid w:val="00286863"/>
    <w:rsid w:val="00286C72"/>
    <w:rsid w:val="00291F5E"/>
    <w:rsid w:val="00292425"/>
    <w:rsid w:val="00293322"/>
    <w:rsid w:val="00294148"/>
    <w:rsid w:val="00294B22"/>
    <w:rsid w:val="00295360"/>
    <w:rsid w:val="00295954"/>
    <w:rsid w:val="00296731"/>
    <w:rsid w:val="00296C6C"/>
    <w:rsid w:val="002A035B"/>
    <w:rsid w:val="002A0A0B"/>
    <w:rsid w:val="002A38DB"/>
    <w:rsid w:val="002A4815"/>
    <w:rsid w:val="002A5A69"/>
    <w:rsid w:val="002A5B47"/>
    <w:rsid w:val="002A7AF0"/>
    <w:rsid w:val="002B0153"/>
    <w:rsid w:val="002B3DE4"/>
    <w:rsid w:val="002B3F98"/>
    <w:rsid w:val="002B4212"/>
    <w:rsid w:val="002B57FF"/>
    <w:rsid w:val="002B612A"/>
    <w:rsid w:val="002B7CFB"/>
    <w:rsid w:val="002C0659"/>
    <w:rsid w:val="002C0C87"/>
    <w:rsid w:val="002C1EE5"/>
    <w:rsid w:val="002C3B0C"/>
    <w:rsid w:val="002C4F2B"/>
    <w:rsid w:val="002C5289"/>
    <w:rsid w:val="002C5D86"/>
    <w:rsid w:val="002C681D"/>
    <w:rsid w:val="002C69AA"/>
    <w:rsid w:val="002C6AB0"/>
    <w:rsid w:val="002D1622"/>
    <w:rsid w:val="002D1BB4"/>
    <w:rsid w:val="002D1BCA"/>
    <w:rsid w:val="002D37BB"/>
    <w:rsid w:val="002D4996"/>
    <w:rsid w:val="002D4AC9"/>
    <w:rsid w:val="002D4D22"/>
    <w:rsid w:val="002D5E63"/>
    <w:rsid w:val="002D6613"/>
    <w:rsid w:val="002E036D"/>
    <w:rsid w:val="002E0EAD"/>
    <w:rsid w:val="002E0F74"/>
    <w:rsid w:val="002E1803"/>
    <w:rsid w:val="002E1DCD"/>
    <w:rsid w:val="002E3139"/>
    <w:rsid w:val="002E3BFC"/>
    <w:rsid w:val="002E4643"/>
    <w:rsid w:val="002E5F47"/>
    <w:rsid w:val="002E6190"/>
    <w:rsid w:val="002E6463"/>
    <w:rsid w:val="002F051A"/>
    <w:rsid w:val="002F1939"/>
    <w:rsid w:val="002F2015"/>
    <w:rsid w:val="002F2474"/>
    <w:rsid w:val="002F2A83"/>
    <w:rsid w:val="002F3297"/>
    <w:rsid w:val="002F4685"/>
    <w:rsid w:val="002F493C"/>
    <w:rsid w:val="002F55F6"/>
    <w:rsid w:val="002F6E48"/>
    <w:rsid w:val="002F744A"/>
    <w:rsid w:val="002F79AC"/>
    <w:rsid w:val="002F7B04"/>
    <w:rsid w:val="00300E2F"/>
    <w:rsid w:val="0030132E"/>
    <w:rsid w:val="00302E08"/>
    <w:rsid w:val="00303783"/>
    <w:rsid w:val="00305F8E"/>
    <w:rsid w:val="00306521"/>
    <w:rsid w:val="003070EA"/>
    <w:rsid w:val="00307B43"/>
    <w:rsid w:val="0031084C"/>
    <w:rsid w:val="00312315"/>
    <w:rsid w:val="003128DC"/>
    <w:rsid w:val="003132C6"/>
    <w:rsid w:val="0031338C"/>
    <w:rsid w:val="00313F6E"/>
    <w:rsid w:val="00314A2B"/>
    <w:rsid w:val="00314C9C"/>
    <w:rsid w:val="003225ED"/>
    <w:rsid w:val="0032269F"/>
    <w:rsid w:val="003232AD"/>
    <w:rsid w:val="00324197"/>
    <w:rsid w:val="00325ED6"/>
    <w:rsid w:val="00327321"/>
    <w:rsid w:val="0033148B"/>
    <w:rsid w:val="00334041"/>
    <w:rsid w:val="00334C66"/>
    <w:rsid w:val="00334DD8"/>
    <w:rsid w:val="00335419"/>
    <w:rsid w:val="00335971"/>
    <w:rsid w:val="003367CC"/>
    <w:rsid w:val="0033765D"/>
    <w:rsid w:val="003405D3"/>
    <w:rsid w:val="003409FB"/>
    <w:rsid w:val="00341910"/>
    <w:rsid w:val="003431ED"/>
    <w:rsid w:val="00344ECC"/>
    <w:rsid w:val="00344EE8"/>
    <w:rsid w:val="0034507E"/>
    <w:rsid w:val="00346621"/>
    <w:rsid w:val="00347273"/>
    <w:rsid w:val="00347A4F"/>
    <w:rsid w:val="00347E4F"/>
    <w:rsid w:val="00350040"/>
    <w:rsid w:val="003514B1"/>
    <w:rsid w:val="00352A4E"/>
    <w:rsid w:val="00352CB3"/>
    <w:rsid w:val="003546FA"/>
    <w:rsid w:val="00354B27"/>
    <w:rsid w:val="0035524C"/>
    <w:rsid w:val="00355AA8"/>
    <w:rsid w:val="003566CF"/>
    <w:rsid w:val="00360453"/>
    <w:rsid w:val="00360EFA"/>
    <w:rsid w:val="003617AF"/>
    <w:rsid w:val="003624E5"/>
    <w:rsid w:val="00362767"/>
    <w:rsid w:val="00362DA3"/>
    <w:rsid w:val="003638A4"/>
    <w:rsid w:val="003658AF"/>
    <w:rsid w:val="0037003B"/>
    <w:rsid w:val="00370337"/>
    <w:rsid w:val="00371B38"/>
    <w:rsid w:val="0037247D"/>
    <w:rsid w:val="003724FF"/>
    <w:rsid w:val="00373673"/>
    <w:rsid w:val="00373DA5"/>
    <w:rsid w:val="0037619F"/>
    <w:rsid w:val="0037693C"/>
    <w:rsid w:val="00377546"/>
    <w:rsid w:val="0038328C"/>
    <w:rsid w:val="00383F78"/>
    <w:rsid w:val="003843FC"/>
    <w:rsid w:val="0038567A"/>
    <w:rsid w:val="003865E4"/>
    <w:rsid w:val="00391CB1"/>
    <w:rsid w:val="00391D97"/>
    <w:rsid w:val="003922EA"/>
    <w:rsid w:val="00393DFA"/>
    <w:rsid w:val="00393FDA"/>
    <w:rsid w:val="0039493C"/>
    <w:rsid w:val="00394B3D"/>
    <w:rsid w:val="00395359"/>
    <w:rsid w:val="003A1691"/>
    <w:rsid w:val="003A272B"/>
    <w:rsid w:val="003A2B43"/>
    <w:rsid w:val="003A2BA8"/>
    <w:rsid w:val="003A2D35"/>
    <w:rsid w:val="003A394B"/>
    <w:rsid w:val="003A4719"/>
    <w:rsid w:val="003A5E26"/>
    <w:rsid w:val="003B2787"/>
    <w:rsid w:val="003B37B3"/>
    <w:rsid w:val="003B3AEA"/>
    <w:rsid w:val="003B3EB2"/>
    <w:rsid w:val="003B69C7"/>
    <w:rsid w:val="003B6FCC"/>
    <w:rsid w:val="003B77DC"/>
    <w:rsid w:val="003B7D87"/>
    <w:rsid w:val="003C318B"/>
    <w:rsid w:val="003C4A57"/>
    <w:rsid w:val="003C5809"/>
    <w:rsid w:val="003C632F"/>
    <w:rsid w:val="003C7AE3"/>
    <w:rsid w:val="003D0338"/>
    <w:rsid w:val="003D1909"/>
    <w:rsid w:val="003D27BA"/>
    <w:rsid w:val="003D35CB"/>
    <w:rsid w:val="003D6220"/>
    <w:rsid w:val="003D67EC"/>
    <w:rsid w:val="003D6A62"/>
    <w:rsid w:val="003E1012"/>
    <w:rsid w:val="003E1927"/>
    <w:rsid w:val="003E328A"/>
    <w:rsid w:val="003E4C7B"/>
    <w:rsid w:val="003E5AD4"/>
    <w:rsid w:val="003E6737"/>
    <w:rsid w:val="003F033F"/>
    <w:rsid w:val="003F20F6"/>
    <w:rsid w:val="003F2E39"/>
    <w:rsid w:val="003F3CE5"/>
    <w:rsid w:val="003F446A"/>
    <w:rsid w:val="003F5289"/>
    <w:rsid w:val="003F60F9"/>
    <w:rsid w:val="003F6636"/>
    <w:rsid w:val="003F6983"/>
    <w:rsid w:val="003F6A27"/>
    <w:rsid w:val="004006E5"/>
    <w:rsid w:val="00400968"/>
    <w:rsid w:val="00400D17"/>
    <w:rsid w:val="00401C97"/>
    <w:rsid w:val="004024D8"/>
    <w:rsid w:val="00402B20"/>
    <w:rsid w:val="00405A05"/>
    <w:rsid w:val="00407E90"/>
    <w:rsid w:val="004100B3"/>
    <w:rsid w:val="00410641"/>
    <w:rsid w:val="00411179"/>
    <w:rsid w:val="00412791"/>
    <w:rsid w:val="004128E0"/>
    <w:rsid w:val="004131D5"/>
    <w:rsid w:val="004148F5"/>
    <w:rsid w:val="004159AA"/>
    <w:rsid w:val="00415DB3"/>
    <w:rsid w:val="004166C6"/>
    <w:rsid w:val="0041688B"/>
    <w:rsid w:val="004204EF"/>
    <w:rsid w:val="0042075A"/>
    <w:rsid w:val="00420EAB"/>
    <w:rsid w:val="004215E7"/>
    <w:rsid w:val="0042197F"/>
    <w:rsid w:val="00422334"/>
    <w:rsid w:val="00422348"/>
    <w:rsid w:val="00422836"/>
    <w:rsid w:val="00423C7C"/>
    <w:rsid w:val="00423CEE"/>
    <w:rsid w:val="00425706"/>
    <w:rsid w:val="00425D1B"/>
    <w:rsid w:val="00427051"/>
    <w:rsid w:val="00427D31"/>
    <w:rsid w:val="00430C15"/>
    <w:rsid w:val="0043231B"/>
    <w:rsid w:val="00432E56"/>
    <w:rsid w:val="004338C3"/>
    <w:rsid w:val="0043470C"/>
    <w:rsid w:val="0043472B"/>
    <w:rsid w:val="00434DF9"/>
    <w:rsid w:val="004364A6"/>
    <w:rsid w:val="004425FE"/>
    <w:rsid w:val="00442B86"/>
    <w:rsid w:val="00443FEC"/>
    <w:rsid w:val="00444231"/>
    <w:rsid w:val="00445E59"/>
    <w:rsid w:val="00447317"/>
    <w:rsid w:val="0044747C"/>
    <w:rsid w:val="00451440"/>
    <w:rsid w:val="00451CD6"/>
    <w:rsid w:val="00451D8F"/>
    <w:rsid w:val="004523F2"/>
    <w:rsid w:val="00452551"/>
    <w:rsid w:val="00453678"/>
    <w:rsid w:val="00453EEF"/>
    <w:rsid w:val="004545BE"/>
    <w:rsid w:val="00454C2B"/>
    <w:rsid w:val="00455543"/>
    <w:rsid w:val="00456123"/>
    <w:rsid w:val="004562AF"/>
    <w:rsid w:val="00456D59"/>
    <w:rsid w:val="00460111"/>
    <w:rsid w:val="00460658"/>
    <w:rsid w:val="00461D71"/>
    <w:rsid w:val="004621BE"/>
    <w:rsid w:val="00462EFD"/>
    <w:rsid w:val="00462F3D"/>
    <w:rsid w:val="0046329B"/>
    <w:rsid w:val="0046355D"/>
    <w:rsid w:val="00463AEB"/>
    <w:rsid w:val="0046473F"/>
    <w:rsid w:val="00464D20"/>
    <w:rsid w:val="00465395"/>
    <w:rsid w:val="00465BAE"/>
    <w:rsid w:val="00465DD2"/>
    <w:rsid w:val="0046674A"/>
    <w:rsid w:val="004668DF"/>
    <w:rsid w:val="00466C1E"/>
    <w:rsid w:val="00467238"/>
    <w:rsid w:val="0046764E"/>
    <w:rsid w:val="00470724"/>
    <w:rsid w:val="004720E9"/>
    <w:rsid w:val="00474E09"/>
    <w:rsid w:val="0047533C"/>
    <w:rsid w:val="00476079"/>
    <w:rsid w:val="00476652"/>
    <w:rsid w:val="00476C82"/>
    <w:rsid w:val="004778FE"/>
    <w:rsid w:val="00477A8E"/>
    <w:rsid w:val="004805E6"/>
    <w:rsid w:val="0048162D"/>
    <w:rsid w:val="0048233E"/>
    <w:rsid w:val="00483A4A"/>
    <w:rsid w:val="00483AFE"/>
    <w:rsid w:val="004841DF"/>
    <w:rsid w:val="0048426F"/>
    <w:rsid w:val="00485FE8"/>
    <w:rsid w:val="0049109B"/>
    <w:rsid w:val="00491749"/>
    <w:rsid w:val="0049184C"/>
    <w:rsid w:val="00494D53"/>
    <w:rsid w:val="00495166"/>
    <w:rsid w:val="00496352"/>
    <w:rsid w:val="00497E9A"/>
    <w:rsid w:val="004A1936"/>
    <w:rsid w:val="004A256C"/>
    <w:rsid w:val="004A420E"/>
    <w:rsid w:val="004A5770"/>
    <w:rsid w:val="004A60E0"/>
    <w:rsid w:val="004A67D5"/>
    <w:rsid w:val="004B00AA"/>
    <w:rsid w:val="004B3787"/>
    <w:rsid w:val="004B38C1"/>
    <w:rsid w:val="004B3C67"/>
    <w:rsid w:val="004B3E55"/>
    <w:rsid w:val="004B45BE"/>
    <w:rsid w:val="004B727A"/>
    <w:rsid w:val="004B79F9"/>
    <w:rsid w:val="004C1B5B"/>
    <w:rsid w:val="004C2779"/>
    <w:rsid w:val="004C45A1"/>
    <w:rsid w:val="004C4938"/>
    <w:rsid w:val="004C4EC2"/>
    <w:rsid w:val="004C4F75"/>
    <w:rsid w:val="004C5AD8"/>
    <w:rsid w:val="004C5CA8"/>
    <w:rsid w:val="004C6DD9"/>
    <w:rsid w:val="004C7B67"/>
    <w:rsid w:val="004D0D99"/>
    <w:rsid w:val="004D284E"/>
    <w:rsid w:val="004D7A86"/>
    <w:rsid w:val="004D7C60"/>
    <w:rsid w:val="004E0221"/>
    <w:rsid w:val="004E13C0"/>
    <w:rsid w:val="004E308F"/>
    <w:rsid w:val="004E3A26"/>
    <w:rsid w:val="004E4280"/>
    <w:rsid w:val="004E5757"/>
    <w:rsid w:val="004E5F21"/>
    <w:rsid w:val="004E668D"/>
    <w:rsid w:val="004F04A0"/>
    <w:rsid w:val="004F1CE5"/>
    <w:rsid w:val="004F23D3"/>
    <w:rsid w:val="004F26C5"/>
    <w:rsid w:val="004F2D1D"/>
    <w:rsid w:val="004F4155"/>
    <w:rsid w:val="004F4A53"/>
    <w:rsid w:val="004F67AA"/>
    <w:rsid w:val="004F67D0"/>
    <w:rsid w:val="004F7E90"/>
    <w:rsid w:val="005020E4"/>
    <w:rsid w:val="00503B0F"/>
    <w:rsid w:val="00504785"/>
    <w:rsid w:val="00505E55"/>
    <w:rsid w:val="00505F42"/>
    <w:rsid w:val="00506CFB"/>
    <w:rsid w:val="00506F5C"/>
    <w:rsid w:val="0050728D"/>
    <w:rsid w:val="00507337"/>
    <w:rsid w:val="005103AF"/>
    <w:rsid w:val="005105CA"/>
    <w:rsid w:val="00510AB4"/>
    <w:rsid w:val="0051103B"/>
    <w:rsid w:val="005110C4"/>
    <w:rsid w:val="005130EC"/>
    <w:rsid w:val="00515CB9"/>
    <w:rsid w:val="00516007"/>
    <w:rsid w:val="00516A41"/>
    <w:rsid w:val="00517898"/>
    <w:rsid w:val="00517FE4"/>
    <w:rsid w:val="005200D1"/>
    <w:rsid w:val="0052034B"/>
    <w:rsid w:val="0052062C"/>
    <w:rsid w:val="00520F82"/>
    <w:rsid w:val="00522FE0"/>
    <w:rsid w:val="005232A5"/>
    <w:rsid w:val="005245C3"/>
    <w:rsid w:val="005247EF"/>
    <w:rsid w:val="00524FFC"/>
    <w:rsid w:val="005255F0"/>
    <w:rsid w:val="00526843"/>
    <w:rsid w:val="00526FC1"/>
    <w:rsid w:val="005305C9"/>
    <w:rsid w:val="005310D6"/>
    <w:rsid w:val="00531A7A"/>
    <w:rsid w:val="00532C77"/>
    <w:rsid w:val="00532CC1"/>
    <w:rsid w:val="00532D27"/>
    <w:rsid w:val="00532D48"/>
    <w:rsid w:val="00533253"/>
    <w:rsid w:val="005334FA"/>
    <w:rsid w:val="00534D33"/>
    <w:rsid w:val="00535D6F"/>
    <w:rsid w:val="00544F08"/>
    <w:rsid w:val="0054743C"/>
    <w:rsid w:val="00550628"/>
    <w:rsid w:val="00552310"/>
    <w:rsid w:val="00552CB3"/>
    <w:rsid w:val="0055320F"/>
    <w:rsid w:val="00554F74"/>
    <w:rsid w:val="00556ED6"/>
    <w:rsid w:val="0056162B"/>
    <w:rsid w:val="00563ADB"/>
    <w:rsid w:val="00564872"/>
    <w:rsid w:val="00565A62"/>
    <w:rsid w:val="005663FC"/>
    <w:rsid w:val="0056749A"/>
    <w:rsid w:val="005702D5"/>
    <w:rsid w:val="0057237B"/>
    <w:rsid w:val="00572842"/>
    <w:rsid w:val="0057297C"/>
    <w:rsid w:val="00573050"/>
    <w:rsid w:val="005742AE"/>
    <w:rsid w:val="00574EBA"/>
    <w:rsid w:val="00574F67"/>
    <w:rsid w:val="0057513F"/>
    <w:rsid w:val="0057781A"/>
    <w:rsid w:val="005779BA"/>
    <w:rsid w:val="00580B5E"/>
    <w:rsid w:val="00581135"/>
    <w:rsid w:val="00582FF7"/>
    <w:rsid w:val="00583035"/>
    <w:rsid w:val="0058335B"/>
    <w:rsid w:val="00585332"/>
    <w:rsid w:val="00587A45"/>
    <w:rsid w:val="00590A25"/>
    <w:rsid w:val="0059118C"/>
    <w:rsid w:val="00591B82"/>
    <w:rsid w:val="0059270E"/>
    <w:rsid w:val="005932D9"/>
    <w:rsid w:val="00593A87"/>
    <w:rsid w:val="005963CA"/>
    <w:rsid w:val="005967FC"/>
    <w:rsid w:val="00596E17"/>
    <w:rsid w:val="005A0551"/>
    <w:rsid w:val="005A0728"/>
    <w:rsid w:val="005A0E70"/>
    <w:rsid w:val="005A1095"/>
    <w:rsid w:val="005A2140"/>
    <w:rsid w:val="005A2331"/>
    <w:rsid w:val="005A2923"/>
    <w:rsid w:val="005A4F70"/>
    <w:rsid w:val="005B0038"/>
    <w:rsid w:val="005B1560"/>
    <w:rsid w:val="005B2253"/>
    <w:rsid w:val="005B3B72"/>
    <w:rsid w:val="005B4475"/>
    <w:rsid w:val="005B45E4"/>
    <w:rsid w:val="005B46B3"/>
    <w:rsid w:val="005B4D36"/>
    <w:rsid w:val="005B4ECF"/>
    <w:rsid w:val="005B4EE8"/>
    <w:rsid w:val="005B5CE7"/>
    <w:rsid w:val="005B5CF1"/>
    <w:rsid w:val="005B5E89"/>
    <w:rsid w:val="005B68F0"/>
    <w:rsid w:val="005C117E"/>
    <w:rsid w:val="005C1D36"/>
    <w:rsid w:val="005C46B2"/>
    <w:rsid w:val="005C57EC"/>
    <w:rsid w:val="005C600C"/>
    <w:rsid w:val="005C69DD"/>
    <w:rsid w:val="005C69FE"/>
    <w:rsid w:val="005C7930"/>
    <w:rsid w:val="005D100E"/>
    <w:rsid w:val="005D19B9"/>
    <w:rsid w:val="005D1B52"/>
    <w:rsid w:val="005D3646"/>
    <w:rsid w:val="005D426A"/>
    <w:rsid w:val="005D471F"/>
    <w:rsid w:val="005D4C07"/>
    <w:rsid w:val="005D5741"/>
    <w:rsid w:val="005D5CBF"/>
    <w:rsid w:val="005D623D"/>
    <w:rsid w:val="005D6666"/>
    <w:rsid w:val="005D690D"/>
    <w:rsid w:val="005D6C71"/>
    <w:rsid w:val="005D6D37"/>
    <w:rsid w:val="005D7633"/>
    <w:rsid w:val="005D77F6"/>
    <w:rsid w:val="005E0301"/>
    <w:rsid w:val="005E04B9"/>
    <w:rsid w:val="005E16BF"/>
    <w:rsid w:val="005E3C79"/>
    <w:rsid w:val="005E3F40"/>
    <w:rsid w:val="005E6D86"/>
    <w:rsid w:val="005E70FF"/>
    <w:rsid w:val="005F0E72"/>
    <w:rsid w:val="005F42A3"/>
    <w:rsid w:val="005F4738"/>
    <w:rsid w:val="005F5C7B"/>
    <w:rsid w:val="005F6E56"/>
    <w:rsid w:val="006014C1"/>
    <w:rsid w:val="006057EB"/>
    <w:rsid w:val="00605E25"/>
    <w:rsid w:val="0060678C"/>
    <w:rsid w:val="00607BF8"/>
    <w:rsid w:val="00607DF5"/>
    <w:rsid w:val="00610D5B"/>
    <w:rsid w:val="00612315"/>
    <w:rsid w:val="00612E38"/>
    <w:rsid w:val="0061315D"/>
    <w:rsid w:val="00617A1A"/>
    <w:rsid w:val="00620D4A"/>
    <w:rsid w:val="00621C91"/>
    <w:rsid w:val="00622A42"/>
    <w:rsid w:val="006238B4"/>
    <w:rsid w:val="00623F2E"/>
    <w:rsid w:val="00624F20"/>
    <w:rsid w:val="00625D84"/>
    <w:rsid w:val="00626F35"/>
    <w:rsid w:val="00627082"/>
    <w:rsid w:val="00630376"/>
    <w:rsid w:val="00630B99"/>
    <w:rsid w:val="006318BB"/>
    <w:rsid w:val="006350B8"/>
    <w:rsid w:val="00635102"/>
    <w:rsid w:val="00635210"/>
    <w:rsid w:val="00641EDB"/>
    <w:rsid w:val="006437D4"/>
    <w:rsid w:val="00643DE2"/>
    <w:rsid w:val="00645329"/>
    <w:rsid w:val="0064545E"/>
    <w:rsid w:val="00646FAB"/>
    <w:rsid w:val="006474DA"/>
    <w:rsid w:val="0064771B"/>
    <w:rsid w:val="006502F3"/>
    <w:rsid w:val="006511EC"/>
    <w:rsid w:val="00651263"/>
    <w:rsid w:val="0065205C"/>
    <w:rsid w:val="006525CC"/>
    <w:rsid w:val="00653FEE"/>
    <w:rsid w:val="00654001"/>
    <w:rsid w:val="006542FE"/>
    <w:rsid w:val="006547DE"/>
    <w:rsid w:val="00654C28"/>
    <w:rsid w:val="00660713"/>
    <w:rsid w:val="00660959"/>
    <w:rsid w:val="00661EC7"/>
    <w:rsid w:val="006635A7"/>
    <w:rsid w:val="00663E0C"/>
    <w:rsid w:val="00664F51"/>
    <w:rsid w:val="00667778"/>
    <w:rsid w:val="0067066E"/>
    <w:rsid w:val="006707D0"/>
    <w:rsid w:val="006715BD"/>
    <w:rsid w:val="006725FE"/>
    <w:rsid w:val="006735FC"/>
    <w:rsid w:val="00673688"/>
    <w:rsid w:val="0067400B"/>
    <w:rsid w:val="006742CB"/>
    <w:rsid w:val="00677654"/>
    <w:rsid w:val="00677B16"/>
    <w:rsid w:val="00680372"/>
    <w:rsid w:val="00681D04"/>
    <w:rsid w:val="006822E0"/>
    <w:rsid w:val="00682997"/>
    <w:rsid w:val="0069176B"/>
    <w:rsid w:val="006922F6"/>
    <w:rsid w:val="00692A67"/>
    <w:rsid w:val="00692F32"/>
    <w:rsid w:val="00694D70"/>
    <w:rsid w:val="00695498"/>
    <w:rsid w:val="00696534"/>
    <w:rsid w:val="006A1C76"/>
    <w:rsid w:val="006A1FBA"/>
    <w:rsid w:val="006A25D4"/>
    <w:rsid w:val="006A4E05"/>
    <w:rsid w:val="006A5AB1"/>
    <w:rsid w:val="006A66E4"/>
    <w:rsid w:val="006A7A20"/>
    <w:rsid w:val="006A7CE2"/>
    <w:rsid w:val="006B04CC"/>
    <w:rsid w:val="006B2A54"/>
    <w:rsid w:val="006B3762"/>
    <w:rsid w:val="006B3C62"/>
    <w:rsid w:val="006B5130"/>
    <w:rsid w:val="006B59EC"/>
    <w:rsid w:val="006B63EE"/>
    <w:rsid w:val="006B684B"/>
    <w:rsid w:val="006B7A52"/>
    <w:rsid w:val="006C10D1"/>
    <w:rsid w:val="006C1C84"/>
    <w:rsid w:val="006C2661"/>
    <w:rsid w:val="006C2DE6"/>
    <w:rsid w:val="006C3263"/>
    <w:rsid w:val="006C4BA5"/>
    <w:rsid w:val="006C632A"/>
    <w:rsid w:val="006C6A48"/>
    <w:rsid w:val="006D0301"/>
    <w:rsid w:val="006D0393"/>
    <w:rsid w:val="006D0759"/>
    <w:rsid w:val="006D3153"/>
    <w:rsid w:val="006D545A"/>
    <w:rsid w:val="006D5F35"/>
    <w:rsid w:val="006D6B2E"/>
    <w:rsid w:val="006E16C5"/>
    <w:rsid w:val="006E2794"/>
    <w:rsid w:val="006E320B"/>
    <w:rsid w:val="006E36F7"/>
    <w:rsid w:val="006E3C01"/>
    <w:rsid w:val="006E6D77"/>
    <w:rsid w:val="006E6FE6"/>
    <w:rsid w:val="006E7163"/>
    <w:rsid w:val="006E7758"/>
    <w:rsid w:val="006F019C"/>
    <w:rsid w:val="006F3699"/>
    <w:rsid w:val="006F5DA5"/>
    <w:rsid w:val="006F67A2"/>
    <w:rsid w:val="00702E20"/>
    <w:rsid w:val="007052F5"/>
    <w:rsid w:val="007065C1"/>
    <w:rsid w:val="0071091C"/>
    <w:rsid w:val="007112A5"/>
    <w:rsid w:val="007121ED"/>
    <w:rsid w:val="007125A3"/>
    <w:rsid w:val="00712E0C"/>
    <w:rsid w:val="00712E18"/>
    <w:rsid w:val="0071361F"/>
    <w:rsid w:val="00714D86"/>
    <w:rsid w:val="00715EE0"/>
    <w:rsid w:val="0071691F"/>
    <w:rsid w:val="00716AD1"/>
    <w:rsid w:val="0071707A"/>
    <w:rsid w:val="00720D8B"/>
    <w:rsid w:val="00721726"/>
    <w:rsid w:val="007220C6"/>
    <w:rsid w:val="00723F5D"/>
    <w:rsid w:val="0072461F"/>
    <w:rsid w:val="00724A81"/>
    <w:rsid w:val="00726129"/>
    <w:rsid w:val="00726DA6"/>
    <w:rsid w:val="00730F45"/>
    <w:rsid w:val="00731D90"/>
    <w:rsid w:val="007327F8"/>
    <w:rsid w:val="00732D2E"/>
    <w:rsid w:val="00733E34"/>
    <w:rsid w:val="0073429B"/>
    <w:rsid w:val="007354B0"/>
    <w:rsid w:val="00740F4A"/>
    <w:rsid w:val="00742245"/>
    <w:rsid w:val="00744916"/>
    <w:rsid w:val="007459D4"/>
    <w:rsid w:val="007467C4"/>
    <w:rsid w:val="00746804"/>
    <w:rsid w:val="00747182"/>
    <w:rsid w:val="0075066A"/>
    <w:rsid w:val="0075180F"/>
    <w:rsid w:val="00753ADE"/>
    <w:rsid w:val="00753CEF"/>
    <w:rsid w:val="00756114"/>
    <w:rsid w:val="00757596"/>
    <w:rsid w:val="007620FB"/>
    <w:rsid w:val="007629C7"/>
    <w:rsid w:val="00763B80"/>
    <w:rsid w:val="00763F20"/>
    <w:rsid w:val="00764206"/>
    <w:rsid w:val="00766173"/>
    <w:rsid w:val="00767682"/>
    <w:rsid w:val="00767AC5"/>
    <w:rsid w:val="00767E8B"/>
    <w:rsid w:val="00770173"/>
    <w:rsid w:val="00773AFA"/>
    <w:rsid w:val="00773F85"/>
    <w:rsid w:val="00774892"/>
    <w:rsid w:val="00776079"/>
    <w:rsid w:val="007764DC"/>
    <w:rsid w:val="00776AE2"/>
    <w:rsid w:val="00777F38"/>
    <w:rsid w:val="00780B06"/>
    <w:rsid w:val="00780D4A"/>
    <w:rsid w:val="007824BE"/>
    <w:rsid w:val="0078481C"/>
    <w:rsid w:val="00790BFC"/>
    <w:rsid w:val="00790C64"/>
    <w:rsid w:val="00793E11"/>
    <w:rsid w:val="00794563"/>
    <w:rsid w:val="00795A6C"/>
    <w:rsid w:val="00795E34"/>
    <w:rsid w:val="00795E7E"/>
    <w:rsid w:val="00795EE0"/>
    <w:rsid w:val="00796426"/>
    <w:rsid w:val="00796FE4"/>
    <w:rsid w:val="007974BF"/>
    <w:rsid w:val="0079772F"/>
    <w:rsid w:val="007A1170"/>
    <w:rsid w:val="007A16BF"/>
    <w:rsid w:val="007A1CCD"/>
    <w:rsid w:val="007A22C5"/>
    <w:rsid w:val="007A3952"/>
    <w:rsid w:val="007A6A18"/>
    <w:rsid w:val="007A7EB4"/>
    <w:rsid w:val="007B011D"/>
    <w:rsid w:val="007B34FF"/>
    <w:rsid w:val="007B3B76"/>
    <w:rsid w:val="007B4D62"/>
    <w:rsid w:val="007B5569"/>
    <w:rsid w:val="007B5DC0"/>
    <w:rsid w:val="007B6FB4"/>
    <w:rsid w:val="007C05B4"/>
    <w:rsid w:val="007C2747"/>
    <w:rsid w:val="007C2A78"/>
    <w:rsid w:val="007C3F74"/>
    <w:rsid w:val="007C40B8"/>
    <w:rsid w:val="007D067C"/>
    <w:rsid w:val="007D25D9"/>
    <w:rsid w:val="007D35DC"/>
    <w:rsid w:val="007D43CF"/>
    <w:rsid w:val="007D45A5"/>
    <w:rsid w:val="007D4E69"/>
    <w:rsid w:val="007D762D"/>
    <w:rsid w:val="007D7AFA"/>
    <w:rsid w:val="007E02BA"/>
    <w:rsid w:val="007E0BC5"/>
    <w:rsid w:val="007E16AA"/>
    <w:rsid w:val="007E2FD1"/>
    <w:rsid w:val="007E3B92"/>
    <w:rsid w:val="007E4B49"/>
    <w:rsid w:val="007E6A20"/>
    <w:rsid w:val="007F01A2"/>
    <w:rsid w:val="007F0205"/>
    <w:rsid w:val="007F0FC6"/>
    <w:rsid w:val="007F2C74"/>
    <w:rsid w:val="007F2D72"/>
    <w:rsid w:val="007F2DC6"/>
    <w:rsid w:val="007F42E0"/>
    <w:rsid w:val="007F464F"/>
    <w:rsid w:val="007F69D9"/>
    <w:rsid w:val="0080087B"/>
    <w:rsid w:val="00802C6F"/>
    <w:rsid w:val="00802D61"/>
    <w:rsid w:val="00803155"/>
    <w:rsid w:val="00803788"/>
    <w:rsid w:val="00804A0B"/>
    <w:rsid w:val="0080576D"/>
    <w:rsid w:val="00810555"/>
    <w:rsid w:val="00810972"/>
    <w:rsid w:val="008109E0"/>
    <w:rsid w:val="0081481B"/>
    <w:rsid w:val="00814B85"/>
    <w:rsid w:val="00814DA3"/>
    <w:rsid w:val="008204FA"/>
    <w:rsid w:val="00820603"/>
    <w:rsid w:val="00821BB0"/>
    <w:rsid w:val="008221C0"/>
    <w:rsid w:val="00824DD7"/>
    <w:rsid w:val="0082672C"/>
    <w:rsid w:val="0083082E"/>
    <w:rsid w:val="00831391"/>
    <w:rsid w:val="0083178D"/>
    <w:rsid w:val="00831970"/>
    <w:rsid w:val="00831F57"/>
    <w:rsid w:val="00834087"/>
    <w:rsid w:val="0083635A"/>
    <w:rsid w:val="00836B75"/>
    <w:rsid w:val="00840BBE"/>
    <w:rsid w:val="008414C6"/>
    <w:rsid w:val="008425E5"/>
    <w:rsid w:val="008428B2"/>
    <w:rsid w:val="00842ADC"/>
    <w:rsid w:val="00842F66"/>
    <w:rsid w:val="0084393C"/>
    <w:rsid w:val="008449CE"/>
    <w:rsid w:val="00850A7E"/>
    <w:rsid w:val="00850A86"/>
    <w:rsid w:val="00850D74"/>
    <w:rsid w:val="00852C7A"/>
    <w:rsid w:val="0085468D"/>
    <w:rsid w:val="00854B0D"/>
    <w:rsid w:val="008552EF"/>
    <w:rsid w:val="00855834"/>
    <w:rsid w:val="0085778C"/>
    <w:rsid w:val="008609CB"/>
    <w:rsid w:val="00860F25"/>
    <w:rsid w:val="00861638"/>
    <w:rsid w:val="00861903"/>
    <w:rsid w:val="008619B5"/>
    <w:rsid w:val="00861E5A"/>
    <w:rsid w:val="00863C7A"/>
    <w:rsid w:val="00863D71"/>
    <w:rsid w:val="0086415B"/>
    <w:rsid w:val="00866451"/>
    <w:rsid w:val="00867756"/>
    <w:rsid w:val="00867818"/>
    <w:rsid w:val="00870306"/>
    <w:rsid w:val="00870A0A"/>
    <w:rsid w:val="00871A2F"/>
    <w:rsid w:val="00872BC0"/>
    <w:rsid w:val="008736F7"/>
    <w:rsid w:val="008744BC"/>
    <w:rsid w:val="00877A9B"/>
    <w:rsid w:val="00882EB0"/>
    <w:rsid w:val="00885F76"/>
    <w:rsid w:val="00887BA6"/>
    <w:rsid w:val="0089318C"/>
    <w:rsid w:val="00893465"/>
    <w:rsid w:val="00895A20"/>
    <w:rsid w:val="00897132"/>
    <w:rsid w:val="008A0D8A"/>
    <w:rsid w:val="008A2E92"/>
    <w:rsid w:val="008A3862"/>
    <w:rsid w:val="008A3D36"/>
    <w:rsid w:val="008A52BF"/>
    <w:rsid w:val="008A65BF"/>
    <w:rsid w:val="008A69EE"/>
    <w:rsid w:val="008A6D20"/>
    <w:rsid w:val="008A73B6"/>
    <w:rsid w:val="008B012F"/>
    <w:rsid w:val="008B0B1E"/>
    <w:rsid w:val="008B22E2"/>
    <w:rsid w:val="008B270B"/>
    <w:rsid w:val="008B57F9"/>
    <w:rsid w:val="008B707C"/>
    <w:rsid w:val="008C219F"/>
    <w:rsid w:val="008C2200"/>
    <w:rsid w:val="008C24DF"/>
    <w:rsid w:val="008C3A27"/>
    <w:rsid w:val="008C47B6"/>
    <w:rsid w:val="008C6B29"/>
    <w:rsid w:val="008C788A"/>
    <w:rsid w:val="008D008E"/>
    <w:rsid w:val="008D0CD4"/>
    <w:rsid w:val="008D0EAE"/>
    <w:rsid w:val="008D191C"/>
    <w:rsid w:val="008D323F"/>
    <w:rsid w:val="008D397B"/>
    <w:rsid w:val="008D3D06"/>
    <w:rsid w:val="008E0F49"/>
    <w:rsid w:val="008E1871"/>
    <w:rsid w:val="008E1CA0"/>
    <w:rsid w:val="008E307E"/>
    <w:rsid w:val="008E3478"/>
    <w:rsid w:val="008E358F"/>
    <w:rsid w:val="008E40ED"/>
    <w:rsid w:val="008E42AC"/>
    <w:rsid w:val="008E70BC"/>
    <w:rsid w:val="008F0C53"/>
    <w:rsid w:val="008F0E5C"/>
    <w:rsid w:val="008F2B78"/>
    <w:rsid w:val="008F43FC"/>
    <w:rsid w:val="008F5184"/>
    <w:rsid w:val="008F527E"/>
    <w:rsid w:val="008F7849"/>
    <w:rsid w:val="008F78CB"/>
    <w:rsid w:val="008F7E39"/>
    <w:rsid w:val="00900A24"/>
    <w:rsid w:val="00901DD0"/>
    <w:rsid w:val="00902044"/>
    <w:rsid w:val="009052F3"/>
    <w:rsid w:val="0091042A"/>
    <w:rsid w:val="009108D2"/>
    <w:rsid w:val="009125A5"/>
    <w:rsid w:val="00915AF7"/>
    <w:rsid w:val="00916158"/>
    <w:rsid w:val="009162BC"/>
    <w:rsid w:val="009214E3"/>
    <w:rsid w:val="009218E2"/>
    <w:rsid w:val="00921B86"/>
    <w:rsid w:val="00922015"/>
    <w:rsid w:val="00922A81"/>
    <w:rsid w:val="00923843"/>
    <w:rsid w:val="0092499C"/>
    <w:rsid w:val="0092515C"/>
    <w:rsid w:val="009265A9"/>
    <w:rsid w:val="00926D32"/>
    <w:rsid w:val="0093019C"/>
    <w:rsid w:val="00930FF8"/>
    <w:rsid w:val="0093142B"/>
    <w:rsid w:val="00932DD1"/>
    <w:rsid w:val="00934AEA"/>
    <w:rsid w:val="00935163"/>
    <w:rsid w:val="00935171"/>
    <w:rsid w:val="0093534F"/>
    <w:rsid w:val="00935E4E"/>
    <w:rsid w:val="009364F2"/>
    <w:rsid w:val="00936E03"/>
    <w:rsid w:val="00937377"/>
    <w:rsid w:val="00937744"/>
    <w:rsid w:val="00940407"/>
    <w:rsid w:val="00940579"/>
    <w:rsid w:val="0094072B"/>
    <w:rsid w:val="00941A48"/>
    <w:rsid w:val="009433CD"/>
    <w:rsid w:val="009434AB"/>
    <w:rsid w:val="0094442D"/>
    <w:rsid w:val="00946020"/>
    <w:rsid w:val="0094673A"/>
    <w:rsid w:val="00951689"/>
    <w:rsid w:val="009520B1"/>
    <w:rsid w:val="00952977"/>
    <w:rsid w:val="00952EFD"/>
    <w:rsid w:val="00953E5B"/>
    <w:rsid w:val="00953EF7"/>
    <w:rsid w:val="0095531C"/>
    <w:rsid w:val="00955387"/>
    <w:rsid w:val="00956539"/>
    <w:rsid w:val="00956D77"/>
    <w:rsid w:val="00961326"/>
    <w:rsid w:val="00962EE3"/>
    <w:rsid w:val="00965259"/>
    <w:rsid w:val="00965A0E"/>
    <w:rsid w:val="00966AA2"/>
    <w:rsid w:val="009710AE"/>
    <w:rsid w:val="00972288"/>
    <w:rsid w:val="0097539C"/>
    <w:rsid w:val="00975A65"/>
    <w:rsid w:val="00975A86"/>
    <w:rsid w:val="00975D01"/>
    <w:rsid w:val="00975DDA"/>
    <w:rsid w:val="00976459"/>
    <w:rsid w:val="0097735E"/>
    <w:rsid w:val="009778CA"/>
    <w:rsid w:val="00980145"/>
    <w:rsid w:val="009822DB"/>
    <w:rsid w:val="00982AC6"/>
    <w:rsid w:val="009851C4"/>
    <w:rsid w:val="0098697B"/>
    <w:rsid w:val="00990158"/>
    <w:rsid w:val="0099071F"/>
    <w:rsid w:val="00990A3D"/>
    <w:rsid w:val="009918A0"/>
    <w:rsid w:val="00992359"/>
    <w:rsid w:val="0099450B"/>
    <w:rsid w:val="00995538"/>
    <w:rsid w:val="009966C5"/>
    <w:rsid w:val="00997C26"/>
    <w:rsid w:val="00997E1B"/>
    <w:rsid w:val="009A143F"/>
    <w:rsid w:val="009A2297"/>
    <w:rsid w:val="009A28DC"/>
    <w:rsid w:val="009A41FF"/>
    <w:rsid w:val="009A446C"/>
    <w:rsid w:val="009A5E86"/>
    <w:rsid w:val="009B13E0"/>
    <w:rsid w:val="009B1CA6"/>
    <w:rsid w:val="009B2164"/>
    <w:rsid w:val="009B28E3"/>
    <w:rsid w:val="009B3801"/>
    <w:rsid w:val="009B4609"/>
    <w:rsid w:val="009B4CEA"/>
    <w:rsid w:val="009B56A6"/>
    <w:rsid w:val="009B62EB"/>
    <w:rsid w:val="009C0B3B"/>
    <w:rsid w:val="009C105E"/>
    <w:rsid w:val="009C15F8"/>
    <w:rsid w:val="009C2919"/>
    <w:rsid w:val="009C291D"/>
    <w:rsid w:val="009C2A4C"/>
    <w:rsid w:val="009C3F32"/>
    <w:rsid w:val="009C4596"/>
    <w:rsid w:val="009C500B"/>
    <w:rsid w:val="009C603E"/>
    <w:rsid w:val="009C60DF"/>
    <w:rsid w:val="009C6E82"/>
    <w:rsid w:val="009D18C6"/>
    <w:rsid w:val="009D1E12"/>
    <w:rsid w:val="009D2847"/>
    <w:rsid w:val="009D3030"/>
    <w:rsid w:val="009D3E6D"/>
    <w:rsid w:val="009D447B"/>
    <w:rsid w:val="009D565F"/>
    <w:rsid w:val="009D5931"/>
    <w:rsid w:val="009D677C"/>
    <w:rsid w:val="009D7AF9"/>
    <w:rsid w:val="009D7E99"/>
    <w:rsid w:val="009E1B25"/>
    <w:rsid w:val="009E1C73"/>
    <w:rsid w:val="009E2884"/>
    <w:rsid w:val="009E3A86"/>
    <w:rsid w:val="009E3F60"/>
    <w:rsid w:val="009E4605"/>
    <w:rsid w:val="009F15D2"/>
    <w:rsid w:val="009F2626"/>
    <w:rsid w:val="009F4114"/>
    <w:rsid w:val="009F4EC1"/>
    <w:rsid w:val="009F7544"/>
    <w:rsid w:val="00A00779"/>
    <w:rsid w:val="00A00A0B"/>
    <w:rsid w:val="00A00D35"/>
    <w:rsid w:val="00A051BD"/>
    <w:rsid w:val="00A0657F"/>
    <w:rsid w:val="00A06A4B"/>
    <w:rsid w:val="00A10B64"/>
    <w:rsid w:val="00A11848"/>
    <w:rsid w:val="00A1287D"/>
    <w:rsid w:val="00A15251"/>
    <w:rsid w:val="00A208EA"/>
    <w:rsid w:val="00A20AA5"/>
    <w:rsid w:val="00A21815"/>
    <w:rsid w:val="00A26235"/>
    <w:rsid w:val="00A275C4"/>
    <w:rsid w:val="00A300DC"/>
    <w:rsid w:val="00A30207"/>
    <w:rsid w:val="00A304AE"/>
    <w:rsid w:val="00A312DB"/>
    <w:rsid w:val="00A31451"/>
    <w:rsid w:val="00A35B5E"/>
    <w:rsid w:val="00A368B5"/>
    <w:rsid w:val="00A423A0"/>
    <w:rsid w:val="00A45681"/>
    <w:rsid w:val="00A51C6F"/>
    <w:rsid w:val="00A5208E"/>
    <w:rsid w:val="00A527C6"/>
    <w:rsid w:val="00A54897"/>
    <w:rsid w:val="00A54987"/>
    <w:rsid w:val="00A5616E"/>
    <w:rsid w:val="00A56925"/>
    <w:rsid w:val="00A62A45"/>
    <w:rsid w:val="00A63308"/>
    <w:rsid w:val="00A63A3B"/>
    <w:rsid w:val="00A6561A"/>
    <w:rsid w:val="00A6599B"/>
    <w:rsid w:val="00A669E8"/>
    <w:rsid w:val="00A66D50"/>
    <w:rsid w:val="00A67575"/>
    <w:rsid w:val="00A70F64"/>
    <w:rsid w:val="00A716E4"/>
    <w:rsid w:val="00A71C5C"/>
    <w:rsid w:val="00A71D90"/>
    <w:rsid w:val="00A72367"/>
    <w:rsid w:val="00A7375B"/>
    <w:rsid w:val="00A750A1"/>
    <w:rsid w:val="00A75554"/>
    <w:rsid w:val="00A80E2E"/>
    <w:rsid w:val="00A81CD8"/>
    <w:rsid w:val="00A83056"/>
    <w:rsid w:val="00A84950"/>
    <w:rsid w:val="00A86589"/>
    <w:rsid w:val="00A91C64"/>
    <w:rsid w:val="00A924FD"/>
    <w:rsid w:val="00A938AA"/>
    <w:rsid w:val="00AA048C"/>
    <w:rsid w:val="00AA1500"/>
    <w:rsid w:val="00AA1820"/>
    <w:rsid w:val="00AA4A88"/>
    <w:rsid w:val="00AA556D"/>
    <w:rsid w:val="00AA5DA7"/>
    <w:rsid w:val="00AA5F7F"/>
    <w:rsid w:val="00AA67C5"/>
    <w:rsid w:val="00AA795B"/>
    <w:rsid w:val="00AA7E83"/>
    <w:rsid w:val="00AA7E8D"/>
    <w:rsid w:val="00AB0B3B"/>
    <w:rsid w:val="00AB15D4"/>
    <w:rsid w:val="00AB19C3"/>
    <w:rsid w:val="00AB257E"/>
    <w:rsid w:val="00AB351A"/>
    <w:rsid w:val="00AB4E68"/>
    <w:rsid w:val="00AB5705"/>
    <w:rsid w:val="00AB613D"/>
    <w:rsid w:val="00AB7E3F"/>
    <w:rsid w:val="00AB7E90"/>
    <w:rsid w:val="00AC0B63"/>
    <w:rsid w:val="00AC1AFA"/>
    <w:rsid w:val="00AC2332"/>
    <w:rsid w:val="00AC282A"/>
    <w:rsid w:val="00AC29CE"/>
    <w:rsid w:val="00AC41DF"/>
    <w:rsid w:val="00AC4879"/>
    <w:rsid w:val="00AC6F22"/>
    <w:rsid w:val="00AC730F"/>
    <w:rsid w:val="00AD08FB"/>
    <w:rsid w:val="00AD0A36"/>
    <w:rsid w:val="00AD1307"/>
    <w:rsid w:val="00AD2B88"/>
    <w:rsid w:val="00AD3421"/>
    <w:rsid w:val="00AD55F2"/>
    <w:rsid w:val="00AD59AF"/>
    <w:rsid w:val="00AD669A"/>
    <w:rsid w:val="00AD7E8C"/>
    <w:rsid w:val="00AE23BE"/>
    <w:rsid w:val="00AE3392"/>
    <w:rsid w:val="00AE3BB1"/>
    <w:rsid w:val="00AE6057"/>
    <w:rsid w:val="00AE7D00"/>
    <w:rsid w:val="00AF0AFB"/>
    <w:rsid w:val="00AF29EA"/>
    <w:rsid w:val="00AF2AB5"/>
    <w:rsid w:val="00AF3BC8"/>
    <w:rsid w:val="00AF5989"/>
    <w:rsid w:val="00AF5AB2"/>
    <w:rsid w:val="00AF609E"/>
    <w:rsid w:val="00B000FE"/>
    <w:rsid w:val="00B00570"/>
    <w:rsid w:val="00B006F1"/>
    <w:rsid w:val="00B00746"/>
    <w:rsid w:val="00B00F77"/>
    <w:rsid w:val="00B01343"/>
    <w:rsid w:val="00B04D98"/>
    <w:rsid w:val="00B04F92"/>
    <w:rsid w:val="00B05365"/>
    <w:rsid w:val="00B06045"/>
    <w:rsid w:val="00B11867"/>
    <w:rsid w:val="00B11875"/>
    <w:rsid w:val="00B12059"/>
    <w:rsid w:val="00B14D99"/>
    <w:rsid w:val="00B14F22"/>
    <w:rsid w:val="00B152AE"/>
    <w:rsid w:val="00B21C9D"/>
    <w:rsid w:val="00B22252"/>
    <w:rsid w:val="00B22B7F"/>
    <w:rsid w:val="00B22F8C"/>
    <w:rsid w:val="00B2307A"/>
    <w:rsid w:val="00B24A30"/>
    <w:rsid w:val="00B25371"/>
    <w:rsid w:val="00B25598"/>
    <w:rsid w:val="00B26313"/>
    <w:rsid w:val="00B26482"/>
    <w:rsid w:val="00B2796B"/>
    <w:rsid w:val="00B27F42"/>
    <w:rsid w:val="00B3142A"/>
    <w:rsid w:val="00B31EAC"/>
    <w:rsid w:val="00B33100"/>
    <w:rsid w:val="00B33116"/>
    <w:rsid w:val="00B33BDC"/>
    <w:rsid w:val="00B33C6C"/>
    <w:rsid w:val="00B340CD"/>
    <w:rsid w:val="00B34152"/>
    <w:rsid w:val="00B342F9"/>
    <w:rsid w:val="00B35E23"/>
    <w:rsid w:val="00B3764B"/>
    <w:rsid w:val="00B40C7F"/>
    <w:rsid w:val="00B41A08"/>
    <w:rsid w:val="00B43244"/>
    <w:rsid w:val="00B434B0"/>
    <w:rsid w:val="00B46727"/>
    <w:rsid w:val="00B46D01"/>
    <w:rsid w:val="00B47FB0"/>
    <w:rsid w:val="00B5148C"/>
    <w:rsid w:val="00B51F96"/>
    <w:rsid w:val="00B52E8A"/>
    <w:rsid w:val="00B52ECE"/>
    <w:rsid w:val="00B53D19"/>
    <w:rsid w:val="00B5434B"/>
    <w:rsid w:val="00B546DA"/>
    <w:rsid w:val="00B54BE4"/>
    <w:rsid w:val="00B55262"/>
    <w:rsid w:val="00B556B7"/>
    <w:rsid w:val="00B55CBF"/>
    <w:rsid w:val="00B55D95"/>
    <w:rsid w:val="00B55E80"/>
    <w:rsid w:val="00B55F52"/>
    <w:rsid w:val="00B569D0"/>
    <w:rsid w:val="00B56B6A"/>
    <w:rsid w:val="00B56D48"/>
    <w:rsid w:val="00B56F0E"/>
    <w:rsid w:val="00B572E0"/>
    <w:rsid w:val="00B6157B"/>
    <w:rsid w:val="00B615CC"/>
    <w:rsid w:val="00B63D09"/>
    <w:rsid w:val="00B66308"/>
    <w:rsid w:val="00B667B5"/>
    <w:rsid w:val="00B6779B"/>
    <w:rsid w:val="00B70046"/>
    <w:rsid w:val="00B70C21"/>
    <w:rsid w:val="00B73B51"/>
    <w:rsid w:val="00B73B7D"/>
    <w:rsid w:val="00B7457F"/>
    <w:rsid w:val="00B7472C"/>
    <w:rsid w:val="00B74DFF"/>
    <w:rsid w:val="00B7637D"/>
    <w:rsid w:val="00B76508"/>
    <w:rsid w:val="00B77082"/>
    <w:rsid w:val="00B77815"/>
    <w:rsid w:val="00B77AFD"/>
    <w:rsid w:val="00B77B53"/>
    <w:rsid w:val="00B80ED0"/>
    <w:rsid w:val="00B824D8"/>
    <w:rsid w:val="00B83015"/>
    <w:rsid w:val="00B8398A"/>
    <w:rsid w:val="00B8423B"/>
    <w:rsid w:val="00B84D02"/>
    <w:rsid w:val="00B8530D"/>
    <w:rsid w:val="00B86497"/>
    <w:rsid w:val="00B86534"/>
    <w:rsid w:val="00B90DA6"/>
    <w:rsid w:val="00B9384B"/>
    <w:rsid w:val="00B93E82"/>
    <w:rsid w:val="00B94242"/>
    <w:rsid w:val="00B94BB8"/>
    <w:rsid w:val="00B9519E"/>
    <w:rsid w:val="00B95405"/>
    <w:rsid w:val="00B95698"/>
    <w:rsid w:val="00B96191"/>
    <w:rsid w:val="00B97F31"/>
    <w:rsid w:val="00BA0CFC"/>
    <w:rsid w:val="00BA1112"/>
    <w:rsid w:val="00BA1FDC"/>
    <w:rsid w:val="00BA20F0"/>
    <w:rsid w:val="00BA26BE"/>
    <w:rsid w:val="00BA4332"/>
    <w:rsid w:val="00BA459C"/>
    <w:rsid w:val="00BA4D62"/>
    <w:rsid w:val="00BA681D"/>
    <w:rsid w:val="00BA6DE0"/>
    <w:rsid w:val="00BA7124"/>
    <w:rsid w:val="00BB1A91"/>
    <w:rsid w:val="00BB2AB8"/>
    <w:rsid w:val="00BB36F9"/>
    <w:rsid w:val="00BB5BC6"/>
    <w:rsid w:val="00BC2E25"/>
    <w:rsid w:val="00BC3DFE"/>
    <w:rsid w:val="00BC4EF7"/>
    <w:rsid w:val="00BC73DD"/>
    <w:rsid w:val="00BC78FC"/>
    <w:rsid w:val="00BC7CD4"/>
    <w:rsid w:val="00BD2424"/>
    <w:rsid w:val="00BD32B9"/>
    <w:rsid w:val="00BD69E6"/>
    <w:rsid w:val="00BD6D2C"/>
    <w:rsid w:val="00BE136F"/>
    <w:rsid w:val="00BE1D64"/>
    <w:rsid w:val="00BE1F4A"/>
    <w:rsid w:val="00BE222F"/>
    <w:rsid w:val="00BE31A9"/>
    <w:rsid w:val="00BE3529"/>
    <w:rsid w:val="00BE3B1E"/>
    <w:rsid w:val="00BE6A0B"/>
    <w:rsid w:val="00BE6BAE"/>
    <w:rsid w:val="00BE6F93"/>
    <w:rsid w:val="00BE7BF2"/>
    <w:rsid w:val="00BF1054"/>
    <w:rsid w:val="00BF1B38"/>
    <w:rsid w:val="00BF2EB1"/>
    <w:rsid w:val="00BF31A0"/>
    <w:rsid w:val="00BF40D8"/>
    <w:rsid w:val="00BF505E"/>
    <w:rsid w:val="00BF5EAC"/>
    <w:rsid w:val="00C004AB"/>
    <w:rsid w:val="00C02705"/>
    <w:rsid w:val="00C03839"/>
    <w:rsid w:val="00C04131"/>
    <w:rsid w:val="00C05577"/>
    <w:rsid w:val="00C05EB5"/>
    <w:rsid w:val="00C065B9"/>
    <w:rsid w:val="00C06E1A"/>
    <w:rsid w:val="00C06E3D"/>
    <w:rsid w:val="00C06F9D"/>
    <w:rsid w:val="00C10745"/>
    <w:rsid w:val="00C11BE8"/>
    <w:rsid w:val="00C14133"/>
    <w:rsid w:val="00C14D36"/>
    <w:rsid w:val="00C1669D"/>
    <w:rsid w:val="00C1748B"/>
    <w:rsid w:val="00C17F15"/>
    <w:rsid w:val="00C20DD2"/>
    <w:rsid w:val="00C21DF8"/>
    <w:rsid w:val="00C22DCE"/>
    <w:rsid w:val="00C23941"/>
    <w:rsid w:val="00C24161"/>
    <w:rsid w:val="00C252EA"/>
    <w:rsid w:val="00C2588C"/>
    <w:rsid w:val="00C258E7"/>
    <w:rsid w:val="00C25BBC"/>
    <w:rsid w:val="00C267A4"/>
    <w:rsid w:val="00C26B3E"/>
    <w:rsid w:val="00C26B6D"/>
    <w:rsid w:val="00C27116"/>
    <w:rsid w:val="00C27711"/>
    <w:rsid w:val="00C27923"/>
    <w:rsid w:val="00C313BA"/>
    <w:rsid w:val="00C316D5"/>
    <w:rsid w:val="00C33C3C"/>
    <w:rsid w:val="00C33FF7"/>
    <w:rsid w:val="00C3520D"/>
    <w:rsid w:val="00C36F47"/>
    <w:rsid w:val="00C40A1A"/>
    <w:rsid w:val="00C40CB2"/>
    <w:rsid w:val="00C40ED3"/>
    <w:rsid w:val="00C424B1"/>
    <w:rsid w:val="00C42F8D"/>
    <w:rsid w:val="00C449FC"/>
    <w:rsid w:val="00C464D3"/>
    <w:rsid w:val="00C46767"/>
    <w:rsid w:val="00C47813"/>
    <w:rsid w:val="00C479F5"/>
    <w:rsid w:val="00C47A7F"/>
    <w:rsid w:val="00C47B43"/>
    <w:rsid w:val="00C47F9B"/>
    <w:rsid w:val="00C51615"/>
    <w:rsid w:val="00C523F0"/>
    <w:rsid w:val="00C53F2C"/>
    <w:rsid w:val="00C54EEE"/>
    <w:rsid w:val="00C56C9E"/>
    <w:rsid w:val="00C60058"/>
    <w:rsid w:val="00C64EF8"/>
    <w:rsid w:val="00C65E08"/>
    <w:rsid w:val="00C67010"/>
    <w:rsid w:val="00C674E6"/>
    <w:rsid w:val="00C676B1"/>
    <w:rsid w:val="00C7008F"/>
    <w:rsid w:val="00C700CA"/>
    <w:rsid w:val="00C704AA"/>
    <w:rsid w:val="00C70D73"/>
    <w:rsid w:val="00C71497"/>
    <w:rsid w:val="00C71E38"/>
    <w:rsid w:val="00C737D3"/>
    <w:rsid w:val="00C74076"/>
    <w:rsid w:val="00C74E8F"/>
    <w:rsid w:val="00C75BE4"/>
    <w:rsid w:val="00C776B6"/>
    <w:rsid w:val="00C83ACA"/>
    <w:rsid w:val="00C848A3"/>
    <w:rsid w:val="00C84FDF"/>
    <w:rsid w:val="00C863CD"/>
    <w:rsid w:val="00C913BA"/>
    <w:rsid w:val="00C917B5"/>
    <w:rsid w:val="00C9395C"/>
    <w:rsid w:val="00C93B2F"/>
    <w:rsid w:val="00C95ADA"/>
    <w:rsid w:val="00C97C52"/>
    <w:rsid w:val="00CA0AD3"/>
    <w:rsid w:val="00CA42EA"/>
    <w:rsid w:val="00CA6954"/>
    <w:rsid w:val="00CA6F32"/>
    <w:rsid w:val="00CA7053"/>
    <w:rsid w:val="00CA731E"/>
    <w:rsid w:val="00CA76B3"/>
    <w:rsid w:val="00CB01C7"/>
    <w:rsid w:val="00CB1057"/>
    <w:rsid w:val="00CB130D"/>
    <w:rsid w:val="00CB1B00"/>
    <w:rsid w:val="00CB25C1"/>
    <w:rsid w:val="00CB2743"/>
    <w:rsid w:val="00CB27DC"/>
    <w:rsid w:val="00CB3BAD"/>
    <w:rsid w:val="00CB3C4F"/>
    <w:rsid w:val="00CB4085"/>
    <w:rsid w:val="00CB5016"/>
    <w:rsid w:val="00CB5190"/>
    <w:rsid w:val="00CB534E"/>
    <w:rsid w:val="00CB56F4"/>
    <w:rsid w:val="00CB5784"/>
    <w:rsid w:val="00CB5CC0"/>
    <w:rsid w:val="00CB6BE6"/>
    <w:rsid w:val="00CC2924"/>
    <w:rsid w:val="00CC2F8C"/>
    <w:rsid w:val="00CC36D7"/>
    <w:rsid w:val="00CC4904"/>
    <w:rsid w:val="00CD2E94"/>
    <w:rsid w:val="00CD4A1A"/>
    <w:rsid w:val="00CD5896"/>
    <w:rsid w:val="00CD7160"/>
    <w:rsid w:val="00CD78CC"/>
    <w:rsid w:val="00CE052B"/>
    <w:rsid w:val="00CE0CC3"/>
    <w:rsid w:val="00CE15C3"/>
    <w:rsid w:val="00CE3155"/>
    <w:rsid w:val="00CE3750"/>
    <w:rsid w:val="00CE6AD3"/>
    <w:rsid w:val="00CE7823"/>
    <w:rsid w:val="00CF0EDE"/>
    <w:rsid w:val="00CF1205"/>
    <w:rsid w:val="00CF3250"/>
    <w:rsid w:val="00CF35AA"/>
    <w:rsid w:val="00CF69C8"/>
    <w:rsid w:val="00D00FEB"/>
    <w:rsid w:val="00D01EE7"/>
    <w:rsid w:val="00D02951"/>
    <w:rsid w:val="00D02CD0"/>
    <w:rsid w:val="00D03103"/>
    <w:rsid w:val="00D05AE8"/>
    <w:rsid w:val="00D067B6"/>
    <w:rsid w:val="00D068B0"/>
    <w:rsid w:val="00D0694A"/>
    <w:rsid w:val="00D100C3"/>
    <w:rsid w:val="00D1027A"/>
    <w:rsid w:val="00D10655"/>
    <w:rsid w:val="00D114D7"/>
    <w:rsid w:val="00D12700"/>
    <w:rsid w:val="00D17B1B"/>
    <w:rsid w:val="00D17B66"/>
    <w:rsid w:val="00D20997"/>
    <w:rsid w:val="00D2115E"/>
    <w:rsid w:val="00D2250B"/>
    <w:rsid w:val="00D247E7"/>
    <w:rsid w:val="00D3022D"/>
    <w:rsid w:val="00D33BB4"/>
    <w:rsid w:val="00D35695"/>
    <w:rsid w:val="00D35986"/>
    <w:rsid w:val="00D36329"/>
    <w:rsid w:val="00D364A0"/>
    <w:rsid w:val="00D37C37"/>
    <w:rsid w:val="00D415F9"/>
    <w:rsid w:val="00D416A9"/>
    <w:rsid w:val="00D41D4B"/>
    <w:rsid w:val="00D429F2"/>
    <w:rsid w:val="00D4394D"/>
    <w:rsid w:val="00D45940"/>
    <w:rsid w:val="00D45C9A"/>
    <w:rsid w:val="00D467E4"/>
    <w:rsid w:val="00D4795A"/>
    <w:rsid w:val="00D47B11"/>
    <w:rsid w:val="00D50264"/>
    <w:rsid w:val="00D50454"/>
    <w:rsid w:val="00D5048A"/>
    <w:rsid w:val="00D51432"/>
    <w:rsid w:val="00D52363"/>
    <w:rsid w:val="00D52D67"/>
    <w:rsid w:val="00D557C2"/>
    <w:rsid w:val="00D55B55"/>
    <w:rsid w:val="00D6126E"/>
    <w:rsid w:val="00D63970"/>
    <w:rsid w:val="00D63E91"/>
    <w:rsid w:val="00D63FFB"/>
    <w:rsid w:val="00D640DA"/>
    <w:rsid w:val="00D64772"/>
    <w:rsid w:val="00D64DA4"/>
    <w:rsid w:val="00D6539B"/>
    <w:rsid w:val="00D71C68"/>
    <w:rsid w:val="00D72B5D"/>
    <w:rsid w:val="00D73916"/>
    <w:rsid w:val="00D75909"/>
    <w:rsid w:val="00D7660D"/>
    <w:rsid w:val="00D76865"/>
    <w:rsid w:val="00D80040"/>
    <w:rsid w:val="00D80333"/>
    <w:rsid w:val="00D8193F"/>
    <w:rsid w:val="00D82C2E"/>
    <w:rsid w:val="00D84359"/>
    <w:rsid w:val="00D875DF"/>
    <w:rsid w:val="00D91BCC"/>
    <w:rsid w:val="00D92463"/>
    <w:rsid w:val="00D93014"/>
    <w:rsid w:val="00D96065"/>
    <w:rsid w:val="00D96E98"/>
    <w:rsid w:val="00D976EA"/>
    <w:rsid w:val="00DA0AF3"/>
    <w:rsid w:val="00DA0C51"/>
    <w:rsid w:val="00DA0EE1"/>
    <w:rsid w:val="00DA4764"/>
    <w:rsid w:val="00DA4BA7"/>
    <w:rsid w:val="00DA4BF6"/>
    <w:rsid w:val="00DA5021"/>
    <w:rsid w:val="00DA7368"/>
    <w:rsid w:val="00DB0140"/>
    <w:rsid w:val="00DB0278"/>
    <w:rsid w:val="00DB2404"/>
    <w:rsid w:val="00DB28F5"/>
    <w:rsid w:val="00DB3239"/>
    <w:rsid w:val="00DB442F"/>
    <w:rsid w:val="00DB4BF1"/>
    <w:rsid w:val="00DB5B8B"/>
    <w:rsid w:val="00DB7215"/>
    <w:rsid w:val="00DB72AA"/>
    <w:rsid w:val="00DC1C0C"/>
    <w:rsid w:val="00DC21F8"/>
    <w:rsid w:val="00DC2DF7"/>
    <w:rsid w:val="00DC31F6"/>
    <w:rsid w:val="00DC45A3"/>
    <w:rsid w:val="00DC4ABD"/>
    <w:rsid w:val="00DC60D2"/>
    <w:rsid w:val="00DC653A"/>
    <w:rsid w:val="00DC6690"/>
    <w:rsid w:val="00DC6D2B"/>
    <w:rsid w:val="00DC6E53"/>
    <w:rsid w:val="00DC744B"/>
    <w:rsid w:val="00DC7D5D"/>
    <w:rsid w:val="00DD08F9"/>
    <w:rsid w:val="00DD0A0A"/>
    <w:rsid w:val="00DD1642"/>
    <w:rsid w:val="00DD212E"/>
    <w:rsid w:val="00DD2E56"/>
    <w:rsid w:val="00DD2E5C"/>
    <w:rsid w:val="00DD4103"/>
    <w:rsid w:val="00DD5B06"/>
    <w:rsid w:val="00DD7642"/>
    <w:rsid w:val="00DD7BE2"/>
    <w:rsid w:val="00DE11B0"/>
    <w:rsid w:val="00DE2899"/>
    <w:rsid w:val="00DE2B64"/>
    <w:rsid w:val="00DE41B2"/>
    <w:rsid w:val="00DE48B4"/>
    <w:rsid w:val="00DE4FC8"/>
    <w:rsid w:val="00DE5173"/>
    <w:rsid w:val="00DE5D60"/>
    <w:rsid w:val="00DE775D"/>
    <w:rsid w:val="00DE7B79"/>
    <w:rsid w:val="00DF0090"/>
    <w:rsid w:val="00DF33A1"/>
    <w:rsid w:val="00DF41D6"/>
    <w:rsid w:val="00DF6EF4"/>
    <w:rsid w:val="00DF7059"/>
    <w:rsid w:val="00DF7492"/>
    <w:rsid w:val="00DF774E"/>
    <w:rsid w:val="00DF7933"/>
    <w:rsid w:val="00E01A52"/>
    <w:rsid w:val="00E01D2F"/>
    <w:rsid w:val="00E02125"/>
    <w:rsid w:val="00E0234E"/>
    <w:rsid w:val="00E02C2D"/>
    <w:rsid w:val="00E036FA"/>
    <w:rsid w:val="00E03AB0"/>
    <w:rsid w:val="00E063DA"/>
    <w:rsid w:val="00E064BD"/>
    <w:rsid w:val="00E10553"/>
    <w:rsid w:val="00E115CE"/>
    <w:rsid w:val="00E1216C"/>
    <w:rsid w:val="00E13D62"/>
    <w:rsid w:val="00E14127"/>
    <w:rsid w:val="00E143E6"/>
    <w:rsid w:val="00E146B4"/>
    <w:rsid w:val="00E146E1"/>
    <w:rsid w:val="00E14872"/>
    <w:rsid w:val="00E150D4"/>
    <w:rsid w:val="00E158FA"/>
    <w:rsid w:val="00E17421"/>
    <w:rsid w:val="00E17D4D"/>
    <w:rsid w:val="00E21BF2"/>
    <w:rsid w:val="00E247DB"/>
    <w:rsid w:val="00E2587E"/>
    <w:rsid w:val="00E26844"/>
    <w:rsid w:val="00E27019"/>
    <w:rsid w:val="00E270D4"/>
    <w:rsid w:val="00E31D12"/>
    <w:rsid w:val="00E321A8"/>
    <w:rsid w:val="00E32A19"/>
    <w:rsid w:val="00E348A8"/>
    <w:rsid w:val="00E360FA"/>
    <w:rsid w:val="00E42D85"/>
    <w:rsid w:val="00E43754"/>
    <w:rsid w:val="00E43E41"/>
    <w:rsid w:val="00E445C4"/>
    <w:rsid w:val="00E44D01"/>
    <w:rsid w:val="00E47DD7"/>
    <w:rsid w:val="00E502E9"/>
    <w:rsid w:val="00E51FAA"/>
    <w:rsid w:val="00E5232F"/>
    <w:rsid w:val="00E52640"/>
    <w:rsid w:val="00E54C49"/>
    <w:rsid w:val="00E56E31"/>
    <w:rsid w:val="00E57AE8"/>
    <w:rsid w:val="00E633A3"/>
    <w:rsid w:val="00E635D6"/>
    <w:rsid w:val="00E6369D"/>
    <w:rsid w:val="00E64F7B"/>
    <w:rsid w:val="00E70A1F"/>
    <w:rsid w:val="00E70EDF"/>
    <w:rsid w:val="00E71CE6"/>
    <w:rsid w:val="00E7229F"/>
    <w:rsid w:val="00E72C49"/>
    <w:rsid w:val="00E731AE"/>
    <w:rsid w:val="00E73AC0"/>
    <w:rsid w:val="00E74167"/>
    <w:rsid w:val="00E750F5"/>
    <w:rsid w:val="00E75A8F"/>
    <w:rsid w:val="00E764FA"/>
    <w:rsid w:val="00E767B2"/>
    <w:rsid w:val="00E7786F"/>
    <w:rsid w:val="00E841A4"/>
    <w:rsid w:val="00E86491"/>
    <w:rsid w:val="00E8711F"/>
    <w:rsid w:val="00E8718C"/>
    <w:rsid w:val="00E87C74"/>
    <w:rsid w:val="00E90494"/>
    <w:rsid w:val="00E91804"/>
    <w:rsid w:val="00E92032"/>
    <w:rsid w:val="00E94B2F"/>
    <w:rsid w:val="00E959E1"/>
    <w:rsid w:val="00E97EC9"/>
    <w:rsid w:val="00EA1032"/>
    <w:rsid w:val="00EA16F8"/>
    <w:rsid w:val="00EA17F9"/>
    <w:rsid w:val="00EA380E"/>
    <w:rsid w:val="00EA4B87"/>
    <w:rsid w:val="00EA56C5"/>
    <w:rsid w:val="00EA7163"/>
    <w:rsid w:val="00EA7B52"/>
    <w:rsid w:val="00EB0A02"/>
    <w:rsid w:val="00EB122F"/>
    <w:rsid w:val="00EB1BE9"/>
    <w:rsid w:val="00EB3067"/>
    <w:rsid w:val="00EB46CA"/>
    <w:rsid w:val="00EB4EEE"/>
    <w:rsid w:val="00EB5480"/>
    <w:rsid w:val="00EC09F3"/>
    <w:rsid w:val="00EC2AB4"/>
    <w:rsid w:val="00EC2CDC"/>
    <w:rsid w:val="00EC34E0"/>
    <w:rsid w:val="00EC3D0D"/>
    <w:rsid w:val="00EC47C7"/>
    <w:rsid w:val="00EC52DE"/>
    <w:rsid w:val="00EC5A0F"/>
    <w:rsid w:val="00EC67B5"/>
    <w:rsid w:val="00EC68DA"/>
    <w:rsid w:val="00EC6AB1"/>
    <w:rsid w:val="00ED0142"/>
    <w:rsid w:val="00ED15DB"/>
    <w:rsid w:val="00ED1808"/>
    <w:rsid w:val="00ED1C4A"/>
    <w:rsid w:val="00ED20DD"/>
    <w:rsid w:val="00ED256A"/>
    <w:rsid w:val="00ED3701"/>
    <w:rsid w:val="00ED5A5A"/>
    <w:rsid w:val="00ED5E77"/>
    <w:rsid w:val="00ED6109"/>
    <w:rsid w:val="00ED77B0"/>
    <w:rsid w:val="00EE066C"/>
    <w:rsid w:val="00EE2474"/>
    <w:rsid w:val="00EE2580"/>
    <w:rsid w:val="00EE28E6"/>
    <w:rsid w:val="00EE389A"/>
    <w:rsid w:val="00EE3E04"/>
    <w:rsid w:val="00EE3FA9"/>
    <w:rsid w:val="00EE510E"/>
    <w:rsid w:val="00EE7A3E"/>
    <w:rsid w:val="00EF0A83"/>
    <w:rsid w:val="00EF1304"/>
    <w:rsid w:val="00EF2880"/>
    <w:rsid w:val="00EF28F7"/>
    <w:rsid w:val="00EF2BEB"/>
    <w:rsid w:val="00EF3232"/>
    <w:rsid w:val="00EF3BE3"/>
    <w:rsid w:val="00EF446A"/>
    <w:rsid w:val="00EF44AB"/>
    <w:rsid w:val="00EF472A"/>
    <w:rsid w:val="00EF56BF"/>
    <w:rsid w:val="00F0024D"/>
    <w:rsid w:val="00F01848"/>
    <w:rsid w:val="00F0202B"/>
    <w:rsid w:val="00F02A4F"/>
    <w:rsid w:val="00F03B27"/>
    <w:rsid w:val="00F061F5"/>
    <w:rsid w:val="00F102A2"/>
    <w:rsid w:val="00F10F46"/>
    <w:rsid w:val="00F11936"/>
    <w:rsid w:val="00F121A7"/>
    <w:rsid w:val="00F133EC"/>
    <w:rsid w:val="00F14555"/>
    <w:rsid w:val="00F14923"/>
    <w:rsid w:val="00F159F2"/>
    <w:rsid w:val="00F176ED"/>
    <w:rsid w:val="00F258D7"/>
    <w:rsid w:val="00F25C5D"/>
    <w:rsid w:val="00F26526"/>
    <w:rsid w:val="00F26921"/>
    <w:rsid w:val="00F270B6"/>
    <w:rsid w:val="00F27181"/>
    <w:rsid w:val="00F2749A"/>
    <w:rsid w:val="00F27805"/>
    <w:rsid w:val="00F27DCD"/>
    <w:rsid w:val="00F30287"/>
    <w:rsid w:val="00F30EBD"/>
    <w:rsid w:val="00F31FBB"/>
    <w:rsid w:val="00F33CE5"/>
    <w:rsid w:val="00F34E14"/>
    <w:rsid w:val="00F35AA7"/>
    <w:rsid w:val="00F35D10"/>
    <w:rsid w:val="00F35D28"/>
    <w:rsid w:val="00F3674D"/>
    <w:rsid w:val="00F36EF3"/>
    <w:rsid w:val="00F409A9"/>
    <w:rsid w:val="00F41F4C"/>
    <w:rsid w:val="00F42D34"/>
    <w:rsid w:val="00F4571F"/>
    <w:rsid w:val="00F46C9E"/>
    <w:rsid w:val="00F50416"/>
    <w:rsid w:val="00F50432"/>
    <w:rsid w:val="00F508D3"/>
    <w:rsid w:val="00F50D99"/>
    <w:rsid w:val="00F517E1"/>
    <w:rsid w:val="00F51801"/>
    <w:rsid w:val="00F52884"/>
    <w:rsid w:val="00F52E49"/>
    <w:rsid w:val="00F54293"/>
    <w:rsid w:val="00F5515F"/>
    <w:rsid w:val="00F5637C"/>
    <w:rsid w:val="00F56450"/>
    <w:rsid w:val="00F5679C"/>
    <w:rsid w:val="00F574C7"/>
    <w:rsid w:val="00F5D666"/>
    <w:rsid w:val="00F6005A"/>
    <w:rsid w:val="00F608E6"/>
    <w:rsid w:val="00F60957"/>
    <w:rsid w:val="00F60A28"/>
    <w:rsid w:val="00F6167A"/>
    <w:rsid w:val="00F61BC9"/>
    <w:rsid w:val="00F62C59"/>
    <w:rsid w:val="00F654C1"/>
    <w:rsid w:val="00F65930"/>
    <w:rsid w:val="00F70762"/>
    <w:rsid w:val="00F709E8"/>
    <w:rsid w:val="00F70AFB"/>
    <w:rsid w:val="00F719B2"/>
    <w:rsid w:val="00F724D4"/>
    <w:rsid w:val="00F7259B"/>
    <w:rsid w:val="00F72EA7"/>
    <w:rsid w:val="00F73331"/>
    <w:rsid w:val="00F73FCB"/>
    <w:rsid w:val="00F7550F"/>
    <w:rsid w:val="00F759BF"/>
    <w:rsid w:val="00F759E2"/>
    <w:rsid w:val="00F762D2"/>
    <w:rsid w:val="00F805E4"/>
    <w:rsid w:val="00F80CBB"/>
    <w:rsid w:val="00F82628"/>
    <w:rsid w:val="00F83965"/>
    <w:rsid w:val="00F84131"/>
    <w:rsid w:val="00F86A03"/>
    <w:rsid w:val="00F86A4D"/>
    <w:rsid w:val="00F87CD9"/>
    <w:rsid w:val="00F87D2B"/>
    <w:rsid w:val="00F9050D"/>
    <w:rsid w:val="00F92B6D"/>
    <w:rsid w:val="00F92F46"/>
    <w:rsid w:val="00F9424B"/>
    <w:rsid w:val="00F95BE5"/>
    <w:rsid w:val="00F96887"/>
    <w:rsid w:val="00F9723F"/>
    <w:rsid w:val="00F97C2E"/>
    <w:rsid w:val="00FA0D57"/>
    <w:rsid w:val="00FA29D9"/>
    <w:rsid w:val="00FA2B20"/>
    <w:rsid w:val="00FA394E"/>
    <w:rsid w:val="00FA4357"/>
    <w:rsid w:val="00FA48BE"/>
    <w:rsid w:val="00FA6E7D"/>
    <w:rsid w:val="00FA7D53"/>
    <w:rsid w:val="00FA7E46"/>
    <w:rsid w:val="00FB0489"/>
    <w:rsid w:val="00FB0585"/>
    <w:rsid w:val="00FB0F40"/>
    <w:rsid w:val="00FB3E5C"/>
    <w:rsid w:val="00FB43C9"/>
    <w:rsid w:val="00FB4ADC"/>
    <w:rsid w:val="00FB56FB"/>
    <w:rsid w:val="00FB675B"/>
    <w:rsid w:val="00FB6BAF"/>
    <w:rsid w:val="00FB6C0E"/>
    <w:rsid w:val="00FC0EA3"/>
    <w:rsid w:val="00FC10B1"/>
    <w:rsid w:val="00FC115F"/>
    <w:rsid w:val="00FC19F6"/>
    <w:rsid w:val="00FC1DFD"/>
    <w:rsid w:val="00FC2056"/>
    <w:rsid w:val="00FC29D5"/>
    <w:rsid w:val="00FC3706"/>
    <w:rsid w:val="00FC54A3"/>
    <w:rsid w:val="00FC5ACB"/>
    <w:rsid w:val="00FC6509"/>
    <w:rsid w:val="00FD01E4"/>
    <w:rsid w:val="00FD0BDE"/>
    <w:rsid w:val="00FD2960"/>
    <w:rsid w:val="00FD2A0F"/>
    <w:rsid w:val="00FD35CE"/>
    <w:rsid w:val="00FD4931"/>
    <w:rsid w:val="00FD678B"/>
    <w:rsid w:val="00FD7AEE"/>
    <w:rsid w:val="00FD7CB1"/>
    <w:rsid w:val="00FE18E5"/>
    <w:rsid w:val="00FE5AAA"/>
    <w:rsid w:val="00FE621A"/>
    <w:rsid w:val="00FF203D"/>
    <w:rsid w:val="00FF2B19"/>
    <w:rsid w:val="00FF4A45"/>
    <w:rsid w:val="00FF5B20"/>
    <w:rsid w:val="0110B7C1"/>
    <w:rsid w:val="0114280F"/>
    <w:rsid w:val="01B9E6A1"/>
    <w:rsid w:val="01CAF000"/>
    <w:rsid w:val="01FEC754"/>
    <w:rsid w:val="0250C762"/>
    <w:rsid w:val="02588095"/>
    <w:rsid w:val="026F45DE"/>
    <w:rsid w:val="028799F6"/>
    <w:rsid w:val="0295A3CE"/>
    <w:rsid w:val="02C16324"/>
    <w:rsid w:val="02F29F76"/>
    <w:rsid w:val="02F4671C"/>
    <w:rsid w:val="0306AA86"/>
    <w:rsid w:val="031D6312"/>
    <w:rsid w:val="036A22BE"/>
    <w:rsid w:val="038BD4B2"/>
    <w:rsid w:val="03A49316"/>
    <w:rsid w:val="03BAE87B"/>
    <w:rsid w:val="03F75E8A"/>
    <w:rsid w:val="043E1042"/>
    <w:rsid w:val="04789DFA"/>
    <w:rsid w:val="0497D36A"/>
    <w:rsid w:val="050D5776"/>
    <w:rsid w:val="0519676B"/>
    <w:rsid w:val="05325B5F"/>
    <w:rsid w:val="0543B824"/>
    <w:rsid w:val="05888C31"/>
    <w:rsid w:val="05B45607"/>
    <w:rsid w:val="05C6E3E7"/>
    <w:rsid w:val="05CFAFEB"/>
    <w:rsid w:val="05E57153"/>
    <w:rsid w:val="05E67088"/>
    <w:rsid w:val="06058E5C"/>
    <w:rsid w:val="06C20CD2"/>
    <w:rsid w:val="06FB64AF"/>
    <w:rsid w:val="0713B595"/>
    <w:rsid w:val="0715804A"/>
    <w:rsid w:val="072DE2BD"/>
    <w:rsid w:val="07489545"/>
    <w:rsid w:val="074F0A56"/>
    <w:rsid w:val="07689CFB"/>
    <w:rsid w:val="07958870"/>
    <w:rsid w:val="07A6F2B8"/>
    <w:rsid w:val="07EEDEA0"/>
    <w:rsid w:val="07F0D3D6"/>
    <w:rsid w:val="08001B0D"/>
    <w:rsid w:val="080B8BD7"/>
    <w:rsid w:val="0845765C"/>
    <w:rsid w:val="086C53E0"/>
    <w:rsid w:val="088F42DB"/>
    <w:rsid w:val="08DC1F1C"/>
    <w:rsid w:val="092CFAB6"/>
    <w:rsid w:val="09731A51"/>
    <w:rsid w:val="098A10B8"/>
    <w:rsid w:val="09E49DA8"/>
    <w:rsid w:val="0A0CAD3A"/>
    <w:rsid w:val="0A3AA30D"/>
    <w:rsid w:val="0A4680F9"/>
    <w:rsid w:val="0A57BC49"/>
    <w:rsid w:val="0A57BC83"/>
    <w:rsid w:val="0A96442C"/>
    <w:rsid w:val="0AB91D2A"/>
    <w:rsid w:val="0AB9811C"/>
    <w:rsid w:val="0AD06932"/>
    <w:rsid w:val="0AF28C89"/>
    <w:rsid w:val="0AF3A361"/>
    <w:rsid w:val="0B0A8A36"/>
    <w:rsid w:val="0C0522F4"/>
    <w:rsid w:val="0C115158"/>
    <w:rsid w:val="0C2C4191"/>
    <w:rsid w:val="0C3AF1AA"/>
    <w:rsid w:val="0C3BA9C5"/>
    <w:rsid w:val="0C49A203"/>
    <w:rsid w:val="0C4EE94E"/>
    <w:rsid w:val="0C50F38F"/>
    <w:rsid w:val="0C6E74B6"/>
    <w:rsid w:val="0CABF0A2"/>
    <w:rsid w:val="0D1363D9"/>
    <w:rsid w:val="0D199A4F"/>
    <w:rsid w:val="0D6E809D"/>
    <w:rsid w:val="0E458A92"/>
    <w:rsid w:val="0E59F958"/>
    <w:rsid w:val="0E7CA737"/>
    <w:rsid w:val="0F0628A1"/>
    <w:rsid w:val="0F18BC7D"/>
    <w:rsid w:val="0F4A7462"/>
    <w:rsid w:val="0F4D945E"/>
    <w:rsid w:val="0F651DB8"/>
    <w:rsid w:val="0F6BA09C"/>
    <w:rsid w:val="0F6ED720"/>
    <w:rsid w:val="0F7DD880"/>
    <w:rsid w:val="1079BE64"/>
    <w:rsid w:val="108FE907"/>
    <w:rsid w:val="109CEB09"/>
    <w:rsid w:val="10A49AED"/>
    <w:rsid w:val="10C2930D"/>
    <w:rsid w:val="10CFB9CF"/>
    <w:rsid w:val="113081D3"/>
    <w:rsid w:val="115F6F47"/>
    <w:rsid w:val="11619430"/>
    <w:rsid w:val="117BD5A1"/>
    <w:rsid w:val="11C85D39"/>
    <w:rsid w:val="11D61301"/>
    <w:rsid w:val="11D7CE8B"/>
    <w:rsid w:val="11F2595D"/>
    <w:rsid w:val="1219D871"/>
    <w:rsid w:val="1263C5EC"/>
    <w:rsid w:val="127776B8"/>
    <w:rsid w:val="12876DA5"/>
    <w:rsid w:val="12CE9AB5"/>
    <w:rsid w:val="12E89C57"/>
    <w:rsid w:val="12EC43F4"/>
    <w:rsid w:val="13130AC7"/>
    <w:rsid w:val="1341AB2F"/>
    <w:rsid w:val="13651460"/>
    <w:rsid w:val="1389B591"/>
    <w:rsid w:val="13B3D3C9"/>
    <w:rsid w:val="13CA8ECC"/>
    <w:rsid w:val="143D42C7"/>
    <w:rsid w:val="14552385"/>
    <w:rsid w:val="1461E503"/>
    <w:rsid w:val="14698B67"/>
    <w:rsid w:val="1497BDE0"/>
    <w:rsid w:val="14A7D720"/>
    <w:rsid w:val="14B9DB2C"/>
    <w:rsid w:val="14CDE2BD"/>
    <w:rsid w:val="14D0C660"/>
    <w:rsid w:val="14D4EFED"/>
    <w:rsid w:val="14F53124"/>
    <w:rsid w:val="15037322"/>
    <w:rsid w:val="15406AAE"/>
    <w:rsid w:val="15532C8B"/>
    <w:rsid w:val="156ECB8E"/>
    <w:rsid w:val="15764AD3"/>
    <w:rsid w:val="15BFE9A7"/>
    <w:rsid w:val="15CF37A1"/>
    <w:rsid w:val="1655EA59"/>
    <w:rsid w:val="16A68FCC"/>
    <w:rsid w:val="16AAE1BE"/>
    <w:rsid w:val="16B34689"/>
    <w:rsid w:val="16C0F971"/>
    <w:rsid w:val="16CE7CC4"/>
    <w:rsid w:val="16E0D6E9"/>
    <w:rsid w:val="16F134EB"/>
    <w:rsid w:val="170D6CC5"/>
    <w:rsid w:val="17597048"/>
    <w:rsid w:val="17B7CCD5"/>
    <w:rsid w:val="17F6B28C"/>
    <w:rsid w:val="18671670"/>
    <w:rsid w:val="18A5269C"/>
    <w:rsid w:val="18FC6092"/>
    <w:rsid w:val="196AE458"/>
    <w:rsid w:val="19B950C5"/>
    <w:rsid w:val="19BC2F9E"/>
    <w:rsid w:val="19EA5804"/>
    <w:rsid w:val="1A482874"/>
    <w:rsid w:val="1A499929"/>
    <w:rsid w:val="1A69C143"/>
    <w:rsid w:val="1A6CC8EA"/>
    <w:rsid w:val="1A9AB072"/>
    <w:rsid w:val="1A9ACFBA"/>
    <w:rsid w:val="1ACAC66A"/>
    <w:rsid w:val="1AF7E886"/>
    <w:rsid w:val="1AFAE13B"/>
    <w:rsid w:val="1B0EBE71"/>
    <w:rsid w:val="1B2E92FE"/>
    <w:rsid w:val="1BEE780F"/>
    <w:rsid w:val="1C16380F"/>
    <w:rsid w:val="1C3C2080"/>
    <w:rsid w:val="1CCA6AA6"/>
    <w:rsid w:val="1CE8BC34"/>
    <w:rsid w:val="1D088B42"/>
    <w:rsid w:val="1D4AB8DC"/>
    <w:rsid w:val="1D5064E7"/>
    <w:rsid w:val="1D5C128A"/>
    <w:rsid w:val="1D7B312E"/>
    <w:rsid w:val="1DC5B960"/>
    <w:rsid w:val="1DF6AB34"/>
    <w:rsid w:val="1E255380"/>
    <w:rsid w:val="1E33CD73"/>
    <w:rsid w:val="1E4A3FC3"/>
    <w:rsid w:val="1E4C0D61"/>
    <w:rsid w:val="1E57A801"/>
    <w:rsid w:val="1EAC19F4"/>
    <w:rsid w:val="1EAE5BF1"/>
    <w:rsid w:val="1EC40436"/>
    <w:rsid w:val="1EF673D9"/>
    <w:rsid w:val="1F7D2415"/>
    <w:rsid w:val="1F7EBC1E"/>
    <w:rsid w:val="1FC28272"/>
    <w:rsid w:val="1FD02B0A"/>
    <w:rsid w:val="201A445D"/>
    <w:rsid w:val="205DBA3A"/>
    <w:rsid w:val="20646157"/>
    <w:rsid w:val="20AE1FE8"/>
    <w:rsid w:val="20B65CDC"/>
    <w:rsid w:val="20F1DA29"/>
    <w:rsid w:val="20F66AF5"/>
    <w:rsid w:val="20FA993E"/>
    <w:rsid w:val="21131E7B"/>
    <w:rsid w:val="2127A0C2"/>
    <w:rsid w:val="212BD038"/>
    <w:rsid w:val="215C5DFC"/>
    <w:rsid w:val="222B3907"/>
    <w:rsid w:val="225660C6"/>
    <w:rsid w:val="2276655E"/>
    <w:rsid w:val="227A0C46"/>
    <w:rsid w:val="227CB374"/>
    <w:rsid w:val="22A2A343"/>
    <w:rsid w:val="22ABE15F"/>
    <w:rsid w:val="2302038F"/>
    <w:rsid w:val="232C4DB9"/>
    <w:rsid w:val="232E203A"/>
    <w:rsid w:val="237BB68E"/>
    <w:rsid w:val="23A54F6D"/>
    <w:rsid w:val="23A5C084"/>
    <w:rsid w:val="23ED00B5"/>
    <w:rsid w:val="240711C1"/>
    <w:rsid w:val="245D81CB"/>
    <w:rsid w:val="24CE5D3E"/>
    <w:rsid w:val="24CF7055"/>
    <w:rsid w:val="24E6D817"/>
    <w:rsid w:val="24F04C2A"/>
    <w:rsid w:val="24F06386"/>
    <w:rsid w:val="25363C12"/>
    <w:rsid w:val="2544F0B4"/>
    <w:rsid w:val="2545FF97"/>
    <w:rsid w:val="2546BC40"/>
    <w:rsid w:val="256B78E4"/>
    <w:rsid w:val="25705CFF"/>
    <w:rsid w:val="259EEA02"/>
    <w:rsid w:val="25D5A521"/>
    <w:rsid w:val="2617610D"/>
    <w:rsid w:val="261E3B00"/>
    <w:rsid w:val="26289576"/>
    <w:rsid w:val="2657C0A1"/>
    <w:rsid w:val="26A20300"/>
    <w:rsid w:val="274DB9AC"/>
    <w:rsid w:val="275D5701"/>
    <w:rsid w:val="27A16FC8"/>
    <w:rsid w:val="27CCDAB6"/>
    <w:rsid w:val="27FF0FA9"/>
    <w:rsid w:val="2829906F"/>
    <w:rsid w:val="28A2D6DA"/>
    <w:rsid w:val="28BDE69E"/>
    <w:rsid w:val="28D60D9C"/>
    <w:rsid w:val="28FDB740"/>
    <w:rsid w:val="291DDB29"/>
    <w:rsid w:val="294F4CBD"/>
    <w:rsid w:val="297DC109"/>
    <w:rsid w:val="29910B8C"/>
    <w:rsid w:val="29A54948"/>
    <w:rsid w:val="29D9388E"/>
    <w:rsid w:val="29DAF0DE"/>
    <w:rsid w:val="2A1E41FD"/>
    <w:rsid w:val="2A2F973F"/>
    <w:rsid w:val="2A5745AA"/>
    <w:rsid w:val="2A709F67"/>
    <w:rsid w:val="2AA3D0FC"/>
    <w:rsid w:val="2AC3388E"/>
    <w:rsid w:val="2B309FC1"/>
    <w:rsid w:val="2B31AC10"/>
    <w:rsid w:val="2B43944C"/>
    <w:rsid w:val="2B8A1D6F"/>
    <w:rsid w:val="2BF7B94A"/>
    <w:rsid w:val="2C1A6222"/>
    <w:rsid w:val="2C229FE7"/>
    <w:rsid w:val="2C2F8BAF"/>
    <w:rsid w:val="2C5E76FD"/>
    <w:rsid w:val="2C9C49F3"/>
    <w:rsid w:val="2CB976AB"/>
    <w:rsid w:val="2CFC91D7"/>
    <w:rsid w:val="2D275B18"/>
    <w:rsid w:val="2D6A6D6A"/>
    <w:rsid w:val="2DF3ACB1"/>
    <w:rsid w:val="2E28EE8C"/>
    <w:rsid w:val="2E5085EC"/>
    <w:rsid w:val="2E733CE4"/>
    <w:rsid w:val="2EA7C14E"/>
    <w:rsid w:val="2EB7FAC1"/>
    <w:rsid w:val="2EC43284"/>
    <w:rsid w:val="2ECBAC75"/>
    <w:rsid w:val="2ED53723"/>
    <w:rsid w:val="2F091489"/>
    <w:rsid w:val="2F0BFB56"/>
    <w:rsid w:val="2F2C046E"/>
    <w:rsid w:val="2F5B6ED4"/>
    <w:rsid w:val="2F643FEE"/>
    <w:rsid w:val="2F8A9130"/>
    <w:rsid w:val="2F9540CB"/>
    <w:rsid w:val="2FC2F06D"/>
    <w:rsid w:val="30090959"/>
    <w:rsid w:val="306504C5"/>
    <w:rsid w:val="30A99E02"/>
    <w:rsid w:val="30F9A8DD"/>
    <w:rsid w:val="31120564"/>
    <w:rsid w:val="313988BC"/>
    <w:rsid w:val="31757B0C"/>
    <w:rsid w:val="31845A38"/>
    <w:rsid w:val="319C7DB3"/>
    <w:rsid w:val="31F28A5F"/>
    <w:rsid w:val="321A10E5"/>
    <w:rsid w:val="323A07E0"/>
    <w:rsid w:val="327817EF"/>
    <w:rsid w:val="3295EB41"/>
    <w:rsid w:val="32BD0579"/>
    <w:rsid w:val="33213A72"/>
    <w:rsid w:val="3343C0FE"/>
    <w:rsid w:val="3354E5F6"/>
    <w:rsid w:val="335D6742"/>
    <w:rsid w:val="3366B963"/>
    <w:rsid w:val="336EDA32"/>
    <w:rsid w:val="3374674A"/>
    <w:rsid w:val="339347C6"/>
    <w:rsid w:val="3394D492"/>
    <w:rsid w:val="33F7D617"/>
    <w:rsid w:val="342D4FEA"/>
    <w:rsid w:val="345C00EE"/>
    <w:rsid w:val="34705D92"/>
    <w:rsid w:val="34CEDEB0"/>
    <w:rsid w:val="34D7A089"/>
    <w:rsid w:val="34F96086"/>
    <w:rsid w:val="35024CDA"/>
    <w:rsid w:val="35041DDD"/>
    <w:rsid w:val="35580B9D"/>
    <w:rsid w:val="3592FE3D"/>
    <w:rsid w:val="35C05AF6"/>
    <w:rsid w:val="35EA4BFE"/>
    <w:rsid w:val="35F33056"/>
    <w:rsid w:val="366359A9"/>
    <w:rsid w:val="36802D02"/>
    <w:rsid w:val="36916BF2"/>
    <w:rsid w:val="37086987"/>
    <w:rsid w:val="3719997C"/>
    <w:rsid w:val="3734A3D2"/>
    <w:rsid w:val="374B4445"/>
    <w:rsid w:val="3759D29D"/>
    <w:rsid w:val="37BA49B3"/>
    <w:rsid w:val="37EB6C4B"/>
    <w:rsid w:val="37FAF863"/>
    <w:rsid w:val="387688EB"/>
    <w:rsid w:val="38A22A64"/>
    <w:rsid w:val="38B41868"/>
    <w:rsid w:val="38BD1F7E"/>
    <w:rsid w:val="38EAFDA4"/>
    <w:rsid w:val="3951AE74"/>
    <w:rsid w:val="39AFE403"/>
    <w:rsid w:val="39B73BAD"/>
    <w:rsid w:val="39C0AE42"/>
    <w:rsid w:val="3A5F1FB5"/>
    <w:rsid w:val="3A87886A"/>
    <w:rsid w:val="3A93DE5A"/>
    <w:rsid w:val="3AE3C0BA"/>
    <w:rsid w:val="3B359146"/>
    <w:rsid w:val="3B42A797"/>
    <w:rsid w:val="3B718B0E"/>
    <w:rsid w:val="3B9336B7"/>
    <w:rsid w:val="3BB741BB"/>
    <w:rsid w:val="3BBE62BE"/>
    <w:rsid w:val="3BE8F8C6"/>
    <w:rsid w:val="3BF0BF88"/>
    <w:rsid w:val="3CA3740A"/>
    <w:rsid w:val="3CBFB32D"/>
    <w:rsid w:val="3CEA16F8"/>
    <w:rsid w:val="3CFC9EE6"/>
    <w:rsid w:val="3DA5D74F"/>
    <w:rsid w:val="3DA765B3"/>
    <w:rsid w:val="3DB60C63"/>
    <w:rsid w:val="3E17020B"/>
    <w:rsid w:val="3E410D91"/>
    <w:rsid w:val="3E7173CC"/>
    <w:rsid w:val="3E92C713"/>
    <w:rsid w:val="3EB1F8F9"/>
    <w:rsid w:val="3F3AA260"/>
    <w:rsid w:val="3F44F701"/>
    <w:rsid w:val="3F60B933"/>
    <w:rsid w:val="4003718D"/>
    <w:rsid w:val="40CD8A0C"/>
    <w:rsid w:val="418AD118"/>
    <w:rsid w:val="419FA01C"/>
    <w:rsid w:val="41C8CAC7"/>
    <w:rsid w:val="41D96E52"/>
    <w:rsid w:val="41DA3E9D"/>
    <w:rsid w:val="41EBE71B"/>
    <w:rsid w:val="420CB825"/>
    <w:rsid w:val="421BB6E9"/>
    <w:rsid w:val="422EDF96"/>
    <w:rsid w:val="4250E027"/>
    <w:rsid w:val="42EC281B"/>
    <w:rsid w:val="42F21317"/>
    <w:rsid w:val="430E1195"/>
    <w:rsid w:val="43362E6A"/>
    <w:rsid w:val="43555D91"/>
    <w:rsid w:val="43B21035"/>
    <w:rsid w:val="443AD396"/>
    <w:rsid w:val="4460F53F"/>
    <w:rsid w:val="44E2A22D"/>
    <w:rsid w:val="452B9246"/>
    <w:rsid w:val="4565B8C8"/>
    <w:rsid w:val="457774F7"/>
    <w:rsid w:val="457BE1AC"/>
    <w:rsid w:val="457D2996"/>
    <w:rsid w:val="45F68773"/>
    <w:rsid w:val="45FEFEE9"/>
    <w:rsid w:val="46111F4B"/>
    <w:rsid w:val="46291310"/>
    <w:rsid w:val="464E7EA4"/>
    <w:rsid w:val="46B32A4A"/>
    <w:rsid w:val="46D2A032"/>
    <w:rsid w:val="46DF89C5"/>
    <w:rsid w:val="473243A7"/>
    <w:rsid w:val="475BDE8D"/>
    <w:rsid w:val="4781E427"/>
    <w:rsid w:val="4798F391"/>
    <w:rsid w:val="47A617CE"/>
    <w:rsid w:val="47AB6081"/>
    <w:rsid w:val="481757C9"/>
    <w:rsid w:val="482483D6"/>
    <w:rsid w:val="487C3219"/>
    <w:rsid w:val="489031ED"/>
    <w:rsid w:val="48BA3BFD"/>
    <w:rsid w:val="48DBBBBE"/>
    <w:rsid w:val="48FECC6F"/>
    <w:rsid w:val="49101DE6"/>
    <w:rsid w:val="49574D5E"/>
    <w:rsid w:val="4973FA61"/>
    <w:rsid w:val="497695E0"/>
    <w:rsid w:val="4996B220"/>
    <w:rsid w:val="49ACE030"/>
    <w:rsid w:val="49B199F2"/>
    <w:rsid w:val="49C5BB95"/>
    <w:rsid w:val="49CD5241"/>
    <w:rsid w:val="49DD9700"/>
    <w:rsid w:val="49FE20DD"/>
    <w:rsid w:val="4A353F0A"/>
    <w:rsid w:val="4A3A2B56"/>
    <w:rsid w:val="4A6D1A72"/>
    <w:rsid w:val="4A7A090F"/>
    <w:rsid w:val="4A98B719"/>
    <w:rsid w:val="4AA77B9B"/>
    <w:rsid w:val="4AC998AC"/>
    <w:rsid w:val="4ADAFD27"/>
    <w:rsid w:val="4AE4426C"/>
    <w:rsid w:val="4B00A5E5"/>
    <w:rsid w:val="4B08C0C8"/>
    <w:rsid w:val="4B2E9737"/>
    <w:rsid w:val="4B8DAA4B"/>
    <w:rsid w:val="4BE607BB"/>
    <w:rsid w:val="4BE7AE4E"/>
    <w:rsid w:val="4C2C930D"/>
    <w:rsid w:val="4C3DEEDD"/>
    <w:rsid w:val="4C709ED4"/>
    <w:rsid w:val="4CB6FC3A"/>
    <w:rsid w:val="4D4CCCA0"/>
    <w:rsid w:val="4D5221C6"/>
    <w:rsid w:val="4D88E1C9"/>
    <w:rsid w:val="4D8C0066"/>
    <w:rsid w:val="4DA303AC"/>
    <w:rsid w:val="4DB331FB"/>
    <w:rsid w:val="4DD1540C"/>
    <w:rsid w:val="4DE11201"/>
    <w:rsid w:val="4E15EE46"/>
    <w:rsid w:val="4EEB88B0"/>
    <w:rsid w:val="4F282045"/>
    <w:rsid w:val="4F625703"/>
    <w:rsid w:val="4FA597AC"/>
    <w:rsid w:val="505F30B2"/>
    <w:rsid w:val="5071B3AE"/>
    <w:rsid w:val="50A48DEE"/>
    <w:rsid w:val="512BFD02"/>
    <w:rsid w:val="5132DF0A"/>
    <w:rsid w:val="517404D4"/>
    <w:rsid w:val="517AB575"/>
    <w:rsid w:val="51AE91AF"/>
    <w:rsid w:val="51B23075"/>
    <w:rsid w:val="51DF55A7"/>
    <w:rsid w:val="520E7898"/>
    <w:rsid w:val="521DAB60"/>
    <w:rsid w:val="5221F1C5"/>
    <w:rsid w:val="52A77C30"/>
    <w:rsid w:val="52AFA7AC"/>
    <w:rsid w:val="52C1F099"/>
    <w:rsid w:val="52D260D2"/>
    <w:rsid w:val="537A22A2"/>
    <w:rsid w:val="53A40743"/>
    <w:rsid w:val="53CEC09D"/>
    <w:rsid w:val="53DFA4D6"/>
    <w:rsid w:val="53F7A41B"/>
    <w:rsid w:val="544420EE"/>
    <w:rsid w:val="54B50EF8"/>
    <w:rsid w:val="54E77FE1"/>
    <w:rsid w:val="5523C039"/>
    <w:rsid w:val="5588E0BD"/>
    <w:rsid w:val="5593FCB5"/>
    <w:rsid w:val="55D7C2F2"/>
    <w:rsid w:val="55E52197"/>
    <w:rsid w:val="55FBC3F5"/>
    <w:rsid w:val="560BB1F6"/>
    <w:rsid w:val="5615AED8"/>
    <w:rsid w:val="56D8A19A"/>
    <w:rsid w:val="577D7810"/>
    <w:rsid w:val="57FC0A0C"/>
    <w:rsid w:val="5820532F"/>
    <w:rsid w:val="583101C9"/>
    <w:rsid w:val="583CDCE1"/>
    <w:rsid w:val="5847C026"/>
    <w:rsid w:val="58626DBF"/>
    <w:rsid w:val="588CF666"/>
    <w:rsid w:val="588FAFD4"/>
    <w:rsid w:val="58EB10A2"/>
    <w:rsid w:val="591C5056"/>
    <w:rsid w:val="59A1F199"/>
    <w:rsid w:val="59B10490"/>
    <w:rsid w:val="59B4718D"/>
    <w:rsid w:val="59B58A3D"/>
    <w:rsid w:val="59FD7E0A"/>
    <w:rsid w:val="5A01F045"/>
    <w:rsid w:val="5A086D9D"/>
    <w:rsid w:val="5AC1E01A"/>
    <w:rsid w:val="5B4005D9"/>
    <w:rsid w:val="5B701BAD"/>
    <w:rsid w:val="5B8C9889"/>
    <w:rsid w:val="5BB657DB"/>
    <w:rsid w:val="5BB9BDE7"/>
    <w:rsid w:val="5BDCE7A4"/>
    <w:rsid w:val="5BE98075"/>
    <w:rsid w:val="5BF09B99"/>
    <w:rsid w:val="5C459795"/>
    <w:rsid w:val="5C45D1C5"/>
    <w:rsid w:val="5C517720"/>
    <w:rsid w:val="5C53C0B0"/>
    <w:rsid w:val="5C742C83"/>
    <w:rsid w:val="5CA7DBE0"/>
    <w:rsid w:val="5CE9B91D"/>
    <w:rsid w:val="5D123A49"/>
    <w:rsid w:val="5D609D2A"/>
    <w:rsid w:val="5D824CF8"/>
    <w:rsid w:val="5E113354"/>
    <w:rsid w:val="5E1C8CC0"/>
    <w:rsid w:val="5E440896"/>
    <w:rsid w:val="5E673FFB"/>
    <w:rsid w:val="5EB30C73"/>
    <w:rsid w:val="5F582F0D"/>
    <w:rsid w:val="5F5ECD48"/>
    <w:rsid w:val="5FB0F14C"/>
    <w:rsid w:val="5FB95F1E"/>
    <w:rsid w:val="5FC3FC04"/>
    <w:rsid w:val="5FCBD8F4"/>
    <w:rsid w:val="5FD45270"/>
    <w:rsid w:val="5FD96631"/>
    <w:rsid w:val="5FF0901F"/>
    <w:rsid w:val="6010F3B9"/>
    <w:rsid w:val="60876B58"/>
    <w:rsid w:val="609995C5"/>
    <w:rsid w:val="60E5F132"/>
    <w:rsid w:val="610BEACA"/>
    <w:rsid w:val="6139AC39"/>
    <w:rsid w:val="6176C881"/>
    <w:rsid w:val="617B0FA7"/>
    <w:rsid w:val="61938877"/>
    <w:rsid w:val="61A93E54"/>
    <w:rsid w:val="61B3E47D"/>
    <w:rsid w:val="61E072F2"/>
    <w:rsid w:val="624F8AC6"/>
    <w:rsid w:val="629A7707"/>
    <w:rsid w:val="62C1AB8D"/>
    <w:rsid w:val="63010630"/>
    <w:rsid w:val="6311A23E"/>
    <w:rsid w:val="631E4A69"/>
    <w:rsid w:val="6340EF82"/>
    <w:rsid w:val="6369C97E"/>
    <w:rsid w:val="636BFF34"/>
    <w:rsid w:val="637ACE46"/>
    <w:rsid w:val="63909252"/>
    <w:rsid w:val="63969978"/>
    <w:rsid w:val="63A7BC0C"/>
    <w:rsid w:val="641F4D17"/>
    <w:rsid w:val="6428D0EC"/>
    <w:rsid w:val="643A9ECB"/>
    <w:rsid w:val="6457EC8D"/>
    <w:rsid w:val="6467CFDD"/>
    <w:rsid w:val="64BFA202"/>
    <w:rsid w:val="64D46032"/>
    <w:rsid w:val="64DB588D"/>
    <w:rsid w:val="64E3BBFC"/>
    <w:rsid w:val="64F37967"/>
    <w:rsid w:val="64F6ADE4"/>
    <w:rsid w:val="65125905"/>
    <w:rsid w:val="653614B4"/>
    <w:rsid w:val="654340C3"/>
    <w:rsid w:val="658633D1"/>
    <w:rsid w:val="6595CF11"/>
    <w:rsid w:val="65AB985C"/>
    <w:rsid w:val="65CD5B60"/>
    <w:rsid w:val="65E0F5F9"/>
    <w:rsid w:val="660AAF61"/>
    <w:rsid w:val="665D45E2"/>
    <w:rsid w:val="665F1129"/>
    <w:rsid w:val="669589BC"/>
    <w:rsid w:val="66BEAFFB"/>
    <w:rsid w:val="66ED5429"/>
    <w:rsid w:val="674B1243"/>
    <w:rsid w:val="674CF95B"/>
    <w:rsid w:val="675740E8"/>
    <w:rsid w:val="67C4E90B"/>
    <w:rsid w:val="688F21A3"/>
    <w:rsid w:val="689D594E"/>
    <w:rsid w:val="68A004DB"/>
    <w:rsid w:val="68B11320"/>
    <w:rsid w:val="68CDFB53"/>
    <w:rsid w:val="692FD12C"/>
    <w:rsid w:val="69CB752D"/>
    <w:rsid w:val="69D25323"/>
    <w:rsid w:val="6A02C874"/>
    <w:rsid w:val="6A13EE09"/>
    <w:rsid w:val="6A16ECCC"/>
    <w:rsid w:val="6A619D6C"/>
    <w:rsid w:val="6A8D67D4"/>
    <w:rsid w:val="6AAF4BBF"/>
    <w:rsid w:val="6AD187AB"/>
    <w:rsid w:val="6B47FDC9"/>
    <w:rsid w:val="6B65640C"/>
    <w:rsid w:val="6BA14863"/>
    <w:rsid w:val="6BA56C70"/>
    <w:rsid w:val="6BBFB2F6"/>
    <w:rsid w:val="6BC33E9F"/>
    <w:rsid w:val="6BCB504F"/>
    <w:rsid w:val="6BDB8696"/>
    <w:rsid w:val="6C102757"/>
    <w:rsid w:val="6C2795BF"/>
    <w:rsid w:val="6C493070"/>
    <w:rsid w:val="6C5115B6"/>
    <w:rsid w:val="6CBE2FC4"/>
    <w:rsid w:val="6CD2D039"/>
    <w:rsid w:val="6D1F7C2A"/>
    <w:rsid w:val="6D70C621"/>
    <w:rsid w:val="6D8DA158"/>
    <w:rsid w:val="6D914D27"/>
    <w:rsid w:val="6D9695DA"/>
    <w:rsid w:val="6DA2B857"/>
    <w:rsid w:val="6DACC1D7"/>
    <w:rsid w:val="6DBF25FC"/>
    <w:rsid w:val="6DED80E5"/>
    <w:rsid w:val="6E196F49"/>
    <w:rsid w:val="6E23E7D8"/>
    <w:rsid w:val="6E81DA2A"/>
    <w:rsid w:val="6ED79E71"/>
    <w:rsid w:val="6EDEFB15"/>
    <w:rsid w:val="6EE345FC"/>
    <w:rsid w:val="6F0342DB"/>
    <w:rsid w:val="6F8279E5"/>
    <w:rsid w:val="6FA87A4B"/>
    <w:rsid w:val="6FC650C0"/>
    <w:rsid w:val="6FE11403"/>
    <w:rsid w:val="6FE7DFD7"/>
    <w:rsid w:val="6FEDB755"/>
    <w:rsid w:val="701A6263"/>
    <w:rsid w:val="704C1FF1"/>
    <w:rsid w:val="707BAAAE"/>
    <w:rsid w:val="70A9E551"/>
    <w:rsid w:val="70AD876A"/>
    <w:rsid w:val="70F6D111"/>
    <w:rsid w:val="7143232C"/>
    <w:rsid w:val="7174F99E"/>
    <w:rsid w:val="718CC155"/>
    <w:rsid w:val="71A53084"/>
    <w:rsid w:val="71CB67F2"/>
    <w:rsid w:val="71F89320"/>
    <w:rsid w:val="720220E7"/>
    <w:rsid w:val="720B9D10"/>
    <w:rsid w:val="722215DF"/>
    <w:rsid w:val="724BCDC7"/>
    <w:rsid w:val="724EEB18"/>
    <w:rsid w:val="72860EF6"/>
    <w:rsid w:val="72B08EFA"/>
    <w:rsid w:val="72F4FD93"/>
    <w:rsid w:val="735BB732"/>
    <w:rsid w:val="736F888F"/>
    <w:rsid w:val="7381CDD4"/>
    <w:rsid w:val="73C9FDA6"/>
    <w:rsid w:val="73FB56E1"/>
    <w:rsid w:val="745B9BC8"/>
    <w:rsid w:val="747DED32"/>
    <w:rsid w:val="748601B8"/>
    <w:rsid w:val="74981047"/>
    <w:rsid w:val="74995826"/>
    <w:rsid w:val="74ADC891"/>
    <w:rsid w:val="7549DE1A"/>
    <w:rsid w:val="759DCB65"/>
    <w:rsid w:val="75B497C0"/>
    <w:rsid w:val="75CB7E58"/>
    <w:rsid w:val="75D60687"/>
    <w:rsid w:val="75F3819F"/>
    <w:rsid w:val="767BEEB1"/>
    <w:rsid w:val="769E2CC5"/>
    <w:rsid w:val="76AB3B0F"/>
    <w:rsid w:val="76C2C0C0"/>
    <w:rsid w:val="76CE651B"/>
    <w:rsid w:val="76DE3174"/>
    <w:rsid w:val="76E400CC"/>
    <w:rsid w:val="770D387C"/>
    <w:rsid w:val="7747B562"/>
    <w:rsid w:val="77549D43"/>
    <w:rsid w:val="775561D5"/>
    <w:rsid w:val="77D2E70C"/>
    <w:rsid w:val="780268DB"/>
    <w:rsid w:val="781319A7"/>
    <w:rsid w:val="78C33FD9"/>
    <w:rsid w:val="79306B72"/>
    <w:rsid w:val="795308F0"/>
    <w:rsid w:val="7966DF1F"/>
    <w:rsid w:val="79909374"/>
    <w:rsid w:val="7994AA9E"/>
    <w:rsid w:val="7A2DF209"/>
    <w:rsid w:val="7A3C9F94"/>
    <w:rsid w:val="7A3D06AC"/>
    <w:rsid w:val="7A469989"/>
    <w:rsid w:val="7A7F28E2"/>
    <w:rsid w:val="7A925472"/>
    <w:rsid w:val="7AAD12D1"/>
    <w:rsid w:val="7AAD7092"/>
    <w:rsid w:val="7AB731C2"/>
    <w:rsid w:val="7ADB8A4B"/>
    <w:rsid w:val="7B422BA7"/>
    <w:rsid w:val="7B49D559"/>
    <w:rsid w:val="7B5A4284"/>
    <w:rsid w:val="7B60976A"/>
    <w:rsid w:val="7B9FC8B4"/>
    <w:rsid w:val="7BB729E7"/>
    <w:rsid w:val="7BE30DF8"/>
    <w:rsid w:val="7BF5F004"/>
    <w:rsid w:val="7C006620"/>
    <w:rsid w:val="7C88A290"/>
    <w:rsid w:val="7C95C5DB"/>
    <w:rsid w:val="7CB991DF"/>
    <w:rsid w:val="7CBAF97F"/>
    <w:rsid w:val="7D26A049"/>
    <w:rsid w:val="7D560BBD"/>
    <w:rsid w:val="7D5C535F"/>
    <w:rsid w:val="7D7136CA"/>
    <w:rsid w:val="7D7A25DD"/>
    <w:rsid w:val="7D822699"/>
    <w:rsid w:val="7DBCC922"/>
    <w:rsid w:val="7DBDA5AD"/>
    <w:rsid w:val="7E04DDD1"/>
    <w:rsid w:val="7E349EC2"/>
    <w:rsid w:val="7E443119"/>
    <w:rsid w:val="7E6C89D7"/>
    <w:rsid w:val="7EC4B1EF"/>
    <w:rsid w:val="7EDDD4FA"/>
    <w:rsid w:val="7EEA355B"/>
    <w:rsid w:val="7EEBE14A"/>
    <w:rsid w:val="7F3035A2"/>
    <w:rsid w:val="7F39647C"/>
    <w:rsid w:val="7F646371"/>
    <w:rsid w:val="7F88FEBD"/>
    <w:rsid w:val="7F94052F"/>
    <w:rsid w:val="7FAFD1B3"/>
    <w:rsid w:val="7FBC85F8"/>
    <w:rsid w:val="7FD57C11"/>
    <w:rsid w:val="7FFD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60ECA"/>
  <w15:chartTrackingRefBased/>
  <w15:docId w15:val="{C5EDC2E2-C74B-4188-99C4-0C16ACB2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445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E5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E5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E5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E5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E5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E5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E5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E5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E5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E5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E5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E5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E5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E5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E5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E5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E5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E5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445E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E5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E5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E5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E59"/>
    <w:rPr>
      <w:b/>
      <w:bCs/>
      <w:smallCaps/>
      <w:color w:val="DA1F1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79AC"/>
    <w:rPr>
      <w:color w:val="002E5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9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7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9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9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9A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0F8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0F82"/>
  </w:style>
  <w:style w:type="paragraph" w:styleId="Footer">
    <w:name w:val="footer"/>
    <w:basedOn w:val="Normal"/>
    <w:link w:val="FooterChar"/>
    <w:uiPriority w:val="99"/>
    <w:unhideWhenUsed/>
    <w:rsid w:val="00520F8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0F82"/>
  </w:style>
  <w:style w:type="table" w:styleId="TableGrid">
    <w:name w:val="Table Grid"/>
    <w:basedOn w:val="TableNormal"/>
    <w:uiPriority w:val="59"/>
    <w:rsid w:val="00FB4123"/>
    <w:pPr>
      <w:spacing w:after="0"/>
    </w:pPr>
    <w:tblPr>
      <w:tblBorders>
        <w:top w:val="single" w:sz="4" w:space="0" w:color="002E55" w:themeColor="text1"/>
        <w:left w:val="single" w:sz="4" w:space="0" w:color="002E55" w:themeColor="text1"/>
        <w:bottom w:val="single" w:sz="4" w:space="0" w:color="002E55" w:themeColor="text1"/>
        <w:right w:val="single" w:sz="4" w:space="0" w:color="002E55" w:themeColor="text1"/>
        <w:insideH w:val="single" w:sz="4" w:space="0" w:color="002E55" w:themeColor="text1"/>
        <w:insideV w:val="single" w:sz="4" w:space="0" w:color="002E55" w:themeColor="text1"/>
      </w:tblBorders>
    </w:tblPr>
  </w:style>
  <w:style w:type="paragraph" w:styleId="Revision">
    <w:name w:val="Revision"/>
    <w:hidden/>
    <w:uiPriority w:val="99"/>
    <w:semiHidden/>
    <w:rsid w:val="007E02B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2.safelinks.protection.outlook.com/?url=https%3A%2F%2Foregonbuys.gov%2Fbso%2Fexternal%2FbidDetail.sda%3FdocId%3DS-58100-00017390%26external%3Dtrue%26parentUrl%3Dclose&amp;data=05%7C02%7CRick.Sherman%40ode.oregon.gov%7Ca564bb1e635e412761d308def16cc4b4%7Cb4f51418b26949a2935afa54bf584fc8%7C0%7C0%7C639213646636545946%7CUnknown%7CTWFpbGZsb3d8eyJFbXB0eU1hcGkiOnRydWUsIlYiOiIwLjAuMDAwMCIsIlAiOiJXaW4zMiIsIkFOIjoiTWFpbCIsIldUIjoyfQ%3D%3D%7C0%7C%7C%7C&amp;sdata=JEdQcEFuH3vokWFSLhSKIs%2BbsfoJQWVCUcNS4RD9efc%3D&amp;reserved=0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CDFB6EE6F7A449C92FD6E4DCB3FD6" ma:contentTypeVersion="4" ma:contentTypeDescription="Create a new document." ma:contentTypeScope="" ma:versionID="097ec636436b8da69be1ddc18fb103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e26eccfdb4a9ed34bb437e5b77624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6027C-1977-4182-AED9-0149CC80D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507771-73F3-4882-9628-0830A87174E9}"/>
</file>

<file path=customXml/itemProps3.xml><?xml version="1.0" encoding="utf-8"?>
<ds:datastoreItem xmlns:ds="http://schemas.openxmlformats.org/officeDocument/2006/customXml" ds:itemID="{8F3222D9-A41D-4DD5-8303-7E2F6235E3B9}"/>
</file>

<file path=customXml/itemProps4.xml><?xml version="1.0" encoding="utf-8"?>
<ds:datastoreItem xmlns:ds="http://schemas.openxmlformats.org/officeDocument/2006/customXml" ds:itemID="{105F2A03-3CF6-47C1-A027-26BEB96BEB40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 Rick * ODE</dc:creator>
  <cp:keywords/>
  <dc:description/>
  <cp:lastModifiedBy>SHERMAN Rick * ODE</cp:lastModifiedBy>
  <cp:revision>2</cp:revision>
  <dcterms:created xsi:type="dcterms:W3CDTF">2026-08-03T16:34:00Z</dcterms:created>
  <dcterms:modified xsi:type="dcterms:W3CDTF">2026-08-03T16:34:00Z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0x0101008CACDFB6EE6F7A449C92FD6E4DCB3FD6</vt:lpwstr>
  </property>
</Properties>
</file>