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759" w14:textId="2E039E03" w:rsidR="00C460D9" w:rsidRPr="007A4D61" w:rsidRDefault="00FD61D2">
      <w:pPr>
        <w:pStyle w:val="Title"/>
        <w:rPr>
          <w:color w:val="1073A1" w:themeColor="accent4" w:themeShade="80"/>
          <w:sz w:val="40"/>
          <w:szCs w:val="40"/>
        </w:rPr>
      </w:pPr>
      <w:r w:rsidRPr="007A4D61">
        <w:rPr>
          <w:color w:val="1073A1" w:themeColor="accent4" w:themeShade="80"/>
          <w:sz w:val="40"/>
          <w:szCs w:val="40"/>
        </w:rPr>
        <w:t>SY 202</w:t>
      </w:r>
      <w:r w:rsidR="006F2EC6" w:rsidRPr="007A4D61">
        <w:rPr>
          <w:color w:val="1073A1" w:themeColor="accent4" w:themeShade="80"/>
          <w:sz w:val="40"/>
          <w:szCs w:val="40"/>
        </w:rPr>
        <w:t>5</w:t>
      </w:r>
      <w:r w:rsidRPr="007A4D61">
        <w:rPr>
          <w:color w:val="1073A1" w:themeColor="accent4" w:themeShade="80"/>
          <w:sz w:val="40"/>
          <w:szCs w:val="40"/>
        </w:rPr>
        <w:t>-202</w:t>
      </w:r>
      <w:r w:rsidR="006F2EC6" w:rsidRPr="007A4D61">
        <w:rPr>
          <w:color w:val="1073A1" w:themeColor="accent4" w:themeShade="80"/>
          <w:sz w:val="40"/>
          <w:szCs w:val="40"/>
        </w:rPr>
        <w:t>6</w:t>
      </w:r>
    </w:p>
    <w:p w14:paraId="2047DF56" w14:textId="77777777" w:rsidR="00B00F77" w:rsidRPr="007A4D61" w:rsidRDefault="00C460D9">
      <w:pPr>
        <w:pStyle w:val="Title"/>
        <w:rPr>
          <w:color w:val="1073A1" w:themeColor="accent4" w:themeShade="80"/>
          <w:sz w:val="40"/>
          <w:szCs w:val="40"/>
        </w:rPr>
      </w:pPr>
      <w:r w:rsidRPr="007A4D61">
        <w:rPr>
          <w:color w:val="1073A1" w:themeColor="accent4" w:themeShade="80"/>
          <w:sz w:val="40"/>
          <w:szCs w:val="40"/>
        </w:rPr>
        <w:t>Administrative Review Checklist</w:t>
      </w:r>
    </w:p>
    <w:p w14:paraId="004F9D18" w14:textId="77777777" w:rsidR="00C460D9" w:rsidRDefault="00C460D9" w:rsidP="00C460D9"/>
    <w:p w14:paraId="094A53B3" w14:textId="77777777" w:rsidR="00C460D9" w:rsidRPr="001E6EBD" w:rsidRDefault="00C460D9" w:rsidP="006F20CB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How does this checklist work? </w:t>
      </w:r>
    </w:p>
    <w:p w14:paraId="0379B36E" w14:textId="5E131FA6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The following checklist will assist </w:t>
      </w:r>
      <w:r w:rsidR="00165019" w:rsidRPr="001E6EBD">
        <w:rPr>
          <w:rFonts w:asciiTheme="minorHAnsi" w:hAnsiTheme="minorHAnsi" w:cstheme="minorHAnsi"/>
          <w:sz w:val="23"/>
          <w:szCs w:val="23"/>
        </w:rPr>
        <w:t>s</w:t>
      </w:r>
      <w:r w:rsidRPr="001E6EBD">
        <w:rPr>
          <w:rFonts w:asciiTheme="minorHAnsi" w:hAnsiTheme="minorHAnsi" w:cstheme="minorHAnsi"/>
          <w:sz w:val="23"/>
          <w:szCs w:val="23"/>
        </w:rPr>
        <w:t>ponsors in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preparing</w:t>
      </w:r>
      <w:r w:rsidRPr="001E6EBD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for an Administrative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Review of</w:t>
      </w:r>
      <w:r w:rsidRPr="001E6EBD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the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National School</w:t>
      </w:r>
      <w:r w:rsidRPr="001E6EBD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 xml:space="preserve">Lunch Program, Afterschool Snack </w:t>
      </w:r>
      <w:r w:rsidR="00E4060A">
        <w:rPr>
          <w:rFonts w:asciiTheme="minorHAnsi" w:hAnsiTheme="minorHAnsi" w:cstheme="minorHAnsi"/>
          <w:sz w:val="23"/>
          <w:szCs w:val="23"/>
        </w:rPr>
        <w:t>Service</w:t>
      </w:r>
      <w:r w:rsidRPr="001E6EBD">
        <w:rPr>
          <w:rFonts w:asciiTheme="minorHAnsi" w:hAnsiTheme="minorHAnsi" w:cstheme="minorHAnsi"/>
          <w:sz w:val="23"/>
          <w:szCs w:val="23"/>
        </w:rPr>
        <w:t>, School Breakfast</w:t>
      </w:r>
      <w:r w:rsidRPr="001E6EBD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 xml:space="preserve">Program, </w:t>
      </w:r>
      <w:r w:rsidR="00770A0B" w:rsidRPr="001E6EBD">
        <w:rPr>
          <w:rFonts w:asciiTheme="minorHAnsi" w:hAnsiTheme="minorHAnsi" w:cstheme="minorHAnsi"/>
          <w:sz w:val="23"/>
          <w:szCs w:val="23"/>
        </w:rPr>
        <w:t xml:space="preserve">Fresh Fruit and Vegetable, </w:t>
      </w:r>
      <w:r w:rsidRPr="001E6EBD">
        <w:rPr>
          <w:rFonts w:asciiTheme="minorHAnsi" w:hAnsiTheme="minorHAnsi" w:cstheme="minorHAnsi"/>
          <w:sz w:val="23"/>
          <w:szCs w:val="23"/>
        </w:rPr>
        <w:t xml:space="preserve">and/or Seamless Summer Option. The Oregon Department of Education Child Nutrition Program (ODE CNP) will conduct </w:t>
      </w:r>
      <w:r w:rsidR="00AC6ADA" w:rsidRPr="001E6EBD">
        <w:rPr>
          <w:rFonts w:asciiTheme="minorHAnsi" w:hAnsiTheme="minorHAnsi" w:cstheme="minorHAnsi"/>
          <w:sz w:val="23"/>
          <w:szCs w:val="23"/>
        </w:rPr>
        <w:t>on-site</w:t>
      </w:r>
      <w:r w:rsidR="00FD61D2" w:rsidRPr="001E6EBD">
        <w:rPr>
          <w:rFonts w:asciiTheme="minorHAnsi" w:hAnsiTheme="minorHAnsi" w:cstheme="minorHAnsi"/>
          <w:sz w:val="23"/>
          <w:szCs w:val="23"/>
        </w:rPr>
        <w:t xml:space="preserve"> reviews for school year 202</w:t>
      </w:r>
      <w:r w:rsidR="006F2EC6">
        <w:rPr>
          <w:rFonts w:asciiTheme="minorHAnsi" w:hAnsiTheme="minorHAnsi" w:cstheme="minorHAnsi"/>
          <w:sz w:val="23"/>
          <w:szCs w:val="23"/>
        </w:rPr>
        <w:t>5</w:t>
      </w:r>
      <w:r w:rsidR="00FD61D2" w:rsidRPr="001E6EBD">
        <w:rPr>
          <w:rFonts w:asciiTheme="minorHAnsi" w:hAnsiTheme="minorHAnsi" w:cstheme="minorHAnsi"/>
          <w:sz w:val="23"/>
          <w:szCs w:val="23"/>
        </w:rPr>
        <w:t xml:space="preserve"> -202</w:t>
      </w:r>
      <w:r w:rsidR="006F2EC6">
        <w:rPr>
          <w:rFonts w:asciiTheme="minorHAnsi" w:hAnsiTheme="minorHAnsi" w:cstheme="minorHAnsi"/>
          <w:sz w:val="23"/>
          <w:szCs w:val="23"/>
        </w:rPr>
        <w:t>6</w:t>
      </w:r>
      <w:r w:rsidRPr="001E6EBD">
        <w:rPr>
          <w:rFonts w:asciiTheme="minorHAnsi" w:hAnsiTheme="minorHAnsi" w:cstheme="minorHAnsi"/>
          <w:sz w:val="23"/>
          <w:szCs w:val="23"/>
        </w:rPr>
        <w:t>.</w:t>
      </w:r>
    </w:p>
    <w:p w14:paraId="6EE523B1" w14:textId="77777777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</w:p>
    <w:p w14:paraId="67973CB4" w14:textId="35F93540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The checklist is designed to prepare the </w:t>
      </w:r>
      <w:r w:rsidR="00165019" w:rsidRPr="001E6EBD">
        <w:rPr>
          <w:rFonts w:asciiTheme="minorHAnsi" w:hAnsiTheme="minorHAnsi" w:cstheme="minorHAnsi"/>
          <w:sz w:val="23"/>
          <w:szCs w:val="23"/>
        </w:rPr>
        <w:t>s</w:t>
      </w:r>
      <w:r w:rsidRPr="001E6EBD">
        <w:rPr>
          <w:rFonts w:asciiTheme="minorHAnsi" w:hAnsiTheme="minorHAnsi" w:cstheme="minorHAnsi"/>
          <w:sz w:val="23"/>
          <w:szCs w:val="23"/>
        </w:rPr>
        <w:t>ponsor for the Administrative Review</w:t>
      </w:r>
      <w:r w:rsidR="003751C3" w:rsidRPr="001E6EBD">
        <w:rPr>
          <w:rFonts w:asciiTheme="minorHAnsi" w:hAnsiTheme="minorHAnsi" w:cstheme="minorHAnsi"/>
          <w:sz w:val="23"/>
          <w:szCs w:val="23"/>
        </w:rPr>
        <w:t xml:space="preserve"> and is </w:t>
      </w:r>
      <w:r w:rsidRPr="001E6EBD">
        <w:rPr>
          <w:rFonts w:asciiTheme="minorHAnsi" w:hAnsiTheme="minorHAnsi" w:cstheme="minorHAnsi"/>
          <w:sz w:val="23"/>
          <w:szCs w:val="23"/>
        </w:rPr>
        <w:t>separated into two sections:</w:t>
      </w:r>
    </w:p>
    <w:p w14:paraId="3000C4FF" w14:textId="77777777" w:rsidR="00C460D9" w:rsidRPr="001E6EBD" w:rsidRDefault="00C460D9" w:rsidP="00C460D9">
      <w:pPr>
        <w:pStyle w:val="ListParagraph"/>
        <w:rPr>
          <w:rFonts w:cstheme="minorHAnsi"/>
          <w:b/>
          <w:sz w:val="23"/>
          <w:szCs w:val="23"/>
        </w:rPr>
      </w:pPr>
    </w:p>
    <w:p w14:paraId="28922AED" w14:textId="14E15A86" w:rsidR="00C460D9" w:rsidRPr="001E6EBD" w:rsidRDefault="00C460D9" w:rsidP="00C460D9">
      <w:pPr>
        <w:pStyle w:val="ListParagraph"/>
        <w:numPr>
          <w:ilvl w:val="0"/>
          <w:numId w:val="6"/>
        </w:numPr>
        <w:rPr>
          <w:rFonts w:cstheme="minorHAnsi"/>
          <w:b/>
          <w:sz w:val="23"/>
          <w:szCs w:val="23"/>
        </w:rPr>
      </w:pPr>
      <w:r w:rsidRPr="001E6EBD">
        <w:rPr>
          <w:rFonts w:cstheme="minorHAnsi"/>
          <w:b/>
          <w:sz w:val="23"/>
          <w:szCs w:val="23"/>
        </w:rPr>
        <w:t xml:space="preserve">Documents to </w:t>
      </w:r>
      <w:r w:rsidR="00236658" w:rsidRPr="001E6EBD">
        <w:rPr>
          <w:rFonts w:cstheme="minorHAnsi"/>
          <w:b/>
          <w:sz w:val="23"/>
          <w:szCs w:val="23"/>
        </w:rPr>
        <w:t>s</w:t>
      </w:r>
      <w:r w:rsidRPr="001E6EBD">
        <w:rPr>
          <w:rFonts w:cstheme="minorHAnsi"/>
          <w:b/>
          <w:sz w:val="23"/>
          <w:szCs w:val="23"/>
        </w:rPr>
        <w:t xml:space="preserve">ubmit to ODE CNP </w:t>
      </w:r>
      <w:r w:rsidRPr="001E6EBD">
        <w:rPr>
          <w:rFonts w:cstheme="minorHAnsi"/>
          <w:b/>
          <w:sz w:val="23"/>
          <w:szCs w:val="23"/>
          <w:u w:val="single"/>
        </w:rPr>
        <w:t xml:space="preserve">prior </w:t>
      </w:r>
      <w:r w:rsidRPr="001E6EBD">
        <w:rPr>
          <w:rFonts w:cstheme="minorHAnsi"/>
          <w:b/>
          <w:sz w:val="23"/>
          <w:szCs w:val="23"/>
        </w:rPr>
        <w:t xml:space="preserve">to the </w:t>
      </w:r>
      <w:r w:rsidR="00AC6ADA" w:rsidRPr="001E6EBD">
        <w:rPr>
          <w:rFonts w:cstheme="minorHAnsi"/>
          <w:b/>
          <w:sz w:val="23"/>
          <w:szCs w:val="23"/>
        </w:rPr>
        <w:t>on-site</w:t>
      </w:r>
      <w:r w:rsidRPr="001E6EBD">
        <w:rPr>
          <w:rFonts w:cstheme="minorHAnsi"/>
          <w:b/>
          <w:sz w:val="23"/>
          <w:szCs w:val="23"/>
        </w:rPr>
        <w:t xml:space="preserve"> review date </w:t>
      </w:r>
    </w:p>
    <w:p w14:paraId="0A859A19" w14:textId="40B6638E" w:rsidR="00C460D9" w:rsidRPr="001E6EBD" w:rsidRDefault="00C460D9" w:rsidP="00C460D9">
      <w:pPr>
        <w:pStyle w:val="ListParagraph"/>
        <w:numPr>
          <w:ilvl w:val="0"/>
          <w:numId w:val="6"/>
        </w:numPr>
        <w:rPr>
          <w:rFonts w:cstheme="minorHAnsi"/>
          <w:b/>
          <w:sz w:val="23"/>
          <w:szCs w:val="23"/>
        </w:rPr>
      </w:pPr>
      <w:r w:rsidRPr="001E6EBD">
        <w:rPr>
          <w:rFonts w:cstheme="minorHAnsi"/>
          <w:b/>
          <w:sz w:val="23"/>
          <w:szCs w:val="23"/>
        </w:rPr>
        <w:t xml:space="preserve">Day of Review preparations for the </w:t>
      </w:r>
      <w:r w:rsidR="00AC6ADA" w:rsidRPr="001E6EBD">
        <w:rPr>
          <w:rFonts w:cstheme="minorHAnsi"/>
          <w:b/>
          <w:sz w:val="23"/>
          <w:szCs w:val="23"/>
        </w:rPr>
        <w:t>on-site</w:t>
      </w:r>
      <w:r w:rsidRPr="001E6EBD">
        <w:rPr>
          <w:rFonts w:cstheme="minorHAnsi"/>
          <w:b/>
          <w:sz w:val="23"/>
          <w:szCs w:val="23"/>
        </w:rPr>
        <w:t xml:space="preserve"> portion of the review</w:t>
      </w:r>
    </w:p>
    <w:p w14:paraId="427555F2" w14:textId="77777777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</w:p>
    <w:p w14:paraId="2A6F0CD7" w14:textId="77777777" w:rsidR="00C460D9" w:rsidRPr="001E6EBD" w:rsidRDefault="00C460D9" w:rsidP="00C460D9">
      <w:pPr>
        <w:rPr>
          <w:rFonts w:asciiTheme="minorHAnsi" w:hAnsiTheme="minorHAnsi" w:cstheme="minorHAnsi"/>
          <w:spacing w:val="-2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During the</w:t>
      </w:r>
      <w:r w:rsidRPr="001E6EBD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bCs/>
          <w:sz w:val="23"/>
          <w:szCs w:val="23"/>
        </w:rPr>
        <w:t>Administrative</w:t>
      </w:r>
      <w:r w:rsidRPr="001E6EBD">
        <w:rPr>
          <w:rFonts w:asciiTheme="minorHAnsi" w:hAnsiTheme="minorHAnsi" w:cstheme="minorHAnsi"/>
          <w:bCs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bCs/>
          <w:sz w:val="23"/>
          <w:szCs w:val="23"/>
        </w:rPr>
        <w:t>Review</w:t>
      </w:r>
      <w:r w:rsidRPr="001E6EBD">
        <w:rPr>
          <w:rFonts w:asciiTheme="minorHAnsi" w:hAnsiTheme="minorHAnsi" w:cstheme="minorHAnsi"/>
          <w:sz w:val="23"/>
          <w:szCs w:val="23"/>
        </w:rPr>
        <w:t>,</w:t>
      </w:r>
      <w:r w:rsidRPr="001E6EBD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>ODE CNP staff</w:t>
      </w:r>
      <w:r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pacing w:val="-2"/>
          <w:sz w:val="23"/>
          <w:szCs w:val="23"/>
        </w:rPr>
        <w:t>will</w:t>
      </w:r>
      <w:r w:rsidRPr="001E6EBD">
        <w:rPr>
          <w:rFonts w:asciiTheme="minorHAnsi" w:hAnsiTheme="minorHAnsi" w:cstheme="minorHAnsi"/>
          <w:sz w:val="23"/>
          <w:szCs w:val="23"/>
        </w:rPr>
        <w:t xml:space="preserve"> review</w:t>
      </w:r>
      <w:r w:rsidRPr="001E6EBD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program</w:t>
      </w:r>
      <w:r w:rsidRPr="001E6EBD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records</w:t>
      </w:r>
      <w:r w:rsidRPr="001E6EBD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for compliance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with</w:t>
      </w:r>
      <w:r w:rsidR="00770A0B"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s</w:t>
      </w:r>
      <w:r w:rsidRPr="001E6EBD">
        <w:rPr>
          <w:rFonts w:asciiTheme="minorHAnsi" w:hAnsiTheme="minorHAnsi" w:cstheme="minorHAnsi"/>
          <w:sz w:val="23"/>
          <w:szCs w:val="23"/>
        </w:rPr>
        <w:t>tate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pacing w:val="-2"/>
          <w:sz w:val="23"/>
          <w:szCs w:val="23"/>
        </w:rPr>
        <w:t>and</w:t>
      </w:r>
      <w:r w:rsidR="00770A0B" w:rsidRPr="001E6EBD">
        <w:rPr>
          <w:rFonts w:asciiTheme="minorHAnsi" w:hAnsiTheme="minorHAnsi" w:cstheme="minorHAnsi"/>
          <w:sz w:val="23"/>
          <w:szCs w:val="23"/>
        </w:rPr>
        <w:t xml:space="preserve"> f</w:t>
      </w:r>
      <w:r w:rsidRPr="001E6EBD">
        <w:rPr>
          <w:rFonts w:asciiTheme="minorHAnsi" w:hAnsiTheme="minorHAnsi" w:cstheme="minorHAnsi"/>
          <w:sz w:val="23"/>
          <w:szCs w:val="23"/>
        </w:rPr>
        <w:t xml:space="preserve">ederal regulations. </w:t>
      </w:r>
    </w:p>
    <w:p w14:paraId="014C6B7A" w14:textId="77777777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</w:p>
    <w:p w14:paraId="6BC3D2DA" w14:textId="77777777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This document and additional resources can be found on the </w:t>
      </w:r>
      <w:hyperlink r:id="rId8" w:history="1">
        <w:r w:rsidRPr="001E6EBD">
          <w:rPr>
            <w:rStyle w:val="Hyperlink"/>
            <w:rFonts w:asciiTheme="minorHAnsi" w:hAnsiTheme="minorHAnsi" w:cstheme="minorHAnsi"/>
            <w:sz w:val="23"/>
            <w:szCs w:val="23"/>
          </w:rPr>
          <w:t>ODE Administrative Review Webpage</w:t>
        </w:r>
      </w:hyperlink>
      <w:r w:rsidRPr="001E6EBD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527CE37D" w14:textId="77777777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</w:p>
    <w:p w14:paraId="1C30262D" w14:textId="2271A5A5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All requested documentation in section 1 is due to the state agency by </w:t>
      </w:r>
      <w:r w:rsidR="00770A0B" w:rsidRPr="001E6E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Enter Due Date"/>
            </w:textInput>
          </w:ffData>
        </w:fldChar>
      </w:r>
      <w:r w:rsidR="00770A0B" w:rsidRPr="001E6E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770A0B" w:rsidRPr="001E6EBD">
        <w:rPr>
          <w:rFonts w:asciiTheme="minorHAnsi" w:hAnsiTheme="minorHAnsi" w:cstheme="minorHAnsi"/>
          <w:sz w:val="23"/>
          <w:szCs w:val="23"/>
        </w:rPr>
      </w:r>
      <w:r w:rsidR="00770A0B" w:rsidRPr="001E6EBD">
        <w:rPr>
          <w:rFonts w:asciiTheme="minorHAnsi" w:hAnsiTheme="minorHAnsi" w:cstheme="minorHAnsi"/>
          <w:sz w:val="23"/>
          <w:szCs w:val="23"/>
        </w:rPr>
        <w:fldChar w:fldCharType="separate"/>
      </w:r>
      <w:r w:rsidR="00770A0B" w:rsidRPr="001E6EBD">
        <w:rPr>
          <w:rFonts w:asciiTheme="minorHAnsi" w:hAnsiTheme="minorHAnsi" w:cstheme="minorHAnsi"/>
          <w:noProof/>
          <w:sz w:val="23"/>
          <w:szCs w:val="23"/>
        </w:rPr>
        <w:t>Enter Due Date</w:t>
      </w:r>
      <w:r w:rsidR="00770A0B" w:rsidRPr="001E6EBD">
        <w:rPr>
          <w:rFonts w:asciiTheme="minorHAnsi" w:hAnsiTheme="minorHAnsi" w:cstheme="minorHAnsi"/>
          <w:sz w:val="23"/>
          <w:szCs w:val="23"/>
        </w:rPr>
        <w:fldChar w:fldCharType="end"/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. Please submit your documentation following the </w:t>
      </w:r>
      <w:hyperlink r:id="rId9" w:history="1">
        <w:r w:rsidRPr="001E6EBD">
          <w:rPr>
            <w:rStyle w:val="Hyperlink"/>
            <w:rFonts w:asciiTheme="minorHAnsi" w:hAnsiTheme="minorHAnsi" w:cstheme="minorHAnsi"/>
            <w:spacing w:val="1"/>
            <w:sz w:val="23"/>
            <w:szCs w:val="23"/>
          </w:rPr>
          <w:t>zip and secure file transfer instructions</w:t>
        </w:r>
      </w:hyperlink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to: </w:t>
      </w:r>
      <w:hyperlink r:id="rId10" w:history="1">
        <w:r w:rsidRPr="001E6EBD">
          <w:rPr>
            <w:rStyle w:val="Hyperlink"/>
            <w:rFonts w:asciiTheme="minorHAnsi" w:hAnsiTheme="minorHAnsi" w:cstheme="minorHAnsi"/>
            <w:spacing w:val="1"/>
            <w:sz w:val="23"/>
            <w:szCs w:val="23"/>
          </w:rPr>
          <w:t>ode.schoolnutrition@ode.oregon.gov</w:t>
        </w:r>
      </w:hyperlink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. </w:t>
      </w:r>
    </w:p>
    <w:p w14:paraId="7E35582C" w14:textId="77777777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</w:p>
    <w:p w14:paraId="5F84894B" w14:textId="33D955CC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Tip: </w:t>
      </w:r>
      <w:r w:rsidRPr="001E6EBD">
        <w:rPr>
          <w:rFonts w:asciiTheme="minorHAnsi" w:hAnsiTheme="minorHAnsi" w:cstheme="minorHAnsi"/>
          <w:i/>
          <w:spacing w:val="1"/>
          <w:sz w:val="23"/>
          <w:szCs w:val="23"/>
        </w:rPr>
        <w:t xml:space="preserve">Please organize your documents by sections as outlined below. You will send the documents in a zip file by secure file transfer. Instructions on how to create a zip file and send by secure file transfer are available on the </w:t>
      </w:r>
      <w:hyperlink r:id="rId11" w:history="1">
        <w:r w:rsidRPr="001E6EBD">
          <w:rPr>
            <w:rStyle w:val="Hyperlink"/>
            <w:rFonts w:asciiTheme="minorHAnsi" w:hAnsiTheme="minorHAnsi" w:cstheme="minorHAnsi"/>
            <w:i/>
            <w:spacing w:val="1"/>
            <w:sz w:val="23"/>
            <w:szCs w:val="23"/>
          </w:rPr>
          <w:t>ODE School Nutrition website</w:t>
        </w:r>
      </w:hyperlink>
      <w:r w:rsidRPr="001E6EBD">
        <w:rPr>
          <w:rFonts w:asciiTheme="minorHAnsi" w:hAnsiTheme="minorHAnsi" w:cstheme="minorHAnsi"/>
          <w:i/>
          <w:spacing w:val="1"/>
          <w:sz w:val="23"/>
          <w:szCs w:val="23"/>
        </w:rPr>
        <w:t>. Please remember to scan both front and back of two</w:t>
      </w:r>
      <w:r w:rsidR="002F5337" w:rsidRPr="001E6EBD">
        <w:rPr>
          <w:rFonts w:asciiTheme="minorHAnsi" w:hAnsiTheme="minorHAnsi" w:cstheme="minorHAnsi"/>
          <w:i/>
          <w:spacing w:val="1"/>
          <w:sz w:val="23"/>
          <w:szCs w:val="23"/>
        </w:rPr>
        <w:t>-</w:t>
      </w:r>
      <w:r w:rsidRPr="001E6EBD">
        <w:rPr>
          <w:rFonts w:asciiTheme="minorHAnsi" w:hAnsiTheme="minorHAnsi" w:cstheme="minorHAnsi"/>
          <w:i/>
          <w:spacing w:val="1"/>
          <w:sz w:val="23"/>
          <w:szCs w:val="23"/>
        </w:rPr>
        <w:t>sided documents.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="00690C08">
        <w:rPr>
          <w:rFonts w:asciiTheme="minorHAnsi" w:hAnsiTheme="minorHAnsi" w:cstheme="minorHAnsi"/>
          <w:spacing w:val="1"/>
          <w:sz w:val="23"/>
          <w:szCs w:val="23"/>
        </w:rPr>
        <w:t>Due to IT security, ODE CNP staff cannot accept jump drives or any peripheral storage.</w:t>
      </w:r>
    </w:p>
    <w:p w14:paraId="7A93DF14" w14:textId="77777777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</w:p>
    <w:p w14:paraId="15E2047E" w14:textId="0235169B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The ODE CNP staff assigned to your </w:t>
      </w:r>
      <w:r w:rsidR="00142029" w:rsidRPr="001E6EBD">
        <w:rPr>
          <w:rFonts w:asciiTheme="minorHAnsi" w:hAnsiTheme="minorHAnsi" w:cstheme="minorHAnsi"/>
          <w:spacing w:val="1"/>
          <w:sz w:val="23"/>
          <w:szCs w:val="23"/>
        </w:rPr>
        <w:t>organization’s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Administrative Review will assess all submitted documentation prior to the </w:t>
      </w:r>
      <w:r w:rsidR="00AC6ADA" w:rsidRPr="001E6EBD">
        <w:rPr>
          <w:rFonts w:asciiTheme="minorHAnsi" w:hAnsiTheme="minorHAnsi" w:cstheme="minorHAnsi"/>
          <w:spacing w:val="1"/>
          <w:sz w:val="23"/>
          <w:szCs w:val="23"/>
        </w:rPr>
        <w:t>on-site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portion of the review. </w:t>
      </w:r>
    </w:p>
    <w:p w14:paraId="1AD323ED" w14:textId="4C15AA1E" w:rsidR="00C460D9" w:rsidRPr="001E6EBD" w:rsidRDefault="00C460D9" w:rsidP="00770A0B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C51648">
        <w:rPr>
          <w:rFonts w:asciiTheme="minorHAnsi" w:hAnsiTheme="minorHAnsi" w:cstheme="minorHAnsi"/>
          <w:sz w:val="28"/>
          <w:szCs w:val="28"/>
        </w:rPr>
        <w:t xml:space="preserve">Section 1. Documents to </w:t>
      </w:r>
      <w:r w:rsidR="00165019" w:rsidRPr="00C51648">
        <w:rPr>
          <w:rFonts w:asciiTheme="minorHAnsi" w:hAnsiTheme="minorHAnsi" w:cstheme="minorHAnsi"/>
          <w:sz w:val="28"/>
          <w:szCs w:val="28"/>
        </w:rPr>
        <w:t>s</w:t>
      </w:r>
      <w:r w:rsidRPr="00C51648">
        <w:rPr>
          <w:rFonts w:asciiTheme="minorHAnsi" w:hAnsiTheme="minorHAnsi" w:cstheme="minorHAnsi"/>
          <w:sz w:val="28"/>
          <w:szCs w:val="28"/>
        </w:rPr>
        <w:t xml:space="preserve">ubmit to ODE prior to the </w:t>
      </w:r>
      <w:r w:rsidR="00AC6ADA" w:rsidRPr="00C51648">
        <w:rPr>
          <w:rFonts w:asciiTheme="minorHAnsi" w:hAnsiTheme="minorHAnsi" w:cstheme="minorHAnsi"/>
          <w:sz w:val="28"/>
          <w:szCs w:val="28"/>
        </w:rPr>
        <w:t>on-site</w:t>
      </w:r>
      <w:r w:rsidRPr="00C51648">
        <w:rPr>
          <w:rFonts w:asciiTheme="minorHAnsi" w:hAnsiTheme="minorHAnsi" w:cstheme="minorHAnsi"/>
          <w:sz w:val="28"/>
          <w:szCs w:val="28"/>
        </w:rPr>
        <w:t xml:space="preserve"> portion of the review (Due Date: </w:t>
      </w:r>
      <w:r w:rsidR="00770A0B" w:rsidRPr="00C51648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Enter Due Date"/>
            </w:textInput>
          </w:ffData>
        </w:fldChar>
      </w:r>
      <w:bookmarkStart w:id="0" w:name="Text1"/>
      <w:r w:rsidR="00770A0B" w:rsidRPr="00C51648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770A0B" w:rsidRPr="00C51648">
        <w:rPr>
          <w:rFonts w:asciiTheme="minorHAnsi" w:hAnsiTheme="minorHAnsi" w:cstheme="minorHAnsi"/>
          <w:sz w:val="28"/>
          <w:szCs w:val="28"/>
        </w:rPr>
      </w:r>
      <w:r w:rsidR="00770A0B" w:rsidRPr="00C51648">
        <w:rPr>
          <w:rFonts w:asciiTheme="minorHAnsi" w:hAnsiTheme="minorHAnsi" w:cstheme="minorHAnsi"/>
          <w:sz w:val="28"/>
          <w:szCs w:val="28"/>
        </w:rPr>
        <w:fldChar w:fldCharType="separate"/>
      </w:r>
      <w:r w:rsidR="00770A0B" w:rsidRPr="00C51648">
        <w:rPr>
          <w:rFonts w:asciiTheme="minorHAnsi" w:hAnsiTheme="minorHAnsi" w:cstheme="minorHAnsi"/>
          <w:noProof/>
          <w:sz w:val="28"/>
          <w:szCs w:val="28"/>
        </w:rPr>
        <w:t>Enter Due Date</w:t>
      </w:r>
      <w:r w:rsidR="00770A0B" w:rsidRPr="00C51648">
        <w:rPr>
          <w:rFonts w:asciiTheme="minorHAnsi" w:hAnsiTheme="minorHAnsi" w:cstheme="minorHAnsi"/>
          <w:sz w:val="28"/>
          <w:szCs w:val="28"/>
        </w:rPr>
        <w:fldChar w:fldCharType="end"/>
      </w:r>
      <w:bookmarkEnd w:id="0"/>
      <w:r w:rsidRPr="001E6EBD">
        <w:rPr>
          <w:rFonts w:asciiTheme="minorHAnsi" w:hAnsiTheme="minorHAnsi" w:cstheme="minorHAnsi"/>
          <w:sz w:val="23"/>
          <w:szCs w:val="23"/>
        </w:rPr>
        <w:t xml:space="preserve">) </w:t>
      </w:r>
    </w:p>
    <w:p w14:paraId="3115FFE2" w14:textId="77777777" w:rsidR="00C460D9" w:rsidRPr="001E6EBD" w:rsidRDefault="00C460D9" w:rsidP="00C460D9">
      <w:pPr>
        <w:tabs>
          <w:tab w:val="left" w:pos="1125"/>
        </w:tabs>
        <w:ind w:left="360" w:hanging="360"/>
        <w:rPr>
          <w:rFonts w:asciiTheme="minorHAnsi" w:hAnsiTheme="minorHAnsi" w:cstheme="minorHAnsi"/>
          <w:sz w:val="23"/>
          <w:szCs w:val="23"/>
        </w:rPr>
      </w:pPr>
    </w:p>
    <w:p w14:paraId="3D392B71" w14:textId="1B9C8391" w:rsidR="00FD61D2" w:rsidRPr="001E6EBD" w:rsidRDefault="00FD61D2" w:rsidP="00FD61D2">
      <w:pPr>
        <w:pStyle w:val="Heading2"/>
        <w:numPr>
          <w:ilvl w:val="1"/>
          <w:numId w:val="9"/>
        </w:num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Off</w:t>
      </w:r>
      <w:r w:rsidR="00165019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>site Tool:</w:t>
      </w:r>
    </w:p>
    <w:p w14:paraId="6351F421" w14:textId="5B52A47A" w:rsidR="00FD61D2" w:rsidRPr="001E6EBD" w:rsidRDefault="00FD61D2" w:rsidP="00FD61D2">
      <w:pPr>
        <w:ind w:left="390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Please complete the attached off</w:t>
      </w:r>
      <w:r w:rsidR="00165019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 xml:space="preserve">site tool. Do not leave any sections blank unless specified. These responses will be used to determine if specific areas of the review need to be expanded. </w:t>
      </w:r>
    </w:p>
    <w:p w14:paraId="0C7CC97F" w14:textId="4E8C01E9" w:rsidR="00770B7F" w:rsidRPr="001E6EBD" w:rsidRDefault="00770B7F" w:rsidP="00FD61D2">
      <w:pPr>
        <w:ind w:left="390"/>
        <w:rPr>
          <w:rFonts w:asciiTheme="minorHAnsi" w:hAnsiTheme="minorHAnsi" w:cstheme="minorHAnsi"/>
          <w:sz w:val="23"/>
          <w:szCs w:val="23"/>
        </w:rPr>
      </w:pPr>
    </w:p>
    <w:p w14:paraId="41949D30" w14:textId="7419C3BE" w:rsidR="00770B7F" w:rsidRDefault="00770B7F" w:rsidP="0053297A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F23534">
        <w:rPr>
          <w:rFonts w:asciiTheme="minorHAnsi" w:hAnsiTheme="minorHAnsi" w:cstheme="minorHAnsi"/>
          <w:sz w:val="23"/>
          <w:szCs w:val="23"/>
        </w:rPr>
        <w:t>2</w:t>
      </w:r>
      <w:r w:rsidRPr="001E6EBD">
        <w:rPr>
          <w:rFonts w:asciiTheme="minorHAnsi" w:hAnsiTheme="minorHAnsi" w:cstheme="minorHAnsi"/>
          <w:sz w:val="23"/>
          <w:szCs w:val="23"/>
        </w:rPr>
        <w:t xml:space="preserve"> Local School Wellness Policy (LSWP):</w:t>
      </w:r>
    </w:p>
    <w:p w14:paraId="3755069C" w14:textId="42FD9F65" w:rsidR="002E475B" w:rsidRDefault="002E475B" w:rsidP="002E475B">
      <w:pPr>
        <w:tabs>
          <w:tab w:val="left" w:pos="1125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49585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>
        <w:rPr>
          <w:rFonts w:asciiTheme="minorHAnsi" w:hAnsiTheme="minorHAnsi" w:cstheme="minorHAnsi"/>
          <w:sz w:val="23"/>
          <w:szCs w:val="23"/>
        </w:rPr>
        <w:t xml:space="preserve">  </w:t>
      </w:r>
      <w:r w:rsidRPr="001E6EBD">
        <w:rPr>
          <w:rFonts w:asciiTheme="minorHAnsi" w:hAnsiTheme="minorHAnsi" w:cstheme="minorHAnsi"/>
          <w:sz w:val="23"/>
          <w:szCs w:val="23"/>
        </w:rPr>
        <w:t>Provide a copy of your current Local School Wellness Policy</w:t>
      </w:r>
    </w:p>
    <w:p w14:paraId="2B906583" w14:textId="10A92D3D" w:rsidR="002E475B" w:rsidRPr="001E6EBD" w:rsidRDefault="002E475B" w:rsidP="0049120D">
      <w:pPr>
        <w:tabs>
          <w:tab w:val="left" w:pos="1125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-22492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1E6EBD">
        <w:rPr>
          <w:rFonts w:asciiTheme="minorHAnsi" w:hAnsiTheme="minorHAnsi" w:cstheme="minorHAnsi"/>
          <w:sz w:val="23"/>
          <w:szCs w:val="23"/>
        </w:rPr>
        <w:tab/>
        <w:t>Submit documentation to show how the public knows about the Local Wellness Policy (</w:t>
      </w:r>
      <w:r>
        <w:rPr>
          <w:rFonts w:asciiTheme="minorHAnsi" w:hAnsiTheme="minorHAnsi" w:cstheme="minorHAnsi"/>
          <w:sz w:val="23"/>
          <w:szCs w:val="23"/>
        </w:rPr>
        <w:t xml:space="preserve">Off-Site Tool </w:t>
      </w:r>
      <w:r w:rsidRPr="001E6EBD">
        <w:rPr>
          <w:rFonts w:asciiTheme="minorHAnsi" w:hAnsiTheme="minorHAnsi" w:cstheme="minorHAnsi"/>
          <w:sz w:val="23"/>
          <w:szCs w:val="23"/>
        </w:rPr>
        <w:t>Q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#1001)</w:t>
      </w:r>
      <w:r w:rsidR="00927886">
        <w:rPr>
          <w:rFonts w:asciiTheme="minorHAnsi" w:hAnsiTheme="minorHAnsi" w:cstheme="minorHAnsi"/>
          <w:sz w:val="23"/>
          <w:szCs w:val="23"/>
        </w:rPr>
        <w:t>. This could be a link to where it is posted on the website, flyers, or newsletters.</w:t>
      </w:r>
    </w:p>
    <w:p w14:paraId="5D932FA6" w14:textId="2A94D92A" w:rsidR="002E475B" w:rsidRPr="001E6EBD" w:rsidRDefault="009070CD" w:rsidP="0049120D">
      <w:pPr>
        <w:tabs>
          <w:tab w:val="left" w:pos="1125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31610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hAnsiTheme="minorHAnsi" w:cstheme="minorHAnsi"/>
          <w:sz w:val="23"/>
          <w:szCs w:val="23"/>
        </w:rPr>
        <w:tab/>
        <w:t>Submit documentation to show when and how the review and update of the Local Wellness Policy occurs (Q #1002)</w:t>
      </w:r>
      <w:r w:rsidR="00927886">
        <w:rPr>
          <w:rFonts w:asciiTheme="minorHAnsi" w:hAnsiTheme="minorHAnsi" w:cstheme="minorHAnsi"/>
          <w:sz w:val="23"/>
          <w:szCs w:val="23"/>
        </w:rPr>
        <w:t xml:space="preserve">. This could be wellness committee meeting minutes, or other documentation that a review of the policy took place. </w:t>
      </w:r>
    </w:p>
    <w:p w14:paraId="7297E412" w14:textId="5F9CEE46" w:rsidR="002E475B" w:rsidRPr="001E6EBD" w:rsidRDefault="009070CD" w:rsidP="0049120D">
      <w:pPr>
        <w:tabs>
          <w:tab w:val="left" w:pos="1125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73923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2E475B" w:rsidRPr="001E6EBD">
        <w:rPr>
          <w:rFonts w:asciiTheme="minorHAnsi" w:hAnsiTheme="minorHAnsi" w:cstheme="minorHAnsi"/>
          <w:sz w:val="23"/>
          <w:szCs w:val="23"/>
        </w:rPr>
        <w:tab/>
      </w:r>
      <w:r w:rsidR="002E475B" w:rsidRPr="00B53AEC">
        <w:rPr>
          <w:rFonts w:asciiTheme="minorHAnsi" w:hAnsiTheme="minorHAnsi" w:cstheme="minorHAnsi"/>
          <w:sz w:val="23"/>
          <w:szCs w:val="23"/>
        </w:rPr>
        <w:t>Submit documentation to show how potential stakeholders are made aware of their ability to participate in the development, review, update, and implementation of the Local Wellness Policy (Q #1004)</w:t>
      </w:r>
      <w:r w:rsidR="00927886" w:rsidRPr="00B53AEC">
        <w:rPr>
          <w:rFonts w:asciiTheme="minorHAnsi" w:hAnsiTheme="minorHAnsi" w:cstheme="minorHAnsi"/>
          <w:sz w:val="23"/>
          <w:szCs w:val="23"/>
        </w:rPr>
        <w:t>.</w:t>
      </w:r>
      <w:r w:rsidR="00927886">
        <w:rPr>
          <w:rFonts w:asciiTheme="minorHAnsi" w:hAnsiTheme="minorHAnsi" w:cstheme="minorHAnsi"/>
          <w:sz w:val="23"/>
          <w:szCs w:val="23"/>
        </w:rPr>
        <w:t xml:space="preserve"> This could include email invitations, newsletters, flyers, etc. </w:t>
      </w:r>
    </w:p>
    <w:p w14:paraId="48156E8A" w14:textId="48EE1F9D" w:rsidR="002E475B" w:rsidRPr="001E6EBD" w:rsidRDefault="009070CD" w:rsidP="0049120D">
      <w:pPr>
        <w:tabs>
          <w:tab w:val="left" w:pos="1125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68948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2E475B" w:rsidRPr="001E6EBD">
        <w:rPr>
          <w:rFonts w:asciiTheme="minorHAnsi" w:hAnsiTheme="minorHAnsi" w:cstheme="minorHAnsi"/>
          <w:sz w:val="23"/>
          <w:szCs w:val="23"/>
        </w:rPr>
        <w:tab/>
        <w:t xml:space="preserve">Submit a copy of the most recent triennial </w:t>
      </w:r>
      <w:r w:rsidR="002E475B" w:rsidRPr="001E6EBD">
        <w:rPr>
          <w:rFonts w:asciiTheme="minorHAnsi" w:hAnsiTheme="minorHAnsi" w:cstheme="minorHAnsi"/>
          <w:b/>
          <w:sz w:val="23"/>
          <w:szCs w:val="23"/>
        </w:rPr>
        <w:t>assessment</w:t>
      </w:r>
      <w:r w:rsidR="002E475B" w:rsidRPr="001E6EBD">
        <w:rPr>
          <w:rFonts w:asciiTheme="minorHAnsi" w:hAnsiTheme="minorHAnsi" w:cstheme="minorHAnsi"/>
          <w:sz w:val="23"/>
          <w:szCs w:val="23"/>
        </w:rPr>
        <w:t xml:space="preserve"> on the implementation of the Local Wellness Policy (Q #1005) </w:t>
      </w:r>
    </w:p>
    <w:p w14:paraId="111BEF8D" w14:textId="2C4CBC18" w:rsidR="0029113B" w:rsidRPr="001E6EBD" w:rsidRDefault="009070CD" w:rsidP="0049120D">
      <w:pPr>
        <w:tabs>
          <w:tab w:val="left" w:pos="1125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65999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2E475B" w:rsidRPr="001E6EBD">
        <w:rPr>
          <w:rFonts w:asciiTheme="minorHAnsi" w:hAnsiTheme="minorHAnsi" w:cstheme="minorHAnsi"/>
          <w:sz w:val="23"/>
          <w:szCs w:val="23"/>
        </w:rPr>
        <w:tab/>
        <w:t>Submit documentation of how the public knows about the results of the most recent assessment on the implementation of the Local Wellness Policy (Q #1006)</w:t>
      </w:r>
      <w:r w:rsidR="00927886">
        <w:rPr>
          <w:rFonts w:asciiTheme="minorHAnsi" w:hAnsiTheme="minorHAnsi" w:cstheme="minorHAnsi"/>
          <w:sz w:val="23"/>
          <w:szCs w:val="23"/>
        </w:rPr>
        <w:t xml:space="preserve">. This could include a link to where it is posted on the website, newsletter or an email </w:t>
      </w:r>
      <w:proofErr w:type="gramStart"/>
      <w:r w:rsidR="00927886">
        <w:rPr>
          <w:rFonts w:asciiTheme="minorHAnsi" w:hAnsiTheme="minorHAnsi" w:cstheme="minorHAnsi"/>
          <w:sz w:val="23"/>
          <w:szCs w:val="23"/>
        </w:rPr>
        <w:t>of</w:t>
      </w:r>
      <w:proofErr w:type="gramEnd"/>
      <w:r w:rsidR="00927886">
        <w:rPr>
          <w:rFonts w:asciiTheme="minorHAnsi" w:hAnsiTheme="minorHAnsi" w:cstheme="minorHAnsi"/>
          <w:sz w:val="23"/>
          <w:szCs w:val="23"/>
        </w:rPr>
        <w:t xml:space="preserve"> the results. </w:t>
      </w:r>
    </w:p>
    <w:p w14:paraId="0DD55092" w14:textId="77777777" w:rsidR="00FD61D2" w:rsidRPr="001E6EBD" w:rsidRDefault="00FD61D2" w:rsidP="00FD61D2">
      <w:pPr>
        <w:pStyle w:val="ListParagraph"/>
        <w:ind w:left="390"/>
        <w:rPr>
          <w:rFonts w:cstheme="minorHAnsi"/>
          <w:sz w:val="23"/>
          <w:szCs w:val="23"/>
        </w:rPr>
      </w:pPr>
    </w:p>
    <w:p w14:paraId="34065133" w14:textId="20B55574" w:rsidR="00770A0B" w:rsidRPr="001E6EBD" w:rsidRDefault="00FD61D2" w:rsidP="00770A0B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F23534">
        <w:rPr>
          <w:rFonts w:asciiTheme="minorHAnsi" w:hAnsiTheme="minorHAnsi" w:cstheme="minorHAnsi"/>
          <w:sz w:val="23"/>
          <w:szCs w:val="23"/>
        </w:rPr>
        <w:t>3</w:t>
      </w:r>
      <w:r w:rsidR="00770A0B" w:rsidRPr="001E6EBD">
        <w:rPr>
          <w:rFonts w:asciiTheme="minorHAnsi" w:hAnsiTheme="minorHAnsi" w:cstheme="minorHAnsi"/>
          <w:sz w:val="23"/>
          <w:szCs w:val="23"/>
        </w:rPr>
        <w:t xml:space="preserve"> Meal Service Times:  </w:t>
      </w:r>
    </w:p>
    <w:p w14:paraId="7165F208" w14:textId="2A80FB94" w:rsidR="00770A0B" w:rsidRPr="001E6EBD" w:rsidRDefault="009070CD" w:rsidP="0049120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eastAsia="MS Gothic" w:hAnsiTheme="minorHAnsi" w:cstheme="minorHAnsi"/>
            <w:sz w:val="23"/>
            <w:szCs w:val="23"/>
          </w:rPr>
          <w:id w:val="173696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1D2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FD61D2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 xml:space="preserve">Send us your serving time(s) for </w:t>
      </w:r>
      <w:r w:rsidRPr="00F94A65">
        <w:rPr>
          <w:rFonts w:asciiTheme="minorHAnsi" w:hAnsiTheme="minorHAnsi" w:cstheme="minorHAnsi"/>
          <w:sz w:val="23"/>
          <w:szCs w:val="23"/>
          <w:u w:val="single"/>
        </w:rPr>
        <w:t>all sites</w:t>
      </w:r>
      <w:r w:rsidRPr="001E6EBD">
        <w:rPr>
          <w:rFonts w:asciiTheme="minorHAnsi" w:hAnsiTheme="minorHAnsi" w:cstheme="minorHAnsi"/>
          <w:sz w:val="23"/>
          <w:szCs w:val="23"/>
        </w:rPr>
        <w:t xml:space="preserve"> breakfast, lunch, and/or afterschool snack</w:t>
      </w:r>
      <w:r>
        <w:rPr>
          <w:rFonts w:asciiTheme="minorHAnsi" w:hAnsiTheme="minorHAnsi" w:cstheme="minorHAnsi"/>
          <w:sz w:val="23"/>
          <w:szCs w:val="23"/>
        </w:rPr>
        <w:t xml:space="preserve"> and/or FFVP</w:t>
      </w:r>
      <w:r w:rsidRPr="001E6EBD">
        <w:rPr>
          <w:rFonts w:asciiTheme="minorHAnsi" w:hAnsiTheme="minorHAnsi" w:cstheme="minorHAnsi"/>
          <w:sz w:val="23"/>
          <w:szCs w:val="23"/>
        </w:rPr>
        <w:t xml:space="preserve"> for each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 xml:space="preserve">announced site.  </w:t>
      </w:r>
    </w:p>
    <w:p w14:paraId="6F031B4F" w14:textId="77777777" w:rsidR="006F20CB" w:rsidRPr="001E6EBD" w:rsidRDefault="006F20CB" w:rsidP="00770A0B">
      <w:pPr>
        <w:rPr>
          <w:rFonts w:asciiTheme="minorHAnsi" w:hAnsiTheme="minorHAnsi" w:cstheme="minorHAnsi"/>
          <w:sz w:val="23"/>
          <w:szCs w:val="23"/>
        </w:rPr>
      </w:pPr>
    </w:p>
    <w:p w14:paraId="71129617" w14:textId="1BCC931A" w:rsidR="00C460D9" w:rsidRPr="001E6EBD" w:rsidRDefault="00C460D9" w:rsidP="002E3E2A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2E3E2A">
        <w:rPr>
          <w:rFonts w:asciiTheme="minorHAnsi" w:hAnsiTheme="minorHAnsi" w:cstheme="minorHAnsi"/>
          <w:sz w:val="23"/>
          <w:szCs w:val="23"/>
        </w:rPr>
        <w:t>4</w:t>
      </w:r>
      <w:r w:rsidRPr="001E6EBD">
        <w:rPr>
          <w:rFonts w:asciiTheme="minorHAnsi" w:hAnsiTheme="minorHAnsi" w:cstheme="minorHAnsi"/>
          <w:sz w:val="23"/>
          <w:szCs w:val="23"/>
        </w:rPr>
        <w:t xml:space="preserve"> Meal Components and Quantities (for </w:t>
      </w:r>
      <w:r w:rsidR="006F20CB" w:rsidRPr="001E6EBD">
        <w:rPr>
          <w:rFonts w:asciiTheme="minorHAnsi" w:hAnsiTheme="minorHAnsi" w:cstheme="minorHAnsi"/>
          <w:sz w:val="23"/>
          <w:szCs w:val="23"/>
        </w:rPr>
        <w:t xml:space="preserve">all </w:t>
      </w:r>
      <w:r w:rsidR="00165019" w:rsidRPr="006F2EC6">
        <w:rPr>
          <w:rFonts w:asciiTheme="minorHAnsi" w:hAnsiTheme="minorHAnsi" w:cstheme="minorHAnsi"/>
          <w:sz w:val="23"/>
          <w:szCs w:val="23"/>
          <w:u w:val="single"/>
        </w:rPr>
        <w:t>r</w:t>
      </w:r>
      <w:r w:rsidR="006F20CB" w:rsidRPr="006F2EC6">
        <w:rPr>
          <w:rFonts w:asciiTheme="minorHAnsi" w:hAnsiTheme="minorHAnsi" w:cstheme="minorHAnsi"/>
          <w:sz w:val="23"/>
          <w:szCs w:val="23"/>
          <w:u w:val="single"/>
        </w:rPr>
        <w:t>eview sites</w:t>
      </w:r>
      <w:r w:rsidR="006F20CB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464FFD" w:rsidRPr="001E6EBD">
        <w:rPr>
          <w:rFonts w:asciiTheme="minorHAnsi" w:hAnsiTheme="minorHAnsi" w:cstheme="minorHAnsi"/>
          <w:sz w:val="23"/>
          <w:szCs w:val="23"/>
        </w:rPr>
        <w:t>–</w:t>
      </w:r>
      <w:r w:rsidR="002D0B57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464FFD" w:rsidRPr="001E6EBD">
        <w:rPr>
          <w:rFonts w:asciiTheme="minorHAnsi" w:hAnsiTheme="minorHAnsi" w:cstheme="minorHAnsi"/>
          <w:sz w:val="23"/>
          <w:szCs w:val="23"/>
        </w:rPr>
        <w:t xml:space="preserve">for the </w:t>
      </w:r>
      <w:r w:rsidR="00085A98" w:rsidRPr="001E6EBD">
        <w:rPr>
          <w:rFonts w:asciiTheme="minorHAnsi" w:hAnsiTheme="minorHAnsi" w:cstheme="minorHAnsi"/>
          <w:sz w:val="23"/>
          <w:szCs w:val="23"/>
        </w:rPr>
        <w:t>identified week</w:t>
      </w:r>
      <w:r w:rsidR="006F20CB" w:rsidRPr="001E6EBD">
        <w:rPr>
          <w:rFonts w:asciiTheme="minorHAnsi" w:hAnsiTheme="minorHAnsi" w:cstheme="minorHAnsi"/>
          <w:sz w:val="23"/>
          <w:szCs w:val="23"/>
        </w:rPr>
        <w:t xml:space="preserve"> in the 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6F20CB" w:rsidRPr="001E6EBD">
        <w:rPr>
          <w:rFonts w:asciiTheme="minorHAnsi" w:hAnsiTheme="minorHAnsi" w:cstheme="minorHAnsi"/>
          <w:sz w:val="23"/>
          <w:szCs w:val="23"/>
        </w:rPr>
        <w:t xml:space="preserve">onth of </w:t>
      </w:r>
      <w:r w:rsidR="00165019" w:rsidRPr="001E6EBD">
        <w:rPr>
          <w:rFonts w:asciiTheme="minorHAnsi" w:hAnsiTheme="minorHAnsi" w:cstheme="minorHAnsi"/>
          <w:sz w:val="23"/>
          <w:szCs w:val="23"/>
        </w:rPr>
        <w:t>r</w:t>
      </w:r>
      <w:r w:rsidR="006F20CB" w:rsidRPr="001E6EBD">
        <w:rPr>
          <w:rFonts w:asciiTheme="minorHAnsi" w:hAnsiTheme="minorHAnsi" w:cstheme="minorHAnsi"/>
          <w:sz w:val="23"/>
          <w:szCs w:val="23"/>
        </w:rPr>
        <w:t>eview</w:t>
      </w:r>
      <w:r w:rsidRPr="001E6EBD">
        <w:rPr>
          <w:rFonts w:asciiTheme="minorHAnsi" w:hAnsiTheme="minorHAnsi" w:cstheme="minorHAnsi"/>
          <w:sz w:val="23"/>
          <w:szCs w:val="23"/>
        </w:rPr>
        <w:t>)</w:t>
      </w:r>
    </w:p>
    <w:p w14:paraId="7114DBF4" w14:textId="423886EA" w:rsidR="00C460D9" w:rsidRPr="001E6EBD" w:rsidRDefault="009070CD" w:rsidP="00635AAA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32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C0" w:rsidRPr="001E6EBD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635AAA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Breakfast 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C460D9" w:rsidRPr="001E6EBD">
        <w:rPr>
          <w:rFonts w:asciiTheme="minorHAnsi" w:hAnsiTheme="minorHAnsi" w:cstheme="minorHAnsi"/>
          <w:sz w:val="23"/>
          <w:szCs w:val="23"/>
        </w:rPr>
        <w:t>enu, as posted for participants</w:t>
      </w:r>
    </w:p>
    <w:p w14:paraId="669FFD8E" w14:textId="1A3710A9" w:rsidR="000F6F28" w:rsidRPr="001E6EBD" w:rsidRDefault="009070CD" w:rsidP="000F6F28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88599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D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Lunch 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C460D9" w:rsidRPr="001E6EBD">
        <w:rPr>
          <w:rFonts w:asciiTheme="minorHAnsi" w:hAnsiTheme="minorHAnsi" w:cstheme="minorHAnsi"/>
          <w:sz w:val="23"/>
          <w:szCs w:val="23"/>
        </w:rPr>
        <w:t>enu, as posted for participants</w:t>
      </w:r>
    </w:p>
    <w:p w14:paraId="27A1290C" w14:textId="5F1208F0" w:rsidR="000F6F28" w:rsidRPr="001E6EBD" w:rsidRDefault="009070CD" w:rsidP="00144B0E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36109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F28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0F6F28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464FFD" w:rsidRPr="001E6EBD">
        <w:rPr>
          <w:rFonts w:asciiTheme="minorHAnsi" w:hAnsiTheme="minorHAnsi" w:cstheme="minorHAnsi"/>
          <w:sz w:val="23"/>
          <w:szCs w:val="23"/>
        </w:rPr>
        <w:t>Completed breakfast and lunch p</w:t>
      </w:r>
      <w:r w:rsidR="000F6F28" w:rsidRPr="001E6EBD">
        <w:rPr>
          <w:rFonts w:asciiTheme="minorHAnsi" w:hAnsiTheme="minorHAnsi" w:cstheme="minorHAnsi"/>
          <w:sz w:val="23"/>
          <w:szCs w:val="23"/>
        </w:rPr>
        <w:t xml:space="preserve">roduction records for the identified week in the 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0F6F28" w:rsidRPr="001E6EBD">
        <w:rPr>
          <w:rFonts w:asciiTheme="minorHAnsi" w:hAnsiTheme="minorHAnsi" w:cstheme="minorHAnsi"/>
          <w:sz w:val="23"/>
          <w:szCs w:val="23"/>
        </w:rPr>
        <w:t xml:space="preserve">onth of </w:t>
      </w:r>
      <w:r w:rsidR="00165019" w:rsidRPr="001E6EBD">
        <w:rPr>
          <w:rFonts w:asciiTheme="minorHAnsi" w:hAnsiTheme="minorHAnsi" w:cstheme="minorHAnsi"/>
          <w:sz w:val="23"/>
          <w:szCs w:val="23"/>
        </w:rPr>
        <w:t>r</w:t>
      </w:r>
      <w:r w:rsidR="000F6F28" w:rsidRPr="001E6EBD">
        <w:rPr>
          <w:rFonts w:asciiTheme="minorHAnsi" w:hAnsiTheme="minorHAnsi" w:cstheme="minorHAnsi"/>
          <w:sz w:val="23"/>
          <w:szCs w:val="23"/>
        </w:rPr>
        <w:t>eview</w:t>
      </w:r>
      <w:r w:rsidR="00464FFD" w:rsidRPr="001E6EBD">
        <w:rPr>
          <w:rFonts w:asciiTheme="minorHAnsi" w:hAnsiTheme="minorHAnsi" w:cstheme="minorHAnsi"/>
          <w:sz w:val="23"/>
          <w:szCs w:val="23"/>
        </w:rPr>
        <w:t>.</w:t>
      </w:r>
    </w:p>
    <w:p w14:paraId="6CB07E4F" w14:textId="61152588" w:rsidR="000F6F28" w:rsidRPr="00F23534" w:rsidRDefault="000F6F28" w:rsidP="00F23534">
      <w:pPr>
        <w:ind w:left="810" w:hanging="270"/>
        <w:rPr>
          <w:rFonts w:asciiTheme="minorHAnsi" w:hAnsiTheme="minorHAnsi" w:cstheme="minorHAnsi"/>
          <w:i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ab/>
      </w:r>
      <w:r w:rsidRPr="00F23534">
        <w:rPr>
          <w:rFonts w:asciiTheme="minorHAnsi" w:hAnsiTheme="minorHAnsi" w:cstheme="minorHAnsi"/>
          <w:i/>
          <w:color w:val="000000" w:themeColor="text1"/>
          <w:sz w:val="23"/>
          <w:szCs w:val="23"/>
        </w:rPr>
        <w:t xml:space="preserve">Production Records must contain all components/menu items and show how the daily and weekly meal pattern requirements are met.  Please indicate if items must be taken </w:t>
      </w:r>
      <w:r w:rsidR="00144B0E" w:rsidRPr="00F23534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t</w:t>
      </w:r>
      <w:r w:rsidRPr="00F23534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ogether. Example: High School breakfast; toast must be taken with cereal or at lunch; whole grain roll must be taken with turkey mashed potatoes. Additional notes are welcome.</w:t>
      </w:r>
      <w:r w:rsidRPr="00F23534">
        <w:rPr>
          <w:rFonts w:asciiTheme="minorHAnsi" w:hAnsiTheme="minorHAnsi" w:cstheme="minorHAnsi"/>
          <w:i/>
          <w:sz w:val="23"/>
          <w:szCs w:val="23"/>
        </w:rPr>
        <w:t xml:space="preserve"> </w:t>
      </w:r>
    </w:p>
    <w:p w14:paraId="045D3337" w14:textId="37E028EC" w:rsidR="00C460D9" w:rsidRPr="001E6EBD" w:rsidRDefault="009070CD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26098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C0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Meal Compliance Risk Assessment </w:t>
      </w:r>
      <w:r w:rsidR="00412E02" w:rsidRPr="001E6EBD">
        <w:rPr>
          <w:rFonts w:asciiTheme="minorHAnsi" w:hAnsiTheme="minorHAnsi" w:cstheme="minorHAnsi"/>
          <w:sz w:val="23"/>
          <w:szCs w:val="23"/>
        </w:rPr>
        <w:t>T</w:t>
      </w:r>
      <w:r w:rsidR="00C460D9" w:rsidRPr="001E6EBD">
        <w:rPr>
          <w:rFonts w:asciiTheme="minorHAnsi" w:hAnsiTheme="minorHAnsi" w:cstheme="minorHAnsi"/>
          <w:sz w:val="23"/>
          <w:szCs w:val="23"/>
        </w:rPr>
        <w:t>ool, if more than one site is being reviewed</w:t>
      </w:r>
    </w:p>
    <w:p w14:paraId="0682649B" w14:textId="549D380D" w:rsidR="006F20CB" w:rsidRPr="001E6EBD" w:rsidRDefault="009070CD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61621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C0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Crediting documentation for</w:t>
      </w:r>
      <w:r w:rsidR="006F20CB" w:rsidRPr="001E6EBD">
        <w:rPr>
          <w:rFonts w:asciiTheme="minorHAnsi" w:hAnsiTheme="minorHAnsi" w:cstheme="minorHAnsi"/>
          <w:sz w:val="23"/>
          <w:szCs w:val="23"/>
        </w:rPr>
        <w:t xml:space="preserve"> all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792C40" w:rsidRPr="001E6EBD">
        <w:rPr>
          <w:rFonts w:asciiTheme="minorHAnsi" w:hAnsiTheme="minorHAnsi" w:cstheme="minorHAnsi"/>
          <w:sz w:val="23"/>
          <w:szCs w:val="23"/>
        </w:rPr>
        <w:t>eat/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792C40" w:rsidRPr="001E6EBD">
        <w:rPr>
          <w:rFonts w:asciiTheme="minorHAnsi" w:hAnsiTheme="minorHAnsi" w:cstheme="minorHAnsi"/>
          <w:sz w:val="23"/>
          <w:szCs w:val="23"/>
        </w:rPr>
        <w:t xml:space="preserve">eat </w:t>
      </w:r>
      <w:r w:rsidR="00165019" w:rsidRPr="001E6EBD">
        <w:rPr>
          <w:rFonts w:asciiTheme="minorHAnsi" w:hAnsiTheme="minorHAnsi" w:cstheme="minorHAnsi"/>
          <w:sz w:val="23"/>
          <w:szCs w:val="23"/>
        </w:rPr>
        <w:t>alternate and g</w:t>
      </w:r>
      <w:r w:rsidR="00792C40" w:rsidRPr="001E6EBD">
        <w:rPr>
          <w:rFonts w:asciiTheme="minorHAnsi" w:hAnsiTheme="minorHAnsi" w:cstheme="minorHAnsi"/>
          <w:sz w:val="23"/>
          <w:szCs w:val="23"/>
        </w:rPr>
        <w:t xml:space="preserve">rain </w:t>
      </w:r>
      <w:r w:rsidR="00165019" w:rsidRPr="001E6EBD">
        <w:rPr>
          <w:rFonts w:asciiTheme="minorHAnsi" w:hAnsiTheme="minorHAnsi" w:cstheme="minorHAnsi"/>
          <w:sz w:val="23"/>
          <w:szCs w:val="23"/>
        </w:rPr>
        <w:t>c</w:t>
      </w:r>
      <w:r w:rsidR="00792C40" w:rsidRPr="001E6EBD">
        <w:rPr>
          <w:rFonts w:asciiTheme="minorHAnsi" w:hAnsiTheme="minorHAnsi" w:cstheme="minorHAnsi"/>
          <w:sz w:val="23"/>
          <w:szCs w:val="23"/>
        </w:rPr>
        <w:t>omponents</w:t>
      </w:r>
    </w:p>
    <w:p w14:paraId="535A3472" w14:textId="77777777" w:rsidR="00C460D9" w:rsidRPr="001E6EBD" w:rsidRDefault="00C460D9" w:rsidP="00FA54ED">
      <w:pPr>
        <w:tabs>
          <w:tab w:val="left" w:pos="720"/>
          <w:tab w:val="left" w:pos="1080"/>
        </w:tabs>
        <w:ind w:left="630" w:firstLine="90"/>
        <w:rPr>
          <w:rFonts w:asciiTheme="minorHAnsi" w:hAnsiTheme="minorHAnsi" w:cstheme="minorHAnsi"/>
          <w:i/>
          <w:sz w:val="23"/>
          <w:szCs w:val="23"/>
        </w:rPr>
      </w:pPr>
      <w:r w:rsidRPr="001E6EBD">
        <w:rPr>
          <w:rFonts w:asciiTheme="minorHAnsi" w:hAnsiTheme="minorHAnsi" w:cstheme="minorHAnsi"/>
          <w:i/>
          <w:sz w:val="23"/>
          <w:szCs w:val="23"/>
        </w:rPr>
        <w:t xml:space="preserve">Acceptable </w:t>
      </w:r>
      <w:proofErr w:type="gramStart"/>
      <w:r w:rsidRPr="001E6EBD">
        <w:rPr>
          <w:rFonts w:asciiTheme="minorHAnsi" w:hAnsiTheme="minorHAnsi" w:cstheme="minorHAnsi"/>
          <w:i/>
          <w:sz w:val="23"/>
          <w:szCs w:val="23"/>
        </w:rPr>
        <w:t>crediting</w:t>
      </w:r>
      <w:proofErr w:type="gramEnd"/>
      <w:r w:rsidRPr="001E6EBD">
        <w:rPr>
          <w:rFonts w:asciiTheme="minorHAnsi" w:hAnsiTheme="minorHAnsi" w:cstheme="minorHAnsi"/>
          <w:i/>
          <w:sz w:val="23"/>
          <w:szCs w:val="23"/>
        </w:rPr>
        <w:t xml:space="preserve"> documentation includes:</w:t>
      </w:r>
    </w:p>
    <w:p w14:paraId="469AE4B6" w14:textId="77777777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 xml:space="preserve">Child Nutrition (CN) label documentation </w:t>
      </w:r>
    </w:p>
    <w:p w14:paraId="3F44F827" w14:textId="77777777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 xml:space="preserve">Product Formulation Statement (PFS), </w:t>
      </w:r>
    </w:p>
    <w:p w14:paraId="53F0C86F" w14:textId="4ACC95B7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 xml:space="preserve">USDA Foods </w:t>
      </w:r>
      <w:r w:rsidR="00165019" w:rsidRPr="001E6EBD">
        <w:rPr>
          <w:rFonts w:cstheme="minorHAnsi"/>
          <w:i/>
          <w:sz w:val="23"/>
          <w:szCs w:val="23"/>
        </w:rPr>
        <w:t>p</w:t>
      </w:r>
      <w:r w:rsidRPr="001E6EBD">
        <w:rPr>
          <w:rFonts w:cstheme="minorHAnsi"/>
          <w:i/>
          <w:sz w:val="23"/>
          <w:szCs w:val="23"/>
        </w:rPr>
        <w:t xml:space="preserve">roduct </w:t>
      </w:r>
      <w:r w:rsidR="00165019" w:rsidRPr="001E6EBD">
        <w:rPr>
          <w:rFonts w:cstheme="minorHAnsi"/>
          <w:i/>
          <w:sz w:val="23"/>
          <w:szCs w:val="23"/>
        </w:rPr>
        <w:t>i</w:t>
      </w:r>
      <w:r w:rsidRPr="001E6EBD">
        <w:rPr>
          <w:rFonts w:cstheme="minorHAnsi"/>
          <w:i/>
          <w:sz w:val="23"/>
          <w:szCs w:val="23"/>
        </w:rPr>
        <w:t xml:space="preserve">nformation </w:t>
      </w:r>
      <w:r w:rsidR="00165019" w:rsidRPr="001E6EBD">
        <w:rPr>
          <w:rFonts w:cstheme="minorHAnsi"/>
          <w:i/>
          <w:sz w:val="23"/>
          <w:szCs w:val="23"/>
        </w:rPr>
        <w:t>s</w:t>
      </w:r>
      <w:r w:rsidRPr="001E6EBD">
        <w:rPr>
          <w:rFonts w:cstheme="minorHAnsi"/>
          <w:i/>
          <w:sz w:val="23"/>
          <w:szCs w:val="23"/>
        </w:rPr>
        <w:t>heet,</w:t>
      </w:r>
    </w:p>
    <w:p w14:paraId="5746231D" w14:textId="77777777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 xml:space="preserve">Recipe Analysis Worksheet, </w:t>
      </w:r>
    </w:p>
    <w:p w14:paraId="38BDF2BE" w14:textId="77777777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>Standardized recipe and/or other crediting documentation,</w:t>
      </w:r>
    </w:p>
    <w:p w14:paraId="6A162961" w14:textId="7DCABC64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>Nutrition facts label</w:t>
      </w:r>
      <w:r w:rsidR="00412E02" w:rsidRPr="001E6EBD">
        <w:rPr>
          <w:rFonts w:cstheme="minorHAnsi"/>
          <w:i/>
          <w:sz w:val="23"/>
          <w:szCs w:val="23"/>
        </w:rPr>
        <w:t xml:space="preserve"> w/ingredients list</w:t>
      </w:r>
      <w:r w:rsidR="00792C40" w:rsidRPr="001E6EBD">
        <w:rPr>
          <w:rFonts w:cstheme="minorHAnsi"/>
          <w:i/>
          <w:sz w:val="23"/>
          <w:szCs w:val="23"/>
        </w:rPr>
        <w:t xml:space="preserve"> for grain components </w:t>
      </w:r>
    </w:p>
    <w:p w14:paraId="6F3E5D94" w14:textId="77777777" w:rsidR="00C460D9" w:rsidRPr="001E6EBD" w:rsidRDefault="00C460D9" w:rsidP="00085A98">
      <w:pPr>
        <w:ind w:left="990" w:hanging="270"/>
        <w:rPr>
          <w:rFonts w:asciiTheme="minorHAnsi" w:hAnsiTheme="minorHAnsi" w:cstheme="minorHAnsi"/>
          <w:sz w:val="23"/>
          <w:szCs w:val="23"/>
        </w:rPr>
      </w:pPr>
    </w:p>
    <w:p w14:paraId="4698F3D2" w14:textId="73E484C0" w:rsidR="00C460D9" w:rsidRPr="001E6EBD" w:rsidRDefault="00C460D9" w:rsidP="006F20CB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2E3E2A">
        <w:rPr>
          <w:rFonts w:asciiTheme="minorHAnsi" w:hAnsiTheme="minorHAnsi" w:cstheme="minorHAnsi"/>
          <w:sz w:val="23"/>
          <w:szCs w:val="23"/>
        </w:rPr>
        <w:t>5</w:t>
      </w:r>
      <w:r w:rsidRPr="001E6EBD">
        <w:rPr>
          <w:rFonts w:asciiTheme="minorHAnsi" w:hAnsiTheme="minorHAnsi" w:cstheme="minorHAnsi"/>
          <w:sz w:val="23"/>
          <w:szCs w:val="23"/>
        </w:rPr>
        <w:t xml:space="preserve"> Dietary Specification Assessment Tool</w:t>
      </w:r>
    </w:p>
    <w:p w14:paraId="74CE9F45" w14:textId="5F11B0CA" w:rsidR="00AD3FC9" w:rsidRDefault="009070CD" w:rsidP="002D0B57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72703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C0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Complete and submit the attached </w:t>
      </w:r>
      <w:r w:rsidR="00412E02" w:rsidRPr="001E6EBD">
        <w:rPr>
          <w:rFonts w:asciiTheme="minorHAnsi" w:hAnsiTheme="minorHAnsi" w:cstheme="minorHAnsi"/>
          <w:sz w:val="23"/>
          <w:szCs w:val="23"/>
        </w:rPr>
        <w:t>Dietary Specification Assessment Tool</w:t>
      </w:r>
    </w:p>
    <w:p w14:paraId="3A9BDF45" w14:textId="77777777" w:rsidR="00070F85" w:rsidRDefault="00070F85" w:rsidP="002D0B57">
      <w:pPr>
        <w:ind w:left="630" w:hanging="270"/>
        <w:rPr>
          <w:rFonts w:asciiTheme="minorHAnsi" w:hAnsiTheme="minorHAnsi" w:cstheme="minorHAnsi"/>
          <w:sz w:val="23"/>
          <w:szCs w:val="23"/>
        </w:rPr>
      </w:pPr>
    </w:p>
    <w:p w14:paraId="47AE73B6" w14:textId="5CE032EF" w:rsidR="00070F85" w:rsidRPr="001E6EBD" w:rsidRDefault="00070F85" w:rsidP="00070F85">
      <w:pPr>
        <w:pStyle w:val="Heading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1.</w:t>
      </w:r>
      <w:r w:rsidR="002E3E2A">
        <w:rPr>
          <w:rFonts w:asciiTheme="minorHAnsi" w:hAnsiTheme="minorHAnsi" w:cstheme="minorHAnsi"/>
          <w:sz w:val="23"/>
          <w:szCs w:val="23"/>
        </w:rPr>
        <w:t>6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On-Site Monitoring</w:t>
      </w:r>
      <w:r>
        <w:rPr>
          <w:rFonts w:asciiTheme="minorHAnsi" w:hAnsiTheme="minorHAnsi" w:cstheme="minorHAnsi"/>
          <w:sz w:val="23"/>
          <w:szCs w:val="23"/>
        </w:rPr>
        <w:t xml:space="preserve"> for Review Sites Only</w:t>
      </w:r>
    </w:p>
    <w:p w14:paraId="0A99DE0B" w14:textId="30DBDD6C" w:rsidR="00070F85" w:rsidRDefault="009070CD" w:rsidP="00070F85">
      <w:pPr>
        <w:tabs>
          <w:tab w:val="left" w:pos="360"/>
          <w:tab w:val="left" w:pos="990"/>
        </w:tabs>
        <w:ind w:left="630" w:hanging="27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-72051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F85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070F85" w:rsidRPr="001E6EBD">
        <w:rPr>
          <w:rFonts w:asciiTheme="minorHAnsi" w:eastAsia="Calibri" w:hAnsiTheme="minorHAnsi" w:cstheme="minorHAnsi"/>
          <w:sz w:val="23"/>
          <w:szCs w:val="23"/>
        </w:rPr>
        <w:tab/>
      </w:r>
      <w:hyperlink r:id="rId12" w:history="1">
        <w:r w:rsidR="00070F85" w:rsidRPr="000E2AA6">
          <w:rPr>
            <w:rStyle w:val="Hyperlink"/>
            <w:rFonts w:asciiTheme="minorHAnsi" w:eastAsia="Calibri" w:hAnsiTheme="minorHAnsi" w:cstheme="minorHAnsi"/>
            <w:color w:val="000000" w:themeColor="text1"/>
            <w:sz w:val="23"/>
            <w:szCs w:val="23"/>
            <w:u w:val="none"/>
          </w:rPr>
          <w:t>On-site monitoring forms</w:t>
        </w:r>
      </w:hyperlink>
      <w:r w:rsidR="00070F85" w:rsidRPr="001E6EBD">
        <w:rPr>
          <w:rFonts w:asciiTheme="minorHAnsi" w:eastAsia="Calibri" w:hAnsiTheme="minorHAnsi" w:cstheme="minorHAnsi"/>
          <w:sz w:val="23"/>
          <w:szCs w:val="23"/>
        </w:rPr>
        <w:t xml:space="preserve"> </w:t>
      </w:r>
      <w:r w:rsidR="00CA2E4C">
        <w:rPr>
          <w:rFonts w:asciiTheme="minorHAnsi" w:eastAsia="Calibri" w:hAnsiTheme="minorHAnsi" w:cstheme="minorHAnsi"/>
          <w:sz w:val="23"/>
          <w:szCs w:val="23"/>
        </w:rPr>
        <w:t xml:space="preserve">from the current school year </w:t>
      </w:r>
      <w:r w:rsidR="00070F85" w:rsidRPr="001E6EBD">
        <w:rPr>
          <w:rFonts w:asciiTheme="minorHAnsi" w:eastAsia="Calibri" w:hAnsiTheme="minorHAnsi" w:cstheme="minorHAnsi"/>
          <w:sz w:val="23"/>
          <w:szCs w:val="23"/>
        </w:rPr>
        <w:t>for each</w:t>
      </w:r>
      <w:r w:rsidR="006F2EC6">
        <w:rPr>
          <w:rFonts w:asciiTheme="minorHAnsi" w:eastAsia="Calibri" w:hAnsiTheme="minorHAnsi" w:cstheme="minorHAnsi"/>
          <w:sz w:val="23"/>
          <w:szCs w:val="23"/>
        </w:rPr>
        <w:t xml:space="preserve"> review</w:t>
      </w:r>
      <w:r w:rsidR="00070F85" w:rsidRPr="001E6EBD">
        <w:rPr>
          <w:rFonts w:asciiTheme="minorHAnsi" w:eastAsia="Calibri" w:hAnsiTheme="minorHAnsi" w:cstheme="minorHAnsi"/>
          <w:sz w:val="23"/>
          <w:szCs w:val="23"/>
        </w:rPr>
        <w:t xml:space="preserve"> site for both breakfast and lunch</w:t>
      </w:r>
      <w:r w:rsidR="00CA2E4C">
        <w:rPr>
          <w:rFonts w:asciiTheme="minorHAnsi" w:eastAsia="Calibri" w:hAnsiTheme="minorHAnsi" w:cstheme="minorHAnsi"/>
          <w:sz w:val="23"/>
          <w:szCs w:val="23"/>
        </w:rPr>
        <w:t xml:space="preserve">. If the on-site monitoring is not complete for the current school year submit a plan of when the visits will be completed and a copy of last year's on-site monitoring forms. </w:t>
      </w:r>
    </w:p>
    <w:p w14:paraId="77ECD9AA" w14:textId="77777777" w:rsidR="00070F85" w:rsidRDefault="00070F85" w:rsidP="00070F85">
      <w:pPr>
        <w:tabs>
          <w:tab w:val="left" w:pos="360"/>
          <w:tab w:val="left" w:pos="990"/>
        </w:tabs>
        <w:ind w:left="630" w:hanging="270"/>
        <w:rPr>
          <w:rFonts w:asciiTheme="minorHAnsi" w:eastAsia="Calibri" w:hAnsiTheme="minorHAnsi" w:cstheme="minorHAnsi"/>
          <w:sz w:val="23"/>
          <w:szCs w:val="23"/>
        </w:rPr>
      </w:pPr>
    </w:p>
    <w:p w14:paraId="12946C03" w14:textId="77777777" w:rsidR="00070F85" w:rsidRDefault="00070F85" w:rsidP="00070F85">
      <w:pPr>
        <w:tabs>
          <w:tab w:val="left" w:pos="360"/>
          <w:tab w:val="left" w:pos="630"/>
        </w:tabs>
        <w:ind w:left="360"/>
        <w:rPr>
          <w:rFonts w:asciiTheme="minorHAnsi" w:eastAsia="Calibri" w:hAnsiTheme="minorHAnsi" w:cstheme="minorHAnsi"/>
          <w:sz w:val="23"/>
          <w:szCs w:val="23"/>
        </w:rPr>
      </w:pPr>
    </w:p>
    <w:p w14:paraId="17BAFD85" w14:textId="407667B8" w:rsidR="00070F85" w:rsidRPr="000E2AA6" w:rsidRDefault="00070F85" w:rsidP="000E2AA6">
      <w:pPr>
        <w:pStyle w:val="Heading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lastRenderedPageBreak/>
        <w:t>1.</w:t>
      </w:r>
      <w:r w:rsidR="002E3E2A">
        <w:rPr>
          <w:rFonts w:asciiTheme="minorHAnsi" w:hAnsiTheme="minorHAnsi" w:cstheme="minorHAnsi"/>
          <w:sz w:val="23"/>
          <w:szCs w:val="23"/>
        </w:rPr>
        <w:t>7</w:t>
      </w:r>
      <w:r w:rsidRPr="001E6EBD">
        <w:rPr>
          <w:rFonts w:asciiTheme="minorHAnsi" w:hAnsiTheme="minorHAnsi" w:cstheme="minorHAnsi"/>
          <w:sz w:val="23"/>
          <w:szCs w:val="23"/>
        </w:rPr>
        <w:t xml:space="preserve"> Food Safety</w:t>
      </w:r>
    </w:p>
    <w:p w14:paraId="333AE39D" w14:textId="777BA433" w:rsidR="00070F85" w:rsidRPr="00942785" w:rsidRDefault="009070CD" w:rsidP="000B7349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59089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F85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070F85" w:rsidRPr="001E6EBD">
        <w:rPr>
          <w:rFonts w:asciiTheme="minorHAnsi" w:eastAsia="Calibri" w:hAnsiTheme="minorHAnsi" w:cstheme="minorHAnsi"/>
          <w:sz w:val="23"/>
          <w:szCs w:val="23"/>
        </w:rPr>
        <w:tab/>
      </w:r>
      <w:r w:rsidR="00F23534">
        <w:rPr>
          <w:rFonts w:asciiTheme="minorHAnsi" w:eastAsia="Calibri" w:hAnsiTheme="minorHAnsi" w:cstheme="minorHAnsi"/>
          <w:sz w:val="23"/>
          <w:szCs w:val="23"/>
        </w:rPr>
        <w:t>T</w:t>
      </w:r>
      <w:r w:rsidR="00070F85" w:rsidRPr="00CE5802">
        <w:rPr>
          <w:rFonts w:asciiTheme="minorHAnsi" w:eastAsia="Calibri" w:hAnsiTheme="minorHAnsi" w:cstheme="minorHAnsi"/>
          <w:sz w:val="23"/>
          <w:szCs w:val="23"/>
        </w:rPr>
        <w:t xml:space="preserve">wo most recent food safety inspections for </w:t>
      </w:r>
      <w:r w:rsidR="00CE5802" w:rsidRPr="00CE5802">
        <w:rPr>
          <w:rFonts w:asciiTheme="minorHAnsi" w:eastAsia="Calibri" w:hAnsiTheme="minorHAnsi" w:cstheme="minorHAnsi"/>
          <w:sz w:val="23"/>
          <w:szCs w:val="23"/>
        </w:rPr>
        <w:t xml:space="preserve">review </w:t>
      </w:r>
      <w:r w:rsidR="00070F85" w:rsidRPr="00CE5802">
        <w:rPr>
          <w:rFonts w:asciiTheme="minorHAnsi" w:eastAsia="Calibri" w:hAnsiTheme="minorHAnsi" w:cstheme="minorHAnsi"/>
          <w:sz w:val="23"/>
          <w:szCs w:val="23"/>
        </w:rPr>
        <w:t xml:space="preserve">sites. If only one received this school year, please provide one from </w:t>
      </w:r>
      <w:r w:rsidR="002E475B" w:rsidRPr="00CE5802">
        <w:rPr>
          <w:rFonts w:asciiTheme="minorHAnsi" w:eastAsia="Calibri" w:hAnsiTheme="minorHAnsi" w:cstheme="minorHAnsi"/>
          <w:sz w:val="23"/>
          <w:szCs w:val="23"/>
        </w:rPr>
        <w:t>the current</w:t>
      </w:r>
      <w:r w:rsidR="00070F85" w:rsidRPr="00CE5802">
        <w:rPr>
          <w:rFonts w:asciiTheme="minorHAnsi" w:eastAsia="Calibri" w:hAnsiTheme="minorHAnsi" w:cstheme="minorHAnsi"/>
          <w:sz w:val="23"/>
          <w:szCs w:val="23"/>
        </w:rPr>
        <w:t xml:space="preserve"> school year and two from the previous school year.</w:t>
      </w:r>
    </w:p>
    <w:p w14:paraId="70B242B2" w14:textId="77777777" w:rsidR="002E475B" w:rsidRDefault="002E475B" w:rsidP="00070F85">
      <w:pPr>
        <w:pStyle w:val="ListParagraph"/>
        <w:tabs>
          <w:tab w:val="left" w:pos="360"/>
        </w:tabs>
        <w:ind w:left="630" w:hanging="270"/>
        <w:rPr>
          <w:rFonts w:cstheme="minorHAnsi"/>
          <w:sz w:val="23"/>
          <w:szCs w:val="23"/>
        </w:rPr>
      </w:pPr>
    </w:p>
    <w:p w14:paraId="2F5571CC" w14:textId="0828229B" w:rsidR="002E475B" w:rsidRPr="001E6EBD" w:rsidRDefault="002E475B" w:rsidP="002E475B">
      <w:pPr>
        <w:pStyle w:val="Heading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1.</w:t>
      </w:r>
      <w:r w:rsidR="00942785">
        <w:rPr>
          <w:rFonts w:asciiTheme="minorHAnsi" w:hAnsiTheme="minorHAnsi" w:cstheme="minorHAnsi"/>
          <w:sz w:val="23"/>
          <w:szCs w:val="23"/>
        </w:rPr>
        <w:t>8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 xml:space="preserve">Afterschool Snack </w:t>
      </w:r>
      <w:r w:rsidR="00E4060A">
        <w:rPr>
          <w:rFonts w:asciiTheme="minorHAnsi" w:hAnsiTheme="minorHAnsi" w:cstheme="minorHAnsi"/>
          <w:sz w:val="23"/>
          <w:szCs w:val="23"/>
        </w:rPr>
        <w:t>Service</w:t>
      </w:r>
      <w:r w:rsidRPr="001E6EBD">
        <w:rPr>
          <w:rFonts w:asciiTheme="minorHAnsi" w:hAnsiTheme="minorHAnsi" w:cstheme="minorHAnsi"/>
          <w:sz w:val="23"/>
          <w:szCs w:val="23"/>
        </w:rPr>
        <w:t xml:space="preserve"> (if applicable)</w:t>
      </w:r>
    </w:p>
    <w:p w14:paraId="7BFB7A38" w14:textId="77777777" w:rsidR="002E475B" w:rsidRPr="001E6EBD" w:rsidRDefault="009070CD" w:rsidP="002E475B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56141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2E475B" w:rsidRPr="001E6EBD">
        <w:rPr>
          <w:rFonts w:asciiTheme="minorHAnsi" w:eastAsia="Calibri" w:hAnsiTheme="minorHAnsi" w:cstheme="minorHAnsi"/>
          <w:sz w:val="23"/>
          <w:szCs w:val="23"/>
        </w:rPr>
        <w:t xml:space="preserve">  Supporting documentation of claim for review month, by site</w:t>
      </w:r>
    </w:p>
    <w:p w14:paraId="798CB1BF" w14:textId="288B0731" w:rsidR="002E475B" w:rsidRPr="001E6EBD" w:rsidRDefault="009070CD" w:rsidP="002E475B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87519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eastAsia="Calibri" w:hAnsiTheme="minorHAnsi" w:cstheme="minorHAnsi"/>
          <w:sz w:val="23"/>
          <w:szCs w:val="23"/>
        </w:rPr>
        <w:tab/>
      </w:r>
      <w:proofErr w:type="gramStart"/>
      <w:r w:rsidR="00CA6DC7" w:rsidRPr="00CA6DC7">
        <w:rPr>
          <w:rFonts w:asciiTheme="minorHAnsi" w:eastAsia="Calibri" w:hAnsiTheme="minorHAnsi" w:cstheme="minorHAnsi"/>
          <w:spacing w:val="-1"/>
          <w:sz w:val="23"/>
          <w:szCs w:val="23"/>
        </w:rPr>
        <w:t>Menus</w:t>
      </w:r>
      <w:proofErr w:type="gramEnd"/>
      <w:r w:rsidR="00CA6DC7" w:rsidRPr="00CA6DC7">
        <w:rPr>
          <w:rFonts w:asciiTheme="minorHAnsi" w:eastAsia="Calibri" w:hAnsiTheme="minorHAnsi" w:cstheme="minorHAnsi"/>
          <w:spacing w:val="-1"/>
          <w:sz w:val="23"/>
          <w:szCs w:val="23"/>
        </w:rPr>
        <w:t xml:space="preserve"> and production records for designated five operating days.</w:t>
      </w:r>
    </w:p>
    <w:p w14:paraId="258BF2E3" w14:textId="63889A89" w:rsidR="002E475B" w:rsidRPr="001E6EBD" w:rsidRDefault="009070CD" w:rsidP="002E475B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pacing w:val="-1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-124102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eastAsia="Calibri" w:hAnsiTheme="minorHAnsi" w:cstheme="minorHAnsi"/>
          <w:sz w:val="23"/>
          <w:szCs w:val="23"/>
        </w:rPr>
        <w:tab/>
      </w:r>
      <w:r w:rsidR="002E475B" w:rsidRPr="001E6EBD">
        <w:rPr>
          <w:rFonts w:asciiTheme="minorHAnsi" w:eastAsia="Calibri" w:hAnsiTheme="minorHAnsi" w:cstheme="minorHAnsi"/>
          <w:spacing w:val="-1"/>
          <w:sz w:val="23"/>
          <w:szCs w:val="23"/>
        </w:rPr>
        <w:t xml:space="preserve">On-site monitoring review documentation </w:t>
      </w:r>
      <w:r w:rsidR="002E475B" w:rsidRPr="006C26C4">
        <w:rPr>
          <w:rFonts w:asciiTheme="minorHAnsi" w:eastAsia="Calibri" w:hAnsiTheme="minorHAnsi" w:cstheme="minorHAnsi"/>
          <w:spacing w:val="-1"/>
          <w:sz w:val="23"/>
          <w:szCs w:val="23"/>
        </w:rPr>
        <w:t>for each site</w:t>
      </w:r>
      <w:r w:rsidR="000E2AA6" w:rsidRPr="006C26C4">
        <w:rPr>
          <w:rFonts w:asciiTheme="minorHAnsi" w:eastAsia="Calibri" w:hAnsiTheme="minorHAnsi" w:cstheme="minorHAnsi"/>
          <w:spacing w:val="-1"/>
          <w:sz w:val="23"/>
          <w:szCs w:val="23"/>
        </w:rPr>
        <w:t>.</w:t>
      </w:r>
    </w:p>
    <w:p w14:paraId="04F1A3BE" w14:textId="77777777" w:rsidR="002E475B" w:rsidRPr="001E6EBD" w:rsidRDefault="009070CD" w:rsidP="002E475B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pacing w:val="-1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187287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eastAsia="Calibri" w:hAnsiTheme="minorHAnsi" w:cstheme="minorHAnsi"/>
          <w:sz w:val="23"/>
          <w:szCs w:val="23"/>
        </w:rPr>
        <w:tab/>
        <w:t xml:space="preserve">Documentation for area eligibility or student eligibility </w:t>
      </w:r>
    </w:p>
    <w:p w14:paraId="13032CC8" w14:textId="77777777" w:rsidR="002E475B" w:rsidRPr="001E6EBD" w:rsidRDefault="002E475B" w:rsidP="00070F85">
      <w:pPr>
        <w:pStyle w:val="ListParagraph"/>
        <w:tabs>
          <w:tab w:val="left" w:pos="360"/>
        </w:tabs>
        <w:ind w:left="630" w:hanging="270"/>
        <w:rPr>
          <w:rFonts w:cstheme="minorHAnsi"/>
          <w:sz w:val="23"/>
          <w:szCs w:val="23"/>
        </w:rPr>
      </w:pPr>
    </w:p>
    <w:p w14:paraId="6DAC7A69" w14:textId="090C01E7" w:rsidR="009070CD" w:rsidRPr="009F67A4" w:rsidRDefault="009070CD" w:rsidP="009070CD">
      <w:pPr>
        <w:tabs>
          <w:tab w:val="left" w:pos="360"/>
        </w:tabs>
        <w:rPr>
          <w:rFonts w:asciiTheme="minorHAnsi" w:eastAsiaTheme="majorEastAsia" w:hAnsiTheme="minorHAnsi" w:cstheme="minorHAnsi"/>
          <w:color w:val="14578C" w:themeColor="accent1" w:themeShade="BF"/>
          <w:sz w:val="23"/>
          <w:szCs w:val="23"/>
        </w:rPr>
      </w:pPr>
      <w:bookmarkStart w:id="1" w:name="_Hlk209691762"/>
      <w:r w:rsidRPr="009F67A4">
        <w:rPr>
          <w:rFonts w:asciiTheme="minorHAnsi" w:eastAsiaTheme="majorEastAsia" w:hAnsiTheme="minorHAnsi" w:cstheme="minorHAnsi"/>
          <w:color w:val="14578C" w:themeColor="accent1" w:themeShade="BF"/>
          <w:sz w:val="23"/>
          <w:szCs w:val="23"/>
        </w:rPr>
        <w:t>1.</w:t>
      </w:r>
      <w:r>
        <w:rPr>
          <w:rFonts w:asciiTheme="minorHAnsi" w:eastAsiaTheme="majorEastAsia" w:hAnsiTheme="minorHAnsi" w:cstheme="minorHAnsi"/>
          <w:color w:val="14578C" w:themeColor="accent1" w:themeShade="BF"/>
          <w:sz w:val="23"/>
          <w:szCs w:val="23"/>
        </w:rPr>
        <w:t>9</w:t>
      </w:r>
      <w:r w:rsidRPr="009F67A4">
        <w:rPr>
          <w:rFonts w:asciiTheme="minorHAnsi" w:eastAsiaTheme="majorEastAsia" w:hAnsiTheme="minorHAnsi" w:cstheme="minorHAnsi"/>
          <w:color w:val="14578C" w:themeColor="accent1" w:themeShade="BF"/>
          <w:sz w:val="23"/>
          <w:szCs w:val="23"/>
        </w:rPr>
        <w:t xml:space="preserve"> Fresh Fruit and Vegetable Program, if applicable (</w:t>
      </w:r>
      <w:r w:rsidRPr="009F67A4">
        <w:rPr>
          <w:rFonts w:asciiTheme="minorHAnsi" w:eastAsiaTheme="majorEastAsia" w:hAnsiTheme="minorHAnsi" w:cstheme="minorHAnsi"/>
          <w:color w:val="FF0000"/>
          <w:sz w:val="23"/>
          <w:szCs w:val="23"/>
        </w:rPr>
        <w:t>*</w:t>
      </w:r>
      <w:r w:rsidRPr="009F67A4">
        <w:rPr>
          <w:rFonts w:asciiTheme="minorHAnsi" w:eastAsiaTheme="majorEastAsia" w:hAnsiTheme="minorHAnsi" w:cstheme="minorHAnsi"/>
          <w:color w:val="14578C" w:themeColor="accent1" w:themeShade="BF"/>
          <w:sz w:val="23"/>
          <w:szCs w:val="23"/>
        </w:rPr>
        <w:t xml:space="preserve">Note, you will receive separate communication from the Farm to Child Nutrition team and a request for the reimbursement documents if applicable). </w:t>
      </w:r>
    </w:p>
    <w:p w14:paraId="0CE0F301" w14:textId="77777777" w:rsidR="009070CD" w:rsidRPr="009F67A4" w:rsidRDefault="009070CD" w:rsidP="009070CD">
      <w:pPr>
        <w:tabs>
          <w:tab w:val="left" w:pos="360"/>
        </w:tabs>
        <w:ind w:left="720" w:hanging="360"/>
        <w:rPr>
          <w:rFonts w:asciiTheme="minorHAnsi" w:eastAsiaTheme="majorEastAsia" w:hAnsiTheme="minorHAnsi" w:cstheme="minorHAnsi"/>
          <w:sz w:val="23"/>
          <w:szCs w:val="23"/>
        </w:rPr>
      </w:pPr>
      <w:r w:rsidRPr="009F67A4">
        <w:rPr>
          <w:rFonts w:asciiTheme="minorHAnsi" w:eastAsiaTheme="majorEastAsia" w:hAnsiTheme="minorHAnsi" w:cstheme="minorHAnsi"/>
          <w:color w:val="FF0000"/>
          <w:sz w:val="23"/>
          <w:szCs w:val="23"/>
        </w:rPr>
        <w:t>*</w:t>
      </w:r>
      <w:r w:rsidRPr="009F67A4">
        <w:rPr>
          <w:rFonts w:asciiTheme="minorHAnsi" w:eastAsiaTheme="majorEastAsia" w:hAnsiTheme="minorHAnsi" w:cstheme="minorHAnsi"/>
          <w:sz w:val="23"/>
          <w:szCs w:val="23"/>
        </w:rPr>
        <w:t xml:space="preserve"> Documentation of claim for reimbursement to include labor, materials, food </w:t>
      </w:r>
    </w:p>
    <w:p w14:paraId="2CD718C0" w14:textId="77777777" w:rsidR="009070CD" w:rsidRPr="009F67A4" w:rsidRDefault="009070CD" w:rsidP="009070CD">
      <w:pPr>
        <w:tabs>
          <w:tab w:val="left" w:pos="360"/>
        </w:tabs>
        <w:ind w:left="720" w:hanging="360"/>
        <w:rPr>
          <w:rFonts w:asciiTheme="minorHAnsi" w:eastAsiaTheme="majorEastAsia" w:hAnsiTheme="minorHAnsi" w:cstheme="minorHAnsi"/>
          <w:sz w:val="23"/>
          <w:szCs w:val="23"/>
        </w:rPr>
      </w:pPr>
      <w:sdt>
        <w:sdtPr>
          <w:rPr>
            <w:rFonts w:asciiTheme="minorHAnsi" w:eastAsiaTheme="majorEastAsia" w:hAnsiTheme="minorHAnsi" w:cstheme="minorHAnsi"/>
            <w:sz w:val="23"/>
            <w:szCs w:val="23"/>
          </w:rPr>
          <w:id w:val="-61860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67A4">
            <w:rPr>
              <w:rFonts w:ascii="Segoe UI Symbol" w:eastAsiaTheme="majorEastAsia" w:hAnsi="Segoe UI Symbol" w:cs="Segoe UI Symbol"/>
              <w:sz w:val="23"/>
              <w:szCs w:val="23"/>
            </w:rPr>
            <w:t>☐</w:t>
          </w:r>
        </w:sdtContent>
      </w:sdt>
      <w:r w:rsidRPr="009F67A4">
        <w:rPr>
          <w:rFonts w:asciiTheme="minorHAnsi" w:eastAsiaTheme="majorEastAsia" w:hAnsiTheme="minorHAnsi" w:cstheme="minorHAnsi"/>
          <w:sz w:val="23"/>
          <w:szCs w:val="23"/>
        </w:rPr>
        <w:tab/>
      </w:r>
      <w:bookmarkStart w:id="2" w:name="_Hlk208915668"/>
      <w:r w:rsidRPr="009F67A4">
        <w:rPr>
          <w:rFonts w:asciiTheme="minorHAnsi" w:eastAsiaTheme="majorEastAsia" w:hAnsiTheme="minorHAnsi" w:cstheme="minorHAnsi"/>
          <w:sz w:val="23"/>
          <w:szCs w:val="23"/>
        </w:rPr>
        <w:t xml:space="preserve">Documentation that the school widely publicized the FFVP program </w:t>
      </w:r>
      <w:bookmarkEnd w:id="2"/>
      <w:r w:rsidRPr="009F67A4">
        <w:rPr>
          <w:rFonts w:asciiTheme="minorHAnsi" w:eastAsiaTheme="majorEastAsia" w:hAnsiTheme="minorHAnsi" w:cstheme="minorHAnsi"/>
          <w:sz w:val="23"/>
          <w:szCs w:val="23"/>
        </w:rPr>
        <w:t xml:space="preserve">(Examples: newsletter, bulletin board, webpage, </w:t>
      </w:r>
      <w:proofErr w:type="spellStart"/>
      <w:r w:rsidRPr="009F67A4">
        <w:rPr>
          <w:rFonts w:asciiTheme="minorHAnsi" w:eastAsiaTheme="majorEastAsia" w:hAnsiTheme="minorHAnsi" w:cstheme="minorHAnsi"/>
          <w:sz w:val="23"/>
          <w:szCs w:val="23"/>
        </w:rPr>
        <w:t>etc</w:t>
      </w:r>
      <w:proofErr w:type="spellEnd"/>
      <w:r w:rsidRPr="009F67A4">
        <w:rPr>
          <w:rFonts w:asciiTheme="minorHAnsi" w:eastAsiaTheme="majorEastAsia" w:hAnsiTheme="minorHAnsi" w:cstheme="minorHAnsi"/>
          <w:sz w:val="23"/>
          <w:szCs w:val="23"/>
        </w:rPr>
        <w:t>)</w:t>
      </w:r>
      <w:r w:rsidRPr="009F67A4" w:rsidDel="00410793">
        <w:rPr>
          <w:rFonts w:asciiTheme="minorHAnsi" w:eastAsiaTheme="majorEastAsia" w:hAnsiTheme="minorHAnsi" w:cstheme="minorHAnsi"/>
          <w:sz w:val="23"/>
          <w:szCs w:val="23"/>
        </w:rPr>
        <w:t xml:space="preserve"> </w:t>
      </w:r>
    </w:p>
    <w:bookmarkEnd w:id="1"/>
    <w:p w14:paraId="7B4FDDBE" w14:textId="77777777" w:rsidR="002E475B" w:rsidRPr="001E6EBD" w:rsidRDefault="002E475B" w:rsidP="00AD3FC9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</w:p>
    <w:p w14:paraId="22DBB132" w14:textId="34C4D93A" w:rsidR="0093174D" w:rsidRDefault="000D17AB" w:rsidP="00165885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65885">
        <w:rPr>
          <w:rFonts w:asciiTheme="minorHAnsi" w:hAnsiTheme="minorHAnsi" w:cstheme="minorHAnsi"/>
          <w:sz w:val="23"/>
          <w:szCs w:val="23"/>
        </w:rPr>
        <w:t>1.1</w:t>
      </w:r>
      <w:r w:rsidR="00942785">
        <w:rPr>
          <w:rFonts w:asciiTheme="minorHAnsi" w:hAnsiTheme="minorHAnsi" w:cstheme="minorHAnsi"/>
          <w:sz w:val="23"/>
          <w:szCs w:val="23"/>
        </w:rPr>
        <w:t>0</w:t>
      </w:r>
      <w:r w:rsidRPr="00165885">
        <w:rPr>
          <w:rFonts w:asciiTheme="minorHAnsi" w:hAnsiTheme="minorHAnsi" w:cstheme="minorHAnsi"/>
          <w:sz w:val="23"/>
          <w:szCs w:val="23"/>
        </w:rPr>
        <w:t xml:space="preserve"> S</w:t>
      </w:r>
      <w:r w:rsidR="0093174D">
        <w:rPr>
          <w:rFonts w:asciiTheme="minorHAnsi" w:hAnsiTheme="minorHAnsi" w:cstheme="minorHAnsi"/>
          <w:sz w:val="23"/>
          <w:szCs w:val="23"/>
        </w:rPr>
        <w:t xml:space="preserve">ummer </w:t>
      </w:r>
      <w:r w:rsidRPr="00165885">
        <w:rPr>
          <w:rFonts w:asciiTheme="minorHAnsi" w:hAnsiTheme="minorHAnsi" w:cstheme="minorHAnsi"/>
          <w:sz w:val="23"/>
          <w:szCs w:val="23"/>
        </w:rPr>
        <w:t>F</w:t>
      </w:r>
      <w:r w:rsidR="0093174D">
        <w:rPr>
          <w:rFonts w:asciiTheme="minorHAnsi" w:hAnsiTheme="minorHAnsi" w:cstheme="minorHAnsi"/>
          <w:sz w:val="23"/>
          <w:szCs w:val="23"/>
        </w:rPr>
        <w:t xml:space="preserve">ood </w:t>
      </w:r>
      <w:r w:rsidRPr="00165885">
        <w:rPr>
          <w:rFonts w:asciiTheme="minorHAnsi" w:hAnsiTheme="minorHAnsi" w:cstheme="minorHAnsi"/>
          <w:sz w:val="23"/>
          <w:szCs w:val="23"/>
        </w:rPr>
        <w:t>S</w:t>
      </w:r>
      <w:r w:rsidR="0093174D">
        <w:rPr>
          <w:rFonts w:asciiTheme="minorHAnsi" w:hAnsiTheme="minorHAnsi" w:cstheme="minorHAnsi"/>
          <w:sz w:val="23"/>
          <w:szCs w:val="23"/>
        </w:rPr>
        <w:t xml:space="preserve">ervice </w:t>
      </w:r>
      <w:r w:rsidRPr="00165885">
        <w:rPr>
          <w:rFonts w:asciiTheme="minorHAnsi" w:hAnsiTheme="minorHAnsi" w:cstheme="minorHAnsi"/>
          <w:sz w:val="23"/>
          <w:szCs w:val="23"/>
        </w:rPr>
        <w:t>P</w:t>
      </w:r>
      <w:r w:rsidR="0093174D">
        <w:rPr>
          <w:rFonts w:asciiTheme="minorHAnsi" w:hAnsiTheme="minorHAnsi" w:cstheme="minorHAnsi"/>
          <w:sz w:val="23"/>
          <w:szCs w:val="23"/>
        </w:rPr>
        <w:t>rogram (SFSP)</w:t>
      </w:r>
      <w:r w:rsidRPr="00165885">
        <w:rPr>
          <w:rFonts w:asciiTheme="minorHAnsi" w:hAnsiTheme="minorHAnsi" w:cstheme="minorHAnsi"/>
          <w:sz w:val="23"/>
          <w:szCs w:val="23"/>
        </w:rPr>
        <w:t>/</w:t>
      </w:r>
      <w:r w:rsidR="0093174D">
        <w:rPr>
          <w:rFonts w:asciiTheme="minorHAnsi" w:hAnsiTheme="minorHAnsi" w:cstheme="minorHAnsi"/>
          <w:sz w:val="23"/>
          <w:szCs w:val="23"/>
        </w:rPr>
        <w:t xml:space="preserve">Seamless </w:t>
      </w:r>
      <w:r w:rsidRPr="00165885">
        <w:rPr>
          <w:rFonts w:asciiTheme="minorHAnsi" w:hAnsiTheme="minorHAnsi" w:cstheme="minorHAnsi"/>
          <w:sz w:val="23"/>
          <w:szCs w:val="23"/>
        </w:rPr>
        <w:t>S</w:t>
      </w:r>
      <w:r w:rsidR="0093174D">
        <w:rPr>
          <w:rFonts w:asciiTheme="minorHAnsi" w:hAnsiTheme="minorHAnsi" w:cstheme="minorHAnsi"/>
          <w:sz w:val="23"/>
          <w:szCs w:val="23"/>
        </w:rPr>
        <w:t xml:space="preserve">ummer </w:t>
      </w:r>
      <w:r w:rsidRPr="00165885">
        <w:rPr>
          <w:rFonts w:asciiTheme="minorHAnsi" w:hAnsiTheme="minorHAnsi" w:cstheme="minorHAnsi"/>
          <w:sz w:val="23"/>
          <w:szCs w:val="23"/>
        </w:rPr>
        <w:t>O</w:t>
      </w:r>
      <w:r w:rsidR="0093174D">
        <w:rPr>
          <w:rFonts w:asciiTheme="minorHAnsi" w:hAnsiTheme="minorHAnsi" w:cstheme="minorHAnsi"/>
          <w:sz w:val="23"/>
          <w:szCs w:val="23"/>
        </w:rPr>
        <w:t>ption (SSO)</w:t>
      </w:r>
      <w:r w:rsidRPr="00165885">
        <w:rPr>
          <w:rFonts w:asciiTheme="minorHAnsi" w:hAnsiTheme="minorHAnsi" w:cstheme="minorHAnsi"/>
          <w:sz w:val="23"/>
          <w:szCs w:val="23"/>
        </w:rPr>
        <w:t xml:space="preserve"> and S</w:t>
      </w:r>
      <w:r w:rsidR="0093174D">
        <w:rPr>
          <w:rFonts w:asciiTheme="minorHAnsi" w:hAnsiTheme="minorHAnsi" w:cstheme="minorHAnsi"/>
          <w:sz w:val="23"/>
          <w:szCs w:val="23"/>
        </w:rPr>
        <w:t xml:space="preserve">chool </w:t>
      </w:r>
      <w:r w:rsidRPr="00165885">
        <w:rPr>
          <w:rFonts w:asciiTheme="minorHAnsi" w:hAnsiTheme="minorHAnsi" w:cstheme="minorHAnsi"/>
          <w:sz w:val="23"/>
          <w:szCs w:val="23"/>
        </w:rPr>
        <w:t>B</w:t>
      </w:r>
      <w:r w:rsidR="0093174D">
        <w:rPr>
          <w:rFonts w:asciiTheme="minorHAnsi" w:hAnsiTheme="minorHAnsi" w:cstheme="minorHAnsi"/>
          <w:sz w:val="23"/>
          <w:szCs w:val="23"/>
        </w:rPr>
        <w:t xml:space="preserve">reakfast </w:t>
      </w:r>
      <w:r w:rsidRPr="00165885">
        <w:rPr>
          <w:rFonts w:asciiTheme="minorHAnsi" w:hAnsiTheme="minorHAnsi" w:cstheme="minorHAnsi"/>
          <w:sz w:val="23"/>
          <w:szCs w:val="23"/>
        </w:rPr>
        <w:t>P</w:t>
      </w:r>
      <w:r w:rsidR="0093174D">
        <w:rPr>
          <w:rFonts w:asciiTheme="minorHAnsi" w:hAnsiTheme="minorHAnsi" w:cstheme="minorHAnsi"/>
          <w:sz w:val="23"/>
          <w:szCs w:val="23"/>
        </w:rPr>
        <w:t>rogram</w:t>
      </w:r>
      <w:r w:rsidRPr="00165885">
        <w:rPr>
          <w:rFonts w:asciiTheme="minorHAnsi" w:hAnsiTheme="minorHAnsi" w:cstheme="minorHAnsi"/>
          <w:sz w:val="23"/>
          <w:szCs w:val="23"/>
        </w:rPr>
        <w:t xml:space="preserve"> </w:t>
      </w:r>
      <w:r w:rsidR="0093174D">
        <w:rPr>
          <w:rFonts w:asciiTheme="minorHAnsi" w:hAnsiTheme="minorHAnsi" w:cstheme="minorHAnsi"/>
          <w:sz w:val="23"/>
          <w:szCs w:val="23"/>
        </w:rPr>
        <w:t xml:space="preserve">(SBP) </w:t>
      </w:r>
      <w:r w:rsidRPr="00165885">
        <w:rPr>
          <w:rFonts w:asciiTheme="minorHAnsi" w:hAnsiTheme="minorHAnsi" w:cstheme="minorHAnsi"/>
          <w:sz w:val="23"/>
          <w:szCs w:val="23"/>
        </w:rPr>
        <w:t xml:space="preserve">outreach </w:t>
      </w:r>
    </w:p>
    <w:p w14:paraId="7C470224" w14:textId="0150A76F" w:rsidR="0093174D" w:rsidRPr="001E6EBD" w:rsidRDefault="009070CD" w:rsidP="0093174D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49270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74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3174D" w:rsidRPr="001E6EBD">
        <w:rPr>
          <w:rFonts w:asciiTheme="minorHAnsi" w:hAnsiTheme="minorHAnsi" w:cstheme="minorHAnsi"/>
          <w:sz w:val="23"/>
          <w:szCs w:val="23"/>
        </w:rPr>
        <w:tab/>
        <w:t>S</w:t>
      </w:r>
      <w:r w:rsidR="0093174D">
        <w:rPr>
          <w:rFonts w:asciiTheme="minorHAnsi" w:hAnsiTheme="minorHAnsi" w:cstheme="minorHAnsi"/>
          <w:sz w:val="23"/>
          <w:szCs w:val="23"/>
        </w:rPr>
        <w:t>ubmit documentation from last academic school year showing how the SFA conducted the required SFSP/SSO outreach. This could be a link to where it is posted on the website, flyers, or newsletters.</w:t>
      </w:r>
    </w:p>
    <w:p w14:paraId="434B1805" w14:textId="63A452BD" w:rsidR="0093174D" w:rsidRDefault="009070CD" w:rsidP="0093174D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209146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74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3174D" w:rsidRPr="001E6EBD">
        <w:rPr>
          <w:rFonts w:asciiTheme="minorHAnsi" w:hAnsiTheme="minorHAnsi" w:cstheme="minorHAnsi"/>
          <w:sz w:val="23"/>
          <w:szCs w:val="23"/>
        </w:rPr>
        <w:tab/>
        <w:t>S</w:t>
      </w:r>
      <w:r w:rsidR="0093174D">
        <w:rPr>
          <w:rFonts w:asciiTheme="minorHAnsi" w:hAnsiTheme="minorHAnsi" w:cstheme="minorHAnsi"/>
          <w:sz w:val="23"/>
          <w:szCs w:val="23"/>
        </w:rPr>
        <w:t>ubmit documentation for the current school year showing how the SFA conducted the required SBP outreach. This could be a link to where it is posted on the website, flyers, or newsletters.</w:t>
      </w:r>
    </w:p>
    <w:p w14:paraId="57E8F15E" w14:textId="77777777" w:rsidR="008B3605" w:rsidRDefault="008B3605" w:rsidP="0093174D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</w:p>
    <w:p w14:paraId="30D9F207" w14:textId="72CD035B" w:rsidR="008B3605" w:rsidRPr="008B3605" w:rsidRDefault="008B3605" w:rsidP="008B3605">
      <w:pPr>
        <w:pStyle w:val="Heading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1.11 </w:t>
      </w:r>
      <w:r w:rsidRPr="008B3605">
        <w:rPr>
          <w:rFonts w:asciiTheme="minorHAnsi" w:hAnsiTheme="minorHAnsi" w:cstheme="minorHAnsi"/>
          <w:sz w:val="23"/>
          <w:szCs w:val="23"/>
        </w:rPr>
        <w:t>Smart Snacks for Review Sites if Applicable</w:t>
      </w:r>
    </w:p>
    <w:p w14:paraId="3426D4BB" w14:textId="77777777" w:rsidR="008B3605" w:rsidRPr="008B3605" w:rsidRDefault="009070CD" w:rsidP="008B3605">
      <w:pPr>
        <w:tabs>
          <w:tab w:val="left" w:pos="360"/>
        </w:tabs>
        <w:ind w:left="720" w:hanging="360"/>
        <w:rPr>
          <w:rFonts w:asciiTheme="minorHAnsi" w:hAnsiTheme="minorHAnsi" w:cstheme="minorHAnsi"/>
          <w:bCs/>
          <w:sz w:val="23"/>
          <w:szCs w:val="23"/>
        </w:rPr>
      </w:pPr>
      <w:sdt>
        <w:sdtPr>
          <w:rPr>
            <w:rFonts w:asciiTheme="minorHAnsi" w:hAnsiTheme="minorHAnsi" w:cstheme="minorHAnsi"/>
            <w:bCs/>
            <w:sz w:val="23"/>
            <w:szCs w:val="23"/>
          </w:rPr>
          <w:id w:val="-65075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605" w:rsidRPr="008B3605">
            <w:rPr>
              <w:rFonts w:ascii="Segoe UI Symbol" w:hAnsi="Segoe UI Symbol" w:cs="Segoe UI Symbol"/>
              <w:bCs/>
              <w:sz w:val="23"/>
              <w:szCs w:val="23"/>
            </w:rPr>
            <w:t>☐</w:t>
          </w:r>
        </w:sdtContent>
      </w:sdt>
      <w:r w:rsidR="008B3605" w:rsidRPr="008B3605">
        <w:rPr>
          <w:rFonts w:asciiTheme="minorHAnsi" w:hAnsiTheme="minorHAnsi" w:cstheme="minorHAnsi"/>
          <w:bCs/>
          <w:sz w:val="23"/>
          <w:szCs w:val="23"/>
        </w:rPr>
        <w:tab/>
        <w:t>List of all Smart Snack items sold e.g., vending machines, school stores/cafes, a la carte foods</w:t>
      </w:r>
    </w:p>
    <w:p w14:paraId="50BBC9C6" w14:textId="77777777" w:rsidR="008B3605" w:rsidRPr="008B3605" w:rsidRDefault="008B3605" w:rsidP="008B3605">
      <w:pPr>
        <w:tabs>
          <w:tab w:val="left" w:pos="360"/>
        </w:tabs>
        <w:ind w:left="720" w:hanging="360"/>
        <w:rPr>
          <w:rFonts w:asciiTheme="minorHAnsi" w:hAnsiTheme="minorHAnsi" w:cstheme="minorHAnsi"/>
          <w:bCs/>
          <w:sz w:val="23"/>
          <w:szCs w:val="23"/>
        </w:rPr>
      </w:pPr>
    </w:p>
    <w:p w14:paraId="4F38817A" w14:textId="18736E56" w:rsidR="008B3605" w:rsidRPr="008B3605" w:rsidRDefault="008B3605" w:rsidP="008B3605">
      <w:pPr>
        <w:tabs>
          <w:tab w:val="left" w:pos="360"/>
        </w:tabs>
        <w:ind w:left="720" w:hanging="360"/>
        <w:rPr>
          <w:rFonts w:asciiTheme="minorHAnsi" w:hAnsiTheme="minorHAnsi" w:cstheme="minorHAnsi"/>
          <w:bCs/>
          <w:sz w:val="23"/>
          <w:szCs w:val="23"/>
        </w:rPr>
      </w:pPr>
      <w:r w:rsidRPr="008B3605">
        <w:rPr>
          <w:rFonts w:asciiTheme="minorHAnsi" w:hAnsiTheme="minorHAnsi" w:cstheme="minorHAnsi"/>
          <w:bCs/>
          <w:sz w:val="23"/>
          <w:szCs w:val="23"/>
        </w:rPr>
        <w:t>Once ODE CNP receives the list of all items sold, you will be provided with a list of specific items to provide the following:</w:t>
      </w:r>
    </w:p>
    <w:p w14:paraId="45CC0946" w14:textId="77777777" w:rsidR="008B3605" w:rsidRPr="008B3605" w:rsidRDefault="008B3605" w:rsidP="008B3605">
      <w:pPr>
        <w:tabs>
          <w:tab w:val="left" w:pos="360"/>
        </w:tabs>
        <w:ind w:left="720" w:hanging="360"/>
        <w:rPr>
          <w:rFonts w:asciiTheme="minorHAnsi" w:hAnsiTheme="minorHAnsi" w:cstheme="minorHAnsi"/>
          <w:bCs/>
          <w:sz w:val="23"/>
          <w:szCs w:val="23"/>
        </w:rPr>
      </w:pPr>
    </w:p>
    <w:p w14:paraId="3F8CA81C" w14:textId="77777777" w:rsidR="008B3605" w:rsidRPr="008B3605" w:rsidRDefault="009070CD" w:rsidP="008B3605">
      <w:pPr>
        <w:tabs>
          <w:tab w:val="left" w:pos="360"/>
        </w:tabs>
        <w:ind w:left="360"/>
        <w:rPr>
          <w:rFonts w:asciiTheme="minorHAnsi" w:hAnsiTheme="minorHAnsi" w:cstheme="minorHAnsi"/>
          <w:b/>
          <w:bCs/>
          <w:sz w:val="23"/>
          <w:szCs w:val="23"/>
        </w:rPr>
      </w:pPr>
      <w:sdt>
        <w:sdtPr>
          <w:rPr>
            <w:rFonts w:asciiTheme="minorHAnsi" w:hAnsiTheme="minorHAnsi" w:cstheme="minorHAnsi"/>
            <w:bCs/>
            <w:sz w:val="23"/>
            <w:szCs w:val="23"/>
          </w:rPr>
          <w:id w:val="10540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605" w:rsidRPr="008B3605">
            <w:rPr>
              <w:rFonts w:ascii="Segoe UI Symbol" w:hAnsi="Segoe UI Symbol" w:cs="Segoe UI Symbol"/>
              <w:bCs/>
              <w:sz w:val="23"/>
              <w:szCs w:val="23"/>
            </w:rPr>
            <w:t>☐</w:t>
          </w:r>
        </w:sdtContent>
      </w:sdt>
      <w:r w:rsidR="008B3605" w:rsidRPr="008B3605">
        <w:rPr>
          <w:rFonts w:asciiTheme="minorHAnsi" w:hAnsiTheme="minorHAnsi" w:cstheme="minorHAnsi"/>
          <w:bCs/>
          <w:sz w:val="23"/>
          <w:szCs w:val="23"/>
        </w:rPr>
        <w:tab/>
        <w:t xml:space="preserve">Documentation of compliance with Oregon Smart Snack Standards for all foods sold to </w:t>
      </w:r>
      <w:r w:rsidR="008B3605" w:rsidRPr="008B3605">
        <w:rPr>
          <w:rFonts w:asciiTheme="minorHAnsi" w:hAnsiTheme="minorHAnsi" w:cstheme="minorHAnsi"/>
          <w:bCs/>
          <w:sz w:val="23"/>
          <w:szCs w:val="23"/>
        </w:rPr>
        <w:tab/>
        <w:t>students on the school campus during the school day</w:t>
      </w:r>
    </w:p>
    <w:p w14:paraId="121A004F" w14:textId="261A8DD0" w:rsidR="008B3605" w:rsidRPr="008B3605" w:rsidRDefault="009070CD" w:rsidP="008B3605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40472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605" w:rsidRPr="008B3605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8B3605" w:rsidRPr="008B3605">
        <w:rPr>
          <w:rFonts w:asciiTheme="minorHAnsi" w:hAnsiTheme="minorHAnsi" w:cstheme="minorHAnsi"/>
          <w:sz w:val="23"/>
          <w:szCs w:val="23"/>
        </w:rPr>
        <w:t xml:space="preserve"> </w:t>
      </w:r>
      <w:r w:rsidR="008B3605">
        <w:rPr>
          <w:rFonts w:asciiTheme="minorHAnsi" w:hAnsiTheme="minorHAnsi" w:cstheme="minorHAnsi"/>
          <w:sz w:val="23"/>
          <w:szCs w:val="23"/>
        </w:rPr>
        <w:t xml:space="preserve"> </w:t>
      </w:r>
      <w:r w:rsidR="008B3605" w:rsidRPr="008B3605">
        <w:rPr>
          <w:rFonts w:asciiTheme="minorHAnsi" w:hAnsiTheme="minorHAnsi" w:cstheme="minorHAnsi"/>
          <w:sz w:val="23"/>
          <w:szCs w:val="23"/>
        </w:rPr>
        <w:t>Nutrition facts labels</w:t>
      </w:r>
    </w:p>
    <w:p w14:paraId="0A8A8AC7" w14:textId="63BF2AB2" w:rsidR="008B3605" w:rsidRPr="008B3605" w:rsidRDefault="009070CD" w:rsidP="008B3605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55095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605" w:rsidRPr="008B3605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8B3605" w:rsidRPr="008B3605">
        <w:rPr>
          <w:rFonts w:asciiTheme="minorHAnsi" w:hAnsiTheme="minorHAnsi" w:cstheme="minorHAnsi"/>
          <w:sz w:val="23"/>
          <w:szCs w:val="23"/>
        </w:rPr>
        <w:t xml:space="preserve"> </w:t>
      </w:r>
      <w:r w:rsidR="008B3605">
        <w:rPr>
          <w:rFonts w:asciiTheme="minorHAnsi" w:hAnsiTheme="minorHAnsi" w:cstheme="minorHAnsi"/>
          <w:sz w:val="23"/>
          <w:szCs w:val="23"/>
        </w:rPr>
        <w:t xml:space="preserve"> </w:t>
      </w:r>
      <w:r w:rsidR="008B3605" w:rsidRPr="008B3605">
        <w:rPr>
          <w:rFonts w:asciiTheme="minorHAnsi" w:hAnsiTheme="minorHAnsi" w:cstheme="minorHAnsi"/>
          <w:sz w:val="23"/>
          <w:szCs w:val="23"/>
        </w:rPr>
        <w:t>Oregon Smart Snacks product calculator results</w:t>
      </w:r>
    </w:p>
    <w:p w14:paraId="7FFAB0FB" w14:textId="37D5C91A" w:rsidR="008B3605" w:rsidRPr="008B3605" w:rsidRDefault="009070CD" w:rsidP="008B3605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5392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605" w:rsidRPr="008B3605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8B3605" w:rsidRPr="008B3605">
        <w:rPr>
          <w:rFonts w:asciiTheme="minorHAnsi" w:hAnsiTheme="minorHAnsi" w:cstheme="minorHAnsi"/>
          <w:sz w:val="23"/>
          <w:szCs w:val="23"/>
        </w:rPr>
        <w:t xml:space="preserve"> </w:t>
      </w:r>
      <w:r w:rsidR="008B3605">
        <w:rPr>
          <w:rFonts w:asciiTheme="minorHAnsi" w:hAnsiTheme="minorHAnsi" w:cstheme="minorHAnsi"/>
          <w:sz w:val="23"/>
          <w:szCs w:val="23"/>
        </w:rPr>
        <w:t xml:space="preserve"> </w:t>
      </w:r>
      <w:r w:rsidR="008B3605" w:rsidRPr="008B3605">
        <w:rPr>
          <w:rFonts w:asciiTheme="minorHAnsi" w:hAnsiTheme="minorHAnsi" w:cstheme="minorHAnsi"/>
          <w:sz w:val="23"/>
          <w:szCs w:val="23"/>
        </w:rPr>
        <w:t>Recipes, if applicable</w:t>
      </w:r>
    </w:p>
    <w:p w14:paraId="4F649255" w14:textId="77777777" w:rsidR="008B3605" w:rsidRPr="008B3605" w:rsidRDefault="008B3605" w:rsidP="008B3605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</w:p>
    <w:p w14:paraId="4BCB5262" w14:textId="6D3B9BFA" w:rsidR="00A868D3" w:rsidRPr="00165885" w:rsidRDefault="00A868D3" w:rsidP="0093174D">
      <w:r w:rsidRPr="00165885">
        <w:br w:type="page"/>
      </w:r>
    </w:p>
    <w:p w14:paraId="09AD8309" w14:textId="304CA19A" w:rsidR="00C460D9" w:rsidRPr="006C26C4" w:rsidRDefault="00C460D9" w:rsidP="006F20CB">
      <w:pPr>
        <w:pStyle w:val="Heading1"/>
        <w:rPr>
          <w:rFonts w:asciiTheme="minorHAnsi" w:hAnsiTheme="minorHAnsi" w:cstheme="minorHAnsi"/>
          <w:sz w:val="28"/>
          <w:szCs w:val="28"/>
          <w:highlight w:val="yellow"/>
        </w:rPr>
      </w:pPr>
      <w:r w:rsidRPr="006C26C4">
        <w:rPr>
          <w:rFonts w:asciiTheme="minorHAnsi" w:hAnsiTheme="minorHAnsi" w:cstheme="minorHAnsi"/>
          <w:sz w:val="28"/>
          <w:szCs w:val="28"/>
        </w:rPr>
        <w:lastRenderedPageBreak/>
        <w:t>Section 2. Day of Review Needed Documentation</w:t>
      </w:r>
    </w:p>
    <w:p w14:paraId="76DEB275" w14:textId="5167E85F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The documentation referenced in </w:t>
      </w:r>
      <w:r w:rsidR="00A66BA7" w:rsidRPr="001E6EBD">
        <w:rPr>
          <w:rFonts w:asciiTheme="minorHAnsi" w:hAnsiTheme="minorHAnsi" w:cstheme="minorHAnsi"/>
          <w:sz w:val="23"/>
          <w:szCs w:val="23"/>
        </w:rPr>
        <w:t>S</w:t>
      </w:r>
      <w:r w:rsidRPr="001E6EBD">
        <w:rPr>
          <w:rFonts w:asciiTheme="minorHAnsi" w:hAnsiTheme="minorHAnsi" w:cstheme="minorHAnsi"/>
          <w:sz w:val="23"/>
          <w:szCs w:val="23"/>
        </w:rPr>
        <w:t xml:space="preserve">ection 2 </w:t>
      </w:r>
      <w:r w:rsidR="00A66BA7" w:rsidRPr="001E6EBD">
        <w:rPr>
          <w:rFonts w:asciiTheme="minorHAnsi" w:hAnsiTheme="minorHAnsi" w:cstheme="minorHAnsi"/>
          <w:sz w:val="23"/>
          <w:szCs w:val="23"/>
        </w:rPr>
        <w:t>should</w:t>
      </w:r>
      <w:r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b/>
          <w:sz w:val="23"/>
          <w:szCs w:val="23"/>
          <w:u w:val="single"/>
        </w:rPr>
        <w:t>not</w:t>
      </w:r>
      <w:r w:rsidRPr="001E6EBD">
        <w:rPr>
          <w:rFonts w:asciiTheme="minorHAnsi" w:hAnsiTheme="minorHAnsi" w:cstheme="minorHAnsi"/>
          <w:sz w:val="23"/>
          <w:szCs w:val="23"/>
        </w:rPr>
        <w:t xml:space="preserve"> be submitted to the state agency prior to the on</w:t>
      </w:r>
      <w:r w:rsidR="00AC6ADA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>site review date. The documents must be available for the state agency to review during the on</w:t>
      </w:r>
      <w:r w:rsidR="00AC6ADA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>site portion of the review. Having this information organized and ready for the reviewer(s) may help to expedite the time the state agency will need to be on</w:t>
      </w:r>
      <w:r w:rsidR="00AC6ADA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>site.</w:t>
      </w:r>
    </w:p>
    <w:p w14:paraId="0C9925DB" w14:textId="77777777" w:rsidR="0093174D" w:rsidRPr="001E6EBD" w:rsidRDefault="0093174D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</w:p>
    <w:p w14:paraId="62CF7553" w14:textId="670ED470" w:rsidR="00CE5802" w:rsidRPr="000E2AA6" w:rsidRDefault="0093174D" w:rsidP="00CE5802">
      <w:pPr>
        <w:pStyle w:val="Heading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2.</w:t>
      </w:r>
      <w:r w:rsidR="002E3E2A">
        <w:rPr>
          <w:rFonts w:asciiTheme="minorHAnsi" w:hAnsiTheme="minorHAnsi" w:cstheme="minorHAnsi"/>
          <w:sz w:val="23"/>
          <w:szCs w:val="23"/>
        </w:rPr>
        <w:t>1</w:t>
      </w:r>
      <w:r w:rsidR="00CE5802" w:rsidRPr="000E2AA6">
        <w:rPr>
          <w:rFonts w:asciiTheme="minorHAnsi" w:hAnsiTheme="minorHAnsi" w:cstheme="minorHAnsi"/>
          <w:sz w:val="23"/>
          <w:szCs w:val="23"/>
        </w:rPr>
        <w:t xml:space="preserve"> Meal Counting and Claiming for Review Sites</w:t>
      </w:r>
    </w:p>
    <w:p w14:paraId="4BD4E777" w14:textId="77777777" w:rsidR="00CE5802" w:rsidRPr="000E2AA6" w:rsidRDefault="009070CD" w:rsidP="00CE5802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96365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802" w:rsidRPr="000E2AA6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E5802" w:rsidRPr="000E2AA6">
        <w:rPr>
          <w:rFonts w:asciiTheme="minorHAnsi" w:hAnsiTheme="minorHAnsi" w:cstheme="minorHAnsi"/>
          <w:sz w:val="23"/>
          <w:szCs w:val="23"/>
        </w:rPr>
        <w:t xml:space="preserve"> Supporting documentation of claim by site for month of review </w:t>
      </w:r>
    </w:p>
    <w:p w14:paraId="41C092CD" w14:textId="77777777" w:rsidR="00CE5802" w:rsidRPr="000E2AA6" w:rsidRDefault="009070CD" w:rsidP="00CE5802">
      <w:pPr>
        <w:pStyle w:val="ListParagraph"/>
        <w:tabs>
          <w:tab w:val="left" w:pos="360"/>
        </w:tabs>
        <w:ind w:left="630" w:hanging="270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190702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802" w:rsidRPr="000E2AA6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E5802" w:rsidRPr="000E2AA6">
        <w:rPr>
          <w:rFonts w:cstheme="minorHAnsi"/>
          <w:sz w:val="23"/>
          <w:szCs w:val="23"/>
        </w:rPr>
        <w:t xml:space="preserve"> Monthly edit check report for month of review </w:t>
      </w:r>
    </w:p>
    <w:p w14:paraId="285459B3" w14:textId="77777777" w:rsidR="00CE5802" w:rsidRPr="000E2AA6" w:rsidRDefault="00CE5802" w:rsidP="000E2AA6"/>
    <w:p w14:paraId="5EBC478E" w14:textId="6C86EDA6" w:rsidR="00C460D9" w:rsidRPr="001E6EBD" w:rsidRDefault="00AD3FC9" w:rsidP="00FA54ED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2.</w:t>
      </w:r>
      <w:r w:rsidR="00B64E96">
        <w:rPr>
          <w:rFonts w:asciiTheme="minorHAnsi" w:hAnsiTheme="minorHAnsi" w:cstheme="minorHAnsi"/>
          <w:sz w:val="23"/>
          <w:szCs w:val="23"/>
        </w:rPr>
        <w:t>2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Professional Standards</w:t>
      </w:r>
      <w:r w:rsidR="00722232" w:rsidRPr="001E6EBD">
        <w:rPr>
          <w:rFonts w:asciiTheme="minorHAnsi" w:hAnsiTheme="minorHAnsi" w:cstheme="minorHAnsi"/>
          <w:sz w:val="23"/>
          <w:szCs w:val="23"/>
        </w:rPr>
        <w:t xml:space="preserve"> (Current year)</w:t>
      </w:r>
    </w:p>
    <w:p w14:paraId="7811FE1B" w14:textId="1C1C7672" w:rsidR="00C460D9" w:rsidRPr="001E6EBD" w:rsidRDefault="009070CD" w:rsidP="00FA54ED">
      <w:pPr>
        <w:tabs>
          <w:tab w:val="left" w:pos="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4730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List of employees to </w:t>
      </w:r>
      <w:r w:rsidR="001167B2" w:rsidRPr="001E6EBD">
        <w:rPr>
          <w:rFonts w:asciiTheme="minorHAnsi" w:hAnsiTheme="minorHAnsi" w:cstheme="minorHAnsi"/>
          <w:sz w:val="23"/>
          <w:szCs w:val="23"/>
        </w:rPr>
        <w:t>include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name, title/position, employment status (full time, part time), date hired, Professional Standards Employee Category (Nutrition Program Director, Manager, or Staff)</w:t>
      </w:r>
    </w:p>
    <w:p w14:paraId="654E44BF" w14:textId="1471435D" w:rsidR="00C460D9" w:rsidRPr="001E6EBD" w:rsidRDefault="009070CD" w:rsidP="00FA54ED">
      <w:pPr>
        <w:tabs>
          <w:tab w:val="left" w:pos="18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7253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Training tracking tool used – indicating employees’ names, required number of training hours and trainings completed (Key areas, Professional Standards Learning Objectives, Civil Rights). </w:t>
      </w:r>
    </w:p>
    <w:p w14:paraId="06B045CE" w14:textId="0E76AB9D" w:rsidR="00C460D9" w:rsidRPr="001E6EBD" w:rsidRDefault="009070CD" w:rsidP="00817E68">
      <w:pPr>
        <w:ind w:left="630" w:hanging="27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76989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eastAsia="Calibri" w:hAnsiTheme="minorHAnsi" w:cstheme="minorHAnsi"/>
          <w:sz w:val="23"/>
          <w:szCs w:val="23"/>
        </w:rPr>
        <w:t xml:space="preserve"> Supporting documentation for all </w:t>
      </w:r>
      <w:proofErr w:type="gramStart"/>
      <w:r w:rsidR="00C460D9" w:rsidRPr="001E6EBD">
        <w:rPr>
          <w:rFonts w:asciiTheme="minorHAnsi" w:eastAsia="Calibri" w:hAnsiTheme="minorHAnsi" w:cstheme="minorHAnsi"/>
          <w:sz w:val="23"/>
          <w:szCs w:val="23"/>
        </w:rPr>
        <w:t>trainings</w:t>
      </w:r>
      <w:proofErr w:type="gramEnd"/>
      <w:r w:rsidR="00C460D9" w:rsidRPr="001E6EBD">
        <w:rPr>
          <w:rFonts w:asciiTheme="minorHAnsi" w:eastAsia="Calibri" w:hAnsiTheme="minorHAnsi" w:cstheme="minorHAnsi"/>
          <w:sz w:val="23"/>
          <w:szCs w:val="23"/>
        </w:rPr>
        <w:t xml:space="preserve"> (agendas, sign-in sheets, certificates of completion, etc.)</w:t>
      </w:r>
    </w:p>
    <w:p w14:paraId="21F568BA" w14:textId="772CD250" w:rsidR="00C45E75" w:rsidRPr="00D17678" w:rsidRDefault="009070CD" w:rsidP="00D17678">
      <w:pPr>
        <w:tabs>
          <w:tab w:val="left" w:pos="360"/>
        </w:tabs>
        <w:ind w:left="630" w:hanging="27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52861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eastAsia="Calibri" w:hAnsiTheme="minorHAnsi" w:cstheme="minorHAnsi"/>
          <w:sz w:val="23"/>
          <w:szCs w:val="23"/>
        </w:rPr>
        <w:t xml:space="preserve"> Documentation the </w:t>
      </w:r>
      <w:r w:rsidR="00AC6ADA" w:rsidRPr="001E6EBD">
        <w:rPr>
          <w:rFonts w:asciiTheme="minorHAnsi" w:eastAsia="Calibri" w:hAnsiTheme="minorHAnsi" w:cstheme="minorHAnsi"/>
          <w:sz w:val="23"/>
          <w:szCs w:val="23"/>
        </w:rPr>
        <w:t>d</w:t>
      </w:r>
      <w:r w:rsidR="00C460D9" w:rsidRPr="001E6EBD">
        <w:rPr>
          <w:rFonts w:asciiTheme="minorHAnsi" w:eastAsia="Calibri" w:hAnsiTheme="minorHAnsi" w:cstheme="minorHAnsi"/>
          <w:sz w:val="23"/>
          <w:szCs w:val="23"/>
        </w:rPr>
        <w:t>irector meets hiring standards if hired after July 2015</w:t>
      </w:r>
      <w:r w:rsidR="00722232" w:rsidRPr="001E6EBD">
        <w:rPr>
          <w:rFonts w:asciiTheme="minorHAnsi" w:eastAsia="Calibri" w:hAnsiTheme="minorHAnsi" w:cstheme="minorHAnsi"/>
          <w:sz w:val="23"/>
          <w:szCs w:val="23"/>
        </w:rPr>
        <w:t xml:space="preserve"> (Resume, diploma, </w:t>
      </w:r>
      <w:r w:rsidR="0051580D" w:rsidRPr="001E6EBD">
        <w:rPr>
          <w:rFonts w:asciiTheme="minorHAnsi" w:eastAsia="Calibri" w:hAnsiTheme="minorHAnsi" w:cstheme="minorHAnsi"/>
          <w:sz w:val="23"/>
          <w:szCs w:val="23"/>
        </w:rPr>
        <w:t>etc.</w:t>
      </w:r>
      <w:r w:rsidR="00722232" w:rsidRPr="001E6EBD">
        <w:rPr>
          <w:rFonts w:asciiTheme="minorHAnsi" w:eastAsia="Calibri" w:hAnsiTheme="minorHAnsi" w:cstheme="minorHAnsi"/>
          <w:sz w:val="23"/>
          <w:szCs w:val="23"/>
        </w:rPr>
        <w:t>)</w:t>
      </w:r>
    </w:p>
    <w:p w14:paraId="70FBE72F" w14:textId="77777777" w:rsidR="00C45E75" w:rsidRPr="001E6EBD" w:rsidRDefault="00C45E75" w:rsidP="006C26C4"/>
    <w:p w14:paraId="576E57F1" w14:textId="063C3BDD" w:rsidR="00C460D9" w:rsidRPr="001E6EBD" w:rsidRDefault="00AD3FC9" w:rsidP="00FA54ED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2.</w:t>
      </w:r>
      <w:r w:rsidR="00D17678">
        <w:rPr>
          <w:rFonts w:asciiTheme="minorHAnsi" w:hAnsiTheme="minorHAnsi" w:cstheme="minorHAnsi"/>
          <w:sz w:val="23"/>
          <w:szCs w:val="23"/>
        </w:rPr>
        <w:t>3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Food Safety, Storage, Buy American</w:t>
      </w:r>
      <w:r w:rsidR="006B759E">
        <w:rPr>
          <w:rFonts w:asciiTheme="minorHAnsi" w:hAnsiTheme="minorHAnsi" w:cstheme="minorHAnsi"/>
          <w:sz w:val="23"/>
          <w:szCs w:val="23"/>
        </w:rPr>
        <w:t>, and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Recordkeeping</w:t>
      </w:r>
    </w:p>
    <w:p w14:paraId="459AD5EE" w14:textId="35F975E2" w:rsidR="00C460D9" w:rsidRPr="001E6EBD" w:rsidRDefault="009070CD" w:rsidP="00FA54ED">
      <w:pPr>
        <w:tabs>
          <w:tab w:val="left" w:pos="360"/>
        </w:tabs>
        <w:ind w:left="450" w:hanging="9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181413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eastAsia="Calibri" w:hAnsiTheme="minorHAnsi" w:cstheme="minorHAnsi"/>
          <w:sz w:val="23"/>
          <w:szCs w:val="23"/>
        </w:rPr>
        <w:tab/>
        <w:t>Written food safety plan at each review site</w:t>
      </w:r>
      <w:r w:rsidR="00C460D9" w:rsidRPr="001E6EBD">
        <w:rPr>
          <w:rFonts w:asciiTheme="minorHAnsi" w:eastAsia="Calibri" w:hAnsiTheme="minorHAnsi" w:cstheme="minorHAnsi"/>
          <w:sz w:val="23"/>
          <w:szCs w:val="23"/>
        </w:rPr>
        <w:tab/>
        <w:t xml:space="preserve"> </w:t>
      </w:r>
    </w:p>
    <w:p w14:paraId="277F2C4C" w14:textId="77777777" w:rsidR="002D66D0" w:rsidRDefault="009070CD" w:rsidP="006C26C4">
      <w:pPr>
        <w:tabs>
          <w:tab w:val="left" w:pos="360"/>
        </w:tabs>
        <w:ind w:left="450" w:hanging="9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152352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eastAsia="Calibri" w:hAnsiTheme="minorHAnsi" w:cstheme="minorHAnsi"/>
          <w:sz w:val="23"/>
          <w:szCs w:val="23"/>
        </w:rPr>
        <w:tab/>
        <w:t>Temperature logs for food and equipment</w:t>
      </w:r>
    </w:p>
    <w:p w14:paraId="5FA9BF71" w14:textId="2DDA6E8A" w:rsidR="00C460D9" w:rsidRPr="006C26C4" w:rsidRDefault="009070CD" w:rsidP="006B759E">
      <w:pPr>
        <w:tabs>
          <w:tab w:val="left" w:pos="360"/>
        </w:tabs>
        <w:ind w:left="450" w:hanging="9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-192417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D0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2D66D0">
        <w:rPr>
          <w:rFonts w:asciiTheme="minorHAnsi" w:eastAsia="Calibri" w:hAnsiTheme="minorHAnsi" w:cstheme="minorHAnsi"/>
          <w:sz w:val="23"/>
          <w:szCs w:val="23"/>
        </w:rPr>
        <w:t xml:space="preserve">  </w:t>
      </w:r>
      <w:r w:rsidR="00C460D9" w:rsidRPr="001E6EBD">
        <w:rPr>
          <w:rFonts w:asciiTheme="minorHAnsi" w:eastAsia="Calibri" w:hAnsiTheme="minorHAnsi" w:cstheme="minorHAnsi"/>
          <w:sz w:val="23"/>
          <w:szCs w:val="23"/>
        </w:rPr>
        <w:t xml:space="preserve"> </w:t>
      </w:r>
      <w:r w:rsidR="002D66D0">
        <w:rPr>
          <w:rFonts w:asciiTheme="minorHAnsi" w:eastAsia="Calibri" w:hAnsiTheme="minorHAnsi" w:cstheme="minorHAnsi"/>
          <w:sz w:val="23"/>
          <w:szCs w:val="23"/>
        </w:rPr>
        <w:t xml:space="preserve">Buy American exception documentation </w:t>
      </w:r>
    </w:p>
    <w:p w14:paraId="0E223DF3" w14:textId="77777777" w:rsidR="00AD3FC9" w:rsidRPr="006C26C4" w:rsidRDefault="00AD3FC9" w:rsidP="006C26C4">
      <w:pPr>
        <w:tabs>
          <w:tab w:val="left" w:pos="360"/>
        </w:tabs>
        <w:ind w:left="450" w:hanging="90"/>
        <w:rPr>
          <w:rFonts w:asciiTheme="minorHAnsi" w:eastAsia="Calibri" w:hAnsiTheme="minorHAnsi" w:cstheme="minorHAnsi"/>
          <w:sz w:val="23"/>
          <w:szCs w:val="23"/>
        </w:rPr>
      </w:pPr>
    </w:p>
    <w:p w14:paraId="52AF5C55" w14:textId="230177AF" w:rsidR="00C460D9" w:rsidRPr="001E6EBD" w:rsidRDefault="00AD3FC9" w:rsidP="00AD3FC9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eastAsiaTheme="minorHAnsi" w:hAnsiTheme="minorHAnsi" w:cstheme="minorHAnsi"/>
          <w:sz w:val="23"/>
          <w:szCs w:val="23"/>
        </w:rPr>
        <w:t>2.</w:t>
      </w:r>
      <w:r w:rsidR="00D17678">
        <w:rPr>
          <w:rFonts w:asciiTheme="minorHAnsi" w:eastAsiaTheme="minorHAnsi" w:hAnsiTheme="minorHAnsi" w:cstheme="minorHAnsi"/>
          <w:sz w:val="23"/>
          <w:szCs w:val="23"/>
        </w:rPr>
        <w:t>4</w:t>
      </w:r>
      <w:r w:rsidRPr="001E6EBD">
        <w:rPr>
          <w:rFonts w:asciiTheme="minorHAnsi" w:eastAsiaTheme="minorHAnsi" w:hAnsiTheme="minorHAnsi" w:cstheme="minorHAnsi"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>Meal Components and Quantities</w:t>
      </w:r>
    </w:p>
    <w:p w14:paraId="2C76068A" w14:textId="4721C68A" w:rsidR="00C460D9" w:rsidRPr="001E6EBD" w:rsidRDefault="009070CD" w:rsidP="00AD3FC9">
      <w:pPr>
        <w:ind w:left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7003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ab/>
      </w:r>
      <w:r w:rsidR="00C45E75" w:rsidRPr="001E6EBD">
        <w:rPr>
          <w:rFonts w:asciiTheme="minorHAnsi" w:hAnsiTheme="minorHAnsi" w:cstheme="minorHAnsi"/>
          <w:sz w:val="23"/>
          <w:szCs w:val="23"/>
        </w:rPr>
        <w:t xml:space="preserve"> Medical Statement(s</w:t>
      </w:r>
      <w:r w:rsidR="0051580D" w:rsidRPr="001E6EBD">
        <w:rPr>
          <w:rFonts w:asciiTheme="minorHAnsi" w:hAnsiTheme="minorHAnsi" w:cstheme="minorHAnsi"/>
          <w:sz w:val="23"/>
          <w:szCs w:val="23"/>
        </w:rPr>
        <w:t>) to</w:t>
      </w:r>
      <w:r w:rsidR="00C45E75" w:rsidRPr="001E6EBD">
        <w:rPr>
          <w:rFonts w:asciiTheme="minorHAnsi" w:hAnsiTheme="minorHAnsi" w:cstheme="minorHAnsi"/>
          <w:sz w:val="23"/>
          <w:szCs w:val="23"/>
        </w:rPr>
        <w:t xml:space="preserve"> Request Special Meals and/or </w:t>
      </w:r>
      <w:r w:rsidR="0051580D" w:rsidRPr="001E6EBD">
        <w:rPr>
          <w:rFonts w:asciiTheme="minorHAnsi" w:hAnsiTheme="minorHAnsi" w:cstheme="minorHAnsi"/>
          <w:sz w:val="23"/>
          <w:szCs w:val="23"/>
        </w:rPr>
        <w:t>Accommodations</w:t>
      </w:r>
    </w:p>
    <w:p w14:paraId="095B9AEF" w14:textId="7E1A67FD" w:rsidR="006B759E" w:rsidRPr="008B3605" w:rsidRDefault="009070CD" w:rsidP="008B3605">
      <w:pPr>
        <w:ind w:left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40681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ab/>
      </w:r>
      <w:r w:rsidR="00C45E75" w:rsidRPr="001E6EBD">
        <w:rPr>
          <w:rFonts w:asciiTheme="minorHAnsi" w:hAnsiTheme="minorHAnsi" w:cstheme="minorHAnsi"/>
          <w:sz w:val="23"/>
          <w:szCs w:val="23"/>
        </w:rPr>
        <w:t xml:space="preserve"> Meal Prefe</w:t>
      </w:r>
      <w:r w:rsidR="0051580D" w:rsidRPr="001E6EBD">
        <w:rPr>
          <w:rFonts w:asciiTheme="minorHAnsi" w:hAnsiTheme="minorHAnsi" w:cstheme="minorHAnsi"/>
          <w:sz w:val="23"/>
          <w:szCs w:val="23"/>
        </w:rPr>
        <w:t>re</w:t>
      </w:r>
      <w:r w:rsidR="00C45E75" w:rsidRPr="001E6EBD">
        <w:rPr>
          <w:rFonts w:asciiTheme="minorHAnsi" w:hAnsiTheme="minorHAnsi" w:cstheme="minorHAnsi"/>
          <w:sz w:val="23"/>
          <w:szCs w:val="23"/>
        </w:rPr>
        <w:t>nce Request Form(s) (used for milk substitute requests)</w:t>
      </w:r>
      <w:bookmarkStart w:id="3" w:name="_Hlk202779366"/>
    </w:p>
    <w:bookmarkEnd w:id="3"/>
    <w:p w14:paraId="1D0B0859" w14:textId="77777777" w:rsidR="00CA6DC7" w:rsidRDefault="00CA6DC7" w:rsidP="00464FFD">
      <w:pPr>
        <w:pStyle w:val="Heading2"/>
        <w:rPr>
          <w:rFonts w:asciiTheme="minorHAnsi" w:hAnsiTheme="minorHAnsi" w:cstheme="minorHAnsi"/>
          <w:sz w:val="23"/>
          <w:szCs w:val="23"/>
        </w:rPr>
      </w:pPr>
    </w:p>
    <w:p w14:paraId="1A3B5DD7" w14:textId="20365462" w:rsidR="00CA6DC7" w:rsidRDefault="00CA6DC7" w:rsidP="00CA6DC7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2.</w:t>
      </w:r>
      <w:r>
        <w:rPr>
          <w:rFonts w:asciiTheme="minorHAnsi" w:hAnsiTheme="minorHAnsi" w:cstheme="minorHAnsi"/>
          <w:sz w:val="23"/>
          <w:szCs w:val="23"/>
        </w:rPr>
        <w:t xml:space="preserve">5 Documentation for </w:t>
      </w:r>
      <w:r w:rsidR="00663FCC">
        <w:rPr>
          <w:rFonts w:asciiTheme="minorHAnsi" w:hAnsiTheme="minorHAnsi" w:cstheme="minorHAnsi"/>
          <w:sz w:val="23"/>
          <w:szCs w:val="23"/>
        </w:rPr>
        <w:t>D</w:t>
      </w:r>
      <w:r>
        <w:rPr>
          <w:rFonts w:asciiTheme="minorHAnsi" w:hAnsiTheme="minorHAnsi" w:cstheme="minorHAnsi"/>
          <w:sz w:val="23"/>
          <w:szCs w:val="23"/>
        </w:rPr>
        <w:t xml:space="preserve">ay of </w:t>
      </w:r>
      <w:r w:rsidR="00663FCC">
        <w:rPr>
          <w:rFonts w:asciiTheme="minorHAnsi" w:hAnsiTheme="minorHAnsi" w:cstheme="minorHAnsi"/>
          <w:sz w:val="23"/>
          <w:szCs w:val="23"/>
        </w:rPr>
        <w:t>R</w:t>
      </w:r>
      <w:r>
        <w:rPr>
          <w:rFonts w:asciiTheme="minorHAnsi" w:hAnsiTheme="minorHAnsi" w:cstheme="minorHAnsi"/>
          <w:sz w:val="23"/>
          <w:szCs w:val="23"/>
        </w:rPr>
        <w:t xml:space="preserve">eview </w:t>
      </w:r>
      <w:r w:rsidR="00663FCC">
        <w:rPr>
          <w:rFonts w:asciiTheme="minorHAnsi" w:hAnsiTheme="minorHAnsi" w:cstheme="minorHAnsi"/>
          <w:sz w:val="23"/>
          <w:szCs w:val="23"/>
        </w:rPr>
        <w:t>M</w:t>
      </w:r>
      <w:r>
        <w:rPr>
          <w:rFonts w:asciiTheme="minorHAnsi" w:hAnsiTheme="minorHAnsi" w:cstheme="minorHAnsi"/>
          <w:sz w:val="23"/>
          <w:szCs w:val="23"/>
        </w:rPr>
        <w:t xml:space="preserve">eals and </w:t>
      </w:r>
      <w:r w:rsidR="00663FCC">
        <w:rPr>
          <w:rFonts w:asciiTheme="minorHAnsi" w:hAnsiTheme="minorHAnsi" w:cstheme="minorHAnsi"/>
          <w:sz w:val="23"/>
          <w:szCs w:val="23"/>
        </w:rPr>
        <w:t>S</w:t>
      </w:r>
      <w:r>
        <w:rPr>
          <w:rFonts w:asciiTheme="minorHAnsi" w:hAnsiTheme="minorHAnsi" w:cstheme="minorHAnsi"/>
          <w:sz w:val="23"/>
          <w:szCs w:val="23"/>
        </w:rPr>
        <w:t>nacks (if applicable)</w:t>
      </w:r>
    </w:p>
    <w:p w14:paraId="728BB481" w14:textId="77777777" w:rsidR="00CA6DC7" w:rsidRDefault="009070CD" w:rsidP="00CA6DC7">
      <w:pPr>
        <w:ind w:left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206600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C7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A6DC7" w:rsidRPr="001E6EBD">
        <w:rPr>
          <w:rFonts w:asciiTheme="minorHAnsi" w:hAnsiTheme="minorHAnsi" w:cstheme="minorHAnsi"/>
          <w:sz w:val="23"/>
          <w:szCs w:val="23"/>
        </w:rPr>
        <w:tab/>
        <w:t xml:space="preserve"> </w:t>
      </w:r>
      <w:r w:rsidR="00CA6DC7">
        <w:rPr>
          <w:rFonts w:asciiTheme="minorHAnsi" w:hAnsiTheme="minorHAnsi" w:cstheme="minorHAnsi"/>
          <w:sz w:val="23"/>
          <w:szCs w:val="23"/>
        </w:rPr>
        <w:t>Production records for all meals and snacks reviewed</w:t>
      </w:r>
    </w:p>
    <w:p w14:paraId="7498A9ED" w14:textId="77777777" w:rsidR="00CA6DC7" w:rsidRDefault="009070CD" w:rsidP="00CA6DC7">
      <w:pPr>
        <w:ind w:left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19966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DC7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A6DC7" w:rsidRPr="001E6EBD">
        <w:rPr>
          <w:rFonts w:asciiTheme="minorHAnsi" w:hAnsiTheme="minorHAnsi" w:cstheme="minorHAnsi"/>
          <w:sz w:val="23"/>
          <w:szCs w:val="23"/>
        </w:rPr>
        <w:tab/>
        <w:t xml:space="preserve"> </w:t>
      </w:r>
      <w:r w:rsidR="00CA6DC7">
        <w:rPr>
          <w:rFonts w:asciiTheme="minorHAnsi" w:hAnsiTheme="minorHAnsi" w:cstheme="minorHAnsi"/>
          <w:sz w:val="23"/>
          <w:szCs w:val="23"/>
        </w:rPr>
        <w:t>Meal counts for all meals and snacks reviewed</w:t>
      </w:r>
    </w:p>
    <w:p w14:paraId="3DCA29E1" w14:textId="77777777" w:rsidR="00CA6DC7" w:rsidRPr="00CA6DC7" w:rsidRDefault="00CA6DC7" w:rsidP="00CA6DC7"/>
    <w:p w14:paraId="5EF44AFE" w14:textId="1CF6148E" w:rsidR="00464FFD" w:rsidRPr="001E6EBD" w:rsidRDefault="00464FFD" w:rsidP="00464FFD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2.</w:t>
      </w:r>
      <w:r w:rsidR="00CA6DC7">
        <w:rPr>
          <w:rFonts w:asciiTheme="minorHAnsi" w:hAnsiTheme="minorHAnsi" w:cstheme="minorHAnsi"/>
          <w:sz w:val="23"/>
          <w:szCs w:val="23"/>
        </w:rPr>
        <w:t>6</w:t>
      </w:r>
      <w:r w:rsidRPr="001E6EBD">
        <w:rPr>
          <w:rFonts w:asciiTheme="minorHAnsi" w:hAnsiTheme="minorHAnsi" w:cstheme="minorHAnsi"/>
          <w:sz w:val="23"/>
          <w:szCs w:val="23"/>
        </w:rPr>
        <w:t xml:space="preserve"> Resource Management</w:t>
      </w:r>
      <w:r w:rsidR="00290BD7" w:rsidRPr="001E6EBD">
        <w:rPr>
          <w:rFonts w:asciiTheme="minorHAnsi" w:hAnsiTheme="minorHAnsi" w:cstheme="minorHAnsi"/>
          <w:sz w:val="23"/>
          <w:szCs w:val="23"/>
        </w:rPr>
        <w:t xml:space="preserve"> (RM)</w:t>
      </w:r>
    </w:p>
    <w:p w14:paraId="5C1AC70F" w14:textId="2171871C" w:rsidR="00464FFD" w:rsidRPr="001E6EBD" w:rsidRDefault="00290BD7" w:rsidP="006C26C4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ODE CNP will use </w:t>
      </w:r>
      <w:r w:rsidRPr="001E6EBD">
        <w:rPr>
          <w:rStyle w:val="ui-provider"/>
          <w:rFonts w:asciiTheme="minorHAnsi" w:hAnsiTheme="minorHAnsi" w:cstheme="minorHAnsi"/>
          <w:sz w:val="23"/>
          <w:szCs w:val="23"/>
        </w:rPr>
        <w:t>the Sponsor’s responses to the Offsite</w:t>
      </w:r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 xml:space="preserve"> Assessmen</w:t>
      </w:r>
      <w:r w:rsidRPr="001E6EBD">
        <w:rPr>
          <w:rStyle w:val="ui-provider"/>
          <w:rFonts w:asciiTheme="minorHAnsi" w:hAnsiTheme="minorHAnsi" w:cstheme="minorHAnsi"/>
          <w:sz w:val="23"/>
          <w:szCs w:val="23"/>
        </w:rPr>
        <w:t>t Tool for the RM Review period. T</w:t>
      </w:r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>he S</w:t>
      </w:r>
      <w:r w:rsidRPr="001E6EBD">
        <w:rPr>
          <w:rStyle w:val="ui-provider"/>
          <w:rFonts w:asciiTheme="minorHAnsi" w:hAnsiTheme="minorHAnsi" w:cstheme="minorHAnsi"/>
          <w:sz w:val="23"/>
          <w:szCs w:val="23"/>
        </w:rPr>
        <w:t xml:space="preserve">tate </w:t>
      </w:r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>A</w:t>
      </w:r>
      <w:r w:rsidRPr="001E6EBD">
        <w:rPr>
          <w:rStyle w:val="ui-provider"/>
          <w:rFonts w:asciiTheme="minorHAnsi" w:hAnsiTheme="minorHAnsi" w:cstheme="minorHAnsi"/>
          <w:sz w:val="23"/>
          <w:szCs w:val="23"/>
        </w:rPr>
        <w:t>gency</w:t>
      </w:r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 xml:space="preserve"> will apply specific risk indicators to the SFA and determine whether a Resource Management Comprehensive review of </w:t>
      </w:r>
      <w:proofErr w:type="gramStart"/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>any one</w:t>
      </w:r>
      <w:proofErr w:type="gramEnd"/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>, or multiple area(s), is warranted</w:t>
      </w:r>
      <w:r w:rsidRPr="001E6EBD">
        <w:rPr>
          <w:rStyle w:val="ui-provider"/>
          <w:rFonts w:asciiTheme="minorHAnsi" w:hAnsiTheme="minorHAnsi" w:cstheme="minorHAnsi"/>
          <w:sz w:val="23"/>
          <w:szCs w:val="23"/>
        </w:rPr>
        <w:t xml:space="preserve">. </w:t>
      </w:r>
      <w:r w:rsidR="006F3944">
        <w:rPr>
          <w:rStyle w:val="ui-provider"/>
          <w:rFonts w:asciiTheme="minorHAnsi" w:hAnsiTheme="minorHAnsi" w:cstheme="minorHAnsi"/>
          <w:sz w:val="23"/>
          <w:szCs w:val="23"/>
        </w:rPr>
        <w:t>The following sections are included in the RM Review.</w:t>
      </w:r>
    </w:p>
    <w:p w14:paraId="5CEDEA02" w14:textId="77777777" w:rsidR="00464FFD" w:rsidRPr="001E6EBD" w:rsidRDefault="00464FFD" w:rsidP="00464FFD">
      <w:pPr>
        <w:rPr>
          <w:rFonts w:asciiTheme="minorHAnsi" w:hAnsiTheme="minorHAnsi" w:cstheme="minorHAnsi"/>
          <w:sz w:val="23"/>
          <w:szCs w:val="23"/>
        </w:rPr>
      </w:pPr>
    </w:p>
    <w:p w14:paraId="5766BD33" w14:textId="77777777" w:rsidR="00CA6DC7" w:rsidRDefault="00CA6DC7" w:rsidP="00464FFD">
      <w:pPr>
        <w:pStyle w:val="Heading3"/>
        <w:rPr>
          <w:rFonts w:asciiTheme="minorHAnsi" w:hAnsiTheme="minorHAnsi" w:cstheme="minorHAnsi"/>
          <w:sz w:val="23"/>
          <w:szCs w:val="23"/>
        </w:rPr>
      </w:pPr>
    </w:p>
    <w:p w14:paraId="79DB62A7" w14:textId="77777777" w:rsidR="00CA6DC7" w:rsidRDefault="00CA6DC7" w:rsidP="00464FFD">
      <w:pPr>
        <w:pStyle w:val="Heading3"/>
        <w:rPr>
          <w:rFonts w:asciiTheme="minorHAnsi" w:hAnsiTheme="minorHAnsi" w:cstheme="minorHAnsi"/>
          <w:sz w:val="23"/>
          <w:szCs w:val="23"/>
        </w:rPr>
      </w:pPr>
    </w:p>
    <w:p w14:paraId="2E37329B" w14:textId="1B7530BC" w:rsidR="00464FFD" w:rsidRPr="001E6EBD" w:rsidRDefault="00464FFD" w:rsidP="00464FFD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Maintenance of the Nonprofit School Food Service Account</w:t>
      </w:r>
    </w:p>
    <w:p w14:paraId="169D4305" w14:textId="77777777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53541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Year-end statement of revenues and expenses. Should include the beginning and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ending</w:t>
      </w:r>
      <w:proofErr w:type="gramEnd"/>
      <w:r w:rsidR="00464FFD" w:rsidRPr="001E6EBD">
        <w:rPr>
          <w:rFonts w:asciiTheme="minorHAnsi" w:hAnsiTheme="minorHAnsi" w:cstheme="minorHAnsi"/>
          <w:sz w:val="23"/>
          <w:szCs w:val="23"/>
        </w:rPr>
        <w:t xml:space="preserve"> balance and any carryover funds from the year prior to the Resource Management Review</w:t>
      </w:r>
    </w:p>
    <w:p w14:paraId="2A20E112" w14:textId="77777777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55616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General Ledgers</w:t>
      </w:r>
    </w:p>
    <w:p w14:paraId="4A67499A" w14:textId="25559A9E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31341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Other documentation showing revenues and expenditures to/from nonprofit school food service account (e.g., balance sheets, invoices, and receipts)</w:t>
      </w:r>
    </w:p>
    <w:p w14:paraId="60196DD9" w14:textId="77777777" w:rsidR="00A868D3" w:rsidRPr="001E6EBD" w:rsidRDefault="00A868D3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</w:p>
    <w:p w14:paraId="777F7F85" w14:textId="77777777" w:rsidR="00464FFD" w:rsidRPr="001E6EBD" w:rsidRDefault="00464FFD" w:rsidP="00464FFD">
      <w:pPr>
        <w:pStyle w:val="Heading3"/>
        <w:ind w:left="270" w:hanging="270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Revenue from Nonprogram Foods</w:t>
      </w:r>
    </w:p>
    <w:p w14:paraId="714C04B4" w14:textId="77777777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9331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Documentation detailing how the School Food Authority (SFA) accounts for and separates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its program</w:t>
      </w:r>
      <w:proofErr w:type="gramEnd"/>
      <w:r w:rsidR="00464FFD" w:rsidRPr="001E6EBD">
        <w:rPr>
          <w:rFonts w:asciiTheme="minorHAnsi" w:hAnsiTheme="minorHAnsi" w:cstheme="minorHAnsi"/>
          <w:sz w:val="23"/>
          <w:szCs w:val="23"/>
        </w:rPr>
        <w:t xml:space="preserve"> food revenues from its nonprogram food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revenues;</w:t>
      </w:r>
      <w:proofErr w:type="gramEnd"/>
    </w:p>
    <w:p w14:paraId="0C5D631B" w14:textId="77777777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22025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Documentation detailing how the SFA accounts for and separates its program food costs from its nonprogram food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costs;</w:t>
      </w:r>
      <w:proofErr w:type="gramEnd"/>
    </w:p>
    <w:p w14:paraId="75AFC411" w14:textId="77777777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97201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Documentation detailing how the SFA determined its compliance with the nonprogram foods revenue requirements under 7 CFR 210.14(f)</w:t>
      </w:r>
    </w:p>
    <w:p w14:paraId="7301C865" w14:textId="77777777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33365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Copy of the most recent “</w:t>
      </w:r>
      <w:r w:rsidR="00464FFD" w:rsidRPr="001E6EBD">
        <w:rPr>
          <w:rFonts w:asciiTheme="minorHAnsi" w:hAnsiTheme="minorHAnsi" w:cstheme="minorHAnsi"/>
          <w:i/>
          <w:sz w:val="23"/>
          <w:szCs w:val="23"/>
        </w:rPr>
        <w:t>USDA Nonprogram Food Revenue Tool</w:t>
      </w:r>
      <w:r w:rsidR="00464FFD" w:rsidRPr="001E6EBD">
        <w:rPr>
          <w:rFonts w:asciiTheme="minorHAnsi" w:hAnsiTheme="minorHAnsi" w:cstheme="minorHAnsi"/>
          <w:sz w:val="23"/>
          <w:szCs w:val="23"/>
        </w:rPr>
        <w:t xml:space="preserve">” </w:t>
      </w:r>
    </w:p>
    <w:p w14:paraId="2671AD39" w14:textId="4BCBE10B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75088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 Price charged for adult meals</w:t>
      </w:r>
    </w:p>
    <w:p w14:paraId="696B5D30" w14:textId="77777777" w:rsidR="00A868D3" w:rsidRPr="001E6EBD" w:rsidRDefault="00A868D3" w:rsidP="00942785">
      <w:pPr>
        <w:pStyle w:val="Heading3"/>
        <w:rPr>
          <w:rFonts w:asciiTheme="minorHAnsi" w:hAnsiTheme="minorHAnsi" w:cstheme="minorHAnsi"/>
          <w:sz w:val="23"/>
          <w:szCs w:val="23"/>
        </w:rPr>
      </w:pPr>
    </w:p>
    <w:p w14:paraId="77592335" w14:textId="606DA54D" w:rsidR="00464FFD" w:rsidRPr="001E6EBD" w:rsidRDefault="00464FFD" w:rsidP="00464FFD">
      <w:pPr>
        <w:pStyle w:val="Heading3"/>
        <w:ind w:left="360" w:hanging="360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Indirect Costs</w:t>
      </w:r>
    </w:p>
    <w:p w14:paraId="31A88EC2" w14:textId="77777777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29417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The SFA’s Indirect Cost Rate Agreement (ICRA)</w:t>
      </w:r>
    </w:p>
    <w:p w14:paraId="2A796E89" w14:textId="77777777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92087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The SFA’s Statement of Revenues and Expenses listing revenues and expenditures by category</w:t>
      </w:r>
    </w:p>
    <w:p w14:paraId="0F92513E" w14:textId="77777777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0470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Documentation of the indirect cost rate used by the SFA</w:t>
      </w:r>
    </w:p>
    <w:p w14:paraId="7B437855" w14:textId="77777777" w:rsidR="00464FFD" w:rsidRPr="001E6EBD" w:rsidRDefault="009070CD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5761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Documentation of the direct cost base dollar amount used</w:t>
      </w:r>
    </w:p>
    <w:p w14:paraId="62925DDA" w14:textId="364E7266" w:rsidR="00C460D9" w:rsidRDefault="009070CD" w:rsidP="001E6EB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4258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The calculation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used</w:t>
      </w:r>
      <w:proofErr w:type="gramEnd"/>
      <w:r w:rsidR="00464FFD" w:rsidRPr="001E6EBD">
        <w:rPr>
          <w:rFonts w:asciiTheme="minorHAnsi" w:hAnsiTheme="minorHAnsi" w:cstheme="minorHAnsi"/>
          <w:sz w:val="23"/>
          <w:szCs w:val="23"/>
        </w:rPr>
        <w:t xml:space="preserve"> to obtain the amount of indirect costs charged to the SFA.</w:t>
      </w:r>
    </w:p>
    <w:p w14:paraId="334EDC05" w14:textId="77777777" w:rsidR="002E475B" w:rsidRDefault="002E475B" w:rsidP="001E6EBD">
      <w:pPr>
        <w:ind w:left="720" w:hanging="270"/>
        <w:rPr>
          <w:rFonts w:asciiTheme="minorHAnsi" w:hAnsiTheme="minorHAnsi" w:cstheme="minorHAnsi"/>
          <w:sz w:val="23"/>
          <w:szCs w:val="23"/>
        </w:rPr>
      </w:pPr>
    </w:p>
    <w:p w14:paraId="41FB0B66" w14:textId="77777777" w:rsidR="002E475B" w:rsidRDefault="002E475B" w:rsidP="001E6EBD">
      <w:pPr>
        <w:ind w:left="720" w:hanging="270"/>
        <w:rPr>
          <w:rFonts w:asciiTheme="minorHAnsi" w:hAnsiTheme="minorHAnsi" w:cstheme="minorHAnsi"/>
          <w:sz w:val="23"/>
          <w:szCs w:val="23"/>
        </w:rPr>
      </w:pPr>
    </w:p>
    <w:p w14:paraId="3A2CC6F9" w14:textId="77777777" w:rsidR="002E475B" w:rsidRPr="00E3204D" w:rsidRDefault="002E475B" w:rsidP="002E475B">
      <w:pPr>
        <w:pStyle w:val="Heading2"/>
      </w:pPr>
      <w:r>
        <w:t>Additional Preparations:</w:t>
      </w:r>
    </w:p>
    <w:p w14:paraId="62DA04D0" w14:textId="77777777" w:rsidR="002E475B" w:rsidRPr="00E3204D" w:rsidRDefault="002E475B" w:rsidP="002E475B"/>
    <w:p w14:paraId="60F78EE7" w14:textId="77777777" w:rsidR="002E475B" w:rsidRPr="00AC3326" w:rsidRDefault="002E475B" w:rsidP="002E475B">
      <w:pPr>
        <w:pStyle w:val="Heading2"/>
        <w:rPr>
          <w:rStyle w:val="Hyperlink"/>
        </w:rPr>
      </w:pPr>
      <w:r>
        <w:rPr>
          <w:rFonts w:asciiTheme="minorHAnsi" w:hAnsiTheme="minorHAnsi" w:cstheme="minorHAnsi"/>
          <w:sz w:val="23"/>
          <w:szCs w:val="23"/>
        </w:rPr>
        <w:t xml:space="preserve">Civil Rights, </w:t>
      </w:r>
      <w:hyperlink r:id="rId13" w:history="1">
        <w:r w:rsidRPr="00AC3326">
          <w:rPr>
            <w:rStyle w:val="Hyperlink"/>
            <w:rFonts w:asciiTheme="minorHAnsi" w:hAnsiTheme="minorHAnsi" w:cstheme="minorHAnsi"/>
            <w:sz w:val="23"/>
            <w:szCs w:val="23"/>
          </w:rPr>
          <w:t>ODE CNP Civil Rights webpage</w:t>
        </w:r>
      </w:hyperlink>
      <w:r>
        <w:rPr>
          <w:rFonts w:asciiTheme="minorHAnsi" w:hAnsiTheme="minorHAnsi" w:cstheme="minorHAnsi"/>
          <w:sz w:val="23"/>
          <w:szCs w:val="23"/>
        </w:rPr>
        <w:t xml:space="preserve">, </w:t>
      </w:r>
      <w:hyperlink r:id="rId14" w:history="1">
        <w:r w:rsidRPr="00AC3326">
          <w:rPr>
            <w:rStyle w:val="Hyperlink"/>
            <w:rFonts w:asciiTheme="minorHAnsi" w:hAnsiTheme="minorHAnsi" w:cstheme="minorHAnsi"/>
            <w:sz w:val="23"/>
            <w:szCs w:val="23"/>
          </w:rPr>
          <w:t>Civil Rights at a Glance</w:t>
        </w:r>
      </w:hyperlink>
    </w:p>
    <w:p w14:paraId="143230FA" w14:textId="77777777" w:rsidR="002E475B" w:rsidRPr="007D6975" w:rsidRDefault="002E475B" w:rsidP="002E475B">
      <w:pPr>
        <w:rPr>
          <w:rFonts w:asciiTheme="minorHAnsi" w:hAnsiTheme="minorHAnsi" w:cstheme="minorHAnsi"/>
          <w:sz w:val="23"/>
          <w:szCs w:val="23"/>
        </w:rPr>
      </w:pPr>
    </w:p>
    <w:p w14:paraId="648DA05D" w14:textId="77777777" w:rsidR="002E475B" w:rsidRPr="007D6975" w:rsidRDefault="002E475B" w:rsidP="002E475B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7D6975">
        <w:rPr>
          <w:sz w:val="23"/>
          <w:szCs w:val="23"/>
        </w:rPr>
        <w:t xml:space="preserve">The nondiscrimination statement </w:t>
      </w:r>
      <w:hyperlink r:id="rId15" w:history="1">
        <w:r w:rsidRPr="007D6975">
          <w:rPr>
            <w:rStyle w:val="Hyperlink"/>
            <w:sz w:val="23"/>
            <w:szCs w:val="23"/>
          </w:rPr>
          <w:t>linked</w:t>
        </w:r>
      </w:hyperlink>
      <w:r w:rsidRPr="007D6975">
        <w:rPr>
          <w:sz w:val="23"/>
          <w:szCs w:val="23"/>
        </w:rPr>
        <w:t xml:space="preserve"> or posted on your website.</w:t>
      </w:r>
    </w:p>
    <w:p w14:paraId="284DFCCF" w14:textId="77777777" w:rsidR="002E475B" w:rsidRPr="007D6975" w:rsidRDefault="002E475B" w:rsidP="002E475B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7D6975">
        <w:rPr>
          <w:sz w:val="23"/>
          <w:szCs w:val="23"/>
        </w:rPr>
        <w:t>Menu must have the following statement in same size font “This institution is an equal opportunity provider.”</w:t>
      </w:r>
    </w:p>
    <w:p w14:paraId="52E84FB0" w14:textId="77777777" w:rsidR="002E475B" w:rsidRPr="007D6975" w:rsidRDefault="002E475B" w:rsidP="002E475B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7D6975">
        <w:rPr>
          <w:sz w:val="23"/>
          <w:szCs w:val="23"/>
        </w:rPr>
        <w:t>Civil rights binder with:</w:t>
      </w:r>
    </w:p>
    <w:p w14:paraId="3545FF82" w14:textId="77777777" w:rsidR="002E475B" w:rsidRPr="007D6975" w:rsidRDefault="002E475B" w:rsidP="002E475B">
      <w:pPr>
        <w:pStyle w:val="ListParagraph"/>
        <w:numPr>
          <w:ilvl w:val="0"/>
          <w:numId w:val="11"/>
        </w:numPr>
        <w:rPr>
          <w:sz w:val="23"/>
          <w:szCs w:val="23"/>
        </w:rPr>
      </w:pPr>
      <w:hyperlink r:id="rId16" w:history="1">
        <w:r w:rsidRPr="007D6975">
          <w:rPr>
            <w:rStyle w:val="Hyperlink"/>
            <w:sz w:val="23"/>
            <w:szCs w:val="23"/>
          </w:rPr>
          <w:t>Civil Rights Complaint Form</w:t>
        </w:r>
      </w:hyperlink>
      <w:r w:rsidRPr="007D6975">
        <w:rPr>
          <w:sz w:val="23"/>
          <w:szCs w:val="23"/>
        </w:rPr>
        <w:t xml:space="preserve">. Multiple languages </w:t>
      </w:r>
      <w:proofErr w:type="gramStart"/>
      <w:r w:rsidRPr="007D6975">
        <w:rPr>
          <w:sz w:val="23"/>
          <w:szCs w:val="23"/>
        </w:rPr>
        <w:t>available</w:t>
      </w:r>
      <w:proofErr w:type="gramEnd"/>
      <w:r w:rsidRPr="007D6975">
        <w:rPr>
          <w:sz w:val="23"/>
          <w:szCs w:val="23"/>
        </w:rPr>
        <w:t xml:space="preserve"> on the ODE Civil Rights webpage</w:t>
      </w:r>
    </w:p>
    <w:p w14:paraId="5967FFA2" w14:textId="77777777" w:rsidR="002E475B" w:rsidRPr="007D6975" w:rsidRDefault="002E475B" w:rsidP="002E475B">
      <w:pPr>
        <w:pStyle w:val="ListParagraph"/>
        <w:numPr>
          <w:ilvl w:val="0"/>
          <w:numId w:val="11"/>
        </w:numPr>
        <w:rPr>
          <w:sz w:val="23"/>
          <w:szCs w:val="23"/>
        </w:rPr>
      </w:pPr>
      <w:hyperlink r:id="rId17" w:history="1">
        <w:r w:rsidRPr="007D6975">
          <w:rPr>
            <w:rStyle w:val="Hyperlink"/>
            <w:sz w:val="23"/>
            <w:szCs w:val="23"/>
          </w:rPr>
          <w:t>Civil Rights Complaint Procedure</w:t>
        </w:r>
      </w:hyperlink>
    </w:p>
    <w:p w14:paraId="05C6C8CA" w14:textId="77777777" w:rsidR="002E475B" w:rsidRPr="007D6975" w:rsidRDefault="002E475B" w:rsidP="002E475B">
      <w:pPr>
        <w:pStyle w:val="ListParagraph"/>
        <w:numPr>
          <w:ilvl w:val="0"/>
          <w:numId w:val="11"/>
        </w:numPr>
        <w:rPr>
          <w:sz w:val="23"/>
          <w:szCs w:val="23"/>
        </w:rPr>
      </w:pPr>
      <w:hyperlink r:id="rId18" w:history="1">
        <w:r w:rsidRPr="007D6975">
          <w:rPr>
            <w:rStyle w:val="Hyperlink"/>
            <w:sz w:val="23"/>
            <w:szCs w:val="23"/>
          </w:rPr>
          <w:t>Civil Rights Complaint Log</w:t>
        </w:r>
      </w:hyperlink>
    </w:p>
    <w:p w14:paraId="3611A62E" w14:textId="77777777" w:rsidR="002E475B" w:rsidRPr="007D6975" w:rsidRDefault="002E475B" w:rsidP="002E475B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7D6975">
        <w:rPr>
          <w:sz w:val="23"/>
          <w:szCs w:val="23"/>
        </w:rPr>
        <w:t xml:space="preserve">Ensure staff are trained and aware of what to do if they receive a civil rights complaint. Please refer to the </w:t>
      </w:r>
      <w:hyperlink r:id="rId19" w:history="1">
        <w:r w:rsidRPr="007D6975">
          <w:rPr>
            <w:rStyle w:val="Hyperlink"/>
            <w:sz w:val="23"/>
            <w:szCs w:val="23"/>
          </w:rPr>
          <w:t xml:space="preserve">ODE Civil Rights training </w:t>
        </w:r>
      </w:hyperlink>
      <w:r w:rsidRPr="007D6975">
        <w:rPr>
          <w:sz w:val="23"/>
          <w:szCs w:val="23"/>
        </w:rPr>
        <w:t>and Civil Rights Complaint Procedure</w:t>
      </w:r>
    </w:p>
    <w:p w14:paraId="33D12542" w14:textId="2EA6C36C" w:rsidR="004152FD" w:rsidRPr="00EE2708" w:rsidRDefault="004152FD" w:rsidP="004152FD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7D6975">
        <w:rPr>
          <w:sz w:val="23"/>
          <w:szCs w:val="23"/>
        </w:rPr>
        <w:t xml:space="preserve">Ensure the “And Justice for All” poster is posted at each location in a place where students can view it. </w:t>
      </w:r>
      <w:r w:rsidRPr="00EE270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To order And Justice For All Posters please use the </w:t>
      </w:r>
      <w:hyperlink r:id="rId20" w:history="1">
        <w:r w:rsidRPr="006B759E">
          <w:rPr>
            <w:rStyle w:val="Hyperlink"/>
            <w:sz w:val="23"/>
            <w:szCs w:val="23"/>
          </w:rPr>
          <w:t>AJFA Order Form​</w:t>
        </w:r>
      </w:hyperlink>
      <w:r w:rsidR="006B759E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.</w:t>
      </w:r>
    </w:p>
    <w:p w14:paraId="798F2C57" w14:textId="77777777" w:rsidR="004152FD" w:rsidRDefault="004152FD" w:rsidP="004152FD">
      <w:pPr>
        <w:ind w:left="720" w:hanging="270"/>
      </w:pPr>
    </w:p>
    <w:p w14:paraId="173EC8FC" w14:textId="77777777" w:rsidR="002E475B" w:rsidRDefault="002E475B" w:rsidP="004152FD">
      <w:pPr>
        <w:pStyle w:val="ListParagraph"/>
      </w:pPr>
    </w:p>
    <w:sectPr w:rsidR="002E475B" w:rsidSect="001E6EBD">
      <w:footerReference w:type="default" r:id="rId21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678C" w14:textId="77777777" w:rsidR="00046187" w:rsidRDefault="00046187" w:rsidP="008F3500">
      <w:r>
        <w:separator/>
      </w:r>
    </w:p>
  </w:endnote>
  <w:endnote w:type="continuationSeparator" w:id="0">
    <w:p w14:paraId="63ED6EF1" w14:textId="77777777" w:rsidR="00046187" w:rsidRDefault="00046187" w:rsidP="008F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144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35ED7" w14:textId="7187AC5F" w:rsidR="000F6F28" w:rsidRDefault="000F6F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8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136E00" w14:textId="4FA42F68" w:rsidR="000F6F28" w:rsidRPr="007A4D61" w:rsidRDefault="006F2EC6" w:rsidP="00B53AEC">
    <w:pPr>
      <w:pStyle w:val="Footer"/>
      <w:rPr>
        <w:sz w:val="16"/>
        <w:szCs w:val="16"/>
      </w:rPr>
    </w:pPr>
    <w:r w:rsidRPr="007A4D61">
      <w:rPr>
        <w:sz w:val="16"/>
        <w:szCs w:val="16"/>
      </w:rPr>
      <w:t>Updated 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5C66" w14:textId="77777777" w:rsidR="00046187" w:rsidRDefault="00046187" w:rsidP="008F3500">
      <w:r>
        <w:separator/>
      </w:r>
    </w:p>
  </w:footnote>
  <w:footnote w:type="continuationSeparator" w:id="0">
    <w:p w14:paraId="01569170" w14:textId="77777777" w:rsidR="00046187" w:rsidRDefault="00046187" w:rsidP="008F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FAF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5043F3"/>
    <w:multiLevelType w:val="hybridMultilevel"/>
    <w:tmpl w:val="7620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B7130"/>
    <w:multiLevelType w:val="hybridMultilevel"/>
    <w:tmpl w:val="FFD8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F4408"/>
    <w:multiLevelType w:val="hybridMultilevel"/>
    <w:tmpl w:val="2F74BE3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AD153B7"/>
    <w:multiLevelType w:val="hybridMultilevel"/>
    <w:tmpl w:val="3FE0F10E"/>
    <w:lvl w:ilvl="0" w:tplc="4E44F8A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6A0524A"/>
    <w:multiLevelType w:val="hybridMultilevel"/>
    <w:tmpl w:val="3370BD06"/>
    <w:lvl w:ilvl="0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3FA304E2"/>
    <w:multiLevelType w:val="multilevel"/>
    <w:tmpl w:val="96DAA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FE41AF"/>
    <w:multiLevelType w:val="multilevel"/>
    <w:tmpl w:val="4606AC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66158043">
    <w:abstractNumId w:val="1"/>
  </w:num>
  <w:num w:numId="2" w16cid:durableId="403143740">
    <w:abstractNumId w:val="1"/>
  </w:num>
  <w:num w:numId="3" w16cid:durableId="1854416311">
    <w:abstractNumId w:val="0"/>
  </w:num>
  <w:num w:numId="4" w16cid:durableId="950282975">
    <w:abstractNumId w:val="0"/>
  </w:num>
  <w:num w:numId="5" w16cid:durableId="481000843">
    <w:abstractNumId w:val="5"/>
  </w:num>
  <w:num w:numId="6" w16cid:durableId="1502358189">
    <w:abstractNumId w:val="7"/>
  </w:num>
  <w:num w:numId="7" w16cid:durableId="853345979">
    <w:abstractNumId w:val="3"/>
  </w:num>
  <w:num w:numId="8" w16cid:durableId="1502085145">
    <w:abstractNumId w:val="4"/>
  </w:num>
  <w:num w:numId="9" w16cid:durableId="178785169">
    <w:abstractNumId w:val="8"/>
  </w:num>
  <w:num w:numId="10" w16cid:durableId="1311982969">
    <w:abstractNumId w:val="2"/>
  </w:num>
  <w:num w:numId="11" w16cid:durableId="1029794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D9"/>
    <w:rsid w:val="00046187"/>
    <w:rsid w:val="000538FC"/>
    <w:rsid w:val="00070F85"/>
    <w:rsid w:val="000802E4"/>
    <w:rsid w:val="00085A98"/>
    <w:rsid w:val="0009345E"/>
    <w:rsid w:val="000B7349"/>
    <w:rsid w:val="000C14A2"/>
    <w:rsid w:val="000D17AB"/>
    <w:rsid w:val="000D36B7"/>
    <w:rsid w:val="000E2AA6"/>
    <w:rsid w:val="000E7BC7"/>
    <w:rsid w:val="000F064E"/>
    <w:rsid w:val="000F6F28"/>
    <w:rsid w:val="001167B2"/>
    <w:rsid w:val="00142029"/>
    <w:rsid w:val="00144B0E"/>
    <w:rsid w:val="00165019"/>
    <w:rsid w:val="00165885"/>
    <w:rsid w:val="001E4BD5"/>
    <w:rsid w:val="001E6EBD"/>
    <w:rsid w:val="001F7B28"/>
    <w:rsid w:val="0022037B"/>
    <w:rsid w:val="00223DAF"/>
    <w:rsid w:val="00236658"/>
    <w:rsid w:val="00264182"/>
    <w:rsid w:val="00274FC0"/>
    <w:rsid w:val="002812E4"/>
    <w:rsid w:val="00290BD7"/>
    <w:rsid w:val="0029113B"/>
    <w:rsid w:val="00295954"/>
    <w:rsid w:val="002D0B57"/>
    <w:rsid w:val="002D37BB"/>
    <w:rsid w:val="002D66D0"/>
    <w:rsid w:val="002E3E2A"/>
    <w:rsid w:val="002E475B"/>
    <w:rsid w:val="002F5337"/>
    <w:rsid w:val="00346621"/>
    <w:rsid w:val="003611D9"/>
    <w:rsid w:val="00363191"/>
    <w:rsid w:val="003645EB"/>
    <w:rsid w:val="003751C3"/>
    <w:rsid w:val="003A5E26"/>
    <w:rsid w:val="003B1314"/>
    <w:rsid w:val="003E689E"/>
    <w:rsid w:val="003F6983"/>
    <w:rsid w:val="004024D8"/>
    <w:rsid w:val="00412E02"/>
    <w:rsid w:val="004152FD"/>
    <w:rsid w:val="004159AA"/>
    <w:rsid w:val="00437611"/>
    <w:rsid w:val="00453B29"/>
    <w:rsid w:val="00464FFD"/>
    <w:rsid w:val="00465BAE"/>
    <w:rsid w:val="004806A8"/>
    <w:rsid w:val="0049120D"/>
    <w:rsid w:val="004B38C1"/>
    <w:rsid w:val="004C1A80"/>
    <w:rsid w:val="00503C93"/>
    <w:rsid w:val="005110C4"/>
    <w:rsid w:val="0051580D"/>
    <w:rsid w:val="0052600D"/>
    <w:rsid w:val="0053297A"/>
    <w:rsid w:val="0053393C"/>
    <w:rsid w:val="005424EE"/>
    <w:rsid w:val="00585B6D"/>
    <w:rsid w:val="00613AB0"/>
    <w:rsid w:val="00635AAA"/>
    <w:rsid w:val="00663FCC"/>
    <w:rsid w:val="00672BAF"/>
    <w:rsid w:val="00690C08"/>
    <w:rsid w:val="006A3FB7"/>
    <w:rsid w:val="006B0697"/>
    <w:rsid w:val="006B759E"/>
    <w:rsid w:val="006C26C4"/>
    <w:rsid w:val="006F20CB"/>
    <w:rsid w:val="006F2EC6"/>
    <w:rsid w:val="006F3944"/>
    <w:rsid w:val="00712E0C"/>
    <w:rsid w:val="007211BD"/>
    <w:rsid w:val="00722232"/>
    <w:rsid w:val="0072620D"/>
    <w:rsid w:val="007301B4"/>
    <w:rsid w:val="00733CA9"/>
    <w:rsid w:val="00770A0B"/>
    <w:rsid w:val="00770B7F"/>
    <w:rsid w:val="00792C40"/>
    <w:rsid w:val="007A2BE4"/>
    <w:rsid w:val="007A4D61"/>
    <w:rsid w:val="007B1B7D"/>
    <w:rsid w:val="007D6975"/>
    <w:rsid w:val="00817E68"/>
    <w:rsid w:val="0086284C"/>
    <w:rsid w:val="008B3605"/>
    <w:rsid w:val="008F3500"/>
    <w:rsid w:val="009070CD"/>
    <w:rsid w:val="00927886"/>
    <w:rsid w:val="0093174D"/>
    <w:rsid w:val="00942785"/>
    <w:rsid w:val="009F6241"/>
    <w:rsid w:val="00A1287D"/>
    <w:rsid w:val="00A322C5"/>
    <w:rsid w:val="00A35CB2"/>
    <w:rsid w:val="00A66BA7"/>
    <w:rsid w:val="00A868D3"/>
    <w:rsid w:val="00AB2033"/>
    <w:rsid w:val="00AB351A"/>
    <w:rsid w:val="00AC6ADA"/>
    <w:rsid w:val="00AD1307"/>
    <w:rsid w:val="00AD3FC9"/>
    <w:rsid w:val="00AE5738"/>
    <w:rsid w:val="00B00F77"/>
    <w:rsid w:val="00B01343"/>
    <w:rsid w:val="00B03DC0"/>
    <w:rsid w:val="00B3764B"/>
    <w:rsid w:val="00B53AEC"/>
    <w:rsid w:val="00B56B6A"/>
    <w:rsid w:val="00B64CFB"/>
    <w:rsid w:val="00B64E96"/>
    <w:rsid w:val="00B724B6"/>
    <w:rsid w:val="00B855DB"/>
    <w:rsid w:val="00BC5539"/>
    <w:rsid w:val="00BC5F7F"/>
    <w:rsid w:val="00BC6068"/>
    <w:rsid w:val="00BC6E88"/>
    <w:rsid w:val="00BF2A9C"/>
    <w:rsid w:val="00C01079"/>
    <w:rsid w:val="00C26B6D"/>
    <w:rsid w:val="00C32EEB"/>
    <w:rsid w:val="00C45E75"/>
    <w:rsid w:val="00C460D9"/>
    <w:rsid w:val="00C5107F"/>
    <w:rsid w:val="00C51648"/>
    <w:rsid w:val="00CA2E4C"/>
    <w:rsid w:val="00CA67AD"/>
    <w:rsid w:val="00CA6DC7"/>
    <w:rsid w:val="00CB3A7E"/>
    <w:rsid w:val="00CB56F4"/>
    <w:rsid w:val="00CE5802"/>
    <w:rsid w:val="00D05F20"/>
    <w:rsid w:val="00D14405"/>
    <w:rsid w:val="00D17678"/>
    <w:rsid w:val="00D3161F"/>
    <w:rsid w:val="00D90521"/>
    <w:rsid w:val="00D97444"/>
    <w:rsid w:val="00DD212E"/>
    <w:rsid w:val="00E4060A"/>
    <w:rsid w:val="00E65CC6"/>
    <w:rsid w:val="00E70EDF"/>
    <w:rsid w:val="00E73AC0"/>
    <w:rsid w:val="00EA6F38"/>
    <w:rsid w:val="00EC2FAE"/>
    <w:rsid w:val="00EC36D6"/>
    <w:rsid w:val="00ED265E"/>
    <w:rsid w:val="00F23534"/>
    <w:rsid w:val="00F84E55"/>
    <w:rsid w:val="00FA54ED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5A58"/>
  <w15:chartTrackingRefBased/>
  <w15:docId w15:val="{6E87D055-2B54-41EA-B455-6517D55C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4D"/>
    <w:pPr>
      <w:spacing w:after="0" w:line="240" w:lineRule="auto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CB3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A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3A5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Name">
    <w:name w:val="Header Name"/>
    <w:basedOn w:val="Normal"/>
    <w:qFormat/>
    <w:rsid w:val="00CB3A7E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CB3A7E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3A7E"/>
    <w:rPr>
      <w:rFonts w:asciiTheme="majorHAnsi" w:eastAsiaTheme="majorEastAsia" w:hAnsiTheme="majorHAnsi" w:cstheme="majorBidi"/>
      <w:color w:val="0D3A5D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CB3A7E"/>
    <w:pPr>
      <w:spacing w:after="100"/>
      <w:ind w:left="360" w:hanging="360"/>
      <w:contextualSpacing/>
    </w:pPr>
    <w:rPr>
      <w:rFonts w:asciiTheme="minorHAnsi" w:hAnsiTheme="minorHAnsi"/>
      <w:sz w:val="21"/>
      <w:szCs w:val="21"/>
    </w:rPr>
  </w:style>
  <w:style w:type="paragraph" w:styleId="ListBullet2">
    <w:name w:val="List Bullet 2"/>
    <w:basedOn w:val="Normal"/>
    <w:uiPriority w:val="99"/>
    <w:unhideWhenUsed/>
    <w:qFormat/>
    <w:rsid w:val="00CB3A7E"/>
    <w:pPr>
      <w:numPr>
        <w:numId w:val="4"/>
      </w:numPr>
      <w:spacing w:after="100"/>
      <w:contextualSpacing/>
    </w:pPr>
    <w:rPr>
      <w:rFonts w:asciiTheme="minorHAnsi" w:hAnsiTheme="minorHAnsi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0F85"/>
    <w:pPr>
      <w:contextualSpacing/>
      <w:jc w:val="center"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70F8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styleId="Strong">
    <w:name w:val="Strong"/>
    <w:basedOn w:val="DefaultParagraphFont"/>
    <w:uiPriority w:val="99"/>
    <w:qFormat/>
    <w:rsid w:val="00CB3A7E"/>
    <w:rPr>
      <w:b/>
      <w:bCs/>
    </w:rPr>
  </w:style>
  <w:style w:type="character" w:styleId="Hyperlink">
    <w:name w:val="Hyperlink"/>
    <w:basedOn w:val="DefaultParagraphFont"/>
    <w:uiPriority w:val="99"/>
    <w:unhideWhenUsed/>
    <w:rsid w:val="00F23534"/>
    <w:rPr>
      <w:color w:val="292EF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6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0D9"/>
    <w:pPr>
      <w:widowControl w:val="0"/>
    </w:pPr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0D9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C460D9"/>
    <w:pPr>
      <w:widowControl w:val="0"/>
      <w:ind w:left="720"/>
      <w:contextualSpacing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3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00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3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00"/>
    <w:rPr>
      <w:rFonts w:ascii="Arial" w:hAnsi="Arial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7D"/>
    <w:pPr>
      <w:widowControl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7D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36658"/>
    <w:rPr>
      <w:color w:val="21AAE8" w:themeColor="followedHyperlink"/>
      <w:u w:val="single"/>
    </w:rPr>
  </w:style>
  <w:style w:type="character" w:customStyle="1" w:styleId="ui-provider">
    <w:name w:val="ui-provider"/>
    <w:basedOn w:val="DefaultParagraphFont"/>
    <w:rsid w:val="00464FFD"/>
  </w:style>
  <w:style w:type="paragraph" w:styleId="Revision">
    <w:name w:val="Revision"/>
    <w:hidden/>
    <w:uiPriority w:val="99"/>
    <w:semiHidden/>
    <w:rsid w:val="00070F85"/>
    <w:pPr>
      <w:spacing w:after="0" w:line="240" w:lineRule="auto"/>
    </w:pPr>
    <w:rPr>
      <w:rFonts w:ascii="Arial" w:hAnsi="Arial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de/students-and-family/childnutrition/SNP/Pages/AdministrativeReview.aspx" TargetMode="External"/><Relationship Id="rId13" Type="http://schemas.openxmlformats.org/officeDocument/2006/relationships/hyperlink" Target="https://www.oregon.gov/ode/students-and-family/childnutrition/Pages/CivilRights.aspx" TargetMode="External"/><Relationship Id="rId18" Type="http://schemas.openxmlformats.org/officeDocument/2006/relationships/hyperlink" Target="https://www.oregon.gov/ode/students-and-family/childnutrition/cacfp/Documents/civil-rights-complaints-log.doc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oregon.gov/ode/students-and-family/childnutrition/SNP/Documents/3731h-P%20(On%20Site%20Monitoring%20NSLP).docx" TargetMode="External"/><Relationship Id="rId17" Type="http://schemas.openxmlformats.org/officeDocument/2006/relationships/hyperlink" Target="https://www.oregon.gov/ode/students-and-family/childnutrition/cacfp/Documents/complaint-procedure.pdf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ww.oregon.gov/ode/students-and-family/childnutrition/Documents/Complaint%20form%20-%20English.pdf" TargetMode="External"/><Relationship Id="rId20" Type="http://schemas.openxmlformats.org/officeDocument/2006/relationships/hyperlink" Target="https://app.smartsheet.com/b/form/375c1297cc7a40bcaf31e559ba9b15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ode/students-and-family/childnutrition/SNP/Pages/AdministrativeReview.aspx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oregon.gov/ode/students-and-family/childnutrition/Pages/CivilRight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ode.schoolnutrition@ode.oregon.gov" TargetMode="External"/><Relationship Id="rId19" Type="http://schemas.openxmlformats.org/officeDocument/2006/relationships/hyperlink" Target="https://www.oregon.gov/ode/students-and-family/childnutrition/SNP/Pages/SNPTraining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ode/students-and-family/childnutrition/SNP/Documents/Secure%20File%20Transfer-with%20Zip.pdf" TargetMode="External"/><Relationship Id="rId14" Type="http://schemas.openxmlformats.org/officeDocument/2006/relationships/hyperlink" Target="https://www.oregon.gov/ode/students-and-family/childnutrition/Documents/Civil%20Rights%20At%20a%20Glanc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2025-09-25T21:26:42+00:00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E0A049-4A4A-4AEB-9F98-19B575B09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74AD2-0BB2-4F35-B243-9D28A6624A80}"/>
</file>

<file path=customXml/itemProps3.xml><?xml version="1.0" encoding="utf-8"?>
<ds:datastoreItem xmlns:ds="http://schemas.openxmlformats.org/officeDocument/2006/customXml" ds:itemID="{13E93F5D-9D02-42CA-ADF6-0C6E9D3285D5}"/>
</file>

<file path=customXml/itemProps4.xml><?xml version="1.0" encoding="utf-8"?>
<ds:datastoreItem xmlns:ds="http://schemas.openxmlformats.org/officeDocument/2006/customXml" ds:itemID="{A1136142-9D98-4F9E-B9E3-6914B7F11653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FLEENER Michelle * ODE</dc:creator>
  <cp:keywords/>
  <dc:description/>
  <cp:lastModifiedBy>FLEENER Michelle * ODE</cp:lastModifiedBy>
  <cp:revision>6</cp:revision>
  <dcterms:created xsi:type="dcterms:W3CDTF">2025-08-06T18:31:00Z</dcterms:created>
  <dcterms:modified xsi:type="dcterms:W3CDTF">2025-09-25T18:25:00Z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2024-03-22T17:36:28Z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cd014a5a-ae83-412c-9757-0f91bea1d4e4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