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87B5" w14:textId="77777777" w:rsidR="001E4717" w:rsidRPr="001E4717" w:rsidRDefault="001E4717" w:rsidP="001E4717">
      <w:pPr>
        <w:spacing w:before="160" w:after="160"/>
        <w:rPr>
          <w:rFonts w:ascii="Times New Roman" w:eastAsia="Times New Roman" w:hAnsi="Times New Roman" w:cs="Times New Roman"/>
          <w:kern w:val="0"/>
          <w14:ligatures w14:val="none"/>
        </w:rPr>
      </w:pPr>
      <w:bookmarkStart w:id="0" w:name="_GoBack"/>
      <w:bookmarkEnd w:id="0"/>
      <w:r w:rsidRPr="001E4717">
        <w:rPr>
          <w:rFonts w:ascii="Calibri" w:eastAsia="Times New Roman" w:hAnsi="Calibri" w:cs="Calibri"/>
          <w:color w:val="000000"/>
          <w:kern w:val="0"/>
          <w14:ligatures w14:val="none"/>
        </w:rPr>
        <w:t>Dear Education Partners,</w:t>
      </w:r>
    </w:p>
    <w:p w14:paraId="51FF1A06" w14:textId="4BF20667" w:rsidR="001E4717" w:rsidRPr="001E4717" w:rsidRDefault="001E4717" w:rsidP="001E4717">
      <w:pPr>
        <w:spacing w:before="160" w:after="160"/>
        <w:rPr>
          <w:rFonts w:ascii="Times New Roman" w:eastAsia="Times New Roman" w:hAnsi="Times New Roman" w:cs="Times New Roman"/>
          <w:kern w:val="0"/>
          <w14:ligatures w14:val="none"/>
        </w:rPr>
      </w:pPr>
      <w:r w:rsidRPr="001E4717">
        <w:rPr>
          <w:rFonts w:ascii="Calibri" w:eastAsia="Times New Roman" w:hAnsi="Calibri" w:cs="Calibri"/>
          <w:color w:val="000000"/>
          <w:kern w:val="0"/>
          <w14:ligatures w14:val="none"/>
        </w:rPr>
        <w:t xml:space="preserve">USDA announced an expansion of the Community Eligibility Provision (CEP) in September. This meal service option allows schools to provide meals at no cost to all students without requiring families to apply for free and reduced-price meals. Instead, CEP funding is used based on a formula using existing data from the Supplemental Nutrition Aid Program (SNAP) and other programs to determine eligibility for these funds. The change, which goes into effect on October 26, </w:t>
      </w:r>
      <w:r w:rsidRPr="001E4717">
        <w:rPr>
          <w:rFonts w:ascii="Calibri" w:eastAsia="Times New Roman" w:hAnsi="Calibri" w:cs="Calibri"/>
          <w:color w:val="000000"/>
          <w:kern w:val="0"/>
          <w14:ligatures w14:val="none"/>
        </w:rPr>
        <w:t>2023, means</w:t>
      </w:r>
      <w:r w:rsidRPr="001E4717">
        <w:rPr>
          <w:rFonts w:ascii="Calibri" w:eastAsia="Times New Roman" w:hAnsi="Calibri" w:cs="Calibri"/>
          <w:color w:val="000000"/>
          <w:kern w:val="0"/>
          <w14:ligatures w14:val="none"/>
        </w:rPr>
        <w:t xml:space="preserve"> more schools may qualify to participate in the Community Eligibility Provision. </w:t>
      </w:r>
    </w:p>
    <w:p w14:paraId="429627E7" w14:textId="77777777" w:rsidR="001E4717" w:rsidRPr="001E4717" w:rsidRDefault="001E4717" w:rsidP="001E4717">
      <w:pPr>
        <w:spacing w:before="160" w:after="160"/>
        <w:rPr>
          <w:rFonts w:ascii="Times New Roman" w:eastAsia="Times New Roman" w:hAnsi="Times New Roman" w:cs="Times New Roman"/>
          <w:kern w:val="0"/>
          <w14:ligatures w14:val="none"/>
        </w:rPr>
      </w:pPr>
      <w:r w:rsidRPr="001E4717">
        <w:rPr>
          <w:rFonts w:ascii="Calibri" w:eastAsia="Times New Roman" w:hAnsi="Calibri" w:cs="Calibri"/>
          <w:color w:val="000000"/>
          <w:kern w:val="0"/>
          <w14:ligatures w14:val="none"/>
        </w:rPr>
        <w:t xml:space="preserve">Previously, 40% of students were required to be in households participating in certain income-based federal assistance programs; this has decreased to a threshold of 25%, as outlined in this </w:t>
      </w:r>
      <w:hyperlink r:id="rId4" w:history="1">
        <w:r w:rsidRPr="001E4717">
          <w:rPr>
            <w:rFonts w:ascii="Calibri" w:eastAsia="Times New Roman" w:hAnsi="Calibri" w:cs="Calibri"/>
            <w:color w:val="1155CC"/>
            <w:kern w:val="0"/>
            <w:u w:val="single"/>
            <w14:ligatures w14:val="none"/>
          </w:rPr>
          <w:t>final rule</w:t>
        </w:r>
      </w:hyperlink>
      <w:r w:rsidRPr="001E4717">
        <w:rPr>
          <w:rFonts w:ascii="Calibri" w:eastAsia="Times New Roman" w:hAnsi="Calibri" w:cs="Calibri"/>
          <w:color w:val="000000"/>
          <w:kern w:val="0"/>
          <w14:ligatures w14:val="none"/>
        </w:rPr>
        <w:t>.  </w:t>
      </w:r>
    </w:p>
    <w:p w14:paraId="1585ACF3" w14:textId="77777777" w:rsidR="001E4717" w:rsidRPr="001E4717" w:rsidRDefault="001E4717" w:rsidP="001E4717">
      <w:pPr>
        <w:spacing w:before="160" w:after="160"/>
        <w:rPr>
          <w:rFonts w:ascii="Times New Roman" w:eastAsia="Times New Roman" w:hAnsi="Times New Roman" w:cs="Times New Roman"/>
          <w:kern w:val="0"/>
          <w14:ligatures w14:val="none"/>
        </w:rPr>
      </w:pPr>
      <w:r w:rsidRPr="001E4717">
        <w:rPr>
          <w:rFonts w:ascii="Calibri" w:eastAsia="Times New Roman" w:hAnsi="Calibri" w:cs="Calibri"/>
          <w:b/>
          <w:bCs/>
          <w:color w:val="000000"/>
          <w:kern w:val="0"/>
          <w14:ligatures w14:val="none"/>
        </w:rPr>
        <w:t>What does this mean for Oregon Schools? </w:t>
      </w:r>
    </w:p>
    <w:p w14:paraId="4448AC8F" w14:textId="77777777" w:rsidR="001E4717" w:rsidRPr="001E4717" w:rsidRDefault="001E4717" w:rsidP="001E4717">
      <w:pPr>
        <w:spacing w:before="160" w:after="160"/>
        <w:rPr>
          <w:rFonts w:ascii="Times New Roman" w:eastAsia="Times New Roman" w:hAnsi="Times New Roman" w:cs="Times New Roman"/>
          <w:kern w:val="0"/>
          <w14:ligatures w14:val="none"/>
        </w:rPr>
      </w:pPr>
      <w:r w:rsidRPr="001E4717">
        <w:rPr>
          <w:rFonts w:ascii="Calibri" w:eastAsia="Times New Roman" w:hAnsi="Calibri" w:cs="Calibri"/>
          <w:color w:val="000000"/>
          <w:kern w:val="0"/>
          <w14:ligatures w14:val="none"/>
        </w:rPr>
        <w:t>ODE CNP has applied for a waiver from the USDA to permit mid-year CEP election to allow newly eligible schools to participate in CEP during the 23-24 school year. </w:t>
      </w:r>
    </w:p>
    <w:p w14:paraId="3310D253" w14:textId="77777777" w:rsidR="001E4717" w:rsidRPr="001E4717" w:rsidRDefault="001E4717" w:rsidP="001E4717">
      <w:pPr>
        <w:spacing w:before="160" w:after="160"/>
        <w:rPr>
          <w:rFonts w:ascii="Times New Roman" w:eastAsia="Times New Roman" w:hAnsi="Times New Roman" w:cs="Times New Roman"/>
          <w:kern w:val="0"/>
          <w14:ligatures w14:val="none"/>
        </w:rPr>
      </w:pPr>
      <w:r w:rsidRPr="001E4717">
        <w:rPr>
          <w:rFonts w:ascii="Calibri" w:eastAsia="Times New Roman" w:hAnsi="Calibri" w:cs="Calibri"/>
          <w:color w:val="000000"/>
          <w:kern w:val="0"/>
          <w14:ligatures w14:val="none"/>
        </w:rPr>
        <w:t xml:space="preserve">Local Education Agencies (LEAs) will need to determine their eligibility and abilities to cover any costs necessary to provide meals at no cost that may lie outside of the amount of this funding. Additional costs will need to be covered by other funding sources. </w:t>
      </w:r>
      <w:r w:rsidRPr="001E4717">
        <w:rPr>
          <w:rFonts w:ascii="Calibri" w:eastAsia="Times New Roman" w:hAnsi="Calibri" w:cs="Calibri"/>
          <w:b/>
          <w:bCs/>
          <w:color w:val="000000"/>
          <w:kern w:val="0"/>
          <w14:ligatures w14:val="none"/>
        </w:rPr>
        <w:t xml:space="preserve">Electing CEP is a voluntary decision by local school districts based on student populations, including student nutrition, educational, administrative, and financial factors. The USDA has </w:t>
      </w:r>
      <w:hyperlink r:id="rId5" w:history="1">
        <w:r w:rsidRPr="001E4717">
          <w:rPr>
            <w:rFonts w:ascii="Calibri" w:eastAsia="Times New Roman" w:hAnsi="Calibri" w:cs="Calibri"/>
            <w:b/>
            <w:bCs/>
            <w:color w:val="1155CC"/>
            <w:kern w:val="0"/>
            <w:u w:val="single"/>
            <w14:ligatures w14:val="none"/>
          </w:rPr>
          <w:t xml:space="preserve">guidance for LEAs </w:t>
        </w:r>
      </w:hyperlink>
      <w:r w:rsidRPr="001E4717">
        <w:rPr>
          <w:rFonts w:ascii="Calibri" w:eastAsia="Times New Roman" w:hAnsi="Calibri" w:cs="Calibri"/>
          <w:b/>
          <w:bCs/>
          <w:color w:val="000000"/>
          <w:kern w:val="0"/>
          <w14:ligatures w14:val="none"/>
        </w:rPr>
        <w:t>on its website. </w:t>
      </w:r>
    </w:p>
    <w:p w14:paraId="276194F8" w14:textId="77777777" w:rsidR="001E4717" w:rsidRPr="001E4717" w:rsidRDefault="001E4717" w:rsidP="001E4717">
      <w:pPr>
        <w:spacing w:before="160" w:after="160"/>
        <w:rPr>
          <w:rFonts w:ascii="Times New Roman" w:eastAsia="Times New Roman" w:hAnsi="Times New Roman" w:cs="Times New Roman"/>
          <w:kern w:val="0"/>
          <w14:ligatures w14:val="none"/>
        </w:rPr>
      </w:pPr>
      <w:r w:rsidRPr="001E4717">
        <w:rPr>
          <w:rFonts w:ascii="Calibri" w:eastAsia="Times New Roman" w:hAnsi="Calibri" w:cs="Calibri"/>
          <w:b/>
          <w:bCs/>
          <w:color w:val="000000"/>
          <w:kern w:val="0"/>
          <w14:ligatures w14:val="none"/>
        </w:rPr>
        <w:t>What happens if our school does use CEP funding?</w:t>
      </w:r>
    </w:p>
    <w:p w14:paraId="659CA743" w14:textId="191004C8" w:rsidR="001E4717" w:rsidRPr="001E4717" w:rsidRDefault="001E4717" w:rsidP="001E4717">
      <w:pPr>
        <w:spacing w:before="160" w:after="160"/>
        <w:rPr>
          <w:rFonts w:ascii="Times New Roman" w:eastAsia="Times New Roman" w:hAnsi="Times New Roman" w:cs="Times New Roman"/>
          <w:kern w:val="0"/>
          <w14:ligatures w14:val="none"/>
        </w:rPr>
      </w:pPr>
      <w:r w:rsidRPr="001E4717">
        <w:rPr>
          <w:rFonts w:ascii="Calibri" w:eastAsia="Times New Roman" w:hAnsi="Calibri" w:cs="Calibri"/>
          <w:color w:val="000000"/>
          <w:kern w:val="0"/>
          <w14:ligatures w14:val="none"/>
        </w:rPr>
        <w:t xml:space="preserve">Suppose a newly eligible school district or public charter school does receive CEP funding. In that case, this may mean that all students </w:t>
      </w:r>
      <w:r w:rsidRPr="001E4717">
        <w:rPr>
          <w:rFonts w:ascii="Calibri" w:eastAsia="Times New Roman" w:hAnsi="Calibri" w:cs="Calibri"/>
          <w:color w:val="000000"/>
          <w:kern w:val="0"/>
          <w14:ligatures w14:val="none"/>
        </w:rPr>
        <w:t>attending</w:t>
      </w:r>
      <w:r w:rsidRPr="001E4717">
        <w:rPr>
          <w:rFonts w:ascii="Calibri" w:eastAsia="Times New Roman" w:hAnsi="Calibri" w:cs="Calibri"/>
          <w:color w:val="000000"/>
          <w:kern w:val="0"/>
          <w14:ligatures w14:val="none"/>
        </w:rPr>
        <w:t xml:space="preserve"> that district can receive breakfast and lunch at no charge once the implementation is complete. It may be during the 23-24 school year if the </w:t>
      </w:r>
      <w:r w:rsidRPr="001E4717">
        <w:rPr>
          <w:rFonts w:ascii="Calibri" w:eastAsia="Times New Roman" w:hAnsi="Calibri" w:cs="Calibri"/>
          <w:color w:val="000000"/>
          <w:kern w:val="0"/>
          <w14:ligatures w14:val="none"/>
        </w:rPr>
        <w:t>USDA accepts</w:t>
      </w:r>
      <w:r w:rsidRPr="001E4717">
        <w:rPr>
          <w:rFonts w:ascii="Calibri" w:eastAsia="Times New Roman" w:hAnsi="Calibri" w:cs="Calibri"/>
          <w:color w:val="000000"/>
          <w:kern w:val="0"/>
          <w14:ligatures w14:val="none"/>
        </w:rPr>
        <w:t xml:space="preserve"> the waiver. The school administration should communicate this with families and students at the local level. </w:t>
      </w:r>
    </w:p>
    <w:p w14:paraId="45C9A5E2" w14:textId="77777777" w:rsidR="001E4717" w:rsidRPr="001E4717" w:rsidRDefault="001E4717" w:rsidP="001E4717">
      <w:pPr>
        <w:spacing w:before="160" w:after="160"/>
        <w:rPr>
          <w:rFonts w:ascii="Times New Roman" w:eastAsia="Times New Roman" w:hAnsi="Times New Roman" w:cs="Times New Roman"/>
          <w:kern w:val="0"/>
          <w14:ligatures w14:val="none"/>
        </w:rPr>
      </w:pPr>
      <w:r w:rsidRPr="001E4717">
        <w:rPr>
          <w:rFonts w:ascii="Calibri" w:eastAsia="Times New Roman" w:hAnsi="Calibri" w:cs="Calibri"/>
          <w:b/>
          <w:bCs/>
          <w:color w:val="000000"/>
          <w:kern w:val="0"/>
          <w14:ligatures w14:val="none"/>
        </w:rPr>
        <w:t>What happens if our school does not elect to use the CEP funding?</w:t>
      </w:r>
    </w:p>
    <w:p w14:paraId="58CB8299" w14:textId="24B10BCA" w:rsidR="00B00F77" w:rsidRDefault="001E4717" w:rsidP="001E4717">
      <w:r w:rsidRPr="001E4717">
        <w:rPr>
          <w:rFonts w:ascii="Calibri" w:eastAsia="Times New Roman" w:hAnsi="Calibri" w:cs="Calibri"/>
          <w:color w:val="0E101A"/>
          <w:kern w:val="0"/>
          <w14:ligatures w14:val="none"/>
        </w:rPr>
        <w:t xml:space="preserve">Suppose your local school district or eligible public charter school is not electing to participate in CEP or doesn't qualify. Families can submit a </w:t>
      </w:r>
      <w:r w:rsidRPr="001E4717">
        <w:rPr>
          <w:rFonts w:ascii="Calibri" w:eastAsia="Times New Roman" w:hAnsi="Calibri" w:cs="Calibri"/>
          <w:kern w:val="0"/>
          <w14:ligatures w14:val="none"/>
        </w:rPr>
        <w:t xml:space="preserve">Household Application for Free and </w:t>
      </w:r>
      <w:r w:rsidRPr="001E4717">
        <w:rPr>
          <w:rFonts w:ascii="Calibri" w:eastAsia="Times New Roman" w:hAnsi="Calibri" w:cs="Calibri"/>
          <w:kern w:val="0"/>
          <w14:ligatures w14:val="none"/>
        </w:rPr>
        <w:t>Reduced-Price School</w:t>
      </w:r>
      <w:r w:rsidRPr="001E4717">
        <w:rPr>
          <w:rFonts w:ascii="Calibri" w:eastAsia="Times New Roman" w:hAnsi="Calibri" w:cs="Calibri"/>
          <w:kern w:val="0"/>
          <w14:ligatures w14:val="none"/>
        </w:rPr>
        <w:t xml:space="preserve"> Meals</w:t>
      </w:r>
      <w:r w:rsidRPr="001E4717">
        <w:rPr>
          <w:rFonts w:ascii="Calibri" w:eastAsia="Times New Roman" w:hAnsi="Calibri" w:cs="Calibri"/>
          <w:color w:val="0E101A"/>
          <w:kern w:val="0"/>
          <w14:ligatures w14:val="none"/>
        </w:rPr>
        <w:t xml:space="preserve">. Eligible school districts and public charter schools must participate in the </w:t>
      </w:r>
      <w:hyperlink r:id="rId6" w:history="1">
        <w:r w:rsidRPr="001E4717">
          <w:rPr>
            <w:rFonts w:ascii="Calibri" w:eastAsia="Times New Roman" w:hAnsi="Calibri" w:cs="Calibri"/>
            <w:color w:val="1155CC"/>
            <w:kern w:val="0"/>
            <w:u w:val="single"/>
            <w14:ligatures w14:val="none"/>
          </w:rPr>
          <w:t>Oregon Expanded Income Group (EIG) Reimbursement Progr</w:t>
        </w:r>
        <w:r w:rsidRPr="001E4717">
          <w:rPr>
            <w:rFonts w:ascii="Calibri" w:eastAsia="Times New Roman" w:hAnsi="Calibri" w:cs="Calibri"/>
            <w:color w:val="1155CC"/>
            <w:kern w:val="0"/>
            <w:u w:val="single"/>
            <w14:ligatures w14:val="none"/>
          </w:rPr>
          <w:t>a</w:t>
        </w:r>
        <w:r w:rsidRPr="001E4717">
          <w:rPr>
            <w:rFonts w:ascii="Calibri" w:eastAsia="Times New Roman" w:hAnsi="Calibri" w:cs="Calibri"/>
            <w:color w:val="1155CC"/>
            <w:kern w:val="0"/>
            <w:u w:val="single"/>
            <w14:ligatures w14:val="none"/>
          </w:rPr>
          <w:t>m</w:t>
        </w:r>
      </w:hyperlink>
      <w:r w:rsidRPr="001E4717">
        <w:rPr>
          <w:rFonts w:ascii="Calibri" w:eastAsia="Times New Roman" w:hAnsi="Calibri" w:cs="Calibri"/>
          <w:color w:val="0E101A"/>
          <w:kern w:val="0"/>
          <w14:ligatures w14:val="none"/>
        </w:rPr>
        <w:t xml:space="preserve">. </w:t>
      </w:r>
      <w:r w:rsidRPr="001E4717">
        <w:rPr>
          <w:rFonts w:ascii="Calibri" w:eastAsia="Times New Roman" w:hAnsi="Calibri" w:cs="Calibri"/>
          <w:color w:val="000000"/>
          <w:kern w:val="0"/>
          <w14:ligatures w14:val="none"/>
        </w:rPr>
        <w:t>Oregon EIG provides the financial resources to school districts to offer no-cost meals to students from households with incomes between 185 – 300% of the federal poverty level</w:t>
      </w:r>
      <w:r w:rsidRPr="001E4717">
        <w:rPr>
          <w:rFonts w:ascii="Calibri" w:eastAsia="Times New Roman" w:hAnsi="Calibri" w:cs="Calibri"/>
          <w:color w:val="000000"/>
          <w:kern w:val="0"/>
          <w:sz w:val="22"/>
          <w:szCs w:val="22"/>
          <w14:ligatures w14:val="none"/>
        </w:rPr>
        <w:t>.</w:t>
      </w:r>
    </w:p>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rbanist">
    <w:altName w:val="Times New Roman"/>
    <w:charset w:val="00"/>
    <w:family w:val="swiss"/>
    <w:pitch w:val="variable"/>
    <w:sig w:usb0="A00000EF" w:usb1="0000207B" w:usb2="00000028"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717"/>
    <w:rsid w:val="00057FD8"/>
    <w:rsid w:val="0009345E"/>
    <w:rsid w:val="000A5756"/>
    <w:rsid w:val="000C14A2"/>
    <w:rsid w:val="000D36B7"/>
    <w:rsid w:val="000E7BC7"/>
    <w:rsid w:val="00187FD9"/>
    <w:rsid w:val="001E4717"/>
    <w:rsid w:val="0022037B"/>
    <w:rsid w:val="00223DAF"/>
    <w:rsid w:val="00295954"/>
    <w:rsid w:val="002D37BB"/>
    <w:rsid w:val="00300E2F"/>
    <w:rsid w:val="00307B43"/>
    <w:rsid w:val="003367CC"/>
    <w:rsid w:val="00346621"/>
    <w:rsid w:val="0038567A"/>
    <w:rsid w:val="003A5E26"/>
    <w:rsid w:val="003E5AD4"/>
    <w:rsid w:val="003F6983"/>
    <w:rsid w:val="004024D8"/>
    <w:rsid w:val="004159AA"/>
    <w:rsid w:val="00465BAE"/>
    <w:rsid w:val="004B38C1"/>
    <w:rsid w:val="005110C4"/>
    <w:rsid w:val="00532D27"/>
    <w:rsid w:val="00617A1A"/>
    <w:rsid w:val="00712E0C"/>
    <w:rsid w:val="00A00D35"/>
    <w:rsid w:val="00A1287D"/>
    <w:rsid w:val="00AB351A"/>
    <w:rsid w:val="00AD1307"/>
    <w:rsid w:val="00B00F77"/>
    <w:rsid w:val="00B01343"/>
    <w:rsid w:val="00B04F92"/>
    <w:rsid w:val="00B3764B"/>
    <w:rsid w:val="00B556B7"/>
    <w:rsid w:val="00B56B6A"/>
    <w:rsid w:val="00C25BBC"/>
    <w:rsid w:val="00C26B6D"/>
    <w:rsid w:val="00CA14A7"/>
    <w:rsid w:val="00CB1057"/>
    <w:rsid w:val="00CB56F4"/>
    <w:rsid w:val="00D429F2"/>
    <w:rsid w:val="00D93014"/>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0C1E"/>
  <w15:chartTrackingRefBased/>
  <w15:docId w15:val="{4CE70B27-0D4D-4C06-89CB-5A1F8E9A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4717"/>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E47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25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egon.gov/ode/students-and-family/childnutrition/SNP/Documents/SSA%20Expanded%20Income%20Eligiblity%20Group%20Reimbursement%20Program%20Q%20%26%20A.pdf" TargetMode="External"/><Relationship Id="rId11" Type="http://schemas.openxmlformats.org/officeDocument/2006/relationships/customXml" Target="../customXml/item3.xml"/><Relationship Id="rId5" Type="http://schemas.openxmlformats.org/officeDocument/2006/relationships/hyperlink" Target="https://www.fns.usda.gov/cn/cep-new-minimum-isp" TargetMode="External"/><Relationship Id="rId10" Type="http://schemas.openxmlformats.org/officeDocument/2006/relationships/customXml" Target="../customXml/item2.xml"/><Relationship Id="rId4" Type="http://schemas.openxmlformats.org/officeDocument/2006/relationships/hyperlink" Target="https://www.fns.usda.gov/cn/fr-092623" TargetMode="External"/><Relationship Id="rId9" Type="http://schemas.openxmlformats.org/officeDocument/2006/relationships/customXml" Target="../customXml/item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2023-10-02T07:00:00+00:00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F6E496-9BB0-4BAC-A3D4-3CB73C818470}"/>
</file>

<file path=customXml/itemProps2.xml><?xml version="1.0" encoding="utf-8"?>
<ds:datastoreItem xmlns:ds="http://schemas.openxmlformats.org/officeDocument/2006/customXml" ds:itemID="{E8CE3214-65A7-4BA1-AD1A-70FE199722BC}"/>
</file>

<file path=customXml/itemProps3.xml><?xml version="1.0" encoding="utf-8"?>
<ds:datastoreItem xmlns:ds="http://schemas.openxmlformats.org/officeDocument/2006/customXml" ds:itemID="{800D4AC4-822C-41ED-B961-DEAB191A1355}"/>
</file>

<file path=docProps/app.xml><?xml version="1.0" encoding="utf-8"?>
<Properties xmlns="http://schemas.openxmlformats.org/officeDocument/2006/extended-properties" xmlns:vt="http://schemas.openxmlformats.org/officeDocument/2006/docPropsVTypes">
  <Template>Normal</Template>
  <TotalTime>8</TotalTime>
  <Pages>1</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Centered Message</dc:title>
  <dc:subject/>
  <dc:creator>FLEENER Michelle * ODE</dc:creator>
  <cp:keywords/>
  <dc:description/>
  <cp:lastModifiedBy>FLEENER Michelle * ODE</cp:lastModifiedBy>
  <cp:revision>1</cp:revision>
  <dcterms:created xsi:type="dcterms:W3CDTF">2023-09-29T21:56:00Z</dcterms:created>
  <dcterms:modified xsi:type="dcterms:W3CDTF">2023-09-29T22:04:00Z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