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2200" w14:textId="77777777" w:rsidR="00E3374D" w:rsidRPr="00782B97" w:rsidRDefault="00E3374D">
      <w:pPr>
        <w:pStyle w:val="Title"/>
        <w:rPr>
          <w:noProof/>
          <w:sz w:val="18"/>
          <w:szCs w:val="18"/>
        </w:rPr>
      </w:pPr>
    </w:p>
    <w:p w14:paraId="7FE53C14" w14:textId="77777777" w:rsidR="000F3E4C" w:rsidRPr="00782B97" w:rsidRDefault="000F3E4C">
      <w:pPr>
        <w:pStyle w:val="Title"/>
        <w:rPr>
          <w:sz w:val="18"/>
          <w:szCs w:val="18"/>
        </w:rPr>
      </w:pPr>
    </w:p>
    <w:p w14:paraId="183EC28E" w14:textId="77777777" w:rsidR="000F3E4C" w:rsidRPr="00782B97" w:rsidRDefault="000F3E4C">
      <w:pPr>
        <w:pStyle w:val="Title"/>
        <w:rPr>
          <w:sz w:val="18"/>
          <w:szCs w:val="18"/>
        </w:rPr>
      </w:pPr>
    </w:p>
    <w:p w14:paraId="3ABA7BA8" w14:textId="77777777" w:rsidR="00182F6C" w:rsidRPr="00E16CD6" w:rsidRDefault="00375E57">
      <w:pPr>
        <w:pStyle w:val="Title"/>
        <w:rPr>
          <w:sz w:val="22"/>
          <w:szCs w:val="22"/>
        </w:rPr>
      </w:pPr>
      <w:r>
        <w:rPr>
          <w:sz w:val="22"/>
          <w:szCs w:val="22"/>
        </w:rPr>
        <w:t>&lt;</w:t>
      </w:r>
      <w:r w:rsidRPr="00357C12">
        <w:rPr>
          <w:sz w:val="22"/>
          <w:szCs w:val="22"/>
          <w:highlight w:val="lightGray"/>
        </w:rPr>
        <w:t>Please remove this statement</w:t>
      </w:r>
      <w:r w:rsidR="00761773" w:rsidRPr="00357C12">
        <w:rPr>
          <w:sz w:val="22"/>
          <w:szCs w:val="22"/>
          <w:highlight w:val="lightGray"/>
        </w:rPr>
        <w:t xml:space="preserve"> and</w:t>
      </w:r>
      <w:r w:rsidRPr="00357C12">
        <w:rPr>
          <w:sz w:val="22"/>
          <w:szCs w:val="22"/>
          <w:highlight w:val="lightGray"/>
        </w:rPr>
        <w:t xml:space="preserve"> p</w:t>
      </w:r>
      <w:r w:rsidR="00761773" w:rsidRPr="00357C12">
        <w:rPr>
          <w:sz w:val="22"/>
          <w:szCs w:val="22"/>
          <w:highlight w:val="lightGray"/>
        </w:rPr>
        <w:t>rint on school letterhead.</w:t>
      </w:r>
      <w:r>
        <w:rPr>
          <w:sz w:val="22"/>
          <w:szCs w:val="22"/>
        </w:rPr>
        <w:t>&gt;</w:t>
      </w:r>
    </w:p>
    <w:p w14:paraId="1F26AD1B" w14:textId="108EA8AD" w:rsidR="00182F6C" w:rsidRDefault="00182F6C">
      <w:pPr>
        <w:pStyle w:val="Title"/>
        <w:rPr>
          <w:sz w:val="18"/>
          <w:szCs w:val="18"/>
        </w:rPr>
      </w:pPr>
    </w:p>
    <w:p w14:paraId="4BE9ABD8" w14:textId="5E7263BF" w:rsidR="006F7401" w:rsidRDefault="006F7401">
      <w:pPr>
        <w:pStyle w:val="Title"/>
        <w:rPr>
          <w:sz w:val="18"/>
          <w:szCs w:val="18"/>
        </w:rPr>
      </w:pPr>
    </w:p>
    <w:p w14:paraId="2C759787" w14:textId="77777777" w:rsidR="00A3381C" w:rsidRPr="00A3381C" w:rsidRDefault="00A3381C" w:rsidP="00A3381C">
      <w:pPr>
        <w:pStyle w:val="Heading1"/>
        <w:spacing w:before="360"/>
        <w:jc w:val="right"/>
        <w:rPr>
          <w:rFonts w:ascii="Arial" w:eastAsia="Times New Roman" w:hAnsi="Arial" w:cs="Times New Roman"/>
          <w:b w:val="0"/>
          <w:bCs w:val="0"/>
          <w:color w:val="auto"/>
          <w:sz w:val="22"/>
          <w:szCs w:val="22"/>
          <w:lang w:val="es-US"/>
        </w:rPr>
      </w:pPr>
      <w:r w:rsidRPr="00A3381C">
        <w:rPr>
          <w:rFonts w:ascii="Arial" w:eastAsia="Times New Roman" w:hAnsi="Arial" w:cs="Times New Roman"/>
          <w:b w:val="0"/>
          <w:bCs w:val="0"/>
          <w:color w:val="auto"/>
          <w:sz w:val="22"/>
          <w:szCs w:val="22"/>
          <w:lang w:val="es-US"/>
        </w:rPr>
        <w:t>Fecha: 30 de marzo de 2022</w:t>
      </w:r>
    </w:p>
    <w:p w14:paraId="08F1593C" w14:textId="0BD2F257" w:rsidR="00182F6C" w:rsidRPr="00A3381C" w:rsidRDefault="00A3381C" w:rsidP="00FA4E5C">
      <w:pPr>
        <w:pStyle w:val="Heading1"/>
        <w:spacing w:before="360"/>
        <w:rPr>
          <w:rFonts w:asciiTheme="minorHAnsi" w:hAnsiTheme="minorHAnsi" w:cstheme="minorHAnsi"/>
          <w:sz w:val="20"/>
          <w:szCs w:val="20"/>
          <w:lang w:val="es-US"/>
        </w:rPr>
      </w:pPr>
      <w:r w:rsidRPr="00A3381C">
        <w:rPr>
          <w:rFonts w:asciiTheme="minorHAnsi" w:hAnsiTheme="minorHAnsi" w:cstheme="minorHAnsi"/>
          <w:lang w:val="es-US"/>
        </w:rPr>
        <w:t xml:space="preserve">Notificación de elegibilidad </w:t>
      </w:r>
      <w:r>
        <w:rPr>
          <w:rFonts w:asciiTheme="minorHAnsi" w:hAnsiTheme="minorHAnsi" w:cstheme="minorHAnsi"/>
          <w:lang w:val="es-US"/>
        </w:rPr>
        <w:t>para el</w:t>
      </w:r>
      <w:r w:rsidRPr="00A3381C">
        <w:rPr>
          <w:rFonts w:asciiTheme="minorHAnsi" w:hAnsiTheme="minorHAnsi" w:cstheme="minorHAnsi"/>
          <w:lang w:val="es-US"/>
        </w:rPr>
        <w:t xml:space="preserve"> </w:t>
      </w:r>
      <w:r>
        <w:rPr>
          <w:rFonts w:asciiTheme="minorHAnsi" w:hAnsiTheme="minorHAnsi" w:cstheme="minorHAnsi"/>
          <w:lang w:val="es-US"/>
        </w:rPr>
        <w:t>G</w:t>
      </w:r>
      <w:r w:rsidRPr="00A3381C">
        <w:rPr>
          <w:rFonts w:asciiTheme="minorHAnsi" w:hAnsiTheme="minorHAnsi" w:cstheme="minorHAnsi"/>
          <w:lang w:val="es-US"/>
        </w:rPr>
        <w:t xml:space="preserve">rupo </w:t>
      </w:r>
      <w:r w:rsidR="00B21698">
        <w:rPr>
          <w:rFonts w:asciiTheme="minorHAnsi" w:hAnsiTheme="minorHAnsi" w:cstheme="minorHAnsi"/>
          <w:lang w:val="es-US"/>
        </w:rPr>
        <w:t>A</w:t>
      </w:r>
      <w:r>
        <w:rPr>
          <w:rFonts w:asciiTheme="minorHAnsi" w:hAnsiTheme="minorHAnsi" w:cstheme="minorHAnsi"/>
          <w:lang w:val="es-US"/>
        </w:rPr>
        <w:t xml:space="preserve">mpliado </w:t>
      </w:r>
      <w:r w:rsidR="00B21698">
        <w:rPr>
          <w:rFonts w:asciiTheme="minorHAnsi" w:hAnsiTheme="minorHAnsi" w:cstheme="minorHAnsi"/>
          <w:lang w:val="es-US"/>
        </w:rPr>
        <w:t>de I</w:t>
      </w:r>
      <w:r w:rsidRPr="00A3381C">
        <w:rPr>
          <w:rFonts w:asciiTheme="minorHAnsi" w:hAnsiTheme="minorHAnsi" w:cstheme="minorHAnsi"/>
          <w:lang w:val="es-US"/>
        </w:rPr>
        <w:t>ngresos</w:t>
      </w:r>
      <w:r w:rsidR="00B21698">
        <w:rPr>
          <w:rFonts w:asciiTheme="minorHAnsi" w:hAnsiTheme="minorHAnsi" w:cstheme="minorHAnsi"/>
          <w:lang w:val="es-US"/>
        </w:rPr>
        <w:t xml:space="preserve"> de </w:t>
      </w:r>
      <w:proofErr w:type="spellStart"/>
      <w:r w:rsidR="00B21698">
        <w:rPr>
          <w:rFonts w:asciiTheme="minorHAnsi" w:hAnsiTheme="minorHAnsi" w:cstheme="minorHAnsi"/>
          <w:lang w:val="es-US"/>
        </w:rPr>
        <w:t>Orego</w:t>
      </w:r>
      <w:r w:rsidRPr="00A3381C">
        <w:rPr>
          <w:rFonts w:asciiTheme="minorHAnsi" w:hAnsiTheme="minorHAnsi" w:cstheme="minorHAnsi"/>
          <w:lang w:val="es-US"/>
        </w:rPr>
        <w:t>n</w:t>
      </w:r>
      <w:proofErr w:type="spellEnd"/>
    </w:p>
    <w:p w14:paraId="2DF91496" w14:textId="77777777" w:rsidR="00182F6C" w:rsidRPr="00A3381C" w:rsidRDefault="00182F6C">
      <w:pPr>
        <w:rPr>
          <w:rFonts w:asciiTheme="minorHAnsi" w:hAnsiTheme="minorHAnsi" w:cstheme="minorHAnsi"/>
          <w:sz w:val="18"/>
          <w:szCs w:val="18"/>
          <w:lang w:val="es-US"/>
        </w:rPr>
      </w:pPr>
    </w:p>
    <w:p w14:paraId="47978466" w14:textId="01DC1E82" w:rsidR="00182F6C" w:rsidRPr="007E6F83" w:rsidRDefault="00A3381C">
      <w:pPr>
        <w:rPr>
          <w:rFonts w:asciiTheme="minorHAnsi" w:hAnsiTheme="minorHAnsi" w:cstheme="minorHAnsi"/>
          <w:b/>
          <w:bCs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b/>
          <w:bCs/>
          <w:sz w:val="22"/>
          <w:szCs w:val="22"/>
          <w:lang w:val="es-US"/>
        </w:rPr>
        <w:t>Estimado padre o tutor de</w:t>
      </w:r>
      <w:r w:rsidR="006F7401" w:rsidRPr="007E6F83">
        <w:rPr>
          <w:rFonts w:asciiTheme="minorHAnsi" w:hAnsiTheme="minorHAnsi" w:cstheme="minorHAnsi"/>
          <w:b/>
          <w:bCs/>
          <w:sz w:val="22"/>
          <w:szCs w:val="22"/>
          <w:lang w:val="es-US"/>
        </w:rPr>
        <w:t xml:space="preserve"> </w:t>
      </w:r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[</w:t>
      </w:r>
      <w:proofErr w:type="spellStart"/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insert</w:t>
      </w:r>
      <w:proofErr w:type="spellEnd"/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 xml:space="preserve"> </w:t>
      </w:r>
      <w:proofErr w:type="spellStart"/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name</w:t>
      </w:r>
      <w:proofErr w:type="spellEnd"/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/</w:t>
      </w:r>
      <w:proofErr w:type="spellStart"/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names</w:t>
      </w:r>
      <w:proofErr w:type="spellEnd"/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 xml:space="preserve"> of </w:t>
      </w:r>
      <w:proofErr w:type="spellStart"/>
      <w:r w:rsidR="00985DDD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stude</w:t>
      </w:r>
      <w:r w:rsidR="006F7401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nts</w:t>
      </w:r>
      <w:proofErr w:type="spellEnd"/>
      <w:r w:rsidR="006F7401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]</w:t>
      </w:r>
      <w:r w:rsidR="00182F6C" w:rsidRPr="007E6F83">
        <w:rPr>
          <w:rFonts w:asciiTheme="minorHAnsi" w:hAnsiTheme="minorHAnsi" w:cstheme="minorHAnsi"/>
          <w:b/>
          <w:bCs/>
          <w:sz w:val="22"/>
          <w:szCs w:val="22"/>
          <w:u w:val="single"/>
          <w:lang w:val="es-US"/>
        </w:rPr>
        <w:t>:</w:t>
      </w:r>
    </w:p>
    <w:p w14:paraId="0F276C35" w14:textId="77777777" w:rsidR="00985DDD" w:rsidRPr="007E6F83" w:rsidRDefault="00985DDD">
      <w:pPr>
        <w:rPr>
          <w:rFonts w:asciiTheme="minorHAnsi" w:hAnsiTheme="minorHAnsi" w:cstheme="minorHAnsi"/>
          <w:b/>
          <w:bCs/>
          <w:sz w:val="22"/>
          <w:szCs w:val="22"/>
          <w:lang w:val="es-US"/>
        </w:rPr>
      </w:pPr>
    </w:p>
    <w:p w14:paraId="1ABF28F4" w14:textId="77777777" w:rsidR="00182F6C" w:rsidRPr="007E6F83" w:rsidRDefault="00182F6C">
      <w:pPr>
        <w:rPr>
          <w:rFonts w:asciiTheme="minorHAnsi" w:hAnsiTheme="minorHAnsi" w:cstheme="minorHAnsi"/>
          <w:bCs/>
          <w:sz w:val="22"/>
          <w:szCs w:val="22"/>
          <w:lang w:val="es-US"/>
        </w:rPr>
      </w:pPr>
    </w:p>
    <w:p w14:paraId="3292E1B2" w14:textId="05586018" w:rsidR="00002F86" w:rsidRPr="007E6F83" w:rsidRDefault="00A3381C" w:rsidP="00375E57">
      <w:pPr>
        <w:jc w:val="both"/>
        <w:rPr>
          <w:rFonts w:asciiTheme="minorHAnsi" w:hAnsiTheme="minorHAnsi" w:cstheme="minorHAnsi"/>
          <w:bCs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sz w:val="22"/>
          <w:szCs w:val="22"/>
          <w:lang w:val="es-US"/>
        </w:rPr>
        <w:t>Nos complace informarle que [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Insert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Name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of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School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or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School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District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>]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 xml:space="preserve"> participa en el Programa de R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eembolso del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G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rupo 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>A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mpliado 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>de I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ngresos 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 xml:space="preserve">de </w:t>
      </w:r>
      <w:proofErr w:type="spellStart"/>
      <w:r w:rsidR="00B21698">
        <w:rPr>
          <w:rFonts w:asciiTheme="minorHAnsi" w:hAnsiTheme="minorHAnsi" w:cstheme="minorHAnsi"/>
          <w:sz w:val="22"/>
          <w:szCs w:val="22"/>
          <w:lang w:val="es-US"/>
        </w:rPr>
        <w:t>Orego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n</w:t>
      </w:r>
      <w:proofErr w:type="spellEnd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(</w:t>
      </w:r>
      <w:proofErr w:type="spellStart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Oregon</w:t>
      </w:r>
      <w:proofErr w:type="spellEnd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EIG, por sus siglas en inglés)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. Este programa está financiado por el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E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stado y amplía la disponibilidad de comidas 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>gratuitas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para muchos estudiantes que de otro modo no calificarían para recibir comidas escolares 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>sin costo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.</w:t>
      </w:r>
      <w:r w:rsidR="00065BAE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</w:p>
    <w:p w14:paraId="47E94753" w14:textId="77777777" w:rsidR="00002F86" w:rsidRPr="007E6F83" w:rsidRDefault="00002F86" w:rsidP="00002F86">
      <w:pPr>
        <w:rPr>
          <w:rFonts w:asciiTheme="minorHAnsi" w:hAnsiTheme="minorHAnsi" w:cstheme="minorHAnsi"/>
          <w:sz w:val="22"/>
          <w:szCs w:val="22"/>
          <w:lang w:val="es-US"/>
        </w:rPr>
      </w:pPr>
    </w:p>
    <w:p w14:paraId="5B6216F0" w14:textId="63060D07" w:rsidR="004F31DF" w:rsidRPr="007E6F83" w:rsidRDefault="00A3381C" w:rsidP="00375E57">
      <w:pPr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>¿Qué significa esto para usted y sus hijos?</w:t>
      </w:r>
      <w:r w:rsidR="004F31DF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 </w:t>
      </w:r>
    </w:p>
    <w:p w14:paraId="51FF4F76" w14:textId="2229186F" w:rsidR="00782B97" w:rsidRPr="007E6F83" w:rsidRDefault="00A3381C" w:rsidP="00761773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Con base en la información provista en la Solicitud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por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F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amilia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para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recibir 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comidas escolares gratuitas o de precio reducido, el estudiante o los estudiantes mencionados 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>en esta carta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califican y están aprobados para las comidas escolares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gratuitas a través del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Orego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n</w:t>
      </w:r>
      <w:proofErr w:type="spellEnd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EIG. Los estudiantes aprobados son elegibles para recibir un [</w:t>
      </w:r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Desayuno y/o Almuerzo]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completo y saludable en la escuela cada día del año escolar [</w:t>
      </w:r>
      <w:proofErr w:type="spellStart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Insert</w:t>
      </w:r>
      <w:proofErr w:type="spellEnd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School</w:t>
      </w:r>
      <w:proofErr w:type="spellEnd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Year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>] sin costo alguno. No se requiere ninguna otra acción para recibir este beneficio.</w:t>
      </w:r>
      <w:r w:rsidR="004F31DF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</w:p>
    <w:p w14:paraId="4CEF83A9" w14:textId="0E87FC28" w:rsidR="00782B97" w:rsidRPr="007E6F83" w:rsidRDefault="00782B97" w:rsidP="00F04E37">
      <w:pPr>
        <w:tabs>
          <w:tab w:val="left" w:pos="630"/>
        </w:tabs>
        <w:ind w:right="-252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</w:p>
    <w:p w14:paraId="48B48180" w14:textId="7ABB7335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¿Qué es </w:t>
      </w:r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el </w:t>
      </w:r>
      <w:proofErr w:type="spellStart"/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>Orego</w:t>
      </w:r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>n</w:t>
      </w:r>
      <w:proofErr w:type="spellEnd"/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</w:t>
      </w: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EIG? </w:t>
      </w:r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El </w:t>
      </w:r>
      <w:proofErr w:type="spellStart"/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>Oregon</w:t>
      </w:r>
      <w:proofErr w:type="spellEnd"/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EIG</w:t>
      </w:r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</w:t>
      </w: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es un programa financiado por el </w:t>
      </w:r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>E</w:t>
      </w: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stado que amplía los requisitos de elegibilidad </w:t>
      </w:r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de </w:t>
      </w:r>
      <w:proofErr w:type="gramStart"/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>las familia</w:t>
      </w:r>
      <w:proofErr w:type="gramEnd"/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</w:t>
      </w:r>
      <w:r w:rsidR="00B21698">
        <w:rPr>
          <w:rFonts w:asciiTheme="minorHAnsi" w:hAnsiTheme="minorHAnsi" w:cstheme="minorHAnsi"/>
          <w:b/>
          <w:sz w:val="22"/>
          <w:szCs w:val="22"/>
          <w:lang w:val="es-US"/>
        </w:rPr>
        <w:t>con el fin de que puedan</w:t>
      </w: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calificar </w:t>
      </w:r>
      <w:r w:rsidR="00B21698">
        <w:rPr>
          <w:rFonts w:asciiTheme="minorHAnsi" w:hAnsiTheme="minorHAnsi" w:cstheme="minorHAnsi"/>
          <w:b/>
          <w:sz w:val="22"/>
          <w:szCs w:val="22"/>
          <w:lang w:val="es-US"/>
        </w:rPr>
        <w:t>más</w:t>
      </w: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estudiantes para comidas escolares </w:t>
      </w:r>
      <w:r w:rsidR="009B09B9" w:rsidRPr="007E6F83">
        <w:rPr>
          <w:rFonts w:asciiTheme="minorHAnsi" w:hAnsiTheme="minorHAnsi" w:cstheme="minorHAnsi"/>
          <w:b/>
          <w:sz w:val="22"/>
          <w:szCs w:val="22"/>
          <w:lang w:val="es-US"/>
        </w:rPr>
        <w:t>gratuitas</w:t>
      </w: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>.</w:t>
      </w:r>
      <w:r w:rsidR="0065722A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</w:t>
      </w:r>
      <w:r w:rsidR="00F85A72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Oregon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EIG proporciona los recursos financieros a los distritos escolares para ofrecer comidas sin costo a los estudiantes de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familias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cuyos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ingresos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se sitúan 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entre 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el 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185</w:t>
      </w:r>
      <w:r w:rsidR="009B09B9" w:rsidRPr="007E6F83">
        <w:rPr>
          <w:rFonts w:asciiTheme="minorHAnsi" w:hAnsiTheme="minorHAnsi" w:cstheme="minorHAnsi"/>
          <w:sz w:val="22"/>
          <w:szCs w:val="22"/>
          <w:lang w:val="es-US"/>
        </w:rPr>
        <w:t>%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y 300% del nivel federal de pobreza.</w:t>
      </w:r>
    </w:p>
    <w:p w14:paraId="4FD8EA6F" w14:textId="77777777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</w:p>
    <w:p w14:paraId="4FA6837C" w14:textId="22207C49" w:rsidR="00A3381C" w:rsidRPr="007E6F83" w:rsidRDefault="009B09B9" w:rsidP="00A3381C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b/>
          <w:sz w:val="22"/>
          <w:szCs w:val="22"/>
          <w:lang w:val="es-US"/>
        </w:rPr>
        <w:t>¿En qué se diferencia este programa</w:t>
      </w:r>
      <w:r w:rsidR="00A3381C" w:rsidRPr="007E6F83">
        <w:rPr>
          <w:rFonts w:asciiTheme="minorHAnsi" w:hAnsiTheme="minorHAnsi" w:cstheme="minorHAnsi"/>
          <w:b/>
          <w:sz w:val="22"/>
          <w:szCs w:val="22"/>
          <w:lang w:val="es-US"/>
        </w:rPr>
        <w:t xml:space="preserve"> de</w:t>
      </w:r>
      <w:r w:rsidR="00B21698">
        <w:rPr>
          <w:rFonts w:asciiTheme="minorHAnsi" w:hAnsiTheme="minorHAnsi" w:cstheme="minorHAnsi"/>
          <w:b/>
          <w:sz w:val="22"/>
          <w:szCs w:val="22"/>
          <w:lang w:val="es-US"/>
        </w:rPr>
        <w:t xml:space="preserve"> los beneficios de comidas gratuitas</w:t>
      </w:r>
      <w:r w:rsidR="00A3381C" w:rsidRPr="007E6F83">
        <w:rPr>
          <w:rFonts w:asciiTheme="minorHAnsi" w:hAnsiTheme="minorHAnsi" w:cstheme="minorHAnsi"/>
          <w:b/>
          <w:sz w:val="22"/>
          <w:szCs w:val="22"/>
          <w:lang w:val="es-US"/>
        </w:rPr>
        <w:t>/reducidas del USDA?</w:t>
      </w:r>
    </w:p>
    <w:p w14:paraId="420EF9BF" w14:textId="5A7D938F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La aprobación para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ingresar a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l </w:t>
      </w:r>
      <w:proofErr w:type="spellStart"/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Orego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n</w:t>
      </w:r>
      <w:proofErr w:type="spellEnd"/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EIG es específica para las escuelas elegibles </w:t>
      </w:r>
      <w:r w:rsidR="00B21698">
        <w:rPr>
          <w:rFonts w:asciiTheme="minorHAnsi" w:hAnsiTheme="minorHAnsi" w:cstheme="minorHAnsi"/>
          <w:sz w:val="22"/>
          <w:szCs w:val="22"/>
          <w:lang w:val="es-US"/>
        </w:rPr>
        <w:t xml:space="preserve">al EIG en </w:t>
      </w:r>
      <w:proofErr w:type="spellStart"/>
      <w:r w:rsidR="00B21698">
        <w:rPr>
          <w:rFonts w:asciiTheme="minorHAnsi" w:hAnsiTheme="minorHAnsi" w:cstheme="minorHAnsi"/>
          <w:sz w:val="22"/>
          <w:szCs w:val="22"/>
          <w:lang w:val="es-US"/>
        </w:rPr>
        <w:t>Orego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n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. Es posible que los estudiantes que asisten a escuelas que no son elegibles para participar en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lang w:val="es-US"/>
        </w:rPr>
        <w:t>Oregon</w:t>
      </w:r>
      <w:proofErr w:type="spell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EIG deban pagar las comidas escolares.</w:t>
      </w:r>
    </w:p>
    <w:p w14:paraId="538FFC16" w14:textId="77777777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</w:p>
    <w:p w14:paraId="55C6C0D1" w14:textId="46DE4A3D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Con base en la información provista en la Solicitud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por Familia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para rec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ibir beneficios de comidas gratuita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s o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a precio reducido,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su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hogar no calificó para los beneficios federales de comidas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gratuitas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o a precio reducido (vea el Aviso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adjunto de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de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negación de beneficios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a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las familias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).</w:t>
      </w:r>
    </w:p>
    <w:p w14:paraId="44DFF030" w14:textId="77777777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</w:p>
    <w:p w14:paraId="5E0E283E" w14:textId="7852C454" w:rsidR="00A3381C" w:rsidRPr="007E6F83" w:rsidRDefault="00B21698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>El c</w:t>
      </w:r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alificar para </w:t>
      </w:r>
      <w:proofErr w:type="spellStart"/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>Oregon</w:t>
      </w:r>
      <w:proofErr w:type="spellEnd"/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EIG no califica a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las familias</w:t>
      </w:r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o estudiantes </w:t>
      </w:r>
      <w:r w:rsidR="00A672A8">
        <w:rPr>
          <w:rFonts w:asciiTheme="minorHAnsi" w:hAnsiTheme="minorHAnsi" w:cstheme="minorHAnsi"/>
          <w:sz w:val="22"/>
          <w:szCs w:val="22"/>
          <w:lang w:val="es-US"/>
        </w:rPr>
        <w:t>en</w:t>
      </w:r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otros programas o descuentos.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El ser </w:t>
      </w:r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“Elegible para comidas escolares gratuitas o de precio reducido” en relación con descuentos o 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>precios reducido</w:t>
      </w:r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s se refiere a los beneficios federales, no al beneficio proporcionado por </w:t>
      </w:r>
      <w:proofErr w:type="spellStart"/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>Oregon</w:t>
      </w:r>
      <w:proofErr w:type="spellEnd"/>
      <w:r w:rsidR="00A3381C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EIG.</w:t>
      </w:r>
    </w:p>
    <w:p w14:paraId="602AC550" w14:textId="77777777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</w:p>
    <w:p w14:paraId="63E07264" w14:textId="75C873BE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Si tiene preguntas, comuníquese con </w:t>
      </w:r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[</w:t>
      </w:r>
      <w:proofErr w:type="spellStart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insert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 xml:space="preserve">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name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 xml:space="preserve"> of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person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/</w:t>
      </w:r>
      <w:proofErr w:type="spellStart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department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]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llamando a</w:t>
      </w:r>
      <w:r w:rsidR="007E6F83"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l número de teléfono </w:t>
      </w:r>
      <w:r w:rsidR="007E6F83"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[</w:t>
      </w:r>
      <w:proofErr w:type="spellStart"/>
      <w:r w:rsidR="007E6F83"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Insert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 xml:space="preserve"> </w:t>
      </w:r>
      <w:proofErr w:type="spellStart"/>
      <w:r w:rsidR="007E6F83"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phone</w:t>
      </w:r>
      <w:proofErr w:type="spellEnd"/>
      <w:r w:rsidR="007E6F83"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 xml:space="preserve"> </w:t>
      </w:r>
      <w:proofErr w:type="spellStart"/>
      <w:r w:rsidR="007E6F83"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number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]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o enviando un correo electrónico </w:t>
      </w:r>
      <w:proofErr w:type="gramStart"/>
      <w:r w:rsidRPr="007E6F83">
        <w:rPr>
          <w:rFonts w:asciiTheme="minorHAnsi" w:hAnsiTheme="minorHAnsi" w:cstheme="minorHAnsi"/>
          <w:sz w:val="22"/>
          <w:szCs w:val="22"/>
          <w:lang w:val="es-US"/>
        </w:rPr>
        <w:t>a</w:t>
      </w:r>
      <w:proofErr w:type="gramEnd"/>
      <w:r w:rsidRPr="007E6F83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[</w:t>
      </w:r>
      <w:proofErr w:type="spellStart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Insert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 xml:space="preserve"> email </w:t>
      </w:r>
      <w:proofErr w:type="spellStart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address</w:t>
      </w:r>
      <w:proofErr w:type="spellEnd"/>
      <w:r w:rsidRPr="007E6F83">
        <w:rPr>
          <w:rFonts w:asciiTheme="minorHAnsi" w:hAnsiTheme="minorHAnsi" w:cstheme="minorHAnsi"/>
          <w:sz w:val="22"/>
          <w:szCs w:val="22"/>
          <w:highlight w:val="lightGray"/>
          <w:lang w:val="es-US"/>
        </w:rPr>
        <w:t>]</w:t>
      </w:r>
      <w:r w:rsidRPr="007E6F83">
        <w:rPr>
          <w:rFonts w:asciiTheme="minorHAnsi" w:hAnsiTheme="minorHAnsi" w:cstheme="minorHAnsi"/>
          <w:sz w:val="22"/>
          <w:szCs w:val="22"/>
          <w:lang w:val="es-US"/>
        </w:rPr>
        <w:t>:</w:t>
      </w:r>
    </w:p>
    <w:p w14:paraId="3491487C" w14:textId="77777777" w:rsidR="00A3381C" w:rsidRPr="007E6F83" w:rsidRDefault="00A3381C" w:rsidP="00A3381C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es-US"/>
        </w:rPr>
      </w:pPr>
    </w:p>
    <w:p w14:paraId="3FA1D852" w14:textId="1465C6A9" w:rsidR="00182F6C" w:rsidRPr="007E6F83" w:rsidRDefault="00A3381C" w:rsidP="00A3381C">
      <w:pPr>
        <w:pStyle w:val="BodyText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E6F83">
        <w:rPr>
          <w:rFonts w:asciiTheme="minorHAnsi" w:hAnsiTheme="minorHAnsi" w:cstheme="minorHAnsi"/>
          <w:b/>
          <w:sz w:val="22"/>
          <w:szCs w:val="22"/>
        </w:rPr>
        <w:t>Atentamente</w:t>
      </w:r>
      <w:proofErr w:type="spellEnd"/>
    </w:p>
    <w:p w14:paraId="4294B6A0" w14:textId="77777777" w:rsidR="00985DDD" w:rsidRPr="007E6F83" w:rsidRDefault="00985DDD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  <w:highlight w:val="lightGray"/>
        </w:rPr>
        <w:id w:val="-471363835"/>
        <w:placeholder>
          <w:docPart w:val="DefaultPlaceholder_-1854013440"/>
        </w:placeholder>
        <w:text/>
      </w:sdtPr>
      <w:sdtEndPr/>
      <w:sdtContent>
        <w:p w14:paraId="51D13ED8" w14:textId="5CE24F51" w:rsidR="00985DDD" w:rsidRPr="007E6F83" w:rsidRDefault="00AC2CB8">
          <w:pPr>
            <w:rPr>
              <w:rFonts w:asciiTheme="minorHAnsi" w:hAnsiTheme="minorHAnsi" w:cstheme="minorHAnsi"/>
              <w:sz w:val="22"/>
              <w:szCs w:val="22"/>
            </w:rPr>
          </w:pPr>
          <w:r w:rsidRPr="007E6F83">
            <w:rPr>
              <w:rFonts w:asciiTheme="minorHAnsi" w:hAnsiTheme="minorHAnsi" w:cstheme="minorHAnsi"/>
              <w:sz w:val="22"/>
              <w:szCs w:val="22"/>
              <w:highlight w:val="lightGray"/>
            </w:rPr>
            <w:t>[Insert name]</w:t>
          </w:r>
        </w:p>
      </w:sdtContent>
    </w:sdt>
    <w:p w14:paraId="4612230B" w14:textId="520CD3F7" w:rsidR="00985DDD" w:rsidRPr="00A3381C" w:rsidRDefault="00A3381C" w:rsidP="00E16CD6">
      <w:pPr>
        <w:tabs>
          <w:tab w:val="left" w:pos="5850"/>
        </w:tabs>
        <w:rPr>
          <w:rFonts w:asciiTheme="minorHAnsi" w:hAnsiTheme="minorHAnsi" w:cstheme="minorHAnsi"/>
          <w:szCs w:val="24"/>
          <w:lang w:val="es-US"/>
        </w:rPr>
      </w:pPr>
      <w:r w:rsidRPr="007E6F83">
        <w:rPr>
          <w:rFonts w:asciiTheme="minorHAnsi" w:hAnsiTheme="minorHAnsi" w:cstheme="minorHAnsi"/>
          <w:sz w:val="22"/>
          <w:szCs w:val="22"/>
          <w:lang w:val="es-US"/>
        </w:rPr>
        <w:t>Funcionario que toma la determinación</w:t>
      </w:r>
      <w:r w:rsidR="00E16CD6" w:rsidRPr="00A3381C">
        <w:rPr>
          <w:rFonts w:asciiTheme="minorHAnsi" w:hAnsiTheme="minorHAnsi" w:cstheme="minorHAnsi"/>
          <w:szCs w:val="24"/>
          <w:lang w:val="es-US"/>
        </w:rPr>
        <w:tab/>
      </w:r>
    </w:p>
    <w:p w14:paraId="4B37020F" w14:textId="77777777" w:rsidR="00720D03" w:rsidRPr="00A3381C" w:rsidRDefault="00720D03" w:rsidP="00985DDD">
      <w:pPr>
        <w:rPr>
          <w:rFonts w:asciiTheme="minorHAnsi" w:hAnsiTheme="minorHAnsi" w:cstheme="minorHAnsi"/>
          <w:szCs w:val="24"/>
          <w:lang w:val="es-US"/>
        </w:rPr>
      </w:pPr>
    </w:p>
    <w:p w14:paraId="40D73BEE" w14:textId="77777777" w:rsidR="00782B97" w:rsidRPr="00A3381C" w:rsidRDefault="00782B97" w:rsidP="00E16CD6">
      <w:pPr>
        <w:tabs>
          <w:tab w:val="left" w:pos="5850"/>
        </w:tabs>
        <w:rPr>
          <w:rFonts w:asciiTheme="minorHAnsi" w:hAnsiTheme="minorHAnsi" w:cstheme="minorHAnsi"/>
          <w:szCs w:val="24"/>
          <w:lang w:val="es-US"/>
        </w:rPr>
      </w:pPr>
    </w:p>
    <w:p w14:paraId="57DFCB91" w14:textId="77777777" w:rsidR="00720D03" w:rsidRPr="00A3381C" w:rsidRDefault="00720D03" w:rsidP="00E16CD6">
      <w:pPr>
        <w:tabs>
          <w:tab w:val="left" w:pos="5850"/>
        </w:tabs>
        <w:rPr>
          <w:rFonts w:asciiTheme="minorHAnsi" w:hAnsiTheme="minorHAnsi" w:cstheme="minorHAnsi"/>
          <w:szCs w:val="24"/>
          <w:lang w:val="es-US"/>
        </w:rPr>
      </w:pPr>
    </w:p>
    <w:p w14:paraId="3BB2B259" w14:textId="1F6435D9" w:rsidR="00A3381C" w:rsidRPr="007E6F83" w:rsidRDefault="00A3381C" w:rsidP="00A3381C">
      <w:pPr>
        <w:pStyle w:val="NormalWeb"/>
        <w:shd w:val="clear" w:color="auto" w:fill="FFFFFF"/>
        <w:spacing w:after="150"/>
        <w:rPr>
          <w:rFonts w:asciiTheme="minorHAnsi" w:hAnsiTheme="minorHAnsi" w:cstheme="minorHAnsi"/>
          <w:bCs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>Política contra la discriminación del De</w:t>
      </w:r>
      <w:r w:rsidR="007E6F83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partamento de Educación de </w:t>
      </w:r>
      <w:proofErr w:type="spellStart"/>
      <w:r w:rsidR="007E6F83">
        <w:rPr>
          <w:rFonts w:asciiTheme="minorHAnsi" w:hAnsiTheme="minorHAnsi" w:cstheme="minorHAnsi"/>
          <w:bCs/>
          <w:sz w:val="22"/>
          <w:szCs w:val="22"/>
          <w:lang w:val="es-US"/>
        </w:rPr>
        <w:t>Orego</w:t>
      </w: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>n</w:t>
      </w:r>
      <w:proofErr w:type="spellEnd"/>
      <w:r w:rsidR="007E6F83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(ODE)</w:t>
      </w:r>
    </w:p>
    <w:p w14:paraId="5170D706" w14:textId="614EF55E" w:rsidR="00A3381C" w:rsidRPr="007E6F83" w:rsidRDefault="00A3381C" w:rsidP="00A3381C">
      <w:pPr>
        <w:pStyle w:val="NormalWeb"/>
        <w:shd w:val="clear" w:color="auto" w:fill="FFFFFF"/>
        <w:spacing w:after="150"/>
        <w:rPr>
          <w:rFonts w:asciiTheme="minorHAnsi" w:hAnsiTheme="minorHAnsi" w:cstheme="minorHAnsi"/>
          <w:bCs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>Es una política de la Junta de Educación del Estado y una prioridad del De</w:t>
      </w:r>
      <w:r w:rsidR="008A2E2C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partamento de Educación de </w:t>
      </w:r>
      <w:proofErr w:type="spellStart"/>
      <w:r w:rsidR="008A2E2C">
        <w:rPr>
          <w:rFonts w:asciiTheme="minorHAnsi" w:hAnsiTheme="minorHAnsi" w:cstheme="minorHAnsi"/>
          <w:bCs/>
          <w:sz w:val="22"/>
          <w:szCs w:val="22"/>
          <w:lang w:val="es-US"/>
        </w:rPr>
        <w:t>Orego</w:t>
      </w: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>n</w:t>
      </w:r>
      <w:proofErr w:type="spellEnd"/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</w:t>
      </w:r>
      <w:r w:rsidR="008A2E2C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el </w:t>
      </w: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que no </w:t>
      </w:r>
      <w:r w:rsidR="008A2E2C">
        <w:rPr>
          <w:rFonts w:asciiTheme="minorHAnsi" w:hAnsiTheme="minorHAnsi" w:cstheme="minorHAnsi"/>
          <w:bCs/>
          <w:sz w:val="22"/>
          <w:szCs w:val="22"/>
          <w:lang w:val="es-US"/>
        </w:rPr>
        <w:t>exista</w:t>
      </w: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discriminación ni acoso por motivos de raza, color, sexo, estado civil, religión, </w:t>
      </w:r>
      <w:r w:rsidR="008A2E2C">
        <w:rPr>
          <w:rFonts w:asciiTheme="minorHAnsi" w:hAnsiTheme="minorHAnsi" w:cstheme="minorHAnsi"/>
          <w:bCs/>
          <w:sz w:val="22"/>
          <w:szCs w:val="22"/>
          <w:lang w:val="es-US"/>
        </w:rPr>
        <w:t>nacionalidad de origen</w:t>
      </w: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>, edad, orientación sexual, o discapacidad en cualquier programa educativo, actividades o empleo.</w:t>
      </w:r>
    </w:p>
    <w:p w14:paraId="1209AE44" w14:textId="70F5E116" w:rsidR="00985DDD" w:rsidRPr="007E6F83" w:rsidRDefault="00A3381C" w:rsidP="00A3381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  <w:lang w:val="es-US"/>
        </w:rPr>
      </w:pPr>
      <w:r w:rsidRPr="007E6F83">
        <w:rPr>
          <w:rFonts w:asciiTheme="minorHAnsi" w:hAnsiTheme="minorHAnsi" w:cstheme="minorHAnsi"/>
          <w:bCs/>
          <w:sz w:val="22"/>
          <w:szCs w:val="22"/>
          <w:lang w:val="es-US"/>
        </w:rPr>
        <w:t>Las personas que tengan preguntas sobre la igualdad de oportunidades y la no discriminación deben comunicarse con:</w:t>
      </w:r>
    </w:p>
    <w:p w14:paraId="186F2FE9" w14:textId="77777777" w:rsidR="00985DDD" w:rsidRPr="00985DDD" w:rsidRDefault="00985DDD" w:rsidP="00985DD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7E6F83">
        <w:rPr>
          <w:rFonts w:asciiTheme="minorHAnsi" w:hAnsiTheme="minorHAnsi" w:cstheme="minorHAnsi"/>
          <w:sz w:val="22"/>
          <w:szCs w:val="22"/>
        </w:rPr>
        <w:t xml:space="preserve">Karin </w:t>
      </w:r>
      <w:proofErr w:type="spellStart"/>
      <w:r w:rsidRPr="007E6F83">
        <w:rPr>
          <w:rFonts w:asciiTheme="minorHAnsi" w:hAnsiTheme="minorHAnsi" w:cstheme="minorHAnsi"/>
          <w:sz w:val="22"/>
          <w:szCs w:val="22"/>
        </w:rPr>
        <w:t>Moscon</w:t>
      </w:r>
      <w:proofErr w:type="spellEnd"/>
      <w:r w:rsidRPr="007E6F83">
        <w:rPr>
          <w:rFonts w:asciiTheme="minorHAnsi" w:hAnsiTheme="minorHAnsi" w:cstheme="minorHAnsi"/>
          <w:sz w:val="22"/>
          <w:szCs w:val="22"/>
        </w:rPr>
        <w:br/>
        <w:t>255 Capitol Street NE</w:t>
      </w:r>
      <w:proofErr w:type="gramStart"/>
      <w:r w:rsidRPr="007E6F83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7E6F83">
        <w:rPr>
          <w:rFonts w:asciiTheme="minorHAnsi" w:hAnsiTheme="minorHAnsi" w:cstheme="minorHAnsi"/>
          <w:sz w:val="22"/>
          <w:szCs w:val="22"/>
        </w:rPr>
        <w:br/>
        <w:t>Salem, Oregon 97310;</w:t>
      </w:r>
      <w:r w:rsidRPr="007E6F83">
        <w:rPr>
          <w:rFonts w:asciiTheme="minorHAnsi" w:hAnsiTheme="minorHAnsi" w:cstheme="minorHAnsi"/>
          <w:sz w:val="22"/>
          <w:szCs w:val="22"/>
        </w:rPr>
        <w:br/>
        <w:t>phone 503-947-5706;</w:t>
      </w:r>
      <w:r w:rsidRPr="007E6F83">
        <w:rPr>
          <w:rFonts w:asciiTheme="minorHAnsi" w:hAnsiTheme="minorHAnsi" w:cstheme="minorHAnsi"/>
          <w:sz w:val="22"/>
          <w:szCs w:val="22"/>
        </w:rPr>
        <w:br/>
        <w:t>or fax 503-378-5156.</w:t>
      </w:r>
    </w:p>
    <w:p w14:paraId="67B68982" w14:textId="77777777" w:rsidR="00182F6C" w:rsidRPr="00375E57" w:rsidRDefault="00182F6C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182F6C" w:rsidRPr="00375E57" w:rsidSect="00782B97"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44725" w14:textId="77777777" w:rsidR="00A560C4" w:rsidRDefault="00A560C4" w:rsidP="0000282B">
      <w:r>
        <w:separator/>
      </w:r>
    </w:p>
  </w:endnote>
  <w:endnote w:type="continuationSeparator" w:id="0">
    <w:p w14:paraId="32F16334" w14:textId="77777777" w:rsidR="00A560C4" w:rsidRDefault="00A560C4" w:rsidP="0000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9C8DF" w14:textId="38C70F2D" w:rsidR="0000282B" w:rsidRPr="00A3381C" w:rsidRDefault="00A3381C" w:rsidP="0000282B">
    <w:pPr>
      <w:jc w:val="right"/>
      <w:rPr>
        <w:sz w:val="22"/>
        <w:szCs w:val="22"/>
        <w:lang w:val="es-US"/>
      </w:rPr>
    </w:pPr>
    <w:r w:rsidRPr="00A3381C">
      <w:rPr>
        <w:sz w:val="22"/>
        <w:szCs w:val="22"/>
        <w:lang w:val="es-US"/>
      </w:rPr>
      <w:t>Carta de notificación de elegibilidad (</w:t>
    </w:r>
    <w:proofErr w:type="spellStart"/>
    <w:r w:rsidRPr="00A3381C">
      <w:rPr>
        <w:sz w:val="22"/>
        <w:szCs w:val="22"/>
        <w:lang w:val="es-US"/>
      </w:rPr>
      <w:t>Oregon</w:t>
    </w:r>
    <w:proofErr w:type="spellEnd"/>
    <w:r w:rsidRPr="00A3381C">
      <w:rPr>
        <w:sz w:val="22"/>
        <w:szCs w:val="22"/>
        <w:lang w:val="es-US"/>
      </w:rPr>
      <w:t xml:space="preserve"> EIG)</w:t>
    </w:r>
  </w:p>
  <w:p w14:paraId="72ABFDB5" w14:textId="611D7255" w:rsidR="0000282B" w:rsidRPr="00E16CD6" w:rsidRDefault="0000282B" w:rsidP="0000282B">
    <w:pPr>
      <w:jc w:val="right"/>
      <w:rPr>
        <w:sz w:val="20"/>
      </w:rPr>
    </w:pPr>
    <w:r w:rsidRPr="00E16CD6">
      <w:rPr>
        <w:sz w:val="20"/>
      </w:rPr>
      <w:t xml:space="preserve">(Rev. </w:t>
    </w:r>
    <w:r w:rsidR="00985DDD">
      <w:rPr>
        <w:sz w:val="20"/>
      </w:rPr>
      <w:t>3</w:t>
    </w:r>
    <w:r w:rsidR="00F032B1">
      <w:rPr>
        <w:sz w:val="20"/>
      </w:rPr>
      <w:t>/</w:t>
    </w:r>
    <w:r w:rsidR="00985DDD">
      <w:rPr>
        <w:sz w:val="20"/>
      </w:rPr>
      <w:t>2022</w:t>
    </w:r>
    <w:r w:rsidRPr="00E16CD6">
      <w:rPr>
        <w:sz w:val="20"/>
      </w:rPr>
      <w:t>)</w:t>
    </w:r>
  </w:p>
  <w:p w14:paraId="4B30FBC5" w14:textId="77777777" w:rsidR="0000282B" w:rsidRDefault="000028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3F538" w14:textId="77777777" w:rsidR="00A560C4" w:rsidRDefault="00A560C4" w:rsidP="0000282B">
      <w:r>
        <w:separator/>
      </w:r>
    </w:p>
  </w:footnote>
  <w:footnote w:type="continuationSeparator" w:id="0">
    <w:p w14:paraId="48C32C70" w14:textId="77777777" w:rsidR="00A560C4" w:rsidRDefault="00A560C4" w:rsidP="0000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61C4"/>
    <w:multiLevelType w:val="hybridMultilevel"/>
    <w:tmpl w:val="88F817EE"/>
    <w:lvl w:ilvl="0" w:tplc="B170B4D2">
      <w:start w:val="45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Monotype Sorts" w:eastAsia="Times New Roman" w:hAnsi="Monotype Sort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B8C1022"/>
    <w:multiLevelType w:val="hybridMultilevel"/>
    <w:tmpl w:val="391EC76C"/>
    <w:lvl w:ilvl="0" w:tplc="2E8E4B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0"/>
        </w:tabs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0"/>
        </w:tabs>
        <w:ind w:left="7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0"/>
        </w:tabs>
        <w:ind w:left="8300" w:hanging="360"/>
      </w:pPr>
      <w:rPr>
        <w:rFonts w:ascii="Wingdings" w:hAnsi="Wingdings" w:hint="default"/>
      </w:rPr>
    </w:lvl>
  </w:abstractNum>
  <w:abstractNum w:abstractNumId="2">
    <w:nsid w:val="1D0451DB"/>
    <w:multiLevelType w:val="hybridMultilevel"/>
    <w:tmpl w:val="FDC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E05BF"/>
    <w:multiLevelType w:val="hybridMultilevel"/>
    <w:tmpl w:val="66A66168"/>
    <w:lvl w:ilvl="0" w:tplc="2E8E4BC0">
      <w:start w:val="1"/>
      <w:numFmt w:val="bullet"/>
      <w:lvlText w:val="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396766"/>
    <w:multiLevelType w:val="hybridMultilevel"/>
    <w:tmpl w:val="DD940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7D750B"/>
    <w:multiLevelType w:val="hybridMultilevel"/>
    <w:tmpl w:val="1F06755C"/>
    <w:lvl w:ilvl="0" w:tplc="2E8E4BC0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8"/>
      </w:rPr>
    </w:lvl>
    <w:lvl w:ilvl="1" w:tplc="DCA2D2AA">
      <w:start w:val="45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7B"/>
    <w:rsid w:val="0000282B"/>
    <w:rsid w:val="00002F86"/>
    <w:rsid w:val="000059AF"/>
    <w:rsid w:val="00040BBD"/>
    <w:rsid w:val="000466F0"/>
    <w:rsid w:val="00065BAE"/>
    <w:rsid w:val="000739E2"/>
    <w:rsid w:val="00083BE8"/>
    <w:rsid w:val="0009559F"/>
    <w:rsid w:val="00097A74"/>
    <w:rsid w:val="000A3956"/>
    <w:rsid w:val="000C04FE"/>
    <w:rsid w:val="000F1F03"/>
    <w:rsid w:val="000F3E4C"/>
    <w:rsid w:val="00172FDC"/>
    <w:rsid w:val="00182F6C"/>
    <w:rsid w:val="00202FC9"/>
    <w:rsid w:val="00262DF3"/>
    <w:rsid w:val="00266E7E"/>
    <w:rsid w:val="00271C49"/>
    <w:rsid w:val="002C0EDE"/>
    <w:rsid w:val="00306E39"/>
    <w:rsid w:val="00346690"/>
    <w:rsid w:val="00357C12"/>
    <w:rsid w:val="00371ACA"/>
    <w:rsid w:val="00375E57"/>
    <w:rsid w:val="003905EE"/>
    <w:rsid w:val="003949B7"/>
    <w:rsid w:val="004020D7"/>
    <w:rsid w:val="00427156"/>
    <w:rsid w:val="00434974"/>
    <w:rsid w:val="004A6A4D"/>
    <w:rsid w:val="004B6CA6"/>
    <w:rsid w:val="004F31DF"/>
    <w:rsid w:val="00510DA3"/>
    <w:rsid w:val="00513C18"/>
    <w:rsid w:val="00556AEC"/>
    <w:rsid w:val="006206B7"/>
    <w:rsid w:val="00654669"/>
    <w:rsid w:val="0065722A"/>
    <w:rsid w:val="006C5CEC"/>
    <w:rsid w:val="006D7282"/>
    <w:rsid w:val="006F7401"/>
    <w:rsid w:val="00702CE5"/>
    <w:rsid w:val="00704CFC"/>
    <w:rsid w:val="00720D03"/>
    <w:rsid w:val="00761773"/>
    <w:rsid w:val="00782B97"/>
    <w:rsid w:val="007C6645"/>
    <w:rsid w:val="007D2224"/>
    <w:rsid w:val="007E6F83"/>
    <w:rsid w:val="008265D6"/>
    <w:rsid w:val="008316B0"/>
    <w:rsid w:val="00857163"/>
    <w:rsid w:val="00866ACD"/>
    <w:rsid w:val="008A2E2C"/>
    <w:rsid w:val="008E5640"/>
    <w:rsid w:val="008F7D44"/>
    <w:rsid w:val="00931884"/>
    <w:rsid w:val="0093494D"/>
    <w:rsid w:val="009535AE"/>
    <w:rsid w:val="009734DA"/>
    <w:rsid w:val="00976EEB"/>
    <w:rsid w:val="00985DDD"/>
    <w:rsid w:val="009B09B9"/>
    <w:rsid w:val="00A3381C"/>
    <w:rsid w:val="00A3399A"/>
    <w:rsid w:val="00A4256C"/>
    <w:rsid w:val="00A560C4"/>
    <w:rsid w:val="00A6523C"/>
    <w:rsid w:val="00A672A8"/>
    <w:rsid w:val="00A932EC"/>
    <w:rsid w:val="00AC1F28"/>
    <w:rsid w:val="00AC2CB8"/>
    <w:rsid w:val="00B113A2"/>
    <w:rsid w:val="00B21698"/>
    <w:rsid w:val="00B267C0"/>
    <w:rsid w:val="00B41B2E"/>
    <w:rsid w:val="00B7743F"/>
    <w:rsid w:val="00B82191"/>
    <w:rsid w:val="00BA54E5"/>
    <w:rsid w:val="00BA6940"/>
    <w:rsid w:val="00C51BC1"/>
    <w:rsid w:val="00CF7D3D"/>
    <w:rsid w:val="00D22C10"/>
    <w:rsid w:val="00D67C79"/>
    <w:rsid w:val="00D82154"/>
    <w:rsid w:val="00DC4379"/>
    <w:rsid w:val="00DD08B4"/>
    <w:rsid w:val="00DF1D1F"/>
    <w:rsid w:val="00E05B53"/>
    <w:rsid w:val="00E16CD6"/>
    <w:rsid w:val="00E3374D"/>
    <w:rsid w:val="00E4787B"/>
    <w:rsid w:val="00E9442A"/>
    <w:rsid w:val="00EA7410"/>
    <w:rsid w:val="00EE4A58"/>
    <w:rsid w:val="00EF0E33"/>
    <w:rsid w:val="00F032B1"/>
    <w:rsid w:val="00F04E37"/>
    <w:rsid w:val="00F85A72"/>
    <w:rsid w:val="00F85C7E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F7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65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tabs>
        <w:tab w:val="left" w:pos="8784"/>
      </w:tabs>
      <w:spacing w:before="120"/>
      <w:ind w:left="720"/>
    </w:pPr>
    <w:rPr>
      <w:sz w:val="20"/>
    </w:rPr>
  </w:style>
  <w:style w:type="paragraph" w:styleId="BodyTextIndent2">
    <w:name w:val="Body Text Indent 2"/>
    <w:basedOn w:val="Normal"/>
    <w:pPr>
      <w:ind w:left="144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B7743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020D7"/>
    <w:pPr>
      <w:spacing w:after="120" w:line="480" w:lineRule="auto"/>
    </w:pPr>
  </w:style>
  <w:style w:type="character" w:customStyle="1" w:styleId="BodyText2Char">
    <w:name w:val="Body Text 2 Char"/>
    <w:link w:val="BodyText2"/>
    <w:rsid w:val="004020D7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83BE8"/>
    <w:pPr>
      <w:spacing w:after="200" w:line="252" w:lineRule="auto"/>
    </w:pPr>
    <w:rPr>
      <w:rFonts w:ascii="Consolas" w:eastAsia="Calibri" w:hAnsi="Consolas"/>
      <w:sz w:val="21"/>
      <w:szCs w:val="21"/>
      <w:lang w:bidi="en-US"/>
    </w:rPr>
  </w:style>
  <w:style w:type="character" w:customStyle="1" w:styleId="PlainTextChar">
    <w:name w:val="Plain Text Char"/>
    <w:link w:val="PlainText"/>
    <w:uiPriority w:val="99"/>
    <w:rsid w:val="00083BE8"/>
    <w:rPr>
      <w:rFonts w:ascii="Consolas" w:eastAsia="Calibri" w:hAnsi="Consolas"/>
      <w:sz w:val="21"/>
      <w:szCs w:val="21"/>
      <w:lang w:bidi="en-US"/>
    </w:rPr>
  </w:style>
  <w:style w:type="character" w:styleId="Hyperlink">
    <w:name w:val="Hyperlink"/>
    <w:rsid w:val="00083BE8"/>
    <w:rPr>
      <w:color w:val="0000FF"/>
      <w:u w:val="single"/>
    </w:rPr>
  </w:style>
  <w:style w:type="paragraph" w:styleId="Header">
    <w:name w:val="header"/>
    <w:basedOn w:val="Normal"/>
    <w:link w:val="HeaderChar"/>
    <w:rsid w:val="00002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82B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002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82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A65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46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6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6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6F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A54E5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985D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C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65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tabs>
        <w:tab w:val="left" w:pos="8784"/>
      </w:tabs>
      <w:spacing w:before="120"/>
      <w:ind w:left="720"/>
    </w:pPr>
    <w:rPr>
      <w:sz w:val="20"/>
    </w:rPr>
  </w:style>
  <w:style w:type="paragraph" w:styleId="BodyTextIndent2">
    <w:name w:val="Body Text Indent 2"/>
    <w:basedOn w:val="Normal"/>
    <w:pPr>
      <w:ind w:left="144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B7743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020D7"/>
    <w:pPr>
      <w:spacing w:after="120" w:line="480" w:lineRule="auto"/>
    </w:pPr>
  </w:style>
  <w:style w:type="character" w:customStyle="1" w:styleId="BodyText2Char">
    <w:name w:val="Body Text 2 Char"/>
    <w:link w:val="BodyText2"/>
    <w:rsid w:val="004020D7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83BE8"/>
    <w:pPr>
      <w:spacing w:after="200" w:line="252" w:lineRule="auto"/>
    </w:pPr>
    <w:rPr>
      <w:rFonts w:ascii="Consolas" w:eastAsia="Calibri" w:hAnsi="Consolas"/>
      <w:sz w:val="21"/>
      <w:szCs w:val="21"/>
      <w:lang w:bidi="en-US"/>
    </w:rPr>
  </w:style>
  <w:style w:type="character" w:customStyle="1" w:styleId="PlainTextChar">
    <w:name w:val="Plain Text Char"/>
    <w:link w:val="PlainText"/>
    <w:uiPriority w:val="99"/>
    <w:rsid w:val="00083BE8"/>
    <w:rPr>
      <w:rFonts w:ascii="Consolas" w:eastAsia="Calibri" w:hAnsi="Consolas"/>
      <w:sz w:val="21"/>
      <w:szCs w:val="21"/>
      <w:lang w:bidi="en-US"/>
    </w:rPr>
  </w:style>
  <w:style w:type="character" w:styleId="Hyperlink">
    <w:name w:val="Hyperlink"/>
    <w:rsid w:val="00083BE8"/>
    <w:rPr>
      <w:color w:val="0000FF"/>
      <w:u w:val="single"/>
    </w:rPr>
  </w:style>
  <w:style w:type="paragraph" w:styleId="Header">
    <w:name w:val="header"/>
    <w:basedOn w:val="Normal"/>
    <w:link w:val="HeaderChar"/>
    <w:rsid w:val="00002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82B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002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82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A65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46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6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6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6F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A54E5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985D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C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3629-8863-45E1-ADDA-734FC4D04A2B}"/>
      </w:docPartPr>
      <w:docPartBody>
        <w:p w:rsidR="00F111FE" w:rsidRDefault="000544C7">
          <w:r w:rsidRPr="00B164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C7"/>
    <w:rsid w:val="000544C7"/>
    <w:rsid w:val="00F1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4C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4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2022-04-18T15:03:15+00:00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7110-9580-4162-8CCE-D681328DCF6E}">
  <ds:schemaRefs>
    <ds:schemaRef ds:uri="5b4ae405-a6b0-40ea-932d-fadab68213e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861a13-c2b9-4abf-b233-0e4f489ce8e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EBAC40-720D-4D17-A641-89CDF0373346}"/>
</file>

<file path=customXml/itemProps3.xml><?xml version="1.0" encoding="utf-8"?>
<ds:datastoreItem xmlns:ds="http://schemas.openxmlformats.org/officeDocument/2006/customXml" ds:itemID="{DA1FD49F-290A-4652-B791-EAA8AAC1F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2F82E-3DFF-412D-952E-8F0C782E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Put school letterhead here</vt:lpstr>
    </vt:vector>
  </TitlesOfParts>
  <Company>OR Department of Education</Company>
  <LinksUpToDate>false</LinksUpToDate>
  <CharactersWithSpaces>3420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school letterhead here</dc:title>
  <dc:creator>Terri Lloyd-Jones</dc:creator>
  <cp:lastModifiedBy>Aldo Ruiz Rivero</cp:lastModifiedBy>
  <cp:revision>4</cp:revision>
  <cp:lastPrinted>2022-04-13T21:49:00Z</cp:lastPrinted>
  <dcterms:created xsi:type="dcterms:W3CDTF">2022-04-13T22:27:00Z</dcterms:created>
  <dcterms:modified xsi:type="dcterms:W3CDTF">2022-04-13T22:38:00Z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