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ACA8" w14:textId="0FD49F27" w:rsidR="00CF309E" w:rsidRPr="00CF309E" w:rsidRDefault="00024634" w:rsidP="00CF309E">
      <w:pPr>
        <w:spacing w:after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Special Milk</w:t>
      </w:r>
      <w:r w:rsidR="00CF309E" w:rsidRPr="00CF309E">
        <w:rPr>
          <w:rFonts w:eastAsia="Times New Roman"/>
          <w:b/>
          <w:sz w:val="28"/>
          <w:szCs w:val="28"/>
        </w:rPr>
        <w:t xml:space="preserve"> Program 202</w:t>
      </w:r>
      <w:r w:rsidR="00043A74">
        <w:rPr>
          <w:rFonts w:eastAsia="Times New Roman"/>
          <w:b/>
          <w:sz w:val="28"/>
          <w:szCs w:val="28"/>
        </w:rPr>
        <w:t>6</w:t>
      </w:r>
      <w:r w:rsidR="00CF309E" w:rsidRPr="00CF309E">
        <w:rPr>
          <w:rFonts w:eastAsia="Times New Roman"/>
          <w:b/>
          <w:sz w:val="28"/>
          <w:szCs w:val="28"/>
        </w:rPr>
        <w:t>-202</w:t>
      </w:r>
      <w:r w:rsidR="00043A74">
        <w:rPr>
          <w:rFonts w:eastAsia="Times New Roman"/>
          <w:b/>
          <w:sz w:val="28"/>
          <w:szCs w:val="28"/>
        </w:rPr>
        <w:t>7</w:t>
      </w:r>
    </w:p>
    <w:p w14:paraId="59D8608D" w14:textId="77777777" w:rsidR="00CF309E" w:rsidRPr="00CF309E" w:rsidRDefault="00CF309E" w:rsidP="00CF309E">
      <w:pPr>
        <w:spacing w:after="0"/>
        <w:ind w:right="162"/>
        <w:jc w:val="center"/>
        <w:rPr>
          <w:rFonts w:eastAsia="Times New Roman"/>
          <w:b/>
          <w:sz w:val="28"/>
          <w:szCs w:val="28"/>
        </w:rPr>
      </w:pPr>
      <w:r w:rsidRPr="00CF309E">
        <w:rPr>
          <w:rFonts w:eastAsia="Times New Roman"/>
          <w:b/>
          <w:sz w:val="28"/>
          <w:szCs w:val="28"/>
        </w:rPr>
        <w:t>Renewal Step-by-Step Instructions</w:t>
      </w:r>
    </w:p>
    <w:p w14:paraId="6ED97F0A" w14:textId="66547B5D" w:rsidR="00CF309E" w:rsidRPr="003C1848" w:rsidRDefault="00CF309E" w:rsidP="00CF309E">
      <w:pPr>
        <w:spacing w:after="0"/>
        <w:ind w:right="162"/>
        <w:jc w:val="center"/>
        <w:rPr>
          <w:rFonts w:eastAsia="Times New Roman"/>
        </w:rPr>
      </w:pPr>
      <w:r w:rsidRPr="003C1848">
        <w:rPr>
          <w:rFonts w:eastAsia="Times New Roman"/>
          <w:b/>
        </w:rPr>
        <w:t xml:space="preserve">Due: </w:t>
      </w:r>
      <w:r w:rsidR="00A65DEF" w:rsidRPr="00C3437D">
        <w:rPr>
          <w:rFonts w:eastAsia="Times New Roman"/>
          <w:b/>
          <w:color w:val="FF0000"/>
        </w:rPr>
        <w:t>June 2</w:t>
      </w:r>
      <w:r w:rsidRPr="00C3437D">
        <w:rPr>
          <w:rFonts w:eastAsia="Times New Roman"/>
          <w:b/>
          <w:color w:val="FF0000"/>
        </w:rPr>
        <w:t>, 202</w:t>
      </w:r>
      <w:r w:rsidR="00043A74" w:rsidRPr="00C3437D">
        <w:rPr>
          <w:rFonts w:eastAsia="Times New Roman"/>
          <w:b/>
          <w:color w:val="FF0000"/>
        </w:rPr>
        <w:t>6</w:t>
      </w:r>
    </w:p>
    <w:p w14:paraId="28EB8517" w14:textId="7BF925A2" w:rsidR="00CF309E" w:rsidRPr="00CF309E" w:rsidRDefault="00024634" w:rsidP="00CF309E">
      <w:pPr>
        <w:spacing w:after="0"/>
        <w:ind w:right="162"/>
        <w:jc w:val="center"/>
        <w:rPr>
          <w:rFonts w:eastAsia="Times New Roman"/>
          <w:b/>
        </w:rPr>
      </w:pPr>
      <w:r w:rsidRPr="00CF309E">
        <w:rPr>
          <w:rFonts w:ascii="Arial" w:eastAsia="Times New Roman" w:hAnsi="Arial" w:cs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36D1F58" wp14:editId="5544430B">
                <wp:simplePos x="0" y="0"/>
                <wp:positionH relativeFrom="margin">
                  <wp:posOffset>102870</wp:posOffset>
                </wp:positionH>
                <wp:positionV relativeFrom="margin">
                  <wp:posOffset>721360</wp:posOffset>
                </wp:positionV>
                <wp:extent cx="6217920" cy="1979295"/>
                <wp:effectExtent l="0" t="0" r="11430" b="20955"/>
                <wp:wrapThrough wrapText="bothSides">
                  <wp:wrapPolygon edited="0">
                    <wp:start x="0" y="0"/>
                    <wp:lineTo x="0" y="21621"/>
                    <wp:lineTo x="21574" y="21621"/>
                    <wp:lineTo x="21574" y="0"/>
                    <wp:lineTo x="0" y="0"/>
                  </wp:wrapPolygon>
                </wp:wrapThrough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19792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C6120" w14:textId="758190CA" w:rsidR="009E5977" w:rsidRPr="00F442E7" w:rsidRDefault="009E5977" w:rsidP="009E5977">
                            <w:r>
                              <w:rPr>
                                <w:b/>
                              </w:rPr>
                              <w:t>IMPORTANT:</w:t>
                            </w:r>
                            <w:r w:rsidRPr="00F442E7">
                              <w:t xml:space="preserve"> Every authorized user of CNPweb is electronically signing documents when they complete them online. Staff members with access </w:t>
                            </w:r>
                            <w:r>
                              <w:t>must use their</w:t>
                            </w:r>
                            <w:r w:rsidRPr="00F442E7">
                              <w:t xml:space="preserve"> own login information to ensure accountability. This is a great time to make sure that only current employees have access to CNPweb in the areas needed to </w:t>
                            </w:r>
                            <w:r>
                              <w:t>do their jobs.  Please use the</w:t>
                            </w:r>
                            <w:r w:rsidRPr="00F442E7">
                              <w:t xml:space="preserve"> forms available on the </w:t>
                            </w:r>
                            <w:r>
                              <w:t xml:space="preserve">CNPweb </w:t>
                            </w:r>
                            <w:r w:rsidR="007B2BE0">
                              <w:t>P</w:t>
                            </w:r>
                            <w:r w:rsidRPr="00F442E7">
                              <w:t xml:space="preserve">acket tab </w:t>
                            </w:r>
                            <w:r>
                              <w:t xml:space="preserve">and the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</w:rPr>
                                <w:t>School Nutrition Programs Renewal</w:t>
                              </w:r>
                            </w:hyperlink>
                            <w:r>
                              <w:rPr>
                                <w:rStyle w:val="Hyperlink"/>
                              </w:rPr>
                              <w:t xml:space="preserve"> </w:t>
                            </w:r>
                            <w:r w:rsidRPr="00225A0C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webpage</w:t>
                            </w:r>
                            <w:r>
                              <w:t xml:space="preserve"> </w:t>
                            </w:r>
                            <w:r w:rsidRPr="00F442E7">
                              <w:t>to update access and program information as needed:</w:t>
                            </w:r>
                          </w:p>
                          <w:p w14:paraId="6B295EE2" w14:textId="77777777" w:rsidR="00C3437D" w:rsidRPr="00F442E7" w:rsidRDefault="00C3437D" w:rsidP="00C3437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hyperlink r:id="rId8" w:history="1">
                              <w:r w:rsidRPr="005F1476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CNPweb User Authorization Request &amp; Certification</w:t>
                              </w:r>
                            </w:hyperlink>
                          </w:p>
                          <w:p w14:paraId="2D29E7AF" w14:textId="77777777" w:rsidR="00C3437D" w:rsidRPr="00F442E7" w:rsidRDefault="00C3437D" w:rsidP="00C3437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hyperlink r:id="rId9" w:history="1">
                              <w:r w:rsidRPr="005F1476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Request to Terminate CNPweb User Authorization</w:t>
                              </w:r>
                            </w:hyperlink>
                          </w:p>
                          <w:p w14:paraId="3BA9E77C" w14:textId="77777777" w:rsidR="00C3437D" w:rsidRPr="00F442E7" w:rsidRDefault="00C3437D" w:rsidP="00C3437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hyperlink r:id="rId10" w:history="1">
                              <w:r w:rsidRPr="005F1476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Add Site/Modify Site Form</w:t>
                              </w:r>
                            </w:hyperlink>
                            <w:r w:rsidRPr="00F442E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7EEE0F53" w14:textId="77777777" w:rsidR="00CF309E" w:rsidRDefault="00CF309E" w:rsidP="00CF309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80217A">
                              <w:rPr>
                                <w:rFonts w:asciiTheme="minorHAnsi" w:hAnsiTheme="minorHAnsi" w:cstheme="minorHAnsi"/>
                              </w:rPr>
                              <w:t>Inactivate Site Programs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D1F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1pt;margin-top:56.8pt;width:489.6pt;height:155.8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RXLwIAAFEEAAAOAAAAZHJzL2Uyb0RvYy54bWysVMFu2zAMvQ/YPwi6L7aDpG2MOEWXLsOA&#10;rhvQ7QMYWY6FSaInKbGzrx8lp2m63Yb5IEgi9Ui+R3p5OxjNDtJ5hbbixSTnTFqBtbK7in//tnl3&#10;w5kPYGvQaGXFj9Lz29XbN8u+K+UUW9S1dIxArC/7ruJtCF2ZZV600oCfYCctGRt0BgId3S6rHfSE&#10;bnQ2zfOrrEdXdw6F9J5u70cjXyX8ppEifGkaLwPTFafcQlpdWrdxzVZLKHcOulaJUxrwD1kYUJaC&#10;nqHuIQDbO/UXlFHCoccmTASaDJtGCZlqoGqK/I9qnlroZKqFyPHdmSb//2DF4+Gp++pYGN7jQAKm&#10;Inz3gOKHZxbXLdidvHMO+1ZCTYGLSFnWd748PY1U+9JHkG3/GWsSGfYBE9DQOBNZoToZoZMAxzPp&#10;cghM0OXVtLheTMkkyFYsaL+YpxhQPj/vnA8fJRoWNxV3pGqCh8ODDzEdKJ9dYjSPWtUbpXU6HP1a&#10;O3YAagDqmxp7zjT4QJcV36QvYem9oeRHv5t5nqfWIGCf3qcYr3C1ZX3FF/PpfKTsVUy3256DEtQF&#10;2qWbUYF6XytT8ZuzE5SR6A+2Tp0ZQOlxT6loe2I+kj3SHobtQI5RgS3WR9LA4djjNJO0adH94qyn&#10;/q64/7kHJ6n6T5Z0XBSzWRyIdJjNr6MC7tKyvbSAFQRV8cDZuF2HNESRYYt3pHejkhIvmZxypb5N&#10;5J1mLA7G5Tl5vfwJVr8BAAD//wMAUEsDBBQABgAIAAAAIQBouFWW3gAAAAoBAAAPAAAAZHJzL2Rv&#10;d25yZXYueG1sTI/BTsMwDIbvSLxDZCRuLG23VaxrOiEER5AYY+csCW1F44Qk69q3x5zgZP3yp9+f&#10;691kBzaaEHuHAvJFBsygcrrHVsDh/fnuHlhMErUcHBoBs4mwa66vallpd8E3M+5Ty6gEYyUFdCn5&#10;ivOoOmNlXDhvkHafLliZKIaW6yAvVG4HXmRZya3skS500pvHzqiv/dkKOL76fJqfvuOLt+NHmIPS&#10;00EJcXszPWyBJTOlPxh+9UkdGnI6uTPqyAbKZUEkzXxZAiNgs1mvgJ0ErIr1EnhT8/8vND8AAAD/&#10;/wMAUEsBAi0AFAAGAAgAAAAhALaDOJL+AAAA4QEAABMAAAAAAAAAAAAAAAAAAAAAAFtDb250ZW50&#10;X1R5cGVzXS54bWxQSwECLQAUAAYACAAAACEAOP0h/9YAAACUAQAACwAAAAAAAAAAAAAAAAAvAQAA&#10;X3JlbHMvLnJlbHNQSwECLQAUAAYACAAAACEArAkUVy8CAABRBAAADgAAAAAAAAAAAAAAAAAuAgAA&#10;ZHJzL2Uyb0RvYy54bWxQSwECLQAUAAYACAAAACEAaLhVlt4AAAAKAQAADwAAAAAAAAAAAAAAAACJ&#10;BAAAZHJzL2Rvd25yZXYueG1sUEsFBgAAAAAEAAQA8wAAAJQFAAAAAA==&#10;" fillcolor="#d9d9d9">
                <v:textbox>
                  <w:txbxContent>
                    <w:p w14:paraId="4FFC6120" w14:textId="758190CA" w:rsidR="009E5977" w:rsidRPr="00F442E7" w:rsidRDefault="009E5977" w:rsidP="009E5977">
                      <w:r>
                        <w:rPr>
                          <w:b/>
                        </w:rPr>
                        <w:t>IMPORTANT:</w:t>
                      </w:r>
                      <w:r w:rsidRPr="00F442E7">
                        <w:t xml:space="preserve"> Every authorized user of CNPweb is electronically signing documents when they complete them online. Staff members with access </w:t>
                      </w:r>
                      <w:r>
                        <w:t>must use their</w:t>
                      </w:r>
                      <w:r w:rsidRPr="00F442E7">
                        <w:t xml:space="preserve"> own login information to ensure accountability. This is a great time to make sure that only current employees have access to CNPweb in the areas needed to </w:t>
                      </w:r>
                      <w:r>
                        <w:t>do their jobs.  Please use the</w:t>
                      </w:r>
                      <w:r w:rsidRPr="00F442E7">
                        <w:t xml:space="preserve"> forms available on the </w:t>
                      </w:r>
                      <w:r>
                        <w:t xml:space="preserve">CNPweb </w:t>
                      </w:r>
                      <w:r w:rsidR="007B2BE0">
                        <w:t>P</w:t>
                      </w:r>
                      <w:r w:rsidRPr="00F442E7">
                        <w:t xml:space="preserve">acket tab </w:t>
                      </w:r>
                      <w:r>
                        <w:t xml:space="preserve">and the </w:t>
                      </w:r>
                      <w:hyperlink r:id="rId11" w:history="1">
                        <w:r>
                          <w:rPr>
                            <w:rStyle w:val="Hyperlink"/>
                          </w:rPr>
                          <w:t>School Nutrition Programs Renewal</w:t>
                        </w:r>
                      </w:hyperlink>
                      <w:r>
                        <w:rPr>
                          <w:rStyle w:val="Hyperlink"/>
                        </w:rPr>
                        <w:t xml:space="preserve"> </w:t>
                      </w:r>
                      <w:r w:rsidRPr="00225A0C">
                        <w:rPr>
                          <w:rStyle w:val="Hyperlink"/>
                          <w:color w:val="auto"/>
                          <w:u w:val="none"/>
                        </w:rPr>
                        <w:t>webpage</w:t>
                      </w:r>
                      <w:r>
                        <w:t xml:space="preserve"> </w:t>
                      </w:r>
                      <w:r w:rsidRPr="00F442E7">
                        <w:t>to update access and program information as needed:</w:t>
                      </w:r>
                    </w:p>
                    <w:p w14:paraId="6B295EE2" w14:textId="77777777" w:rsidR="00C3437D" w:rsidRPr="00F442E7" w:rsidRDefault="00C3437D" w:rsidP="00C3437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</w:rPr>
                      </w:pPr>
                      <w:hyperlink r:id="rId12" w:history="1">
                        <w:r w:rsidRPr="005F1476">
                          <w:rPr>
                            <w:rStyle w:val="Hyperlink"/>
                            <w:rFonts w:asciiTheme="minorHAnsi" w:hAnsiTheme="minorHAnsi" w:cstheme="minorHAnsi"/>
                          </w:rPr>
                          <w:t>CNPweb User Authorization Request &amp; Certification</w:t>
                        </w:r>
                      </w:hyperlink>
                    </w:p>
                    <w:p w14:paraId="2D29E7AF" w14:textId="77777777" w:rsidR="00C3437D" w:rsidRPr="00F442E7" w:rsidRDefault="00C3437D" w:rsidP="00C3437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</w:rPr>
                      </w:pPr>
                      <w:hyperlink r:id="rId13" w:history="1">
                        <w:r w:rsidRPr="005F1476">
                          <w:rPr>
                            <w:rStyle w:val="Hyperlink"/>
                            <w:rFonts w:asciiTheme="minorHAnsi" w:hAnsiTheme="minorHAnsi" w:cstheme="minorHAnsi"/>
                          </w:rPr>
                          <w:t>Request to Terminate CNPweb User Authorization</w:t>
                        </w:r>
                      </w:hyperlink>
                    </w:p>
                    <w:p w14:paraId="3BA9E77C" w14:textId="77777777" w:rsidR="00C3437D" w:rsidRPr="00F442E7" w:rsidRDefault="00C3437D" w:rsidP="00C3437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</w:rPr>
                      </w:pPr>
                      <w:hyperlink r:id="rId14" w:history="1">
                        <w:r w:rsidRPr="005F1476">
                          <w:rPr>
                            <w:rStyle w:val="Hyperlink"/>
                            <w:rFonts w:asciiTheme="minorHAnsi" w:hAnsiTheme="minorHAnsi" w:cstheme="minorHAnsi"/>
                          </w:rPr>
                          <w:t>Add Site/Modify Site Form</w:t>
                        </w:r>
                      </w:hyperlink>
                      <w:r w:rsidRPr="00F442E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7EEE0F53" w14:textId="77777777" w:rsidR="00CF309E" w:rsidRDefault="00CF309E" w:rsidP="00CF309E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80217A">
                        <w:rPr>
                          <w:rFonts w:asciiTheme="minorHAnsi" w:hAnsiTheme="minorHAnsi" w:cstheme="minorHAnsi"/>
                        </w:rPr>
                        <w:t>Inactivate Site Programs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</w:p>
    <w:p w14:paraId="6E5D90E7" w14:textId="12AFC3D9" w:rsidR="00CF309E" w:rsidRPr="00CF309E" w:rsidRDefault="00CF309E" w:rsidP="00CF309E">
      <w:pPr>
        <w:spacing w:after="0"/>
        <w:ind w:right="162"/>
        <w:rPr>
          <w:rFonts w:eastAsia="Times New Roman"/>
          <w:b/>
        </w:rPr>
      </w:pPr>
    </w:p>
    <w:p w14:paraId="168CEE0C" w14:textId="77777777" w:rsidR="00CF309E" w:rsidRPr="00CF309E" w:rsidRDefault="00CF309E" w:rsidP="00CF309E">
      <w:pPr>
        <w:spacing w:after="0"/>
        <w:ind w:right="-432"/>
        <w:rPr>
          <w:rFonts w:ascii="Arial" w:eastAsia="Times New Roman" w:hAnsi="Arial" w:cs="Calibri"/>
          <w:sz w:val="23"/>
          <w:szCs w:val="23"/>
        </w:rPr>
      </w:pPr>
    </w:p>
    <w:p w14:paraId="37950D37" w14:textId="77777777" w:rsidR="00CF309E" w:rsidRPr="00CF309E" w:rsidRDefault="00CF309E" w:rsidP="00CF309E">
      <w:pPr>
        <w:spacing w:after="0"/>
        <w:ind w:right="-432"/>
        <w:rPr>
          <w:rFonts w:ascii="Arial" w:eastAsia="Times New Roman" w:hAnsi="Arial" w:cs="Calibri"/>
          <w:sz w:val="23"/>
          <w:szCs w:val="23"/>
        </w:rPr>
      </w:pPr>
    </w:p>
    <w:p w14:paraId="6C28BC10" w14:textId="77777777" w:rsidR="00CF309E" w:rsidRPr="00CF309E" w:rsidRDefault="00CF309E" w:rsidP="00CF309E">
      <w:pPr>
        <w:spacing w:after="0"/>
        <w:ind w:right="-432"/>
        <w:rPr>
          <w:rFonts w:ascii="Arial" w:eastAsia="Times New Roman" w:hAnsi="Arial" w:cs="Calibri"/>
          <w:sz w:val="23"/>
          <w:szCs w:val="23"/>
        </w:rPr>
      </w:pPr>
    </w:p>
    <w:p w14:paraId="71C39DC8" w14:textId="77777777" w:rsidR="00CF309E" w:rsidRPr="00CF309E" w:rsidRDefault="00CF309E" w:rsidP="00CF309E">
      <w:pPr>
        <w:spacing w:after="0"/>
        <w:ind w:right="-432"/>
        <w:rPr>
          <w:rFonts w:ascii="Arial" w:eastAsia="Times New Roman" w:hAnsi="Arial" w:cs="Calibri"/>
          <w:sz w:val="23"/>
          <w:szCs w:val="23"/>
        </w:rPr>
      </w:pPr>
    </w:p>
    <w:p w14:paraId="7888F81D" w14:textId="77777777" w:rsidR="00CF309E" w:rsidRPr="00CF309E" w:rsidRDefault="00CF309E" w:rsidP="00CF309E">
      <w:pPr>
        <w:spacing w:after="0"/>
        <w:ind w:right="-432"/>
        <w:rPr>
          <w:rFonts w:ascii="Arial" w:eastAsia="Times New Roman" w:hAnsi="Arial" w:cs="Calibri"/>
          <w:sz w:val="23"/>
          <w:szCs w:val="23"/>
        </w:rPr>
      </w:pPr>
    </w:p>
    <w:p w14:paraId="39A3777B" w14:textId="77777777" w:rsidR="00CF309E" w:rsidRPr="00CF309E" w:rsidRDefault="00CF309E" w:rsidP="00CF309E">
      <w:pPr>
        <w:spacing w:after="0"/>
        <w:ind w:right="-432"/>
        <w:rPr>
          <w:rFonts w:ascii="Arial" w:eastAsia="Times New Roman" w:hAnsi="Arial" w:cs="Calibri"/>
          <w:sz w:val="23"/>
          <w:szCs w:val="23"/>
        </w:rPr>
      </w:pPr>
    </w:p>
    <w:p w14:paraId="4F2B88C4" w14:textId="77777777" w:rsidR="00CF309E" w:rsidRPr="00CF309E" w:rsidRDefault="00CF309E" w:rsidP="00CF309E">
      <w:pPr>
        <w:spacing w:after="0"/>
        <w:ind w:right="-432"/>
        <w:rPr>
          <w:rFonts w:ascii="Arial" w:eastAsia="Times New Roman" w:hAnsi="Arial" w:cs="Calibri"/>
          <w:sz w:val="23"/>
          <w:szCs w:val="23"/>
        </w:rPr>
      </w:pPr>
    </w:p>
    <w:p w14:paraId="542AB44C" w14:textId="77777777" w:rsidR="00CF309E" w:rsidRPr="00CF309E" w:rsidRDefault="00CF309E" w:rsidP="00CF309E">
      <w:pPr>
        <w:spacing w:after="0"/>
        <w:ind w:right="-432"/>
        <w:rPr>
          <w:rFonts w:ascii="Arial" w:eastAsia="Times New Roman" w:hAnsi="Arial" w:cs="Calibri"/>
          <w:sz w:val="23"/>
          <w:szCs w:val="23"/>
        </w:rPr>
      </w:pPr>
    </w:p>
    <w:p w14:paraId="0553B36F" w14:textId="77777777" w:rsidR="00CF309E" w:rsidRPr="00CF309E" w:rsidRDefault="00CF309E" w:rsidP="00CF309E">
      <w:pPr>
        <w:spacing w:after="0"/>
        <w:ind w:right="-432"/>
        <w:rPr>
          <w:rFonts w:ascii="Arial" w:eastAsia="Times New Roman" w:hAnsi="Arial" w:cs="Calibri"/>
          <w:sz w:val="23"/>
          <w:szCs w:val="23"/>
        </w:rPr>
      </w:pPr>
    </w:p>
    <w:p w14:paraId="77176B68" w14:textId="77777777" w:rsidR="00CF309E" w:rsidRPr="00CF309E" w:rsidRDefault="00CF309E" w:rsidP="00CF309E">
      <w:pPr>
        <w:spacing w:before="120" w:after="120"/>
        <w:ind w:right="-432"/>
        <w:rPr>
          <w:rFonts w:eastAsia="Times New Roman"/>
          <w:sz w:val="22"/>
          <w:szCs w:val="22"/>
        </w:rPr>
      </w:pPr>
    </w:p>
    <w:p w14:paraId="58807CED" w14:textId="193341D8" w:rsidR="00CF309E" w:rsidRPr="00CF309E" w:rsidRDefault="00CF309E" w:rsidP="00CF309E">
      <w:pPr>
        <w:spacing w:before="120" w:after="120"/>
        <w:ind w:right="-432"/>
        <w:rPr>
          <w:rFonts w:eastAsia="Times New Roman"/>
          <w:sz w:val="22"/>
          <w:szCs w:val="22"/>
        </w:rPr>
      </w:pPr>
      <w:r w:rsidRPr="00CF309E">
        <w:rPr>
          <w:rFonts w:eastAsia="Times New Roman"/>
          <w:sz w:val="22"/>
          <w:szCs w:val="22"/>
        </w:rPr>
        <w:t>The S</w:t>
      </w:r>
      <w:r w:rsidR="00111635">
        <w:rPr>
          <w:rFonts w:eastAsia="Times New Roman"/>
          <w:sz w:val="22"/>
          <w:szCs w:val="22"/>
        </w:rPr>
        <w:t xml:space="preserve">chool </w:t>
      </w:r>
      <w:r w:rsidRPr="00CF309E">
        <w:rPr>
          <w:rFonts w:eastAsia="Times New Roman"/>
          <w:sz w:val="22"/>
          <w:szCs w:val="22"/>
        </w:rPr>
        <w:t>Y</w:t>
      </w:r>
      <w:r w:rsidR="00111635">
        <w:rPr>
          <w:rFonts w:eastAsia="Times New Roman"/>
          <w:sz w:val="22"/>
          <w:szCs w:val="22"/>
        </w:rPr>
        <w:t>ear (SY)</w:t>
      </w:r>
      <w:r w:rsidRPr="00CF309E">
        <w:rPr>
          <w:rFonts w:eastAsia="Times New Roman"/>
          <w:sz w:val="22"/>
          <w:szCs w:val="22"/>
        </w:rPr>
        <w:t xml:space="preserve"> 202</w:t>
      </w:r>
      <w:r w:rsidR="00043A74">
        <w:rPr>
          <w:rFonts w:eastAsia="Times New Roman"/>
          <w:sz w:val="22"/>
          <w:szCs w:val="22"/>
        </w:rPr>
        <w:t>6</w:t>
      </w:r>
      <w:r w:rsidRPr="00CF309E">
        <w:rPr>
          <w:rFonts w:eastAsia="Times New Roman"/>
          <w:sz w:val="22"/>
          <w:szCs w:val="22"/>
        </w:rPr>
        <w:t>-202</w:t>
      </w:r>
      <w:r w:rsidR="00043A74">
        <w:rPr>
          <w:rFonts w:eastAsia="Times New Roman"/>
          <w:sz w:val="22"/>
          <w:szCs w:val="22"/>
        </w:rPr>
        <w:t>7</w:t>
      </w:r>
      <w:r w:rsidR="00024634">
        <w:rPr>
          <w:rFonts w:eastAsia="Times New Roman"/>
          <w:sz w:val="22"/>
          <w:szCs w:val="22"/>
        </w:rPr>
        <w:t xml:space="preserve"> renewal process is a two</w:t>
      </w:r>
      <w:r w:rsidRPr="00CF309E">
        <w:rPr>
          <w:rFonts w:eastAsia="Times New Roman"/>
          <w:sz w:val="22"/>
          <w:szCs w:val="22"/>
        </w:rPr>
        <w:t>-step process. Please follow the detailed step-by-step instructions listed below to ensure completion of the following renewal categories:</w:t>
      </w:r>
    </w:p>
    <w:p w14:paraId="063D2B05" w14:textId="69276DAF" w:rsidR="00CF309E" w:rsidRPr="00CF309E" w:rsidRDefault="00056251" w:rsidP="00CF309E">
      <w:pPr>
        <w:spacing w:before="120" w:after="120"/>
        <w:ind w:right="-43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Step</w:t>
      </w:r>
      <w:r w:rsidR="00CF309E" w:rsidRPr="00CF309E">
        <w:rPr>
          <w:rFonts w:eastAsia="Times New Roman"/>
          <w:sz w:val="22"/>
          <w:szCs w:val="22"/>
        </w:rPr>
        <w:t xml:space="preserve"> </w:t>
      </w:r>
      <w:r w:rsidR="00024634">
        <w:rPr>
          <w:rFonts w:eastAsia="Times New Roman"/>
          <w:sz w:val="22"/>
          <w:szCs w:val="22"/>
        </w:rPr>
        <w:t>1</w:t>
      </w:r>
      <w:r w:rsidR="00CF309E" w:rsidRPr="00CF309E">
        <w:rPr>
          <w:rFonts w:eastAsia="Times New Roman"/>
          <w:sz w:val="22"/>
          <w:szCs w:val="22"/>
        </w:rPr>
        <w:t xml:space="preserve">. </w:t>
      </w:r>
      <w:proofErr w:type="spellStart"/>
      <w:r w:rsidR="00CF309E" w:rsidRPr="00FF16BC">
        <w:rPr>
          <w:rFonts w:eastAsia="Times New Roman"/>
          <w:sz w:val="22"/>
          <w:szCs w:val="22"/>
        </w:rPr>
        <w:t>CNPweb</w:t>
      </w:r>
      <w:proofErr w:type="spellEnd"/>
      <w:r w:rsidR="00CF309E" w:rsidRPr="00FF16BC">
        <w:rPr>
          <w:rFonts w:eastAsia="Times New Roman"/>
          <w:sz w:val="22"/>
          <w:szCs w:val="22"/>
        </w:rPr>
        <w:t xml:space="preserve"> information update</w:t>
      </w:r>
    </w:p>
    <w:p w14:paraId="73A803E7" w14:textId="2E4F127D" w:rsidR="00CF309E" w:rsidRDefault="00056251" w:rsidP="00CF309E">
      <w:pPr>
        <w:spacing w:before="120" w:after="120"/>
        <w:ind w:right="-43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Step</w:t>
      </w:r>
      <w:r w:rsidR="00CF309E" w:rsidRPr="00CF309E">
        <w:rPr>
          <w:rFonts w:eastAsia="Times New Roman"/>
          <w:sz w:val="22"/>
          <w:szCs w:val="22"/>
        </w:rPr>
        <w:t xml:space="preserve"> </w:t>
      </w:r>
      <w:r w:rsidR="00024634">
        <w:rPr>
          <w:rFonts w:eastAsia="Times New Roman"/>
          <w:sz w:val="22"/>
          <w:szCs w:val="22"/>
        </w:rPr>
        <w:t>2</w:t>
      </w:r>
      <w:r w:rsidR="00CF309E" w:rsidRPr="00CF309E">
        <w:rPr>
          <w:rFonts w:eastAsia="Times New Roman"/>
          <w:sz w:val="22"/>
          <w:szCs w:val="22"/>
        </w:rPr>
        <w:t xml:space="preserve">. </w:t>
      </w:r>
      <w:r w:rsidR="00CF309E" w:rsidRPr="00FF16BC">
        <w:rPr>
          <w:rFonts w:eastAsia="Times New Roman"/>
          <w:sz w:val="22"/>
          <w:szCs w:val="22"/>
        </w:rPr>
        <w:t>Submission of applicable offline forms</w:t>
      </w:r>
    </w:p>
    <w:p w14:paraId="57CAC9DD" w14:textId="4ED7B778" w:rsidR="00CF309E" w:rsidRPr="00CF309E" w:rsidRDefault="00CF309E" w:rsidP="00CF3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ind w:left="360"/>
        <w:rPr>
          <w:rFonts w:eastAsia="Times New Roman"/>
          <w:sz w:val="22"/>
          <w:szCs w:val="22"/>
        </w:rPr>
      </w:pPr>
      <w:bookmarkStart w:id="0" w:name="_CNPweb_Information_Update"/>
      <w:bookmarkStart w:id="1" w:name="_Area_1._Required"/>
      <w:bookmarkEnd w:id="0"/>
      <w:bookmarkEnd w:id="1"/>
      <w:r w:rsidRPr="00CF309E">
        <w:rPr>
          <w:rFonts w:eastAsia="Times New Roman"/>
          <w:b/>
          <w:sz w:val="22"/>
          <w:szCs w:val="22"/>
        </w:rPr>
        <w:t xml:space="preserve">Helpful Hint #1: </w:t>
      </w:r>
      <w:proofErr w:type="gramStart"/>
      <w:r w:rsidRPr="00CF309E">
        <w:rPr>
          <w:rFonts w:eastAsia="Times New Roman"/>
          <w:sz w:val="22"/>
          <w:szCs w:val="22"/>
        </w:rPr>
        <w:t>Plan ahead</w:t>
      </w:r>
      <w:proofErr w:type="gramEnd"/>
      <w:r w:rsidRPr="00CF309E">
        <w:rPr>
          <w:rFonts w:eastAsia="Times New Roman"/>
          <w:sz w:val="22"/>
          <w:szCs w:val="22"/>
        </w:rPr>
        <w:t xml:space="preserve"> to meet the due date </w:t>
      </w:r>
      <w:r w:rsidRPr="00CB38FC">
        <w:rPr>
          <w:rFonts w:eastAsia="Times New Roman"/>
          <w:sz w:val="22"/>
          <w:szCs w:val="22"/>
        </w:rPr>
        <w:t xml:space="preserve">of </w:t>
      </w:r>
      <w:r w:rsidR="00A65DEF">
        <w:rPr>
          <w:rFonts w:eastAsia="Times New Roman"/>
          <w:b/>
          <w:sz w:val="22"/>
          <w:szCs w:val="22"/>
        </w:rPr>
        <w:t>June 2</w:t>
      </w:r>
      <w:r w:rsidRPr="00CB38FC">
        <w:rPr>
          <w:rFonts w:eastAsia="Times New Roman"/>
          <w:b/>
          <w:sz w:val="22"/>
          <w:szCs w:val="22"/>
        </w:rPr>
        <w:t>, 202</w:t>
      </w:r>
      <w:r w:rsidR="00043A74">
        <w:rPr>
          <w:rFonts w:eastAsia="Times New Roman"/>
          <w:b/>
          <w:sz w:val="22"/>
          <w:szCs w:val="22"/>
        </w:rPr>
        <w:t>6</w:t>
      </w:r>
      <w:r w:rsidR="00CB38FC" w:rsidRPr="00CB38FC">
        <w:rPr>
          <w:rFonts w:eastAsia="Times New Roman"/>
          <w:b/>
          <w:sz w:val="22"/>
          <w:szCs w:val="22"/>
        </w:rPr>
        <w:t>.</w:t>
      </w:r>
    </w:p>
    <w:p w14:paraId="19AF0704" w14:textId="3BF7292C" w:rsidR="00CF309E" w:rsidRPr="00CF309E" w:rsidRDefault="00CF309E" w:rsidP="00CF3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ind w:left="360"/>
        <w:rPr>
          <w:rFonts w:eastAsia="Times New Roman"/>
          <w:b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>Renewal is incomplete until all required renewal areas have been completed; Sponsor Info Sheet and Site Info Sheet must be in pending approval status.</w:t>
      </w:r>
    </w:p>
    <w:p w14:paraId="611287FD" w14:textId="70F26C51" w:rsidR="00CF309E" w:rsidRPr="00CF309E" w:rsidRDefault="00056251" w:rsidP="00CF309E">
      <w:pPr>
        <w:keepNext/>
        <w:keepLines/>
        <w:spacing w:before="120" w:after="120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bookmarkStart w:id="2" w:name="_Submission_of_Applicable"/>
      <w:bookmarkStart w:id="3" w:name="_Category_2._CNPweb"/>
      <w:bookmarkEnd w:id="2"/>
      <w:bookmarkEnd w:id="3"/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Step</w:t>
      </w:r>
      <w:r w:rsidR="00CF309E" w:rsidRPr="00CF309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</w:t>
      </w:r>
      <w:r w:rsidR="00024634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1</w:t>
      </w:r>
      <w:r w:rsidR="00CF309E" w:rsidRPr="00CF309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. </w:t>
      </w:r>
      <w:proofErr w:type="spellStart"/>
      <w:r w:rsidR="00CF309E" w:rsidRPr="00CF309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CNPweb</w:t>
      </w:r>
      <w:proofErr w:type="spellEnd"/>
      <w:r w:rsidR="00CF309E" w:rsidRPr="00CF309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Information Update</w:t>
      </w:r>
    </w:p>
    <w:p w14:paraId="1EF7E288" w14:textId="77777777" w:rsidR="00CF309E" w:rsidRPr="00B8191F" w:rsidRDefault="00CF309E" w:rsidP="00CF309E">
      <w:pPr>
        <w:spacing w:before="120" w:after="120"/>
        <w:ind w:right="162"/>
        <w:rPr>
          <w:rFonts w:eastAsia="Times New Roman"/>
          <w:b/>
          <w:sz w:val="22"/>
          <w:szCs w:val="22"/>
        </w:rPr>
      </w:pPr>
      <w:bookmarkStart w:id="4" w:name="_Required_Training"/>
      <w:bookmarkEnd w:id="4"/>
      <w:r w:rsidRPr="00B8191F">
        <w:rPr>
          <w:rFonts w:eastAsia="Times New Roman"/>
          <w:b/>
          <w:sz w:val="22"/>
          <w:szCs w:val="22"/>
        </w:rPr>
        <w:t xml:space="preserve">To Activate Renewal </w:t>
      </w:r>
    </w:p>
    <w:p w14:paraId="26BA4B48" w14:textId="5A51C645" w:rsidR="00CF309E" w:rsidRPr="00B8191F" w:rsidRDefault="00CF309E" w:rsidP="00CF309E">
      <w:pPr>
        <w:numPr>
          <w:ilvl w:val="0"/>
          <w:numId w:val="3"/>
        </w:numPr>
        <w:spacing w:before="120" w:after="120"/>
        <w:ind w:right="158"/>
        <w:rPr>
          <w:rFonts w:eastAsia="Times New Roman"/>
          <w:sz w:val="22"/>
          <w:szCs w:val="22"/>
        </w:rPr>
      </w:pPr>
      <w:r w:rsidRPr="00B8191F">
        <w:rPr>
          <w:rFonts w:eastAsia="Times New Roman"/>
          <w:sz w:val="22"/>
          <w:szCs w:val="22"/>
        </w:rPr>
        <w:t xml:space="preserve">Log in to </w:t>
      </w:r>
      <w:hyperlink r:id="rId15" w:history="1">
        <w:proofErr w:type="spellStart"/>
        <w:r w:rsidRPr="00B8191F">
          <w:rPr>
            <w:rStyle w:val="Hyperlink"/>
            <w:rFonts w:eastAsia="Times New Roman"/>
            <w:b/>
            <w:sz w:val="22"/>
            <w:szCs w:val="22"/>
          </w:rPr>
          <w:t>CNPweb</w:t>
        </w:r>
        <w:proofErr w:type="spellEnd"/>
      </w:hyperlink>
      <w:r w:rsidR="007B2BE0" w:rsidRPr="00B8191F">
        <w:rPr>
          <w:rFonts w:eastAsia="Times New Roman"/>
          <w:b/>
          <w:sz w:val="22"/>
          <w:szCs w:val="22"/>
        </w:rPr>
        <w:t>.</w:t>
      </w:r>
    </w:p>
    <w:p w14:paraId="53E6D4C2" w14:textId="2D8CD956" w:rsidR="00CF309E" w:rsidRPr="00B8191F" w:rsidRDefault="00CF309E" w:rsidP="00CF309E">
      <w:pPr>
        <w:numPr>
          <w:ilvl w:val="0"/>
          <w:numId w:val="3"/>
        </w:numPr>
        <w:spacing w:before="120" w:after="120"/>
        <w:ind w:right="158"/>
        <w:rPr>
          <w:rFonts w:eastAsia="Times New Roman"/>
          <w:sz w:val="22"/>
          <w:szCs w:val="22"/>
        </w:rPr>
      </w:pPr>
      <w:r w:rsidRPr="00B8191F">
        <w:rPr>
          <w:rFonts w:eastAsia="Times New Roman"/>
          <w:sz w:val="22"/>
          <w:szCs w:val="22"/>
        </w:rPr>
        <w:t xml:space="preserve">Select Program Year (PY) </w:t>
      </w:r>
      <w:r w:rsidRPr="00B8191F">
        <w:rPr>
          <w:rFonts w:eastAsia="Times New Roman"/>
          <w:b/>
          <w:sz w:val="22"/>
          <w:szCs w:val="22"/>
        </w:rPr>
        <w:t>202</w:t>
      </w:r>
      <w:r w:rsidR="00043A74" w:rsidRPr="00B8191F">
        <w:rPr>
          <w:rFonts w:eastAsia="Times New Roman"/>
          <w:b/>
          <w:sz w:val="22"/>
          <w:szCs w:val="22"/>
        </w:rPr>
        <w:t>7</w:t>
      </w:r>
      <w:r w:rsidR="007B2BE0" w:rsidRPr="00B8191F">
        <w:rPr>
          <w:rFonts w:eastAsia="Times New Roman"/>
          <w:b/>
          <w:sz w:val="22"/>
          <w:szCs w:val="22"/>
        </w:rPr>
        <w:t>.</w:t>
      </w:r>
    </w:p>
    <w:p w14:paraId="597CFAE1" w14:textId="778AC303" w:rsidR="00CF309E" w:rsidRPr="00B8191F" w:rsidRDefault="00CF309E" w:rsidP="00CF309E">
      <w:pPr>
        <w:numPr>
          <w:ilvl w:val="0"/>
          <w:numId w:val="3"/>
        </w:numPr>
        <w:spacing w:before="120" w:after="120"/>
        <w:ind w:right="158"/>
        <w:rPr>
          <w:rFonts w:eastAsia="Times New Roman"/>
          <w:sz w:val="22"/>
          <w:szCs w:val="22"/>
        </w:rPr>
      </w:pPr>
      <w:r w:rsidRPr="00B8191F">
        <w:rPr>
          <w:rFonts w:eastAsia="Times New Roman"/>
          <w:sz w:val="22"/>
          <w:szCs w:val="22"/>
        </w:rPr>
        <w:t xml:space="preserve">Select the Application tab, Click </w:t>
      </w:r>
      <w:r w:rsidRPr="00B8191F">
        <w:rPr>
          <w:rFonts w:eastAsia="Times New Roman"/>
          <w:b/>
          <w:sz w:val="22"/>
          <w:szCs w:val="22"/>
          <w:bdr w:val="single" w:sz="4" w:space="0" w:color="auto" w:shadow="1"/>
        </w:rPr>
        <w:t>Add</w:t>
      </w:r>
      <w:r w:rsidRPr="00B8191F">
        <w:rPr>
          <w:rFonts w:eastAsia="Times New Roman"/>
          <w:sz w:val="22"/>
          <w:szCs w:val="22"/>
        </w:rPr>
        <w:t xml:space="preserve"> for the </w:t>
      </w:r>
      <w:r w:rsidRPr="00B8191F">
        <w:rPr>
          <w:rFonts w:eastAsia="Times New Roman"/>
          <w:b/>
          <w:sz w:val="22"/>
          <w:szCs w:val="22"/>
        </w:rPr>
        <w:t xml:space="preserve">Sponsor Info Sheet. </w:t>
      </w:r>
      <w:r w:rsidR="00FC066B" w:rsidRPr="00B8191F">
        <w:rPr>
          <w:rFonts w:eastAsia="Times New Roman"/>
          <w:b/>
          <w:color w:val="A20000"/>
          <w:sz w:val="22"/>
          <w:szCs w:val="22"/>
        </w:rPr>
        <w:t>Important:</w:t>
      </w:r>
      <w:r w:rsidR="00FC066B" w:rsidRPr="00B8191F">
        <w:rPr>
          <w:rFonts w:eastAsia="Times New Roman"/>
          <w:b/>
          <w:sz w:val="22"/>
          <w:szCs w:val="22"/>
        </w:rPr>
        <w:t xml:space="preserve"> </w:t>
      </w:r>
      <w:r w:rsidRPr="00B8191F">
        <w:rPr>
          <w:rFonts w:eastAsia="Times New Roman"/>
          <w:b/>
          <w:sz w:val="22"/>
          <w:szCs w:val="22"/>
        </w:rPr>
        <w:t>Do not make edits yet</w:t>
      </w:r>
      <w:r w:rsidR="00B21F8B" w:rsidRPr="00B8191F">
        <w:rPr>
          <w:rFonts w:eastAsia="Times New Roman"/>
          <w:b/>
          <w:sz w:val="22"/>
          <w:szCs w:val="22"/>
        </w:rPr>
        <w:t>;</w:t>
      </w:r>
      <w:r w:rsidRPr="00B8191F">
        <w:rPr>
          <w:rFonts w:eastAsia="Times New Roman"/>
          <w:b/>
          <w:sz w:val="22"/>
          <w:szCs w:val="22"/>
        </w:rPr>
        <w:t xml:space="preserve"> move to the next step. </w:t>
      </w:r>
    </w:p>
    <w:p w14:paraId="2AB172DD" w14:textId="2B152A58" w:rsidR="00CF309E" w:rsidRPr="00B8191F" w:rsidRDefault="00024634" w:rsidP="00CF309E">
      <w:pPr>
        <w:numPr>
          <w:ilvl w:val="0"/>
          <w:numId w:val="3"/>
        </w:numPr>
        <w:spacing w:before="120" w:after="120"/>
        <w:ind w:right="158"/>
        <w:rPr>
          <w:rFonts w:eastAsia="Times New Roman"/>
          <w:sz w:val="22"/>
          <w:szCs w:val="22"/>
        </w:rPr>
      </w:pPr>
      <w:r w:rsidRPr="00B8191F">
        <w:rPr>
          <w:rFonts w:eastAsia="Times New Roman"/>
          <w:b/>
          <w:noProof/>
          <w:sz w:val="22"/>
          <w:szCs w:val="22"/>
          <w:u w:val="single"/>
          <w:shd w:val="clear" w:color="auto" w:fill="F3F3F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9A7C7" wp14:editId="7438D214">
                <wp:simplePos x="0" y="0"/>
                <wp:positionH relativeFrom="column">
                  <wp:posOffset>348615</wp:posOffset>
                </wp:positionH>
                <wp:positionV relativeFrom="paragraph">
                  <wp:posOffset>655108</wp:posOffset>
                </wp:positionV>
                <wp:extent cx="6045200" cy="668655"/>
                <wp:effectExtent l="0" t="0" r="12700" b="17145"/>
                <wp:wrapTopAndBottom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6686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D91DE" w14:textId="69DB57E3" w:rsidR="00CF309E" w:rsidRPr="000F3A72" w:rsidRDefault="00CF309E" w:rsidP="00CF309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F3A72">
                              <w:rPr>
                                <w:b/>
                                <w:sz w:val="22"/>
                                <w:szCs w:val="22"/>
                              </w:rPr>
                              <w:t>Helpful Hint #2:</w:t>
                            </w:r>
                            <w:r w:rsidRPr="000F3A72">
                              <w:rPr>
                                <w:sz w:val="22"/>
                                <w:szCs w:val="22"/>
                              </w:rPr>
                              <w:t xml:space="preserve"> CNPweb identifies all information areas with a corresponding number, </w:t>
                            </w:r>
                            <w:r w:rsidR="00B21F8B">
                              <w:rPr>
                                <w:sz w:val="22"/>
                                <w:szCs w:val="22"/>
                              </w:rPr>
                              <w:t>such as</w:t>
                            </w:r>
                            <w:r w:rsidRPr="000F3A72">
                              <w:rPr>
                                <w:sz w:val="22"/>
                                <w:szCs w:val="22"/>
                              </w:rPr>
                              <w:t xml:space="preserve"> (55). These instructions will reference a specific information area by its number correlating to a line in CNPweb. If you have errors, CNPweb will </w:t>
                            </w:r>
                            <w:r w:rsidR="00B21F8B">
                              <w:rPr>
                                <w:sz w:val="22"/>
                                <w:szCs w:val="22"/>
                              </w:rPr>
                              <w:t>identify the applicable</w:t>
                            </w:r>
                            <w:r w:rsidRPr="000F3A72">
                              <w:rPr>
                                <w:sz w:val="22"/>
                                <w:szCs w:val="22"/>
                              </w:rPr>
                              <w:t xml:space="preserve"> line number.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9A7C7" id="_x0000_s1027" type="#_x0000_t202" style="position:absolute;left:0;text-align:left;margin-left:27.45pt;margin-top:51.6pt;width:476pt;height:5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H9MQIAAFcEAAAOAAAAZHJzL2Uyb0RvYy54bWysVNuO2yAQfa/Uf0C8N3aiOM1acVbbbFNV&#10;2l6kbT8AA45RMUOBxE6/vgP2ZrPtW1U/IIaBMzPnzHhzO3SanKTzCkxF57OcEmk4CGUOFf3+bf9m&#10;TYkPzAimwciKnqWnt9vXrza9LeUCWtBCOoIgxpe9rWgbgi2zzPNWdszPwEqDzgZcxwKa7pAJx3pE&#10;73S2yPNV1oMT1gGX3uPp/eik24TfNJKHL03jZSC6ophbSKtLax3XbLth5cEx2yo+pcH+IYuOKYNB&#10;L1D3LDBydOovqE5xBx6aMOPQZdA0istUA1Yzz/+o5rFlVqZakBxvLzT5/wfLP58e7VdHwvAOBhQw&#10;FeHtA/AfnhjYtcwc5J1z0LeSCQw8j5RlvfXl9DRS7UsfQer+EwgUmR0DJKChcV1kBeskiI4CnC+k&#10;yyEQjoerfFmgkpRw9K1W61VRpBCsfHptnQ8fJHQkbirqUNSEzk4PPsRsWPl0JQbzoJXYK62TcfY7&#10;7ciJof7YNgJ6SjTzAQ8ruk9fwtLHDnMf762LHPMZgX16n2K8wNWG9BW9KRbFyNiLmO5QX4Ii1BXa&#10;9bVOBWx9rbqKri+XWBl5fm9EaszAlB73WKM2E/GR65H1MNQDUWJSJepQgzijEg7GTsfJxE0L7hcl&#10;PXZ5Rf3PI3MSSfhoUM2b+XIZxyIZy+LtAg137amvPcxwhKpooGTc7kIapUi0gTtUvVFJkOdMppSx&#10;exOH06TF8bi2063n/8H2NwAAAP//AwBQSwMEFAAGAAgAAAAhAH+ln7vcAAAACwEAAA8AAABkcnMv&#10;ZG93bnJldi54bWxMj8tOwzAQRfdI/IM1SOyo3UBRCXEqhGAJEqWwdm2TRMRjY7up8/dMV7CcO0f3&#10;0WyKG9lkYxo8SlguBDCL2psBOwm79+erNbCUFRo1erQSZptg056fNao2/ohvdtrmjpEJplpJ6HMO&#10;NedJ99aptPDBIv2+fHQq0xk7bqI6krkbeSXELXdqQEroVbCPvdXf24OT8PkalmV++kkvwU0fcY7a&#10;lJ2W8vKiPNwDy7bkPxhO9ak6tNRp7w9oEhslrG7uiCRdXFfATgDFkbSXUIn1Cnjb8P8b2l8AAAD/&#10;/wMAUEsBAi0AFAAGAAgAAAAhALaDOJL+AAAA4QEAABMAAAAAAAAAAAAAAAAAAAAAAFtDb250ZW50&#10;X1R5cGVzXS54bWxQSwECLQAUAAYACAAAACEAOP0h/9YAAACUAQAACwAAAAAAAAAAAAAAAAAvAQAA&#10;X3JlbHMvLnJlbHNQSwECLQAUAAYACAAAACEASjgh/TECAABXBAAADgAAAAAAAAAAAAAAAAAuAgAA&#10;ZHJzL2Uyb0RvYy54bWxQSwECLQAUAAYACAAAACEAf6Wfu9wAAAALAQAADwAAAAAAAAAAAAAAAACL&#10;BAAAZHJzL2Rvd25yZXYueG1sUEsFBgAAAAAEAAQA8wAAAJQFAAAAAA==&#10;" fillcolor="#d9d9d9">
                <v:textbox>
                  <w:txbxContent>
                    <w:p w14:paraId="566D91DE" w14:textId="69DB57E3" w:rsidR="00CF309E" w:rsidRPr="000F3A72" w:rsidRDefault="00CF309E" w:rsidP="00CF309E">
                      <w:pPr>
                        <w:rPr>
                          <w:sz w:val="22"/>
                          <w:szCs w:val="22"/>
                        </w:rPr>
                      </w:pPr>
                      <w:r w:rsidRPr="000F3A72">
                        <w:rPr>
                          <w:b/>
                          <w:sz w:val="22"/>
                          <w:szCs w:val="22"/>
                        </w:rPr>
                        <w:t>Helpful Hint #2:</w:t>
                      </w:r>
                      <w:r w:rsidRPr="000F3A72">
                        <w:rPr>
                          <w:sz w:val="22"/>
                          <w:szCs w:val="22"/>
                        </w:rPr>
                        <w:t xml:space="preserve"> CNPweb identifies all information areas with a corresponding number, </w:t>
                      </w:r>
                      <w:r w:rsidR="00B21F8B">
                        <w:rPr>
                          <w:sz w:val="22"/>
                          <w:szCs w:val="22"/>
                        </w:rPr>
                        <w:t>such as</w:t>
                      </w:r>
                      <w:r w:rsidRPr="000F3A72">
                        <w:rPr>
                          <w:sz w:val="22"/>
                          <w:szCs w:val="22"/>
                        </w:rPr>
                        <w:t xml:space="preserve"> (55). These instructions will reference a specific information area by its number correlating to a line in CNPweb. If you have errors, CNPweb will </w:t>
                      </w:r>
                      <w:r w:rsidR="00B21F8B">
                        <w:rPr>
                          <w:sz w:val="22"/>
                          <w:szCs w:val="22"/>
                        </w:rPr>
                        <w:t>identify the applicable</w:t>
                      </w:r>
                      <w:r w:rsidRPr="000F3A72">
                        <w:rPr>
                          <w:sz w:val="22"/>
                          <w:szCs w:val="22"/>
                        </w:rPr>
                        <w:t xml:space="preserve"> line number.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F309E" w:rsidRPr="00B8191F">
        <w:rPr>
          <w:rFonts w:eastAsia="Times New Roman"/>
          <w:sz w:val="22"/>
          <w:szCs w:val="22"/>
        </w:rPr>
        <w:t>Click</w:t>
      </w:r>
      <w:r w:rsidR="00CF309E" w:rsidRPr="00B8191F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="00CF309E" w:rsidRPr="00B8191F">
        <w:rPr>
          <w:rFonts w:eastAsia="Times New Roman"/>
          <w:b/>
          <w:sz w:val="22"/>
          <w:szCs w:val="22"/>
          <w:bdr w:val="single" w:sz="4" w:space="0" w:color="auto" w:shadow="1"/>
        </w:rPr>
        <w:t>Submit</w:t>
      </w:r>
      <w:r w:rsidR="00CF309E" w:rsidRPr="00B8191F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="00CF309E" w:rsidRPr="00B8191F">
        <w:rPr>
          <w:rFonts w:eastAsia="Times New Roman"/>
          <w:sz w:val="22"/>
          <w:szCs w:val="22"/>
        </w:rPr>
        <w:t>at the bottom of the page</w:t>
      </w:r>
      <w:r w:rsidR="00B21F8B" w:rsidRPr="00B8191F">
        <w:rPr>
          <w:rFonts w:eastAsia="Times New Roman"/>
          <w:sz w:val="22"/>
          <w:szCs w:val="22"/>
        </w:rPr>
        <w:t>.</w:t>
      </w:r>
      <w:r w:rsidR="00CF309E" w:rsidRPr="00B8191F">
        <w:rPr>
          <w:rFonts w:eastAsia="Times New Roman"/>
          <w:sz w:val="22"/>
          <w:szCs w:val="22"/>
        </w:rPr>
        <w:t xml:space="preserve"> </w:t>
      </w:r>
      <w:r w:rsidR="00CF309E" w:rsidRPr="00B8191F">
        <w:rPr>
          <w:rFonts w:eastAsia="Times New Roman"/>
          <w:b/>
          <w:sz w:val="22"/>
          <w:szCs w:val="22"/>
        </w:rPr>
        <w:t>Note:</w:t>
      </w:r>
      <w:r w:rsidR="00CF309E" w:rsidRPr="00B8191F">
        <w:rPr>
          <w:rFonts w:eastAsia="Times New Roman"/>
          <w:sz w:val="22"/>
          <w:szCs w:val="22"/>
        </w:rPr>
        <w:t xml:space="preserve"> Steps 1-4 are to activate the renewal.  The Sponsor Info Sheet will be in error status. </w:t>
      </w:r>
      <w:r w:rsidR="00B21F8B" w:rsidRPr="00B8191F">
        <w:rPr>
          <w:rFonts w:eastAsia="Times New Roman"/>
          <w:sz w:val="22"/>
          <w:szCs w:val="22"/>
        </w:rPr>
        <w:t>The i</w:t>
      </w:r>
      <w:r w:rsidR="00CF309E" w:rsidRPr="00B8191F">
        <w:rPr>
          <w:rFonts w:eastAsia="Times New Roman"/>
          <w:sz w:val="22"/>
          <w:szCs w:val="22"/>
        </w:rPr>
        <w:t>nstructions below will walk you through resolving all errors and submitting the application for approval. When the post</w:t>
      </w:r>
      <w:r w:rsidR="00B21F8B" w:rsidRPr="00B8191F">
        <w:rPr>
          <w:rFonts w:eastAsia="Times New Roman"/>
          <w:sz w:val="22"/>
          <w:szCs w:val="22"/>
        </w:rPr>
        <w:t>-</w:t>
      </w:r>
      <w:r w:rsidR="00CF309E" w:rsidRPr="00B8191F">
        <w:rPr>
          <w:rFonts w:eastAsia="Times New Roman"/>
          <w:sz w:val="22"/>
          <w:szCs w:val="22"/>
        </w:rPr>
        <w:t xml:space="preserve">confirmation screen appears click the </w:t>
      </w:r>
      <w:r w:rsidR="00B21F8B" w:rsidRPr="00B8191F">
        <w:rPr>
          <w:rFonts w:eastAsia="Times New Roman"/>
          <w:sz w:val="22"/>
          <w:szCs w:val="22"/>
        </w:rPr>
        <w:t>“</w:t>
      </w:r>
      <w:r w:rsidR="00CF309E" w:rsidRPr="00B8191F">
        <w:rPr>
          <w:rFonts w:eastAsia="Times New Roman"/>
          <w:sz w:val="22"/>
          <w:szCs w:val="22"/>
        </w:rPr>
        <w:t>here</w:t>
      </w:r>
      <w:r w:rsidR="00B21F8B" w:rsidRPr="00B8191F">
        <w:rPr>
          <w:rFonts w:eastAsia="Times New Roman"/>
          <w:sz w:val="22"/>
          <w:szCs w:val="22"/>
        </w:rPr>
        <w:t>”</w:t>
      </w:r>
      <w:r w:rsidR="00CF309E" w:rsidRPr="00B8191F">
        <w:rPr>
          <w:rFonts w:eastAsia="Times New Roman"/>
          <w:sz w:val="22"/>
          <w:szCs w:val="22"/>
        </w:rPr>
        <w:t xml:space="preserve"> link.</w:t>
      </w:r>
    </w:p>
    <w:p w14:paraId="4FBBA0EF" w14:textId="47EF7152" w:rsidR="00BF11BB" w:rsidRDefault="00BF11BB" w:rsidP="00BF11BB">
      <w:pPr>
        <w:tabs>
          <w:tab w:val="left" w:pos="360"/>
        </w:tabs>
        <w:spacing w:before="240" w:after="120"/>
        <w:ind w:left="360"/>
        <w:rPr>
          <w:rFonts w:eastAsia="Times New Roman"/>
          <w:sz w:val="22"/>
          <w:szCs w:val="22"/>
        </w:rPr>
      </w:pPr>
      <w:r w:rsidRPr="00BF11BB">
        <w:rPr>
          <w:rFonts w:eastAsia="Times New Roman"/>
          <w:b/>
          <w:bCs/>
          <w:sz w:val="22"/>
          <w:szCs w:val="22"/>
        </w:rPr>
        <w:t>Note:</w:t>
      </w:r>
      <w:r w:rsidRPr="00BF11BB">
        <w:rPr>
          <w:rFonts w:eastAsia="Times New Roman"/>
          <w:sz w:val="22"/>
          <w:szCs w:val="22"/>
        </w:rPr>
        <w:t xml:space="preserve"> Some Information from SY 2026 will roll over into SY 2027. It is critical that all information areas are reviewed and updated for accuracy.</w:t>
      </w:r>
    </w:p>
    <w:p w14:paraId="612861C5" w14:textId="176D1B43" w:rsidR="00CF309E" w:rsidRPr="00CF309E" w:rsidRDefault="00CF309E" w:rsidP="00BF11BB">
      <w:pPr>
        <w:numPr>
          <w:ilvl w:val="0"/>
          <w:numId w:val="3"/>
        </w:numPr>
        <w:tabs>
          <w:tab w:val="left" w:pos="360"/>
        </w:tabs>
        <w:spacing w:before="240" w:after="120"/>
        <w:rPr>
          <w:rFonts w:eastAsia="Times New Roman"/>
          <w:sz w:val="22"/>
          <w:szCs w:val="22"/>
        </w:rPr>
      </w:pPr>
      <w:proofErr w:type="gramStart"/>
      <w:r w:rsidRPr="00CF309E">
        <w:rPr>
          <w:rFonts w:eastAsia="Times New Roman"/>
          <w:sz w:val="22"/>
          <w:szCs w:val="22"/>
        </w:rPr>
        <w:lastRenderedPageBreak/>
        <w:t xml:space="preserve">Select </w:t>
      </w:r>
      <w:r w:rsidRPr="00CF309E">
        <w:rPr>
          <w:rFonts w:eastAsia="Times New Roman"/>
          <w:b/>
          <w:sz w:val="22"/>
          <w:szCs w:val="22"/>
          <w:bdr w:val="single" w:sz="4" w:space="0" w:color="auto" w:shadow="1"/>
        </w:rPr>
        <w:t xml:space="preserve"> Applications</w:t>
      </w:r>
      <w:proofErr w:type="gramEnd"/>
      <w:r w:rsidRPr="00CF309E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Pr="00CF309E">
        <w:rPr>
          <w:rFonts w:eastAsia="Times New Roman"/>
          <w:sz w:val="22"/>
          <w:szCs w:val="22"/>
        </w:rPr>
        <w:t xml:space="preserve"> </w:t>
      </w:r>
      <w:r w:rsidR="007B2BE0">
        <w:rPr>
          <w:rFonts w:eastAsia="Times New Roman"/>
          <w:sz w:val="22"/>
          <w:szCs w:val="22"/>
        </w:rPr>
        <w:t>t</w:t>
      </w:r>
      <w:r w:rsidRPr="00CF309E">
        <w:rPr>
          <w:rFonts w:eastAsia="Times New Roman"/>
          <w:sz w:val="22"/>
          <w:szCs w:val="22"/>
        </w:rPr>
        <w:t>ab</w:t>
      </w:r>
      <w:r w:rsidR="007B2BE0">
        <w:rPr>
          <w:rFonts w:eastAsia="Times New Roman"/>
          <w:sz w:val="22"/>
          <w:szCs w:val="22"/>
        </w:rPr>
        <w:t>.</w:t>
      </w:r>
    </w:p>
    <w:p w14:paraId="653BB6EE" w14:textId="4D82F5CB" w:rsidR="00CF309E" w:rsidRPr="0003286F" w:rsidRDefault="00CF309E" w:rsidP="00CF309E">
      <w:pPr>
        <w:numPr>
          <w:ilvl w:val="0"/>
          <w:numId w:val="3"/>
        </w:numPr>
        <w:tabs>
          <w:tab w:val="left" w:pos="360"/>
        </w:tabs>
        <w:spacing w:before="120" w:after="120"/>
        <w:rPr>
          <w:rFonts w:eastAsia="Times New Roman"/>
          <w:sz w:val="22"/>
          <w:szCs w:val="22"/>
        </w:rPr>
      </w:pPr>
      <w:proofErr w:type="gramStart"/>
      <w:r w:rsidRPr="00CF309E">
        <w:rPr>
          <w:rFonts w:eastAsia="Times New Roman"/>
          <w:sz w:val="22"/>
          <w:szCs w:val="22"/>
        </w:rPr>
        <w:t xml:space="preserve">Click </w:t>
      </w:r>
      <w:r w:rsidRPr="00CF309E">
        <w:rPr>
          <w:rFonts w:eastAsia="Times New Roman"/>
          <w:b/>
          <w:sz w:val="22"/>
          <w:szCs w:val="22"/>
          <w:bdr w:val="single" w:sz="4" w:space="0" w:color="auto" w:shadow="1"/>
        </w:rPr>
        <w:t xml:space="preserve"> Edit</w:t>
      </w:r>
      <w:proofErr w:type="gramEnd"/>
      <w:r w:rsidRPr="00CF309E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Pr="00CF309E">
        <w:rPr>
          <w:rFonts w:eastAsia="Times New Roman"/>
          <w:sz w:val="22"/>
          <w:szCs w:val="22"/>
        </w:rPr>
        <w:t xml:space="preserve"> for the </w:t>
      </w:r>
      <w:r w:rsidRPr="00BF11BB">
        <w:rPr>
          <w:rFonts w:eastAsia="Times New Roman"/>
          <w:b/>
          <w:sz w:val="22"/>
          <w:szCs w:val="22"/>
        </w:rPr>
        <w:t>Sponsor Info Sheet</w:t>
      </w:r>
      <w:r w:rsidR="007B2BE0" w:rsidRPr="00BF11BB">
        <w:rPr>
          <w:rFonts w:eastAsia="Times New Roman"/>
          <w:b/>
          <w:sz w:val="22"/>
          <w:szCs w:val="22"/>
        </w:rPr>
        <w:t>.</w:t>
      </w:r>
    </w:p>
    <w:p w14:paraId="4FF50620" w14:textId="77777777" w:rsidR="0003286F" w:rsidRPr="00CF309E" w:rsidRDefault="0003286F" w:rsidP="0003286F">
      <w:pPr>
        <w:tabs>
          <w:tab w:val="left" w:pos="360"/>
        </w:tabs>
        <w:spacing w:before="120" w:after="120"/>
        <w:ind w:left="720"/>
        <w:rPr>
          <w:rFonts w:eastAsia="Times New Roman"/>
          <w:sz w:val="22"/>
          <w:szCs w:val="22"/>
        </w:rPr>
      </w:pPr>
    </w:p>
    <w:p w14:paraId="1C1BCB23" w14:textId="341C3C52" w:rsidR="00A40DBB" w:rsidRPr="00BF11BB" w:rsidRDefault="00CF309E" w:rsidP="00A61CD7">
      <w:pPr>
        <w:numPr>
          <w:ilvl w:val="0"/>
          <w:numId w:val="3"/>
        </w:numPr>
        <w:tabs>
          <w:tab w:val="left" w:pos="360"/>
        </w:tabs>
        <w:spacing w:before="120" w:after="120"/>
        <w:rPr>
          <w:rFonts w:eastAsia="Times New Roman"/>
          <w:b/>
          <w:sz w:val="22"/>
          <w:szCs w:val="22"/>
        </w:rPr>
      </w:pPr>
      <w:r w:rsidRPr="0003286F">
        <w:rPr>
          <w:rFonts w:eastAsia="Times New Roman"/>
          <w:sz w:val="22"/>
          <w:szCs w:val="22"/>
        </w:rPr>
        <w:t>Review, update, and complete all areas of the Sponsor Info Sheet</w:t>
      </w:r>
      <w:r w:rsidR="0003286F">
        <w:rPr>
          <w:rFonts w:eastAsia="Times New Roman"/>
          <w:sz w:val="22"/>
          <w:szCs w:val="22"/>
        </w:rPr>
        <w:t>.</w:t>
      </w:r>
      <w:r w:rsidRPr="0003286F">
        <w:rPr>
          <w:rFonts w:eastAsia="Times New Roman"/>
          <w:sz w:val="22"/>
          <w:szCs w:val="22"/>
        </w:rPr>
        <w:t xml:space="preserve"> </w:t>
      </w:r>
    </w:p>
    <w:p w14:paraId="0B118FD4" w14:textId="0B5A23CB" w:rsidR="00CF309E" w:rsidRPr="0003286F" w:rsidRDefault="00CF309E" w:rsidP="00BF11BB">
      <w:pPr>
        <w:spacing w:before="120" w:after="120"/>
        <w:ind w:left="720"/>
        <w:rPr>
          <w:rFonts w:eastAsia="Times New Roman"/>
          <w:b/>
          <w:sz w:val="22"/>
          <w:szCs w:val="22"/>
        </w:rPr>
      </w:pPr>
      <w:r w:rsidRPr="0003286F">
        <w:rPr>
          <w:rFonts w:eastAsia="Times New Roman"/>
          <w:sz w:val="22"/>
          <w:szCs w:val="22"/>
        </w:rPr>
        <w:t>It is critical that the information entered is accurate with correct spelling, email addresses and phone numbers. Please ensure to capitalize first letters of names, streets, etc.</w:t>
      </w:r>
      <w:r w:rsidRPr="0003286F" w:rsidDel="003A73BD">
        <w:rPr>
          <w:rFonts w:eastAsia="Times New Roman"/>
          <w:sz w:val="22"/>
          <w:szCs w:val="22"/>
        </w:rPr>
        <w:t xml:space="preserve"> </w:t>
      </w:r>
      <w:r w:rsidRPr="0003286F">
        <w:rPr>
          <w:rFonts w:eastAsia="Times New Roman"/>
          <w:sz w:val="22"/>
          <w:szCs w:val="22"/>
        </w:rPr>
        <w:t xml:space="preserve">This information is used to develop mailing lists. </w:t>
      </w:r>
      <w:r w:rsidRPr="0003286F">
        <w:rPr>
          <w:rFonts w:eastAsia="Times New Roman"/>
          <w:b/>
          <w:sz w:val="22"/>
          <w:szCs w:val="22"/>
          <w:u w:val="single"/>
        </w:rPr>
        <w:t>Please ensure at least two different people are represented in the four contact areas outlined below.</w:t>
      </w:r>
    </w:p>
    <w:p w14:paraId="3BC77169" w14:textId="3A42EBE2" w:rsidR="00CF309E" w:rsidRPr="00CF309E" w:rsidRDefault="00CF309E" w:rsidP="00CF309E">
      <w:pPr>
        <w:tabs>
          <w:tab w:val="left" w:pos="360"/>
        </w:tabs>
        <w:spacing w:before="120" w:after="120"/>
        <w:rPr>
          <w:rFonts w:eastAsia="Times New Roman"/>
          <w:b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>Sponsor Info Sheet Reminders:</w:t>
      </w:r>
    </w:p>
    <w:p w14:paraId="6D56A83A" w14:textId="51842DB7" w:rsidR="00CF309E" w:rsidRPr="00CF309E" w:rsidRDefault="00CF309E" w:rsidP="00CF309E">
      <w:pPr>
        <w:numPr>
          <w:ilvl w:val="0"/>
          <w:numId w:val="9"/>
        </w:numPr>
        <w:spacing w:before="120" w:after="120"/>
        <w:ind w:left="72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 xml:space="preserve">(6-9) Street Address: </w:t>
      </w:r>
      <w:r w:rsidRPr="00CF309E">
        <w:rPr>
          <w:rFonts w:eastAsia="Times New Roman"/>
          <w:sz w:val="22"/>
          <w:szCs w:val="22"/>
        </w:rPr>
        <w:t xml:space="preserve">Must </w:t>
      </w:r>
      <w:proofErr w:type="gramStart"/>
      <w:r w:rsidRPr="00CF309E">
        <w:rPr>
          <w:rFonts w:eastAsia="Times New Roman"/>
          <w:sz w:val="22"/>
          <w:szCs w:val="22"/>
        </w:rPr>
        <w:t>be</w:t>
      </w:r>
      <w:proofErr w:type="gramEnd"/>
      <w:r w:rsidRPr="00CF309E">
        <w:rPr>
          <w:rFonts w:eastAsia="Times New Roman"/>
          <w:sz w:val="22"/>
          <w:szCs w:val="22"/>
        </w:rPr>
        <w:t xml:space="preserve"> a physical location, not a P.O. Box</w:t>
      </w:r>
      <w:r w:rsidR="006C074A">
        <w:rPr>
          <w:rFonts w:eastAsia="Times New Roman"/>
          <w:sz w:val="22"/>
          <w:szCs w:val="22"/>
        </w:rPr>
        <w:t>.</w:t>
      </w:r>
    </w:p>
    <w:p w14:paraId="3080A62B" w14:textId="34600BA1" w:rsidR="00CF309E" w:rsidRPr="00CF309E" w:rsidRDefault="00CF309E" w:rsidP="00CF309E">
      <w:pPr>
        <w:numPr>
          <w:ilvl w:val="0"/>
          <w:numId w:val="9"/>
        </w:numPr>
        <w:spacing w:before="120" w:after="120"/>
        <w:ind w:left="72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 xml:space="preserve">(34) Executive Contact: </w:t>
      </w:r>
      <w:r w:rsidRPr="00CF309E">
        <w:rPr>
          <w:rFonts w:eastAsia="Times New Roman"/>
          <w:sz w:val="22"/>
          <w:szCs w:val="22"/>
        </w:rPr>
        <w:t xml:space="preserve">This should be the Superintendent or </w:t>
      </w:r>
      <w:r w:rsidR="009E5977">
        <w:rPr>
          <w:rFonts w:eastAsia="Times New Roman"/>
          <w:sz w:val="22"/>
          <w:szCs w:val="22"/>
        </w:rPr>
        <w:t>Chief Financial Officer (</w:t>
      </w:r>
      <w:r w:rsidR="009E5977" w:rsidRPr="00CF309E">
        <w:rPr>
          <w:rFonts w:eastAsia="Times New Roman"/>
          <w:sz w:val="22"/>
          <w:szCs w:val="22"/>
        </w:rPr>
        <w:t>CFO</w:t>
      </w:r>
      <w:r w:rsidR="009E5977">
        <w:rPr>
          <w:rFonts w:eastAsia="Times New Roman"/>
          <w:sz w:val="22"/>
          <w:szCs w:val="22"/>
        </w:rPr>
        <w:t>)</w:t>
      </w:r>
      <w:r w:rsidR="009E5977" w:rsidRPr="00CF309E">
        <w:rPr>
          <w:rFonts w:eastAsia="Times New Roman"/>
          <w:sz w:val="22"/>
          <w:szCs w:val="22"/>
        </w:rPr>
        <w:t xml:space="preserve">, </w:t>
      </w:r>
      <w:r w:rsidRPr="00CF309E">
        <w:rPr>
          <w:rFonts w:eastAsia="Times New Roman"/>
          <w:sz w:val="22"/>
          <w:szCs w:val="22"/>
        </w:rPr>
        <w:t xml:space="preserve">who is legally responsible for entering into contracts for the </w:t>
      </w:r>
      <w:r w:rsidR="006C074A">
        <w:rPr>
          <w:rFonts w:eastAsia="Times New Roman"/>
          <w:sz w:val="22"/>
          <w:szCs w:val="22"/>
        </w:rPr>
        <w:t>S</w:t>
      </w:r>
      <w:r w:rsidRPr="00CF309E">
        <w:rPr>
          <w:rFonts w:eastAsia="Times New Roman"/>
          <w:sz w:val="22"/>
          <w:szCs w:val="22"/>
        </w:rPr>
        <w:t>ponsor</w:t>
      </w:r>
      <w:r w:rsidR="006C074A">
        <w:rPr>
          <w:rFonts w:eastAsia="Times New Roman"/>
          <w:sz w:val="22"/>
          <w:szCs w:val="22"/>
        </w:rPr>
        <w:t>.</w:t>
      </w:r>
    </w:p>
    <w:p w14:paraId="52738514" w14:textId="63AAE0C0" w:rsidR="00CF309E" w:rsidRPr="00CF309E" w:rsidRDefault="00CF309E" w:rsidP="00CF309E">
      <w:pPr>
        <w:numPr>
          <w:ilvl w:val="0"/>
          <w:numId w:val="9"/>
        </w:numPr>
        <w:spacing w:before="120" w:after="120"/>
        <w:ind w:left="72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 xml:space="preserve">(42) CNP Program Manager: </w:t>
      </w:r>
      <w:r w:rsidRPr="00CF309E">
        <w:rPr>
          <w:rFonts w:eastAsia="Times New Roman"/>
          <w:sz w:val="22"/>
          <w:szCs w:val="22"/>
        </w:rPr>
        <w:t>A</w:t>
      </w:r>
      <w:r w:rsidRPr="00CF309E">
        <w:rPr>
          <w:rFonts w:eastAsia="Times New Roman"/>
          <w:b/>
          <w:sz w:val="22"/>
          <w:szCs w:val="22"/>
        </w:rPr>
        <w:t xml:space="preserve"> </w:t>
      </w:r>
      <w:r w:rsidR="006C074A">
        <w:rPr>
          <w:rFonts w:eastAsia="Times New Roman"/>
          <w:sz w:val="22"/>
          <w:szCs w:val="22"/>
        </w:rPr>
        <w:t>S</w:t>
      </w:r>
      <w:r w:rsidRPr="00CF309E">
        <w:rPr>
          <w:rFonts w:eastAsia="Times New Roman"/>
          <w:sz w:val="22"/>
          <w:szCs w:val="22"/>
        </w:rPr>
        <w:t xml:space="preserve">ponsor employee responsible for the nutrition program. </w:t>
      </w:r>
    </w:p>
    <w:p w14:paraId="34C538B7" w14:textId="2D7D079C" w:rsidR="00CF309E" w:rsidRPr="00CF309E" w:rsidRDefault="00CF309E" w:rsidP="00CF309E">
      <w:pPr>
        <w:numPr>
          <w:ilvl w:val="0"/>
          <w:numId w:val="9"/>
        </w:numPr>
        <w:spacing w:before="120" w:after="120"/>
        <w:ind w:left="72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>(50) Nutrition Services Contact:</w:t>
      </w:r>
      <w:r w:rsidRPr="00CF309E">
        <w:rPr>
          <w:rFonts w:eastAsia="Times New Roman"/>
          <w:sz w:val="22"/>
          <w:szCs w:val="22"/>
        </w:rPr>
        <w:t xml:space="preserve"> For self-operated </w:t>
      </w:r>
      <w:r w:rsidR="000E0107">
        <w:rPr>
          <w:rFonts w:eastAsia="Times New Roman"/>
          <w:sz w:val="22"/>
          <w:szCs w:val="22"/>
        </w:rPr>
        <w:t>S</w:t>
      </w:r>
      <w:r w:rsidRPr="00CF309E">
        <w:rPr>
          <w:rFonts w:eastAsia="Times New Roman"/>
          <w:sz w:val="22"/>
          <w:szCs w:val="22"/>
        </w:rPr>
        <w:t>ponsors</w:t>
      </w:r>
      <w:r w:rsidR="000E0107">
        <w:rPr>
          <w:rFonts w:eastAsia="Times New Roman"/>
          <w:sz w:val="22"/>
          <w:szCs w:val="22"/>
        </w:rPr>
        <w:t>,</w:t>
      </w:r>
      <w:r w:rsidRPr="00CF309E">
        <w:rPr>
          <w:rFonts w:eastAsia="Times New Roman"/>
          <w:sz w:val="22"/>
          <w:szCs w:val="22"/>
        </w:rPr>
        <w:t xml:space="preserve"> this may be the same person as </w:t>
      </w:r>
      <w:r w:rsidR="00D878D1">
        <w:rPr>
          <w:rFonts w:eastAsia="Times New Roman"/>
          <w:sz w:val="22"/>
          <w:szCs w:val="22"/>
        </w:rPr>
        <w:t xml:space="preserve">the </w:t>
      </w:r>
      <w:r w:rsidRPr="00CF309E">
        <w:rPr>
          <w:rFonts w:eastAsia="Times New Roman"/>
          <w:sz w:val="22"/>
          <w:szCs w:val="22"/>
        </w:rPr>
        <w:t xml:space="preserve">CNP Program Manager. </w:t>
      </w:r>
    </w:p>
    <w:p w14:paraId="0D1DA644" w14:textId="3099A7B1" w:rsidR="00CF309E" w:rsidRPr="00CF309E" w:rsidRDefault="00CF309E" w:rsidP="00CF309E">
      <w:pPr>
        <w:numPr>
          <w:ilvl w:val="0"/>
          <w:numId w:val="9"/>
        </w:numPr>
        <w:spacing w:before="120" w:after="120"/>
        <w:ind w:left="72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>(58) Business Manager/Claim Contact:</w:t>
      </w:r>
      <w:r w:rsidRPr="00CF309E">
        <w:rPr>
          <w:rFonts w:eastAsia="Times New Roman"/>
          <w:sz w:val="22"/>
          <w:szCs w:val="22"/>
        </w:rPr>
        <w:t xml:space="preserve"> Staff who </w:t>
      </w:r>
      <w:r w:rsidR="00D8401E">
        <w:rPr>
          <w:rFonts w:eastAsia="Times New Roman"/>
          <w:sz w:val="22"/>
          <w:szCs w:val="22"/>
        </w:rPr>
        <w:t>are</w:t>
      </w:r>
      <w:r w:rsidR="006064CD">
        <w:rPr>
          <w:rFonts w:eastAsia="Times New Roman"/>
          <w:sz w:val="22"/>
          <w:szCs w:val="22"/>
        </w:rPr>
        <w:t xml:space="preserve"> responsible for financial reporting.</w:t>
      </w:r>
    </w:p>
    <w:p w14:paraId="458033C1" w14:textId="7FA6B73E" w:rsidR="00CF309E" w:rsidRPr="00CF309E" w:rsidRDefault="00CF309E" w:rsidP="00CF309E">
      <w:pPr>
        <w:numPr>
          <w:ilvl w:val="0"/>
          <w:numId w:val="9"/>
        </w:numPr>
        <w:spacing w:before="120" w:after="120"/>
        <w:ind w:left="720"/>
        <w:rPr>
          <w:rFonts w:eastAsia="Times New Roman"/>
          <w:i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 xml:space="preserve">(66-68) </w:t>
      </w:r>
      <w:r w:rsidRPr="00CF309E">
        <w:rPr>
          <w:rFonts w:eastAsia="Times New Roman"/>
          <w:sz w:val="22"/>
          <w:szCs w:val="22"/>
        </w:rPr>
        <w:t xml:space="preserve">Lines 66-68 </w:t>
      </w:r>
      <w:r w:rsidR="00D8401E">
        <w:rPr>
          <w:rFonts w:eastAsia="Times New Roman"/>
          <w:sz w:val="22"/>
          <w:szCs w:val="22"/>
        </w:rPr>
        <w:t xml:space="preserve">information rolls over </w:t>
      </w:r>
      <w:r w:rsidRPr="00CF309E">
        <w:rPr>
          <w:rFonts w:eastAsia="Times New Roman"/>
          <w:sz w:val="22"/>
          <w:szCs w:val="22"/>
        </w:rPr>
        <w:t xml:space="preserve">from </w:t>
      </w:r>
      <w:r w:rsidR="00D8401E">
        <w:rPr>
          <w:rFonts w:eastAsia="Times New Roman"/>
          <w:sz w:val="22"/>
          <w:szCs w:val="22"/>
        </w:rPr>
        <w:t xml:space="preserve">the </w:t>
      </w:r>
      <w:r w:rsidRPr="00CF309E">
        <w:rPr>
          <w:rFonts w:eastAsia="Times New Roman"/>
          <w:sz w:val="22"/>
          <w:szCs w:val="22"/>
        </w:rPr>
        <w:t>previous year</w:t>
      </w:r>
      <w:r w:rsidR="00D8401E">
        <w:rPr>
          <w:rFonts w:eastAsia="Times New Roman"/>
          <w:sz w:val="22"/>
          <w:szCs w:val="22"/>
        </w:rPr>
        <w:t>. P</w:t>
      </w:r>
      <w:r w:rsidRPr="00CF309E">
        <w:rPr>
          <w:rFonts w:eastAsia="Times New Roman"/>
          <w:sz w:val="22"/>
          <w:szCs w:val="22"/>
        </w:rPr>
        <w:t>lease review the information for accuracy.</w:t>
      </w:r>
      <w:r w:rsidRPr="00CF309E">
        <w:rPr>
          <w:rFonts w:eastAsia="Times New Roman"/>
          <w:b/>
          <w:sz w:val="22"/>
          <w:szCs w:val="22"/>
        </w:rPr>
        <w:t xml:space="preserve"> </w:t>
      </w:r>
      <w:r w:rsidRPr="00CF309E">
        <w:rPr>
          <w:rFonts w:eastAsia="Times New Roman"/>
          <w:i/>
          <w:sz w:val="22"/>
          <w:szCs w:val="22"/>
        </w:rPr>
        <w:t>Contact the assigned Specialist if</w:t>
      </w:r>
      <w:r w:rsidR="00D8401E">
        <w:rPr>
          <w:rFonts w:eastAsia="Times New Roman"/>
          <w:i/>
          <w:sz w:val="22"/>
          <w:szCs w:val="22"/>
        </w:rPr>
        <w:t xml:space="preserve"> the</w:t>
      </w:r>
      <w:r w:rsidRPr="00CF309E">
        <w:rPr>
          <w:rFonts w:eastAsia="Times New Roman"/>
          <w:i/>
          <w:sz w:val="22"/>
          <w:szCs w:val="22"/>
        </w:rPr>
        <w:t xml:space="preserve"> information is not accurate. </w:t>
      </w:r>
    </w:p>
    <w:p w14:paraId="624E3DAA" w14:textId="3F1A7D1F" w:rsidR="00CF309E" w:rsidRPr="00CF309E" w:rsidRDefault="00CF309E" w:rsidP="00CF309E">
      <w:pPr>
        <w:numPr>
          <w:ilvl w:val="0"/>
          <w:numId w:val="9"/>
        </w:numPr>
        <w:spacing w:before="120" w:after="120"/>
        <w:ind w:left="720"/>
        <w:rPr>
          <w:rFonts w:eastAsia="Times New Roman"/>
          <w:b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 xml:space="preserve">(69-72) </w:t>
      </w:r>
      <w:r w:rsidRPr="00CF309E">
        <w:rPr>
          <w:rFonts w:eastAsia="Times New Roman"/>
          <w:sz w:val="22"/>
          <w:szCs w:val="22"/>
        </w:rPr>
        <w:t xml:space="preserve">Lines 69-72 do not roll </w:t>
      </w:r>
      <w:r w:rsidR="00D8401E">
        <w:rPr>
          <w:rFonts w:eastAsia="Times New Roman"/>
          <w:sz w:val="22"/>
          <w:szCs w:val="22"/>
        </w:rPr>
        <w:t xml:space="preserve">over </w:t>
      </w:r>
      <w:r w:rsidRPr="00CF309E">
        <w:rPr>
          <w:rFonts w:eastAsia="Times New Roman"/>
          <w:sz w:val="22"/>
          <w:szCs w:val="22"/>
        </w:rPr>
        <w:t xml:space="preserve">from the previous year and must be manually updated with current information. </w:t>
      </w:r>
      <w:r w:rsidRPr="00CF309E">
        <w:rPr>
          <w:rFonts w:eastAsia="Times New Roman"/>
          <w:b/>
          <w:sz w:val="22"/>
          <w:szCs w:val="22"/>
        </w:rPr>
        <w:t>Note:</w:t>
      </w:r>
      <w:r w:rsidRPr="00CF309E">
        <w:rPr>
          <w:rFonts w:eastAsia="Times New Roman"/>
          <w:sz w:val="22"/>
          <w:szCs w:val="22"/>
        </w:rPr>
        <w:t xml:space="preserve"> For line 70, select all that apply. </w:t>
      </w:r>
    </w:p>
    <w:p w14:paraId="220EBAC2" w14:textId="39D0BE75" w:rsidR="00CF309E" w:rsidRPr="00CF309E" w:rsidRDefault="0003286F" w:rsidP="00CF309E">
      <w:pPr>
        <w:numPr>
          <w:ilvl w:val="0"/>
          <w:numId w:val="9"/>
        </w:numPr>
        <w:spacing w:before="120" w:after="120"/>
        <w:ind w:left="72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 xml:space="preserve"> </w:t>
      </w:r>
      <w:r w:rsidR="00CF309E" w:rsidRPr="00CF309E">
        <w:rPr>
          <w:rFonts w:eastAsia="Times New Roman"/>
          <w:b/>
          <w:sz w:val="22"/>
          <w:szCs w:val="22"/>
        </w:rPr>
        <w:t>(75-</w:t>
      </w:r>
      <w:proofErr w:type="gramStart"/>
      <w:r w:rsidR="00CF309E" w:rsidRPr="00CF309E">
        <w:rPr>
          <w:rFonts w:eastAsia="Times New Roman"/>
          <w:b/>
          <w:sz w:val="22"/>
          <w:szCs w:val="22"/>
        </w:rPr>
        <w:t>78 )</w:t>
      </w:r>
      <w:proofErr w:type="gramEnd"/>
      <w:r w:rsidR="00CF309E" w:rsidRPr="00CF309E">
        <w:rPr>
          <w:rFonts w:eastAsia="Times New Roman"/>
          <w:b/>
          <w:sz w:val="22"/>
          <w:szCs w:val="22"/>
        </w:rPr>
        <w:t xml:space="preserve"> Free and Reduced-Price Hearing Officer:</w:t>
      </w:r>
      <w:r w:rsidR="00CF309E" w:rsidRPr="00CF309E">
        <w:rPr>
          <w:rFonts w:eastAsia="Times New Roman"/>
          <w:sz w:val="22"/>
          <w:szCs w:val="22"/>
        </w:rPr>
        <w:t xml:space="preserve"> A person not involved in the eligibility determination process. </w:t>
      </w:r>
      <w:r w:rsidR="00C52016">
        <w:rPr>
          <w:rFonts w:eastAsia="Times New Roman"/>
          <w:sz w:val="22"/>
          <w:szCs w:val="22"/>
        </w:rPr>
        <w:t>This individual serves as the impartial staff member whom parents may contact</w:t>
      </w:r>
      <w:r w:rsidR="00CF309E" w:rsidRPr="00CF309E">
        <w:rPr>
          <w:rFonts w:eastAsia="Times New Roman"/>
          <w:sz w:val="22"/>
          <w:szCs w:val="22"/>
        </w:rPr>
        <w:t>.</w:t>
      </w:r>
    </w:p>
    <w:p w14:paraId="2A1F7314" w14:textId="18276EF0" w:rsidR="00CF309E" w:rsidRPr="00CF309E" w:rsidRDefault="00CF309E" w:rsidP="00CF309E">
      <w:pPr>
        <w:numPr>
          <w:ilvl w:val="0"/>
          <w:numId w:val="3"/>
        </w:numPr>
        <w:tabs>
          <w:tab w:val="left" w:pos="360"/>
        </w:tabs>
        <w:spacing w:before="120" w:after="120"/>
        <w:rPr>
          <w:rFonts w:eastAsia="Times New Roman"/>
          <w:sz w:val="22"/>
          <w:szCs w:val="22"/>
        </w:rPr>
      </w:pPr>
      <w:proofErr w:type="gramStart"/>
      <w:r w:rsidRPr="00CF309E">
        <w:rPr>
          <w:rFonts w:eastAsia="Times New Roman"/>
          <w:sz w:val="22"/>
          <w:szCs w:val="22"/>
        </w:rPr>
        <w:t xml:space="preserve">Click </w:t>
      </w:r>
      <w:r w:rsidRPr="00CF309E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Pr="00CF309E">
        <w:rPr>
          <w:rFonts w:eastAsia="Times New Roman"/>
          <w:b/>
          <w:sz w:val="22"/>
          <w:szCs w:val="22"/>
          <w:bdr w:val="single" w:sz="4" w:space="0" w:color="auto" w:shadow="1"/>
        </w:rPr>
        <w:t>Submit</w:t>
      </w:r>
      <w:proofErr w:type="gramEnd"/>
      <w:r w:rsidRPr="00CF309E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Pr="00CF309E">
        <w:rPr>
          <w:rFonts w:eastAsia="Times New Roman"/>
          <w:sz w:val="22"/>
          <w:szCs w:val="22"/>
        </w:rPr>
        <w:t xml:space="preserve"> at the bottom of the page when the Sponsor Info Sheet is complete and accurate</w:t>
      </w:r>
    </w:p>
    <w:p w14:paraId="138E8E80" w14:textId="5B3A9729" w:rsidR="00CF309E" w:rsidRPr="00CF309E" w:rsidRDefault="00CF309E" w:rsidP="00CF309E">
      <w:pPr>
        <w:spacing w:before="120" w:after="120"/>
        <w:ind w:left="360" w:right="162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 xml:space="preserve">If </w:t>
      </w:r>
      <w:proofErr w:type="spellStart"/>
      <w:r w:rsidRPr="00CF309E">
        <w:rPr>
          <w:rFonts w:eastAsia="Times New Roman"/>
          <w:b/>
          <w:sz w:val="22"/>
          <w:szCs w:val="22"/>
        </w:rPr>
        <w:t>CNPweb</w:t>
      </w:r>
      <w:proofErr w:type="spellEnd"/>
      <w:r w:rsidRPr="00CF309E">
        <w:rPr>
          <w:rFonts w:eastAsia="Times New Roman"/>
          <w:b/>
          <w:sz w:val="22"/>
          <w:szCs w:val="22"/>
        </w:rPr>
        <w:t xml:space="preserve"> indicates the Sponsor Info Sheet is in error status, correct any errors and resubmit the form. </w:t>
      </w:r>
      <w:r w:rsidRPr="00CF309E">
        <w:rPr>
          <w:rFonts w:eastAsia="Times New Roman"/>
          <w:sz w:val="22"/>
          <w:szCs w:val="22"/>
        </w:rPr>
        <w:t>When the post</w:t>
      </w:r>
      <w:r w:rsidR="000B0A9E">
        <w:rPr>
          <w:rFonts w:eastAsia="Times New Roman"/>
          <w:sz w:val="22"/>
          <w:szCs w:val="22"/>
        </w:rPr>
        <w:t>-</w:t>
      </w:r>
      <w:r w:rsidRPr="00CF309E">
        <w:rPr>
          <w:rFonts w:eastAsia="Times New Roman"/>
          <w:sz w:val="22"/>
          <w:szCs w:val="22"/>
        </w:rPr>
        <w:t xml:space="preserve">confirmation screen appears, click the </w:t>
      </w:r>
      <w:r w:rsidR="000B0A9E">
        <w:rPr>
          <w:rFonts w:eastAsia="Times New Roman"/>
          <w:sz w:val="22"/>
          <w:szCs w:val="22"/>
        </w:rPr>
        <w:t>“</w:t>
      </w:r>
      <w:r w:rsidRPr="00CF309E">
        <w:rPr>
          <w:rFonts w:eastAsia="Times New Roman"/>
          <w:sz w:val="22"/>
          <w:szCs w:val="22"/>
        </w:rPr>
        <w:t>here</w:t>
      </w:r>
      <w:r w:rsidR="000B0A9E">
        <w:rPr>
          <w:rFonts w:eastAsia="Times New Roman"/>
          <w:sz w:val="22"/>
          <w:szCs w:val="22"/>
        </w:rPr>
        <w:t>”</w:t>
      </w:r>
      <w:r w:rsidRPr="00CF309E">
        <w:rPr>
          <w:rFonts w:eastAsia="Times New Roman"/>
          <w:sz w:val="22"/>
          <w:szCs w:val="22"/>
        </w:rPr>
        <w:t xml:space="preserve"> link.</w:t>
      </w:r>
    </w:p>
    <w:p w14:paraId="3D85FCC5" w14:textId="2F0AC964" w:rsidR="00CF309E" w:rsidRPr="00CF309E" w:rsidRDefault="00CF309E" w:rsidP="00CF309E">
      <w:pPr>
        <w:tabs>
          <w:tab w:val="left" w:pos="0"/>
        </w:tabs>
        <w:spacing w:before="120" w:after="120"/>
        <w:jc w:val="center"/>
        <w:rPr>
          <w:rFonts w:eastAsia="Times New Roman"/>
          <w:b/>
          <w:sz w:val="32"/>
          <w:szCs w:val="32"/>
          <w:u w:val="single"/>
          <w:shd w:val="clear" w:color="auto" w:fill="F3F3F3"/>
        </w:rPr>
      </w:pPr>
      <w:r w:rsidRPr="00CF309E">
        <w:rPr>
          <w:rFonts w:eastAsia="Times New Roman"/>
          <w:b/>
          <w:sz w:val="32"/>
          <w:szCs w:val="32"/>
          <w:u w:val="single"/>
          <w:shd w:val="clear" w:color="auto" w:fill="F3F3F3"/>
        </w:rPr>
        <w:t>Site Info Sheet(s)</w:t>
      </w:r>
    </w:p>
    <w:p w14:paraId="583ED47A" w14:textId="71C5EF03" w:rsidR="00CF309E" w:rsidRPr="00B8191F" w:rsidRDefault="00CF309E" w:rsidP="002434BB">
      <w:pPr>
        <w:spacing w:before="120" w:after="120"/>
        <w:ind w:left="450"/>
        <w:rPr>
          <w:rFonts w:eastAsia="Times New Roman"/>
          <w:sz w:val="22"/>
          <w:szCs w:val="22"/>
        </w:rPr>
      </w:pPr>
      <w:proofErr w:type="spellStart"/>
      <w:r w:rsidRPr="00B8191F">
        <w:rPr>
          <w:rFonts w:eastAsia="Times New Roman"/>
          <w:i/>
          <w:sz w:val="22"/>
          <w:szCs w:val="22"/>
        </w:rPr>
        <w:t>CNPweb</w:t>
      </w:r>
      <w:proofErr w:type="spellEnd"/>
      <w:r w:rsidRPr="00B8191F">
        <w:rPr>
          <w:rFonts w:eastAsia="Times New Roman"/>
          <w:sz w:val="22"/>
          <w:szCs w:val="22"/>
        </w:rPr>
        <w:t xml:space="preserve"> will display a list of all active sites. If a site needs to be removed or added, please complete the </w:t>
      </w:r>
      <w:hyperlink r:id="rId16" w:history="1">
        <w:r w:rsidRPr="00B8191F">
          <w:rPr>
            <w:rFonts w:eastAsia="Times New Roman"/>
            <w:color w:val="0000FF"/>
            <w:sz w:val="22"/>
            <w:szCs w:val="22"/>
            <w:u w:val="single"/>
          </w:rPr>
          <w:t>Add/Modify Site</w:t>
        </w:r>
      </w:hyperlink>
      <w:r w:rsidRPr="00B8191F">
        <w:rPr>
          <w:rFonts w:eastAsia="Times New Roman"/>
          <w:sz w:val="22"/>
          <w:szCs w:val="22"/>
        </w:rPr>
        <w:t xml:space="preserve"> form or </w:t>
      </w:r>
      <w:hyperlink r:id="rId17" w:history="1">
        <w:r w:rsidRPr="00B8191F">
          <w:rPr>
            <w:rFonts w:eastAsia="Times New Roman"/>
            <w:color w:val="0000FF"/>
            <w:sz w:val="22"/>
            <w:szCs w:val="22"/>
            <w:u w:val="single"/>
          </w:rPr>
          <w:t>Inactivate Site</w:t>
        </w:r>
      </w:hyperlink>
      <w:r w:rsidR="002434BB" w:rsidRPr="00B8191F">
        <w:rPr>
          <w:rFonts w:eastAsia="Times New Roman"/>
          <w:sz w:val="22"/>
          <w:szCs w:val="22"/>
        </w:rPr>
        <w:t xml:space="preserve"> form and submit to </w:t>
      </w:r>
      <w:hyperlink r:id="rId18" w:history="1">
        <w:r w:rsidR="00990612" w:rsidRPr="00B8191F">
          <w:rPr>
            <w:rStyle w:val="Hyperlink"/>
            <w:rFonts w:eastAsia="Times New Roman"/>
            <w:sz w:val="22"/>
            <w:szCs w:val="22"/>
          </w:rPr>
          <w:t>ode.cnp@ode.oregon.gov</w:t>
        </w:r>
      </w:hyperlink>
      <w:r w:rsidRPr="00B8191F">
        <w:rPr>
          <w:rFonts w:eastAsia="Times New Roman"/>
          <w:sz w:val="22"/>
          <w:szCs w:val="22"/>
        </w:rPr>
        <w:t>.</w:t>
      </w:r>
    </w:p>
    <w:p w14:paraId="7D6A2E06" w14:textId="0FC8159A" w:rsidR="00CF309E" w:rsidRPr="00B8191F" w:rsidRDefault="00CF309E" w:rsidP="00CF309E">
      <w:pPr>
        <w:numPr>
          <w:ilvl w:val="0"/>
          <w:numId w:val="3"/>
        </w:numPr>
        <w:tabs>
          <w:tab w:val="left" w:pos="360"/>
        </w:tabs>
        <w:spacing w:before="120" w:after="120"/>
        <w:contextualSpacing/>
        <w:rPr>
          <w:rFonts w:eastAsia="Times New Roman"/>
          <w:sz w:val="22"/>
          <w:szCs w:val="22"/>
        </w:rPr>
      </w:pPr>
      <w:r w:rsidRPr="00B8191F">
        <w:rPr>
          <w:rFonts w:eastAsia="Times New Roman"/>
          <w:sz w:val="22"/>
          <w:szCs w:val="22"/>
        </w:rPr>
        <w:t xml:space="preserve">Navigate to the Applications </w:t>
      </w:r>
      <w:r w:rsidR="007B2BE0" w:rsidRPr="00B8191F">
        <w:rPr>
          <w:rFonts w:eastAsia="Times New Roman"/>
          <w:sz w:val="22"/>
          <w:szCs w:val="22"/>
        </w:rPr>
        <w:t>t</w:t>
      </w:r>
      <w:r w:rsidRPr="00B8191F">
        <w:rPr>
          <w:rFonts w:eastAsia="Times New Roman"/>
          <w:sz w:val="22"/>
          <w:szCs w:val="22"/>
        </w:rPr>
        <w:t>ab</w:t>
      </w:r>
      <w:r w:rsidR="007B2BE0" w:rsidRPr="00B8191F">
        <w:rPr>
          <w:rFonts w:eastAsia="Times New Roman"/>
          <w:sz w:val="22"/>
          <w:szCs w:val="22"/>
        </w:rPr>
        <w:t>.</w:t>
      </w:r>
      <w:r w:rsidRPr="00B8191F">
        <w:rPr>
          <w:rFonts w:eastAsia="Times New Roman"/>
          <w:sz w:val="22"/>
          <w:szCs w:val="22"/>
        </w:rPr>
        <w:t xml:space="preserve"> </w:t>
      </w:r>
      <w:proofErr w:type="gramStart"/>
      <w:r w:rsidRPr="00B8191F">
        <w:rPr>
          <w:rFonts w:eastAsia="Times New Roman"/>
          <w:sz w:val="22"/>
          <w:szCs w:val="22"/>
        </w:rPr>
        <w:t xml:space="preserve">Click </w:t>
      </w:r>
      <w:r w:rsidRPr="00B8191F">
        <w:rPr>
          <w:rFonts w:eastAsia="Times New Roman"/>
          <w:b/>
          <w:sz w:val="22"/>
          <w:szCs w:val="22"/>
          <w:bdr w:val="single" w:sz="4" w:space="0" w:color="auto" w:shadow="1"/>
        </w:rPr>
        <w:t xml:space="preserve"> Add</w:t>
      </w:r>
      <w:proofErr w:type="gramEnd"/>
      <w:r w:rsidRPr="00B8191F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Pr="00B8191F">
        <w:rPr>
          <w:rFonts w:eastAsia="Times New Roman"/>
          <w:sz w:val="22"/>
          <w:szCs w:val="22"/>
        </w:rPr>
        <w:t xml:space="preserve"> for each </w:t>
      </w:r>
      <w:r w:rsidRPr="00B8191F">
        <w:rPr>
          <w:rFonts w:eastAsia="Times New Roman"/>
          <w:b/>
          <w:sz w:val="22"/>
          <w:szCs w:val="22"/>
          <w:u w:val="single"/>
        </w:rPr>
        <w:t>Site Info Sheet</w:t>
      </w:r>
      <w:r w:rsidR="007B2BE0" w:rsidRPr="00B8191F">
        <w:rPr>
          <w:rFonts w:eastAsia="Times New Roman"/>
          <w:b/>
          <w:sz w:val="22"/>
          <w:szCs w:val="22"/>
          <w:u w:val="single"/>
        </w:rPr>
        <w:t>.</w:t>
      </w:r>
    </w:p>
    <w:p w14:paraId="6D7496FC" w14:textId="3C04E29E" w:rsidR="00CF309E" w:rsidRPr="00B8191F" w:rsidRDefault="00CF309E" w:rsidP="00CF309E">
      <w:pPr>
        <w:tabs>
          <w:tab w:val="left" w:pos="360"/>
        </w:tabs>
        <w:spacing w:before="120" w:after="120"/>
        <w:ind w:left="720"/>
        <w:rPr>
          <w:rFonts w:eastAsia="Times New Roman"/>
          <w:sz w:val="22"/>
          <w:szCs w:val="22"/>
        </w:rPr>
      </w:pPr>
      <w:r w:rsidRPr="00B8191F">
        <w:rPr>
          <w:rFonts w:eastAsia="Times New Roman"/>
          <w:sz w:val="22"/>
          <w:szCs w:val="22"/>
        </w:rPr>
        <w:t>Most information from SY 20</w:t>
      </w:r>
      <w:r w:rsidR="00043A74" w:rsidRPr="00B8191F">
        <w:rPr>
          <w:rFonts w:eastAsia="Times New Roman"/>
          <w:sz w:val="22"/>
          <w:szCs w:val="22"/>
        </w:rPr>
        <w:t>26</w:t>
      </w:r>
      <w:r w:rsidRPr="00B8191F">
        <w:rPr>
          <w:rFonts w:eastAsia="Times New Roman"/>
          <w:sz w:val="22"/>
          <w:szCs w:val="22"/>
        </w:rPr>
        <w:t xml:space="preserve"> will roll over into SY 202</w:t>
      </w:r>
      <w:r w:rsidR="00043A74" w:rsidRPr="00B8191F">
        <w:rPr>
          <w:rFonts w:eastAsia="Times New Roman"/>
          <w:sz w:val="22"/>
          <w:szCs w:val="22"/>
        </w:rPr>
        <w:t>7</w:t>
      </w:r>
      <w:r w:rsidRPr="00B8191F">
        <w:rPr>
          <w:rFonts w:eastAsia="Times New Roman"/>
          <w:sz w:val="22"/>
          <w:szCs w:val="22"/>
        </w:rPr>
        <w:t>.</w:t>
      </w:r>
    </w:p>
    <w:p w14:paraId="2CD136A9" w14:textId="0F3F71E4" w:rsidR="00CF309E" w:rsidRPr="00B8191F" w:rsidRDefault="00CF309E" w:rsidP="00CF309E">
      <w:pPr>
        <w:numPr>
          <w:ilvl w:val="0"/>
          <w:numId w:val="3"/>
        </w:numPr>
        <w:tabs>
          <w:tab w:val="left" w:pos="360"/>
        </w:tabs>
        <w:spacing w:before="120" w:after="120"/>
        <w:contextualSpacing/>
        <w:rPr>
          <w:rFonts w:eastAsia="Times New Roman"/>
          <w:sz w:val="22"/>
          <w:szCs w:val="22"/>
        </w:rPr>
      </w:pPr>
      <w:r w:rsidRPr="00B8191F">
        <w:rPr>
          <w:rFonts w:eastAsia="Times New Roman"/>
          <w:sz w:val="22"/>
          <w:szCs w:val="22"/>
        </w:rPr>
        <w:t xml:space="preserve">Review the entire form for accuracy; revise and </w:t>
      </w:r>
      <w:r w:rsidR="008F7319" w:rsidRPr="00B8191F">
        <w:rPr>
          <w:rFonts w:eastAsia="Times New Roman"/>
          <w:sz w:val="22"/>
          <w:szCs w:val="22"/>
        </w:rPr>
        <w:t xml:space="preserve">complete </w:t>
      </w:r>
      <w:r w:rsidRPr="00B8191F">
        <w:rPr>
          <w:rFonts w:eastAsia="Times New Roman"/>
          <w:sz w:val="22"/>
          <w:szCs w:val="22"/>
        </w:rPr>
        <w:t xml:space="preserve">all missing information. Correct spelling, </w:t>
      </w:r>
      <w:r w:rsidR="008F7319" w:rsidRPr="00B8191F">
        <w:rPr>
          <w:rFonts w:eastAsia="Times New Roman"/>
          <w:sz w:val="22"/>
          <w:szCs w:val="22"/>
        </w:rPr>
        <w:t>verify</w:t>
      </w:r>
      <w:r w:rsidRPr="00B8191F">
        <w:rPr>
          <w:rFonts w:eastAsia="Times New Roman"/>
          <w:sz w:val="22"/>
          <w:szCs w:val="22"/>
        </w:rPr>
        <w:t xml:space="preserve"> email addresses and phone numbers.</w:t>
      </w:r>
    </w:p>
    <w:p w14:paraId="6D0F8F6F" w14:textId="77777777" w:rsidR="0003286F" w:rsidRPr="00BF11BB" w:rsidRDefault="0003286F" w:rsidP="00CF309E">
      <w:pPr>
        <w:widowControl w:val="0"/>
        <w:autoSpaceDE w:val="0"/>
        <w:autoSpaceDN w:val="0"/>
        <w:adjustRightInd w:val="0"/>
        <w:spacing w:before="120" w:after="120"/>
        <w:ind w:left="360"/>
        <w:rPr>
          <w:rFonts w:eastAsia="Times New Roman"/>
          <w:sz w:val="22"/>
          <w:szCs w:val="22"/>
        </w:rPr>
      </w:pPr>
    </w:p>
    <w:p w14:paraId="712AC7A2" w14:textId="2A49D225" w:rsidR="00CF309E" w:rsidRPr="00B8191F" w:rsidRDefault="00CF309E" w:rsidP="00CF309E">
      <w:pPr>
        <w:widowControl w:val="0"/>
        <w:autoSpaceDE w:val="0"/>
        <w:autoSpaceDN w:val="0"/>
        <w:adjustRightInd w:val="0"/>
        <w:spacing w:before="120" w:after="120"/>
        <w:ind w:left="360"/>
        <w:rPr>
          <w:rFonts w:eastAsia="Times New Roman"/>
          <w:sz w:val="22"/>
          <w:szCs w:val="22"/>
        </w:rPr>
      </w:pPr>
      <w:r w:rsidRPr="00B8191F">
        <w:rPr>
          <w:rFonts w:eastAsia="Times New Roman"/>
          <w:b/>
          <w:sz w:val="22"/>
          <w:szCs w:val="22"/>
        </w:rPr>
        <w:t>Site Information Sheet</w:t>
      </w:r>
      <w:r w:rsidRPr="00B8191F">
        <w:rPr>
          <w:rFonts w:eastAsia="Times New Roman"/>
          <w:sz w:val="22"/>
          <w:szCs w:val="22"/>
        </w:rPr>
        <w:t xml:space="preserve"> </w:t>
      </w:r>
      <w:r w:rsidRPr="00B8191F">
        <w:rPr>
          <w:rFonts w:eastAsia="Times New Roman"/>
          <w:b/>
          <w:sz w:val="22"/>
          <w:szCs w:val="22"/>
        </w:rPr>
        <w:t>Reminders:</w:t>
      </w:r>
    </w:p>
    <w:p w14:paraId="113994AE" w14:textId="0D8C69CE" w:rsidR="00CF309E" w:rsidRPr="00B8191F" w:rsidRDefault="00CF309E" w:rsidP="00CF30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B8191F">
        <w:rPr>
          <w:rFonts w:eastAsia="Times New Roman"/>
          <w:b/>
          <w:sz w:val="22"/>
          <w:szCs w:val="22"/>
        </w:rPr>
        <w:t xml:space="preserve">(6-9) </w:t>
      </w:r>
      <w:r w:rsidRPr="00B8191F">
        <w:rPr>
          <w:rFonts w:eastAsia="Times New Roman"/>
          <w:sz w:val="22"/>
          <w:szCs w:val="22"/>
        </w:rPr>
        <w:t>Line</w:t>
      </w:r>
      <w:r w:rsidR="008F7319" w:rsidRPr="00B8191F">
        <w:rPr>
          <w:rFonts w:eastAsia="Times New Roman"/>
          <w:sz w:val="22"/>
          <w:szCs w:val="22"/>
        </w:rPr>
        <w:t>s</w:t>
      </w:r>
      <w:r w:rsidRPr="00B8191F">
        <w:rPr>
          <w:rFonts w:eastAsia="Times New Roman"/>
          <w:sz w:val="22"/>
          <w:szCs w:val="22"/>
        </w:rPr>
        <w:t xml:space="preserve"> 6-9</w:t>
      </w:r>
      <w:r w:rsidRPr="00B8191F">
        <w:rPr>
          <w:rFonts w:eastAsia="Times New Roman"/>
          <w:b/>
          <w:sz w:val="22"/>
          <w:szCs w:val="22"/>
        </w:rPr>
        <w:t xml:space="preserve"> </w:t>
      </w:r>
      <w:r w:rsidRPr="00BF11BB">
        <w:rPr>
          <w:rFonts w:eastAsia="Times New Roman"/>
          <w:b/>
          <w:bCs/>
          <w:sz w:val="22"/>
          <w:szCs w:val="22"/>
        </w:rPr>
        <w:t>Street Address</w:t>
      </w:r>
      <w:r w:rsidR="00965A03" w:rsidRPr="00B8191F">
        <w:rPr>
          <w:rFonts w:eastAsia="Times New Roman"/>
          <w:sz w:val="22"/>
          <w:szCs w:val="22"/>
        </w:rPr>
        <w:t>:</w:t>
      </w:r>
      <w:r w:rsidRPr="00B8191F">
        <w:rPr>
          <w:rFonts w:eastAsia="Times New Roman"/>
          <w:sz w:val="22"/>
          <w:szCs w:val="22"/>
        </w:rPr>
        <w:t xml:space="preserve"> </w:t>
      </w:r>
      <w:proofErr w:type="gramStart"/>
      <w:r w:rsidRPr="00B8191F">
        <w:rPr>
          <w:rFonts w:eastAsia="Times New Roman"/>
          <w:sz w:val="22"/>
          <w:szCs w:val="22"/>
        </w:rPr>
        <w:t>must</w:t>
      </w:r>
      <w:proofErr w:type="gramEnd"/>
      <w:r w:rsidRPr="00B8191F">
        <w:rPr>
          <w:rFonts w:eastAsia="Times New Roman"/>
          <w:sz w:val="22"/>
          <w:szCs w:val="22"/>
        </w:rPr>
        <w:t xml:space="preserve"> be the physical address where the meal service is taking place (</w:t>
      </w:r>
      <w:r w:rsidR="008F7319" w:rsidRPr="00B8191F">
        <w:rPr>
          <w:rFonts w:eastAsia="Times New Roman"/>
          <w:sz w:val="22"/>
          <w:szCs w:val="22"/>
        </w:rPr>
        <w:t>n</w:t>
      </w:r>
      <w:r w:rsidRPr="00B8191F">
        <w:rPr>
          <w:rFonts w:eastAsia="Times New Roman"/>
          <w:sz w:val="22"/>
          <w:szCs w:val="22"/>
        </w:rPr>
        <w:t>ot a P</w:t>
      </w:r>
      <w:r w:rsidR="008F7319" w:rsidRPr="00B8191F">
        <w:rPr>
          <w:rFonts w:eastAsia="Times New Roman"/>
          <w:sz w:val="22"/>
          <w:szCs w:val="22"/>
        </w:rPr>
        <w:t>.</w:t>
      </w:r>
      <w:r w:rsidRPr="00B8191F">
        <w:rPr>
          <w:rFonts w:eastAsia="Times New Roman"/>
          <w:sz w:val="22"/>
          <w:szCs w:val="22"/>
        </w:rPr>
        <w:t>O</w:t>
      </w:r>
      <w:r w:rsidR="008F7319" w:rsidRPr="00B8191F">
        <w:rPr>
          <w:rFonts w:eastAsia="Times New Roman"/>
          <w:sz w:val="22"/>
          <w:szCs w:val="22"/>
        </w:rPr>
        <w:t>.</w:t>
      </w:r>
      <w:r w:rsidRPr="00B8191F">
        <w:rPr>
          <w:rFonts w:eastAsia="Times New Roman"/>
          <w:sz w:val="22"/>
          <w:szCs w:val="22"/>
        </w:rPr>
        <w:t xml:space="preserve"> Box).</w:t>
      </w:r>
    </w:p>
    <w:p w14:paraId="69099061" w14:textId="0C99863B" w:rsidR="00CF309E" w:rsidRPr="00B8191F" w:rsidRDefault="00CF309E" w:rsidP="00CF30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B8191F">
        <w:rPr>
          <w:rFonts w:eastAsia="Times New Roman"/>
          <w:b/>
          <w:sz w:val="22"/>
          <w:szCs w:val="22"/>
        </w:rPr>
        <w:t>(39-42)</w:t>
      </w:r>
      <w:r w:rsidR="00965A03" w:rsidRPr="00B8191F">
        <w:rPr>
          <w:rFonts w:eastAsia="Times New Roman"/>
          <w:b/>
          <w:sz w:val="22"/>
          <w:szCs w:val="22"/>
        </w:rPr>
        <w:t xml:space="preserve"> </w:t>
      </w:r>
      <w:r w:rsidR="00965A03" w:rsidRPr="00B8191F">
        <w:rPr>
          <w:rFonts w:eastAsia="Times New Roman"/>
          <w:bCs/>
          <w:sz w:val="22"/>
          <w:szCs w:val="22"/>
        </w:rPr>
        <w:t>Lines 39-42</w:t>
      </w:r>
      <w:r w:rsidRPr="00B8191F">
        <w:rPr>
          <w:rFonts w:eastAsia="Times New Roman"/>
          <w:b/>
          <w:sz w:val="22"/>
          <w:szCs w:val="22"/>
        </w:rPr>
        <w:t xml:space="preserve"> Eligibility Official</w:t>
      </w:r>
      <w:r w:rsidRPr="00B8191F">
        <w:rPr>
          <w:rFonts w:eastAsia="Times New Roman"/>
          <w:sz w:val="22"/>
          <w:szCs w:val="22"/>
        </w:rPr>
        <w:t xml:space="preserve">: the person who </w:t>
      </w:r>
      <w:r w:rsidR="00882A02" w:rsidRPr="00B8191F">
        <w:rPr>
          <w:rFonts w:eastAsia="Times New Roman"/>
          <w:sz w:val="22"/>
          <w:szCs w:val="22"/>
        </w:rPr>
        <w:t>determines a child’s eligibility for free or reduced-price benefits at</w:t>
      </w:r>
      <w:r w:rsidRPr="00B8191F">
        <w:rPr>
          <w:rFonts w:eastAsia="Times New Roman"/>
          <w:sz w:val="22"/>
          <w:szCs w:val="22"/>
        </w:rPr>
        <w:t xml:space="preserve"> this site. Use the </w:t>
      </w:r>
      <w:hyperlink r:id="rId19" w:history="1">
        <w:r w:rsidR="000D7667" w:rsidRPr="00B8191F">
          <w:rPr>
            <w:rStyle w:val="Hyperlink"/>
            <w:rFonts w:eastAsia="Times New Roman"/>
            <w:i/>
            <w:sz w:val="22"/>
            <w:szCs w:val="22"/>
          </w:rPr>
          <w:t>Additional Eligibility Officials List form</w:t>
        </w:r>
      </w:hyperlink>
      <w:r w:rsidRPr="00B8191F">
        <w:rPr>
          <w:rFonts w:eastAsia="Times New Roman"/>
          <w:sz w:val="22"/>
          <w:szCs w:val="22"/>
        </w:rPr>
        <w:t xml:space="preserve"> on the </w:t>
      </w:r>
      <w:hyperlink r:id="rId20" w:history="1">
        <w:r w:rsidR="009E5977" w:rsidRPr="00B8191F">
          <w:rPr>
            <w:rFonts w:eastAsia="Times New Roman"/>
            <w:color w:val="0000FF"/>
            <w:sz w:val="22"/>
            <w:szCs w:val="22"/>
            <w:u w:val="single"/>
          </w:rPr>
          <w:t xml:space="preserve">School Nutrition Programs Renewal </w:t>
        </w:r>
      </w:hyperlink>
      <w:r w:rsidR="009E5977" w:rsidRPr="00B8191F">
        <w:rPr>
          <w:rFonts w:eastAsia="Times New Roman"/>
          <w:sz w:val="22"/>
          <w:szCs w:val="22"/>
        </w:rPr>
        <w:t xml:space="preserve">webpage </w:t>
      </w:r>
      <w:r w:rsidRPr="00B8191F">
        <w:rPr>
          <w:rFonts w:eastAsia="Times New Roman"/>
          <w:sz w:val="22"/>
          <w:szCs w:val="22"/>
        </w:rPr>
        <w:t xml:space="preserve">if additional space is needed. </w:t>
      </w:r>
      <w:r w:rsidRPr="00BF11BB">
        <w:rPr>
          <w:rFonts w:eastAsia="Times New Roman"/>
          <w:b/>
          <w:bCs/>
          <w:sz w:val="22"/>
          <w:szCs w:val="22"/>
        </w:rPr>
        <w:t>Note:</w:t>
      </w:r>
      <w:r w:rsidRPr="00B8191F">
        <w:rPr>
          <w:rFonts w:eastAsia="Times New Roman"/>
          <w:sz w:val="22"/>
          <w:szCs w:val="22"/>
        </w:rPr>
        <w:t xml:space="preserve"> This cannot be the same person listed as the Hearing Official noted on the Sponsor Info Sheet.</w:t>
      </w:r>
    </w:p>
    <w:p w14:paraId="2EF4C9C8" w14:textId="1396941D" w:rsidR="00CF309E" w:rsidRPr="00B8191F" w:rsidRDefault="00CF309E" w:rsidP="00CF30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B8191F">
        <w:rPr>
          <w:rFonts w:eastAsia="Times New Roman"/>
          <w:b/>
          <w:sz w:val="22"/>
          <w:szCs w:val="22"/>
        </w:rPr>
        <w:lastRenderedPageBreak/>
        <w:t xml:space="preserve">(43-48) </w:t>
      </w:r>
      <w:r w:rsidRPr="00B8191F">
        <w:rPr>
          <w:rFonts w:eastAsia="Times New Roman"/>
          <w:sz w:val="22"/>
          <w:szCs w:val="22"/>
        </w:rPr>
        <w:t>Lines 43-48</w:t>
      </w:r>
      <w:r w:rsidR="00674F13" w:rsidRPr="00B8191F">
        <w:rPr>
          <w:rFonts w:eastAsia="Times New Roman"/>
          <w:sz w:val="22"/>
          <w:szCs w:val="22"/>
        </w:rPr>
        <w:t xml:space="preserve"> </w:t>
      </w:r>
      <w:r w:rsidR="00674F13" w:rsidRPr="00BF11BB">
        <w:rPr>
          <w:rFonts w:eastAsia="Times New Roman"/>
          <w:b/>
          <w:bCs/>
          <w:sz w:val="22"/>
          <w:szCs w:val="22"/>
        </w:rPr>
        <w:t>General Site Information</w:t>
      </w:r>
      <w:r w:rsidR="00965A03" w:rsidRPr="00B8191F">
        <w:rPr>
          <w:rFonts w:eastAsia="Times New Roman"/>
          <w:sz w:val="22"/>
          <w:szCs w:val="22"/>
        </w:rPr>
        <w:t>:</w:t>
      </w:r>
      <w:r w:rsidRPr="00B8191F">
        <w:rPr>
          <w:rFonts w:eastAsia="Times New Roman"/>
          <w:b/>
          <w:sz w:val="22"/>
          <w:szCs w:val="22"/>
        </w:rPr>
        <w:t xml:space="preserve"> </w:t>
      </w:r>
      <w:r w:rsidRPr="00B8191F">
        <w:rPr>
          <w:rFonts w:eastAsia="Times New Roman"/>
          <w:sz w:val="22"/>
          <w:szCs w:val="22"/>
        </w:rPr>
        <w:t xml:space="preserve">check for accuracy and populate with </w:t>
      </w:r>
      <w:r w:rsidR="00965A03" w:rsidRPr="00B8191F">
        <w:rPr>
          <w:rFonts w:eastAsia="Times New Roman"/>
          <w:sz w:val="22"/>
          <w:szCs w:val="22"/>
        </w:rPr>
        <w:t xml:space="preserve">all </w:t>
      </w:r>
      <w:r w:rsidRPr="00B8191F">
        <w:rPr>
          <w:rFonts w:eastAsia="Times New Roman"/>
          <w:sz w:val="22"/>
          <w:szCs w:val="22"/>
        </w:rPr>
        <w:t>applicable information.</w:t>
      </w:r>
    </w:p>
    <w:p w14:paraId="7FEDD0C0" w14:textId="69A4E542" w:rsidR="00CF309E" w:rsidRPr="00B8191F" w:rsidRDefault="00CF309E" w:rsidP="006064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B8191F">
        <w:rPr>
          <w:rFonts w:eastAsia="Times New Roman"/>
          <w:b/>
          <w:sz w:val="22"/>
          <w:szCs w:val="22"/>
        </w:rPr>
        <w:t xml:space="preserve">(51) </w:t>
      </w:r>
      <w:r w:rsidRPr="00B8191F">
        <w:rPr>
          <w:rFonts w:eastAsia="Times New Roman"/>
          <w:sz w:val="22"/>
          <w:szCs w:val="22"/>
        </w:rPr>
        <w:t>Line 51</w:t>
      </w:r>
      <w:r w:rsidRPr="00B8191F">
        <w:rPr>
          <w:rFonts w:eastAsia="Times New Roman"/>
          <w:b/>
          <w:sz w:val="22"/>
          <w:szCs w:val="22"/>
        </w:rPr>
        <w:t xml:space="preserve"> </w:t>
      </w:r>
      <w:r w:rsidR="00965A03" w:rsidRPr="00B8191F">
        <w:rPr>
          <w:rFonts w:eastAsia="Times New Roman"/>
          <w:b/>
          <w:sz w:val="22"/>
          <w:szCs w:val="22"/>
        </w:rPr>
        <w:t xml:space="preserve">Site Administration: </w:t>
      </w:r>
      <w:r w:rsidR="00231EA7" w:rsidRPr="00B8191F">
        <w:rPr>
          <w:rFonts w:eastAsia="Times New Roman"/>
          <w:bCs/>
          <w:sz w:val="22"/>
          <w:szCs w:val="22"/>
        </w:rPr>
        <w:t>if the site is not a legal entity of the Sponsor, “</w:t>
      </w:r>
      <w:r w:rsidR="00965A03" w:rsidRPr="00B8191F">
        <w:rPr>
          <w:rFonts w:eastAsia="Times New Roman"/>
          <w:bCs/>
          <w:sz w:val="22"/>
          <w:szCs w:val="22"/>
        </w:rPr>
        <w:t>Legally Separate from the Sponsor</w:t>
      </w:r>
      <w:r w:rsidR="00231EA7" w:rsidRPr="00B8191F">
        <w:rPr>
          <w:rFonts w:eastAsia="Times New Roman"/>
          <w:bCs/>
          <w:sz w:val="22"/>
          <w:szCs w:val="22"/>
        </w:rPr>
        <w:t xml:space="preserve">” </w:t>
      </w:r>
      <w:r w:rsidRPr="00B8191F">
        <w:rPr>
          <w:rFonts w:eastAsia="Times New Roman"/>
          <w:sz w:val="22"/>
          <w:szCs w:val="22"/>
        </w:rPr>
        <w:t>must be selected from the drop</w:t>
      </w:r>
      <w:r w:rsidR="00231EA7" w:rsidRPr="00B8191F">
        <w:rPr>
          <w:rFonts w:eastAsia="Times New Roman"/>
          <w:sz w:val="22"/>
          <w:szCs w:val="22"/>
        </w:rPr>
        <w:t>-</w:t>
      </w:r>
      <w:r w:rsidRPr="00B8191F">
        <w:rPr>
          <w:rFonts w:eastAsia="Times New Roman"/>
          <w:sz w:val="22"/>
          <w:szCs w:val="22"/>
        </w:rPr>
        <w:t>down box.</w:t>
      </w:r>
      <w:r w:rsidR="005D13B3" w:rsidRPr="00B8191F">
        <w:rPr>
          <w:rFonts w:eastAsia="Times New Roman"/>
          <w:sz w:val="22"/>
          <w:szCs w:val="22"/>
        </w:rPr>
        <w:t xml:space="preserve"> </w:t>
      </w:r>
      <w:r w:rsidR="005D13B3" w:rsidRPr="00B8191F">
        <w:rPr>
          <w:rFonts w:eastAsia="Times New Roman"/>
          <w:b/>
          <w:sz w:val="22"/>
          <w:szCs w:val="22"/>
        </w:rPr>
        <w:t>Note:</w:t>
      </w:r>
      <w:r w:rsidR="005D13B3" w:rsidRPr="00B8191F">
        <w:rPr>
          <w:rFonts w:eastAsia="Times New Roman"/>
          <w:sz w:val="22"/>
          <w:szCs w:val="22"/>
        </w:rPr>
        <w:t xml:space="preserve"> </w:t>
      </w:r>
      <w:r w:rsidR="006064CD" w:rsidRPr="00B8191F">
        <w:rPr>
          <w:rFonts w:eastAsia="Times New Roman"/>
          <w:sz w:val="22"/>
          <w:szCs w:val="22"/>
        </w:rPr>
        <w:t xml:space="preserve">A separate legal entity </w:t>
      </w:r>
      <w:r w:rsidR="00231EA7" w:rsidRPr="00B8191F">
        <w:rPr>
          <w:rFonts w:eastAsia="Times New Roman"/>
          <w:sz w:val="22"/>
          <w:szCs w:val="22"/>
        </w:rPr>
        <w:t>exists</w:t>
      </w:r>
      <w:r w:rsidR="006064CD" w:rsidRPr="00B8191F">
        <w:rPr>
          <w:rFonts w:eastAsia="Times New Roman"/>
          <w:sz w:val="22"/>
          <w:szCs w:val="22"/>
        </w:rPr>
        <w:t xml:space="preserve"> when the school or school district and </w:t>
      </w:r>
      <w:r w:rsidR="00231EA7" w:rsidRPr="00B8191F">
        <w:rPr>
          <w:rFonts w:eastAsia="Times New Roman"/>
          <w:sz w:val="22"/>
          <w:szCs w:val="22"/>
        </w:rPr>
        <w:t>the Sponsoring organization are legally distinct from one another (e.g., different governing board).</w:t>
      </w:r>
    </w:p>
    <w:p w14:paraId="616E4072" w14:textId="75FC0AF3" w:rsidR="00CF309E" w:rsidRPr="00B8191F" w:rsidRDefault="00CF309E" w:rsidP="00CF30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B8191F">
        <w:rPr>
          <w:rFonts w:eastAsia="Times New Roman"/>
          <w:b/>
          <w:sz w:val="22"/>
          <w:szCs w:val="22"/>
        </w:rPr>
        <w:t>(52), (53)</w:t>
      </w:r>
      <w:r w:rsidRPr="00B8191F">
        <w:rPr>
          <w:rFonts w:eastAsia="Times New Roman"/>
          <w:sz w:val="22"/>
          <w:szCs w:val="22"/>
        </w:rPr>
        <w:t xml:space="preserve"> Line 52-53</w:t>
      </w:r>
      <w:r w:rsidR="00264276" w:rsidRPr="00B8191F">
        <w:rPr>
          <w:rFonts w:eastAsia="Times New Roman"/>
          <w:sz w:val="22"/>
          <w:szCs w:val="22"/>
        </w:rPr>
        <w:t xml:space="preserve"> </w:t>
      </w:r>
      <w:r w:rsidR="00264276" w:rsidRPr="00BF11BB">
        <w:rPr>
          <w:rFonts w:eastAsia="Times New Roman"/>
          <w:b/>
          <w:bCs/>
          <w:sz w:val="22"/>
          <w:szCs w:val="22"/>
        </w:rPr>
        <w:t>Type of Food Service/Name of Vendor</w:t>
      </w:r>
      <w:r w:rsidR="00264276" w:rsidRPr="00B8191F">
        <w:rPr>
          <w:rFonts w:eastAsia="Times New Roman"/>
          <w:sz w:val="22"/>
          <w:szCs w:val="22"/>
        </w:rPr>
        <w:t>:</w:t>
      </w:r>
      <w:r w:rsidRPr="00B8191F">
        <w:rPr>
          <w:rFonts w:eastAsia="Times New Roman"/>
          <w:sz w:val="22"/>
          <w:szCs w:val="22"/>
        </w:rPr>
        <w:t xml:space="preserve"> if meals are delivered through an agreement with another organization</w:t>
      </w:r>
      <w:r w:rsidR="00264276" w:rsidRPr="00B8191F">
        <w:rPr>
          <w:rFonts w:eastAsia="Times New Roman"/>
          <w:sz w:val="22"/>
          <w:szCs w:val="22"/>
        </w:rPr>
        <w:t xml:space="preserve"> (e.g., vended meals, intergovernmental agreement)</w:t>
      </w:r>
      <w:r w:rsidRPr="00B8191F">
        <w:rPr>
          <w:rFonts w:eastAsia="Times New Roman"/>
          <w:sz w:val="22"/>
          <w:szCs w:val="22"/>
        </w:rPr>
        <w:t xml:space="preserve">, indicate </w:t>
      </w:r>
      <w:r w:rsidR="00264276" w:rsidRPr="00B8191F">
        <w:rPr>
          <w:rFonts w:eastAsia="Times New Roman"/>
          <w:sz w:val="22"/>
          <w:szCs w:val="22"/>
        </w:rPr>
        <w:t xml:space="preserve">that </w:t>
      </w:r>
      <w:r w:rsidRPr="00B8191F">
        <w:rPr>
          <w:rFonts w:eastAsia="Times New Roman"/>
          <w:sz w:val="22"/>
          <w:szCs w:val="22"/>
        </w:rPr>
        <w:t xml:space="preserve">here and enter the name of the organization. This may be a school, a caterer, </w:t>
      </w:r>
      <w:r w:rsidR="00264276" w:rsidRPr="00B8191F">
        <w:rPr>
          <w:rFonts w:eastAsia="Times New Roman"/>
          <w:sz w:val="22"/>
          <w:szCs w:val="22"/>
        </w:rPr>
        <w:t>or another approved entity.</w:t>
      </w:r>
    </w:p>
    <w:p w14:paraId="5DAB486D" w14:textId="3604374F" w:rsidR="00CF309E" w:rsidRPr="00B8191F" w:rsidRDefault="00CF309E" w:rsidP="00CF30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B8191F">
        <w:rPr>
          <w:rFonts w:eastAsia="Times New Roman"/>
          <w:b/>
          <w:sz w:val="22"/>
          <w:szCs w:val="22"/>
        </w:rPr>
        <w:t>(55)</w:t>
      </w:r>
      <w:r w:rsidRPr="00B8191F">
        <w:rPr>
          <w:rFonts w:eastAsia="Times New Roman"/>
          <w:sz w:val="22"/>
          <w:szCs w:val="22"/>
        </w:rPr>
        <w:t xml:space="preserve"> Line 55 </w:t>
      </w:r>
      <w:r w:rsidR="00900471" w:rsidRPr="00BF11BB">
        <w:rPr>
          <w:rFonts w:eastAsia="Times New Roman"/>
          <w:b/>
          <w:bCs/>
          <w:sz w:val="22"/>
          <w:szCs w:val="22"/>
        </w:rPr>
        <w:t>Attendance Factor</w:t>
      </w:r>
      <w:r w:rsidR="00900471" w:rsidRPr="00B8191F">
        <w:rPr>
          <w:rFonts w:eastAsia="Times New Roman"/>
          <w:sz w:val="22"/>
          <w:szCs w:val="22"/>
        </w:rPr>
        <w:t xml:space="preserve">: </w:t>
      </w:r>
      <w:r w:rsidRPr="00B8191F">
        <w:rPr>
          <w:rFonts w:eastAsia="Times New Roman"/>
          <w:sz w:val="22"/>
          <w:szCs w:val="22"/>
        </w:rPr>
        <w:t xml:space="preserve">enter the National Average </w:t>
      </w:r>
      <w:r w:rsidR="00900471" w:rsidRPr="00B8191F">
        <w:rPr>
          <w:rFonts w:eastAsia="Times New Roman"/>
          <w:sz w:val="22"/>
          <w:szCs w:val="22"/>
        </w:rPr>
        <w:t xml:space="preserve">of </w:t>
      </w:r>
      <w:r w:rsidRPr="00B8191F">
        <w:rPr>
          <w:rFonts w:eastAsia="Times New Roman"/>
          <w:b/>
          <w:sz w:val="22"/>
          <w:szCs w:val="22"/>
          <w:u w:val="single"/>
        </w:rPr>
        <w:t>93.8%</w:t>
      </w:r>
      <w:r w:rsidRPr="00B8191F">
        <w:rPr>
          <w:rFonts w:eastAsia="Times New Roman"/>
          <w:sz w:val="22"/>
          <w:szCs w:val="22"/>
        </w:rPr>
        <w:t xml:space="preserve">. Residential Child Care Institutions (RCCIs) with no day students </w:t>
      </w:r>
      <w:r w:rsidR="006718BE" w:rsidRPr="00B8191F">
        <w:rPr>
          <w:rFonts w:eastAsia="Times New Roman"/>
          <w:sz w:val="22"/>
          <w:szCs w:val="22"/>
        </w:rPr>
        <w:t xml:space="preserve">must </w:t>
      </w:r>
      <w:r w:rsidRPr="00B8191F">
        <w:rPr>
          <w:rFonts w:eastAsia="Times New Roman"/>
          <w:sz w:val="22"/>
          <w:szCs w:val="22"/>
        </w:rPr>
        <w:t>enter 100%.</w:t>
      </w:r>
    </w:p>
    <w:p w14:paraId="0F0676D6" w14:textId="7ADDC097" w:rsidR="00CF309E" w:rsidRPr="00B8191F" w:rsidRDefault="00CF309E" w:rsidP="00CF30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B8191F">
        <w:rPr>
          <w:rFonts w:eastAsia="Times New Roman"/>
          <w:b/>
          <w:sz w:val="22"/>
          <w:szCs w:val="22"/>
        </w:rPr>
        <w:t>(56-58)</w:t>
      </w:r>
      <w:r w:rsidRPr="00B8191F">
        <w:rPr>
          <w:rFonts w:eastAsia="Times New Roman"/>
          <w:sz w:val="22"/>
          <w:szCs w:val="22"/>
        </w:rPr>
        <w:t xml:space="preserve"> and </w:t>
      </w:r>
      <w:r w:rsidRPr="00B8191F">
        <w:rPr>
          <w:rFonts w:eastAsia="Times New Roman"/>
          <w:b/>
          <w:sz w:val="22"/>
          <w:szCs w:val="22"/>
        </w:rPr>
        <w:t>(63-66)</w:t>
      </w:r>
      <w:r w:rsidRPr="00B8191F">
        <w:rPr>
          <w:rFonts w:eastAsia="Times New Roman"/>
          <w:sz w:val="22"/>
          <w:szCs w:val="22"/>
        </w:rPr>
        <w:t xml:space="preserve"> </w:t>
      </w:r>
      <w:r w:rsidR="006718BE" w:rsidRPr="00B8191F">
        <w:rPr>
          <w:rFonts w:eastAsia="Times New Roman"/>
          <w:sz w:val="22"/>
          <w:szCs w:val="22"/>
        </w:rPr>
        <w:t xml:space="preserve">Lines 56-58 and 63-66 </w:t>
      </w:r>
      <w:r w:rsidRPr="00B8191F">
        <w:rPr>
          <w:rFonts w:eastAsia="Times New Roman"/>
          <w:sz w:val="22"/>
          <w:szCs w:val="22"/>
        </w:rPr>
        <w:t>will be filled in automatically</w:t>
      </w:r>
      <w:r w:rsidR="00056251" w:rsidRPr="00B8191F">
        <w:rPr>
          <w:rFonts w:eastAsia="Times New Roman"/>
          <w:sz w:val="22"/>
          <w:szCs w:val="22"/>
        </w:rPr>
        <w:t>.</w:t>
      </w:r>
      <w:r w:rsidRPr="00B8191F">
        <w:rPr>
          <w:rFonts w:eastAsia="Times New Roman"/>
          <w:noProof/>
          <w:sz w:val="22"/>
          <w:szCs w:val="22"/>
        </w:rPr>
        <w:t xml:space="preserve"> </w:t>
      </w:r>
    </w:p>
    <w:p w14:paraId="4CD3B5BF" w14:textId="76BD0262" w:rsidR="00CF309E" w:rsidRPr="00BF11BB" w:rsidRDefault="00CF309E" w:rsidP="007A7F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/>
        <w:rPr>
          <w:rFonts w:eastAsia="Times New Roman"/>
          <w:b/>
          <w:sz w:val="22"/>
          <w:szCs w:val="22"/>
        </w:rPr>
      </w:pPr>
      <w:r w:rsidRPr="00B8191F">
        <w:rPr>
          <w:rFonts w:eastAsia="Times New Roman"/>
          <w:b/>
          <w:sz w:val="22"/>
          <w:szCs w:val="22"/>
        </w:rPr>
        <w:t xml:space="preserve">(67) </w:t>
      </w:r>
      <w:r w:rsidR="00024634" w:rsidRPr="00B8191F">
        <w:rPr>
          <w:sz w:val="22"/>
          <w:szCs w:val="22"/>
        </w:rPr>
        <w:t>Line 67</w:t>
      </w:r>
      <w:r w:rsidR="006718BE" w:rsidRPr="00B8191F">
        <w:rPr>
          <w:sz w:val="22"/>
          <w:szCs w:val="22"/>
        </w:rPr>
        <w:t xml:space="preserve"> </w:t>
      </w:r>
      <w:r w:rsidR="006718BE" w:rsidRPr="00B8191F">
        <w:rPr>
          <w:b/>
          <w:bCs/>
          <w:sz w:val="22"/>
          <w:szCs w:val="22"/>
        </w:rPr>
        <w:t>Participation (NSLP)</w:t>
      </w:r>
      <w:r w:rsidR="006718BE" w:rsidRPr="00B8191F">
        <w:rPr>
          <w:sz w:val="22"/>
          <w:szCs w:val="22"/>
        </w:rPr>
        <w:t>:</w:t>
      </w:r>
      <w:r w:rsidR="00024634" w:rsidRPr="00B8191F">
        <w:rPr>
          <w:b/>
          <w:sz w:val="22"/>
          <w:szCs w:val="22"/>
        </w:rPr>
        <w:t xml:space="preserve"> </w:t>
      </w:r>
      <w:r w:rsidR="00024634" w:rsidRPr="00B8191F">
        <w:rPr>
          <w:sz w:val="22"/>
          <w:szCs w:val="22"/>
        </w:rPr>
        <w:t xml:space="preserve">select </w:t>
      </w:r>
      <w:r w:rsidR="006718BE" w:rsidRPr="00B8191F">
        <w:rPr>
          <w:sz w:val="22"/>
          <w:szCs w:val="22"/>
        </w:rPr>
        <w:t>“</w:t>
      </w:r>
      <w:r w:rsidR="00024634" w:rsidRPr="00B8191F">
        <w:rPr>
          <w:sz w:val="22"/>
          <w:szCs w:val="22"/>
        </w:rPr>
        <w:t>Not Participating</w:t>
      </w:r>
      <w:r w:rsidR="006718BE" w:rsidRPr="00B8191F">
        <w:rPr>
          <w:sz w:val="22"/>
          <w:szCs w:val="22"/>
        </w:rPr>
        <w:t>”</w:t>
      </w:r>
      <w:r w:rsidR="00024634" w:rsidRPr="00B8191F">
        <w:rPr>
          <w:sz w:val="22"/>
          <w:szCs w:val="22"/>
        </w:rPr>
        <w:t xml:space="preserve"> from the drop</w:t>
      </w:r>
      <w:r w:rsidR="006718BE" w:rsidRPr="00B8191F">
        <w:rPr>
          <w:sz w:val="22"/>
          <w:szCs w:val="22"/>
        </w:rPr>
        <w:t>-</w:t>
      </w:r>
      <w:r w:rsidR="00024634" w:rsidRPr="00B8191F">
        <w:rPr>
          <w:sz w:val="22"/>
          <w:szCs w:val="22"/>
        </w:rPr>
        <w:t>down menu</w:t>
      </w:r>
      <w:r w:rsidR="00271556" w:rsidRPr="00B8191F">
        <w:rPr>
          <w:sz w:val="22"/>
          <w:szCs w:val="22"/>
        </w:rPr>
        <w:t>,</w:t>
      </w:r>
      <w:r w:rsidR="00024634" w:rsidRPr="00B8191F">
        <w:rPr>
          <w:b/>
          <w:sz w:val="22"/>
          <w:szCs w:val="22"/>
        </w:rPr>
        <w:t xml:space="preserve"> then skip to (80)</w:t>
      </w:r>
      <w:r w:rsidR="00024634" w:rsidRPr="00B8191F">
        <w:rPr>
          <w:sz w:val="22"/>
          <w:szCs w:val="22"/>
        </w:rPr>
        <w:t>.</w:t>
      </w:r>
    </w:p>
    <w:p w14:paraId="1065B3CD" w14:textId="7B2C1DD9" w:rsidR="00024634" w:rsidRPr="00B8191F" w:rsidRDefault="00024634" w:rsidP="0002463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B8191F">
        <w:rPr>
          <w:rFonts w:asciiTheme="minorHAnsi" w:hAnsiTheme="minorHAnsi" w:cstheme="minorHAnsi"/>
          <w:b/>
          <w:sz w:val="22"/>
          <w:szCs w:val="22"/>
        </w:rPr>
        <w:t xml:space="preserve">(80) </w:t>
      </w:r>
      <w:r w:rsidRPr="00B8191F">
        <w:rPr>
          <w:rFonts w:asciiTheme="minorHAnsi" w:hAnsiTheme="minorHAnsi" w:cstheme="minorHAnsi"/>
          <w:sz w:val="22"/>
          <w:szCs w:val="22"/>
        </w:rPr>
        <w:t xml:space="preserve">Line 80 </w:t>
      </w:r>
      <w:r w:rsidR="006718BE" w:rsidRPr="00BF11BB">
        <w:rPr>
          <w:rFonts w:asciiTheme="minorHAnsi" w:hAnsiTheme="minorHAnsi" w:cstheme="minorHAnsi"/>
          <w:b/>
          <w:bCs/>
          <w:sz w:val="22"/>
          <w:szCs w:val="22"/>
        </w:rPr>
        <w:t>Participation (SBP)</w:t>
      </w:r>
      <w:r w:rsidR="006718BE" w:rsidRPr="00B8191F">
        <w:rPr>
          <w:rFonts w:asciiTheme="minorHAnsi" w:hAnsiTheme="minorHAnsi" w:cstheme="minorHAnsi"/>
          <w:sz w:val="22"/>
          <w:szCs w:val="22"/>
        </w:rPr>
        <w:t xml:space="preserve">: </w:t>
      </w:r>
      <w:r w:rsidRPr="00B8191F">
        <w:rPr>
          <w:rFonts w:asciiTheme="minorHAnsi" w:hAnsiTheme="minorHAnsi" w:cstheme="minorHAnsi"/>
          <w:sz w:val="22"/>
          <w:szCs w:val="22"/>
        </w:rPr>
        <w:t xml:space="preserve">select </w:t>
      </w:r>
      <w:r w:rsidR="006718BE" w:rsidRPr="00B8191F">
        <w:rPr>
          <w:rFonts w:asciiTheme="minorHAnsi" w:hAnsiTheme="minorHAnsi" w:cstheme="minorHAnsi"/>
          <w:sz w:val="22"/>
          <w:szCs w:val="22"/>
        </w:rPr>
        <w:t>“</w:t>
      </w:r>
      <w:r w:rsidRPr="00B8191F">
        <w:rPr>
          <w:rFonts w:asciiTheme="minorHAnsi" w:hAnsiTheme="minorHAnsi" w:cstheme="minorHAnsi"/>
          <w:sz w:val="22"/>
          <w:szCs w:val="22"/>
        </w:rPr>
        <w:t>Not Participating</w:t>
      </w:r>
      <w:r w:rsidR="006718BE" w:rsidRPr="00B8191F">
        <w:rPr>
          <w:rFonts w:asciiTheme="minorHAnsi" w:hAnsiTheme="minorHAnsi" w:cstheme="minorHAnsi"/>
          <w:sz w:val="22"/>
          <w:szCs w:val="22"/>
        </w:rPr>
        <w:t>”</w:t>
      </w:r>
      <w:r w:rsidRPr="00B8191F">
        <w:rPr>
          <w:rFonts w:asciiTheme="minorHAnsi" w:hAnsiTheme="minorHAnsi" w:cstheme="minorHAnsi"/>
          <w:sz w:val="22"/>
          <w:szCs w:val="22"/>
        </w:rPr>
        <w:t xml:space="preserve"> from the drop</w:t>
      </w:r>
      <w:r w:rsidR="006718BE" w:rsidRPr="00B8191F">
        <w:rPr>
          <w:rFonts w:asciiTheme="minorHAnsi" w:hAnsiTheme="minorHAnsi" w:cstheme="minorHAnsi"/>
          <w:sz w:val="22"/>
          <w:szCs w:val="22"/>
        </w:rPr>
        <w:t>-</w:t>
      </w:r>
      <w:r w:rsidRPr="00B8191F">
        <w:rPr>
          <w:rFonts w:asciiTheme="minorHAnsi" w:hAnsiTheme="minorHAnsi" w:cstheme="minorHAnsi"/>
          <w:sz w:val="22"/>
          <w:szCs w:val="22"/>
        </w:rPr>
        <w:t>down menu</w:t>
      </w:r>
      <w:r w:rsidR="00271556" w:rsidRPr="00B8191F">
        <w:rPr>
          <w:rFonts w:asciiTheme="minorHAnsi" w:hAnsiTheme="minorHAnsi" w:cstheme="minorHAnsi"/>
          <w:sz w:val="22"/>
          <w:szCs w:val="22"/>
        </w:rPr>
        <w:t>,</w:t>
      </w:r>
      <w:r w:rsidRPr="00B8191F">
        <w:rPr>
          <w:rFonts w:asciiTheme="minorHAnsi" w:hAnsiTheme="minorHAnsi" w:cstheme="minorHAnsi"/>
          <w:b/>
          <w:sz w:val="22"/>
          <w:szCs w:val="22"/>
        </w:rPr>
        <w:t xml:space="preserve"> then skip to (105).</w:t>
      </w:r>
    </w:p>
    <w:p w14:paraId="28AF7460" w14:textId="254A6DA3" w:rsidR="00024634" w:rsidRPr="00B8191F" w:rsidRDefault="00024634" w:rsidP="00024634">
      <w:pPr>
        <w:pStyle w:val="ListParagraph"/>
        <w:widowControl w:val="0"/>
        <w:numPr>
          <w:ilvl w:val="0"/>
          <w:numId w:val="10"/>
        </w:numPr>
        <w:spacing w:before="120"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B8191F">
        <w:rPr>
          <w:rFonts w:asciiTheme="minorHAnsi" w:hAnsiTheme="minorHAnsi" w:cstheme="minorHAnsi"/>
          <w:b/>
          <w:sz w:val="22"/>
          <w:szCs w:val="22"/>
        </w:rPr>
        <w:t>(105-113)</w:t>
      </w:r>
      <w:r w:rsidRPr="00B8191F">
        <w:rPr>
          <w:rFonts w:asciiTheme="minorHAnsi" w:hAnsiTheme="minorHAnsi" w:cstheme="minorHAnsi"/>
          <w:sz w:val="22"/>
          <w:szCs w:val="22"/>
        </w:rPr>
        <w:t xml:space="preserve"> Line 105 </w:t>
      </w:r>
      <w:r w:rsidR="006718BE" w:rsidRPr="00BF11BB">
        <w:rPr>
          <w:rFonts w:asciiTheme="minorHAnsi" w:hAnsiTheme="minorHAnsi" w:cstheme="minorHAnsi"/>
          <w:b/>
          <w:bCs/>
          <w:sz w:val="22"/>
          <w:szCs w:val="22"/>
        </w:rPr>
        <w:t>Participation</w:t>
      </w:r>
      <w:r w:rsidR="002E542E" w:rsidRPr="00BF11BB">
        <w:rPr>
          <w:rFonts w:asciiTheme="minorHAnsi" w:hAnsiTheme="minorHAnsi" w:cstheme="minorHAnsi"/>
          <w:b/>
          <w:bCs/>
          <w:sz w:val="22"/>
          <w:szCs w:val="22"/>
        </w:rPr>
        <w:t xml:space="preserve"> – Special Milk Program</w:t>
      </w:r>
      <w:r w:rsidR="006718BE" w:rsidRPr="00BF11BB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2E542E" w:rsidRPr="00BF11BB">
        <w:rPr>
          <w:rFonts w:asciiTheme="minorHAnsi" w:hAnsiTheme="minorHAnsi" w:cstheme="minorHAnsi"/>
          <w:b/>
          <w:bCs/>
          <w:sz w:val="22"/>
          <w:szCs w:val="22"/>
        </w:rPr>
        <w:t>SMP)</w:t>
      </w:r>
      <w:r w:rsidR="002E542E" w:rsidRPr="00B8191F">
        <w:rPr>
          <w:rFonts w:asciiTheme="minorHAnsi" w:hAnsiTheme="minorHAnsi" w:cstheme="minorHAnsi"/>
          <w:sz w:val="22"/>
          <w:szCs w:val="22"/>
        </w:rPr>
        <w:t xml:space="preserve">: </w:t>
      </w:r>
      <w:r w:rsidRPr="00B8191F">
        <w:rPr>
          <w:rFonts w:asciiTheme="minorHAnsi" w:hAnsiTheme="minorHAnsi" w:cstheme="minorHAnsi"/>
          <w:sz w:val="22"/>
          <w:szCs w:val="22"/>
        </w:rPr>
        <w:t xml:space="preserve">select </w:t>
      </w:r>
      <w:r w:rsidR="002E542E" w:rsidRPr="00B8191F">
        <w:rPr>
          <w:rFonts w:asciiTheme="minorHAnsi" w:hAnsiTheme="minorHAnsi" w:cstheme="minorHAnsi"/>
          <w:sz w:val="22"/>
          <w:szCs w:val="22"/>
        </w:rPr>
        <w:t>“</w:t>
      </w:r>
      <w:r w:rsidR="0003286F" w:rsidRPr="00B8191F">
        <w:rPr>
          <w:rFonts w:asciiTheme="minorHAnsi" w:hAnsiTheme="minorHAnsi" w:cstheme="minorHAnsi"/>
          <w:sz w:val="22"/>
          <w:szCs w:val="22"/>
        </w:rPr>
        <w:t>Participating</w:t>
      </w:r>
      <w:r w:rsidR="002E542E" w:rsidRPr="00B8191F">
        <w:rPr>
          <w:rFonts w:asciiTheme="minorHAnsi" w:hAnsiTheme="minorHAnsi" w:cstheme="minorHAnsi"/>
          <w:sz w:val="22"/>
          <w:szCs w:val="22"/>
        </w:rPr>
        <w:t>”;</w:t>
      </w:r>
      <w:r w:rsidRPr="00B8191F">
        <w:rPr>
          <w:rFonts w:asciiTheme="minorHAnsi" w:hAnsiTheme="minorHAnsi" w:cstheme="minorHAnsi"/>
          <w:sz w:val="22"/>
          <w:szCs w:val="22"/>
        </w:rPr>
        <w:t xml:space="preserve"> check </w:t>
      </w:r>
      <w:r w:rsidR="002E542E" w:rsidRPr="00B8191F">
        <w:rPr>
          <w:rFonts w:asciiTheme="minorHAnsi" w:hAnsiTheme="minorHAnsi" w:cstheme="minorHAnsi"/>
          <w:sz w:val="22"/>
          <w:szCs w:val="22"/>
        </w:rPr>
        <w:t xml:space="preserve">the </w:t>
      </w:r>
      <w:r w:rsidRPr="00B8191F">
        <w:rPr>
          <w:rFonts w:asciiTheme="minorHAnsi" w:hAnsiTheme="minorHAnsi" w:cstheme="minorHAnsi"/>
          <w:sz w:val="22"/>
          <w:szCs w:val="22"/>
        </w:rPr>
        <w:t>months of participation</w:t>
      </w:r>
      <w:r w:rsidR="002E542E" w:rsidRPr="00B8191F">
        <w:rPr>
          <w:rFonts w:asciiTheme="minorHAnsi" w:hAnsiTheme="minorHAnsi" w:cstheme="minorHAnsi"/>
          <w:sz w:val="22"/>
          <w:szCs w:val="22"/>
        </w:rPr>
        <w:t>,</w:t>
      </w:r>
      <w:r w:rsidRPr="00B8191F">
        <w:rPr>
          <w:rFonts w:asciiTheme="minorHAnsi" w:hAnsiTheme="minorHAnsi" w:cstheme="minorHAnsi"/>
          <w:sz w:val="22"/>
          <w:szCs w:val="22"/>
        </w:rPr>
        <w:t xml:space="preserve"> and select </w:t>
      </w:r>
      <w:r w:rsidR="002E542E" w:rsidRPr="00B8191F">
        <w:rPr>
          <w:rFonts w:asciiTheme="minorHAnsi" w:hAnsiTheme="minorHAnsi" w:cstheme="minorHAnsi"/>
          <w:sz w:val="22"/>
          <w:szCs w:val="22"/>
        </w:rPr>
        <w:t xml:space="preserve">one of the </w:t>
      </w:r>
      <w:r w:rsidRPr="00B8191F">
        <w:rPr>
          <w:rFonts w:asciiTheme="minorHAnsi" w:hAnsiTheme="minorHAnsi" w:cstheme="minorHAnsi"/>
          <w:sz w:val="22"/>
          <w:szCs w:val="22"/>
        </w:rPr>
        <w:t>Option</w:t>
      </w:r>
      <w:r w:rsidR="002E542E" w:rsidRPr="00B8191F">
        <w:rPr>
          <w:rFonts w:asciiTheme="minorHAnsi" w:hAnsiTheme="minorHAnsi" w:cstheme="minorHAnsi"/>
          <w:sz w:val="22"/>
          <w:szCs w:val="22"/>
        </w:rPr>
        <w:t>s</w:t>
      </w:r>
      <w:r w:rsidRPr="00B8191F">
        <w:rPr>
          <w:rFonts w:asciiTheme="minorHAnsi" w:hAnsiTheme="minorHAnsi" w:cstheme="minorHAnsi"/>
          <w:sz w:val="22"/>
          <w:szCs w:val="22"/>
        </w:rPr>
        <w:t xml:space="preserve"> 1-3</w:t>
      </w:r>
      <w:r w:rsidR="002E542E" w:rsidRPr="00B8191F">
        <w:rPr>
          <w:rFonts w:asciiTheme="minorHAnsi" w:hAnsiTheme="minorHAnsi" w:cstheme="minorHAnsi"/>
          <w:sz w:val="22"/>
          <w:szCs w:val="22"/>
        </w:rPr>
        <w:t>,</w:t>
      </w:r>
      <w:r w:rsidRPr="00B8191F">
        <w:rPr>
          <w:rFonts w:asciiTheme="minorHAnsi" w:hAnsiTheme="minorHAnsi" w:cstheme="minorHAnsi"/>
          <w:sz w:val="22"/>
          <w:szCs w:val="22"/>
        </w:rPr>
        <w:t xml:space="preserve"> including prices if applicable. </w:t>
      </w:r>
    </w:p>
    <w:p w14:paraId="6E10437D" w14:textId="2ECB7EF1" w:rsidR="00024634" w:rsidRPr="00B8191F" w:rsidRDefault="00024634" w:rsidP="00024634">
      <w:pPr>
        <w:pStyle w:val="ListParagraph"/>
        <w:widowControl w:val="0"/>
        <w:numPr>
          <w:ilvl w:val="0"/>
          <w:numId w:val="10"/>
        </w:numPr>
        <w:spacing w:before="120"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B8191F">
        <w:rPr>
          <w:rFonts w:asciiTheme="minorHAnsi" w:hAnsiTheme="minorHAnsi" w:cstheme="minorHAnsi"/>
          <w:b/>
          <w:sz w:val="22"/>
          <w:szCs w:val="22"/>
        </w:rPr>
        <w:t>(114)</w:t>
      </w:r>
      <w:r w:rsidRPr="00B8191F">
        <w:rPr>
          <w:rFonts w:asciiTheme="minorHAnsi" w:hAnsiTheme="minorHAnsi" w:cstheme="minorHAnsi"/>
          <w:sz w:val="22"/>
          <w:szCs w:val="22"/>
        </w:rPr>
        <w:t xml:space="preserve"> Line 114 </w:t>
      </w:r>
      <w:r w:rsidR="00271556" w:rsidRPr="00BF11BB">
        <w:rPr>
          <w:rFonts w:asciiTheme="minorHAnsi" w:hAnsiTheme="minorHAnsi" w:cstheme="minorHAnsi"/>
          <w:b/>
          <w:bCs/>
          <w:sz w:val="22"/>
          <w:szCs w:val="22"/>
        </w:rPr>
        <w:t>Participation (ASSP)</w:t>
      </w:r>
      <w:r w:rsidR="00271556" w:rsidRPr="00B8191F">
        <w:rPr>
          <w:rFonts w:asciiTheme="minorHAnsi" w:hAnsiTheme="minorHAnsi" w:cstheme="minorHAnsi"/>
          <w:sz w:val="22"/>
          <w:szCs w:val="22"/>
        </w:rPr>
        <w:t xml:space="preserve">: </w:t>
      </w:r>
      <w:r w:rsidRPr="00B8191F">
        <w:rPr>
          <w:rFonts w:asciiTheme="minorHAnsi" w:hAnsiTheme="minorHAnsi" w:cstheme="minorHAnsi"/>
          <w:sz w:val="22"/>
          <w:szCs w:val="22"/>
        </w:rPr>
        <w:t xml:space="preserve">select </w:t>
      </w:r>
      <w:r w:rsidR="00271556" w:rsidRPr="00B8191F">
        <w:rPr>
          <w:rFonts w:asciiTheme="minorHAnsi" w:hAnsiTheme="minorHAnsi" w:cstheme="minorHAnsi"/>
          <w:sz w:val="22"/>
          <w:szCs w:val="22"/>
        </w:rPr>
        <w:t>“</w:t>
      </w:r>
      <w:r w:rsidRPr="00B8191F">
        <w:rPr>
          <w:rFonts w:asciiTheme="minorHAnsi" w:hAnsiTheme="minorHAnsi" w:cstheme="minorHAnsi"/>
          <w:sz w:val="22"/>
          <w:szCs w:val="22"/>
        </w:rPr>
        <w:t>Not Participating</w:t>
      </w:r>
      <w:r w:rsidR="00271556" w:rsidRPr="00B8191F">
        <w:rPr>
          <w:rFonts w:asciiTheme="minorHAnsi" w:hAnsiTheme="minorHAnsi" w:cstheme="minorHAnsi"/>
          <w:sz w:val="22"/>
          <w:szCs w:val="22"/>
        </w:rPr>
        <w:t>”</w:t>
      </w:r>
      <w:r w:rsidRPr="00B8191F">
        <w:rPr>
          <w:rFonts w:asciiTheme="minorHAnsi" w:hAnsiTheme="minorHAnsi" w:cstheme="minorHAnsi"/>
          <w:sz w:val="22"/>
          <w:szCs w:val="22"/>
        </w:rPr>
        <w:t xml:space="preserve"> from the drop</w:t>
      </w:r>
      <w:r w:rsidR="00271556" w:rsidRPr="00B8191F">
        <w:rPr>
          <w:rFonts w:asciiTheme="minorHAnsi" w:hAnsiTheme="minorHAnsi" w:cstheme="minorHAnsi"/>
          <w:sz w:val="22"/>
          <w:szCs w:val="22"/>
        </w:rPr>
        <w:t>-</w:t>
      </w:r>
      <w:r w:rsidRPr="00B8191F">
        <w:rPr>
          <w:rFonts w:asciiTheme="minorHAnsi" w:hAnsiTheme="minorHAnsi" w:cstheme="minorHAnsi"/>
          <w:sz w:val="22"/>
          <w:szCs w:val="22"/>
        </w:rPr>
        <w:t>down menu</w:t>
      </w:r>
      <w:r w:rsidR="00271556" w:rsidRPr="00B8191F">
        <w:rPr>
          <w:rFonts w:asciiTheme="minorHAnsi" w:hAnsiTheme="minorHAnsi" w:cstheme="minorHAnsi"/>
          <w:sz w:val="22"/>
          <w:szCs w:val="22"/>
        </w:rPr>
        <w:t>,</w:t>
      </w:r>
      <w:r w:rsidRPr="00B8191F">
        <w:rPr>
          <w:rFonts w:asciiTheme="minorHAnsi" w:hAnsiTheme="minorHAnsi" w:cstheme="minorHAnsi"/>
          <w:b/>
          <w:sz w:val="22"/>
          <w:szCs w:val="22"/>
        </w:rPr>
        <w:t xml:space="preserve"> then skip to (120).</w:t>
      </w:r>
    </w:p>
    <w:p w14:paraId="1E745C0A" w14:textId="55DD4261" w:rsidR="00A51DE8" w:rsidRPr="00B8191F" w:rsidRDefault="00024634" w:rsidP="0002463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B8191F">
        <w:rPr>
          <w:rFonts w:asciiTheme="minorHAnsi" w:hAnsiTheme="minorHAnsi" w:cstheme="minorHAnsi"/>
          <w:b/>
          <w:sz w:val="22"/>
          <w:szCs w:val="22"/>
        </w:rPr>
        <w:t xml:space="preserve"> (120) </w:t>
      </w:r>
      <w:r w:rsidRPr="00B8191F">
        <w:rPr>
          <w:rFonts w:asciiTheme="minorHAnsi" w:hAnsiTheme="minorHAnsi" w:cstheme="minorHAnsi"/>
          <w:sz w:val="22"/>
          <w:szCs w:val="22"/>
        </w:rPr>
        <w:t>Line 120</w:t>
      </w:r>
      <w:r w:rsidRPr="00B8191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1556" w:rsidRPr="00B8191F">
        <w:rPr>
          <w:rFonts w:asciiTheme="minorHAnsi" w:hAnsiTheme="minorHAnsi" w:cstheme="minorHAnsi"/>
          <w:b/>
          <w:sz w:val="22"/>
          <w:szCs w:val="22"/>
        </w:rPr>
        <w:t xml:space="preserve">Participation (SSO): </w:t>
      </w:r>
      <w:r w:rsidRPr="00B8191F">
        <w:rPr>
          <w:rFonts w:asciiTheme="minorHAnsi" w:hAnsiTheme="minorHAnsi" w:cstheme="minorHAnsi"/>
          <w:sz w:val="22"/>
          <w:szCs w:val="22"/>
        </w:rPr>
        <w:t xml:space="preserve">select </w:t>
      </w:r>
      <w:r w:rsidR="00271556" w:rsidRPr="00B8191F">
        <w:rPr>
          <w:rFonts w:asciiTheme="minorHAnsi" w:hAnsiTheme="minorHAnsi" w:cstheme="minorHAnsi"/>
          <w:sz w:val="22"/>
          <w:szCs w:val="22"/>
        </w:rPr>
        <w:t>“</w:t>
      </w:r>
      <w:r w:rsidRPr="00B8191F">
        <w:rPr>
          <w:rFonts w:asciiTheme="minorHAnsi" w:hAnsiTheme="minorHAnsi" w:cstheme="minorHAnsi"/>
          <w:sz w:val="22"/>
          <w:szCs w:val="22"/>
        </w:rPr>
        <w:t>Not Participating</w:t>
      </w:r>
      <w:r w:rsidR="00271556" w:rsidRPr="00B8191F">
        <w:rPr>
          <w:rFonts w:asciiTheme="minorHAnsi" w:hAnsiTheme="minorHAnsi" w:cstheme="minorHAnsi"/>
          <w:sz w:val="22"/>
          <w:szCs w:val="22"/>
        </w:rPr>
        <w:t>”</w:t>
      </w:r>
      <w:r w:rsidRPr="00B8191F">
        <w:rPr>
          <w:rFonts w:asciiTheme="minorHAnsi" w:hAnsiTheme="minorHAnsi" w:cstheme="minorHAnsi"/>
          <w:sz w:val="22"/>
          <w:szCs w:val="22"/>
        </w:rPr>
        <w:t xml:space="preserve"> from the drop</w:t>
      </w:r>
      <w:r w:rsidR="00271556" w:rsidRPr="00B8191F">
        <w:rPr>
          <w:rFonts w:asciiTheme="minorHAnsi" w:hAnsiTheme="minorHAnsi" w:cstheme="minorHAnsi"/>
          <w:sz w:val="22"/>
          <w:szCs w:val="22"/>
        </w:rPr>
        <w:t>-</w:t>
      </w:r>
      <w:r w:rsidRPr="00B8191F">
        <w:rPr>
          <w:rFonts w:asciiTheme="minorHAnsi" w:hAnsiTheme="minorHAnsi" w:cstheme="minorHAnsi"/>
          <w:sz w:val="22"/>
          <w:szCs w:val="22"/>
        </w:rPr>
        <w:t>down menu</w:t>
      </w:r>
      <w:r w:rsidR="00271556" w:rsidRPr="00B8191F">
        <w:rPr>
          <w:rFonts w:asciiTheme="minorHAnsi" w:hAnsiTheme="minorHAnsi" w:cstheme="minorHAnsi"/>
          <w:sz w:val="22"/>
          <w:szCs w:val="22"/>
        </w:rPr>
        <w:t>,</w:t>
      </w:r>
      <w:r w:rsidRPr="00B8191F">
        <w:rPr>
          <w:rFonts w:asciiTheme="minorHAnsi" w:hAnsiTheme="minorHAnsi" w:cstheme="minorHAnsi"/>
          <w:b/>
          <w:sz w:val="22"/>
          <w:szCs w:val="22"/>
        </w:rPr>
        <w:t xml:space="preserve"> then skip to (153).</w:t>
      </w:r>
      <w:r w:rsidRPr="00B819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5E20C8" w14:textId="3088D88D" w:rsidR="00CF309E" w:rsidRPr="00B8191F" w:rsidRDefault="00CF309E" w:rsidP="00CF309E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B8191F">
        <w:rPr>
          <w:rFonts w:eastAsia="Times New Roman"/>
          <w:b/>
          <w:sz w:val="22"/>
          <w:szCs w:val="22"/>
        </w:rPr>
        <w:t>(153-164)</w:t>
      </w:r>
      <w:r w:rsidRPr="00B8191F">
        <w:rPr>
          <w:rFonts w:eastAsia="Times New Roman"/>
          <w:sz w:val="22"/>
          <w:szCs w:val="22"/>
        </w:rPr>
        <w:t xml:space="preserve"> Lines 153-164 </w:t>
      </w:r>
      <w:r w:rsidR="00FF12FA" w:rsidRPr="00BF11BB">
        <w:rPr>
          <w:rFonts w:eastAsia="Times New Roman"/>
          <w:b/>
          <w:bCs/>
          <w:sz w:val="22"/>
          <w:szCs w:val="22"/>
        </w:rPr>
        <w:t>Accountability Procedures</w:t>
      </w:r>
      <w:r w:rsidR="00FF12FA" w:rsidRPr="00B8191F">
        <w:rPr>
          <w:rFonts w:eastAsia="Times New Roman"/>
          <w:sz w:val="22"/>
          <w:szCs w:val="22"/>
        </w:rPr>
        <w:t xml:space="preserve">: </w:t>
      </w:r>
      <w:r w:rsidRPr="00B8191F">
        <w:rPr>
          <w:rFonts w:eastAsia="Times New Roman"/>
          <w:sz w:val="22"/>
          <w:szCs w:val="22"/>
        </w:rPr>
        <w:t xml:space="preserve">take the time to explain each site’s </w:t>
      </w:r>
      <w:r w:rsidR="00FF12FA" w:rsidRPr="00B8191F">
        <w:rPr>
          <w:rFonts w:eastAsia="Times New Roman"/>
          <w:sz w:val="22"/>
          <w:szCs w:val="22"/>
        </w:rPr>
        <w:t>a</w:t>
      </w:r>
      <w:r w:rsidRPr="00B8191F">
        <w:rPr>
          <w:rFonts w:eastAsia="Times New Roman"/>
          <w:sz w:val="22"/>
          <w:szCs w:val="22"/>
        </w:rPr>
        <w:t xml:space="preserve">ccountability </w:t>
      </w:r>
      <w:r w:rsidR="00FF12FA" w:rsidRPr="00B8191F">
        <w:rPr>
          <w:rFonts w:eastAsia="Times New Roman"/>
          <w:sz w:val="22"/>
          <w:szCs w:val="22"/>
        </w:rPr>
        <w:t>p</w:t>
      </w:r>
      <w:r w:rsidRPr="00B8191F">
        <w:rPr>
          <w:rFonts w:eastAsia="Times New Roman"/>
          <w:sz w:val="22"/>
          <w:szCs w:val="22"/>
        </w:rPr>
        <w:t xml:space="preserve">rocedures. Conflicting information in this </w:t>
      </w:r>
      <w:r w:rsidR="008D7905" w:rsidRPr="00B8191F">
        <w:rPr>
          <w:rFonts w:eastAsia="Times New Roman"/>
          <w:sz w:val="22"/>
          <w:szCs w:val="22"/>
        </w:rPr>
        <w:t xml:space="preserve">section </w:t>
      </w:r>
      <w:r w:rsidRPr="00B8191F">
        <w:rPr>
          <w:rFonts w:eastAsia="Times New Roman"/>
          <w:sz w:val="22"/>
          <w:szCs w:val="22"/>
        </w:rPr>
        <w:t xml:space="preserve">will delay approval of your renewal. Submit </w:t>
      </w:r>
      <w:r w:rsidR="008D7905" w:rsidRPr="00B8191F">
        <w:rPr>
          <w:rFonts w:eastAsia="Times New Roman"/>
          <w:sz w:val="22"/>
          <w:szCs w:val="22"/>
        </w:rPr>
        <w:t xml:space="preserve">a </w:t>
      </w:r>
      <w:r w:rsidRPr="00B8191F">
        <w:rPr>
          <w:rFonts w:eastAsia="Times New Roman"/>
          <w:sz w:val="22"/>
          <w:szCs w:val="22"/>
        </w:rPr>
        <w:t xml:space="preserve">Point of Service (POS) Exception Request </w:t>
      </w:r>
      <w:r w:rsidR="008D7905" w:rsidRPr="00B8191F">
        <w:rPr>
          <w:rFonts w:eastAsia="Times New Roman"/>
          <w:sz w:val="22"/>
          <w:szCs w:val="22"/>
        </w:rPr>
        <w:t xml:space="preserve">form listing </w:t>
      </w:r>
      <w:r w:rsidRPr="00B8191F">
        <w:rPr>
          <w:rFonts w:eastAsia="Times New Roman"/>
          <w:sz w:val="22"/>
          <w:szCs w:val="22"/>
        </w:rPr>
        <w:t xml:space="preserve">each site where the POS cannot be located at the </w:t>
      </w:r>
      <w:proofErr w:type="spellStart"/>
      <w:proofErr w:type="gramStart"/>
      <w:r w:rsidRPr="00B8191F">
        <w:rPr>
          <w:rFonts w:eastAsia="Times New Roman"/>
          <w:sz w:val="22"/>
          <w:szCs w:val="22"/>
        </w:rPr>
        <w:t>endofthe</w:t>
      </w:r>
      <w:proofErr w:type="spellEnd"/>
      <w:proofErr w:type="gramEnd"/>
      <w:r w:rsidRPr="00B8191F">
        <w:rPr>
          <w:rFonts w:eastAsia="Times New Roman"/>
          <w:sz w:val="22"/>
          <w:szCs w:val="22"/>
        </w:rPr>
        <w:t xml:space="preserve"> line.  The exception request form is located on the </w:t>
      </w:r>
      <w:r w:rsidR="00FF12FA" w:rsidRPr="00B8191F">
        <w:rPr>
          <w:rFonts w:eastAsia="Times New Roman"/>
          <w:sz w:val="22"/>
          <w:szCs w:val="22"/>
        </w:rPr>
        <w:t>P</w:t>
      </w:r>
      <w:r w:rsidRPr="00B8191F">
        <w:rPr>
          <w:rFonts w:eastAsia="Times New Roman"/>
          <w:sz w:val="22"/>
          <w:szCs w:val="22"/>
        </w:rPr>
        <w:t xml:space="preserve">acket tab and </w:t>
      </w:r>
      <w:r w:rsidR="008D7905" w:rsidRPr="00B8191F">
        <w:rPr>
          <w:rFonts w:eastAsia="Times New Roman"/>
          <w:sz w:val="22"/>
          <w:szCs w:val="22"/>
        </w:rPr>
        <w:t xml:space="preserve">on </w:t>
      </w:r>
      <w:r w:rsidRPr="00B8191F">
        <w:rPr>
          <w:rFonts w:eastAsia="Times New Roman"/>
          <w:sz w:val="22"/>
          <w:szCs w:val="22"/>
        </w:rPr>
        <w:t xml:space="preserve">the </w:t>
      </w:r>
      <w:hyperlink r:id="rId21" w:history="1">
        <w:r w:rsidR="009E5977" w:rsidRPr="00B8191F">
          <w:rPr>
            <w:rFonts w:eastAsia="Times New Roman"/>
            <w:color w:val="0000FF"/>
            <w:sz w:val="22"/>
            <w:szCs w:val="22"/>
            <w:u w:val="single"/>
          </w:rPr>
          <w:t>School</w:t>
        </w:r>
        <w:r w:rsidR="009E5977" w:rsidRPr="00B8191F">
          <w:rPr>
            <w:rFonts w:eastAsia="Times New Roman"/>
            <w:color w:val="0000FF"/>
            <w:sz w:val="22"/>
            <w:szCs w:val="22"/>
            <w:u w:val="single"/>
          </w:rPr>
          <w:t xml:space="preserve"> </w:t>
        </w:r>
        <w:r w:rsidR="009E5977" w:rsidRPr="00B8191F">
          <w:rPr>
            <w:rFonts w:eastAsia="Times New Roman"/>
            <w:color w:val="0000FF"/>
            <w:sz w:val="22"/>
            <w:szCs w:val="22"/>
            <w:u w:val="single"/>
          </w:rPr>
          <w:t xml:space="preserve">Nutrition Programs Renewal </w:t>
        </w:r>
      </w:hyperlink>
      <w:r w:rsidRPr="00B8191F">
        <w:rPr>
          <w:rFonts w:eastAsia="Times New Roman"/>
          <w:sz w:val="22"/>
          <w:szCs w:val="22"/>
        </w:rPr>
        <w:t>webpage.</w:t>
      </w:r>
    </w:p>
    <w:p w14:paraId="2E1C6E4D" w14:textId="77777777" w:rsidR="00CF309E" w:rsidRPr="00B8191F" w:rsidRDefault="00CF309E" w:rsidP="00CF309E">
      <w:pPr>
        <w:widowControl w:val="0"/>
        <w:numPr>
          <w:ilvl w:val="0"/>
          <w:numId w:val="3"/>
        </w:numPr>
        <w:spacing w:before="120" w:after="120"/>
        <w:contextualSpacing/>
        <w:rPr>
          <w:rFonts w:eastAsia="Times New Roman"/>
          <w:sz w:val="22"/>
          <w:szCs w:val="22"/>
        </w:rPr>
      </w:pPr>
      <w:r w:rsidRPr="00B8191F">
        <w:rPr>
          <w:rFonts w:eastAsia="Times New Roman"/>
          <w:sz w:val="22"/>
          <w:szCs w:val="22"/>
        </w:rPr>
        <w:t>Click</w:t>
      </w:r>
      <w:r w:rsidRPr="00B8191F">
        <w:rPr>
          <w:rFonts w:eastAsia="Times New Roman"/>
          <w:b/>
          <w:sz w:val="22"/>
          <w:szCs w:val="22"/>
          <w:bdr w:val="single" w:sz="4" w:space="0" w:color="auto" w:shadow="1"/>
        </w:rPr>
        <w:t xml:space="preserve"> Submit</w:t>
      </w:r>
      <w:r w:rsidRPr="00B8191F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Pr="00B8191F">
        <w:rPr>
          <w:rFonts w:eastAsia="Times New Roman"/>
          <w:sz w:val="22"/>
          <w:szCs w:val="22"/>
        </w:rPr>
        <w:t xml:space="preserve">at the bottom of the page. </w:t>
      </w:r>
    </w:p>
    <w:p w14:paraId="02F5BD78" w14:textId="77777777" w:rsidR="008D7905" w:rsidRPr="00B8191F" w:rsidRDefault="008D7905" w:rsidP="00BF11BB">
      <w:pPr>
        <w:widowControl w:val="0"/>
        <w:spacing w:before="120" w:after="120"/>
        <w:ind w:left="360"/>
        <w:contextualSpacing/>
        <w:rPr>
          <w:rFonts w:eastAsia="Times New Roman"/>
          <w:sz w:val="22"/>
          <w:szCs w:val="22"/>
        </w:rPr>
      </w:pPr>
    </w:p>
    <w:p w14:paraId="04B2A87D" w14:textId="0CE876F6" w:rsidR="009E5977" w:rsidRPr="00B8191F" w:rsidRDefault="009E5977" w:rsidP="008D7905">
      <w:pPr>
        <w:tabs>
          <w:tab w:val="left" w:pos="360"/>
        </w:tabs>
        <w:spacing w:before="120" w:after="120"/>
        <w:ind w:left="450"/>
        <w:rPr>
          <w:rFonts w:eastAsia="Times New Roman"/>
          <w:b/>
          <w:sz w:val="22"/>
          <w:szCs w:val="22"/>
        </w:rPr>
      </w:pPr>
      <w:r w:rsidRPr="00B8191F">
        <w:rPr>
          <w:rFonts w:eastAsia="Times New Roman"/>
          <w:b/>
          <w:sz w:val="22"/>
          <w:szCs w:val="22"/>
        </w:rPr>
        <w:t xml:space="preserve">Repeat steps 9 -11 for each Site Info Sheet </w:t>
      </w:r>
      <w:r w:rsidR="008D7905" w:rsidRPr="00B8191F">
        <w:rPr>
          <w:rFonts w:eastAsia="Times New Roman"/>
          <w:b/>
          <w:sz w:val="22"/>
          <w:szCs w:val="22"/>
        </w:rPr>
        <w:t>in</w:t>
      </w:r>
      <w:r w:rsidRPr="00B8191F">
        <w:rPr>
          <w:rFonts w:eastAsia="Times New Roman"/>
          <w:b/>
          <w:sz w:val="22"/>
          <w:szCs w:val="22"/>
        </w:rPr>
        <w:t xml:space="preserve"> your organization. </w:t>
      </w:r>
    </w:p>
    <w:p w14:paraId="75D88BB5" w14:textId="7EB3D206" w:rsidR="00111635" w:rsidRPr="00B8191F" w:rsidRDefault="00CF309E" w:rsidP="00024634">
      <w:pPr>
        <w:tabs>
          <w:tab w:val="left" w:pos="360"/>
        </w:tabs>
        <w:spacing w:before="120" w:after="120"/>
        <w:ind w:left="450"/>
        <w:rPr>
          <w:rFonts w:eastAsia="Times New Roman"/>
          <w:sz w:val="22"/>
          <w:szCs w:val="22"/>
        </w:rPr>
      </w:pPr>
      <w:r w:rsidRPr="00B8191F">
        <w:rPr>
          <w:rFonts w:eastAsia="Times New Roman"/>
          <w:b/>
          <w:sz w:val="22"/>
          <w:szCs w:val="22"/>
        </w:rPr>
        <w:t xml:space="preserve">The “Status” column </w:t>
      </w:r>
      <w:r w:rsidR="008D7905" w:rsidRPr="00B8191F">
        <w:rPr>
          <w:rFonts w:eastAsia="Times New Roman"/>
          <w:b/>
          <w:sz w:val="22"/>
          <w:szCs w:val="22"/>
        </w:rPr>
        <w:t xml:space="preserve">displays </w:t>
      </w:r>
      <w:r w:rsidRPr="00B8191F">
        <w:rPr>
          <w:rFonts w:eastAsia="Times New Roman"/>
          <w:b/>
          <w:sz w:val="22"/>
          <w:szCs w:val="22"/>
        </w:rPr>
        <w:t>“</w:t>
      </w:r>
      <w:r w:rsidRPr="00BF11BB">
        <w:rPr>
          <w:rFonts w:eastAsia="Times New Roman"/>
          <w:b/>
          <w:sz w:val="22"/>
          <w:szCs w:val="22"/>
        </w:rPr>
        <w:t>Pending Submission”</w:t>
      </w:r>
      <w:r w:rsidRPr="00B8191F">
        <w:rPr>
          <w:rFonts w:eastAsia="Times New Roman"/>
          <w:b/>
          <w:sz w:val="22"/>
          <w:szCs w:val="22"/>
        </w:rPr>
        <w:t xml:space="preserve"> for all lines on the</w:t>
      </w:r>
      <w:r w:rsidRPr="00B8191F">
        <w:rPr>
          <w:rFonts w:eastAsia="Times New Roman"/>
          <w:b/>
          <w:i/>
          <w:sz w:val="22"/>
          <w:szCs w:val="22"/>
        </w:rPr>
        <w:t xml:space="preserve"> </w:t>
      </w:r>
      <w:r w:rsidRPr="00B8191F">
        <w:rPr>
          <w:rFonts w:eastAsia="Times New Roman"/>
          <w:b/>
          <w:sz w:val="22"/>
          <w:szCs w:val="22"/>
          <w:bdr w:val="single" w:sz="4" w:space="0" w:color="auto" w:shadow="1"/>
        </w:rPr>
        <w:t>Applications</w:t>
      </w:r>
      <w:r w:rsidRPr="00B8191F">
        <w:rPr>
          <w:rFonts w:eastAsia="Times New Roman"/>
          <w:b/>
          <w:i/>
          <w:sz w:val="22"/>
          <w:szCs w:val="22"/>
          <w:bdr w:val="single" w:sz="4" w:space="0" w:color="auto" w:shadow="1"/>
        </w:rPr>
        <w:t xml:space="preserve"> </w:t>
      </w:r>
      <w:r w:rsidRPr="00B8191F">
        <w:rPr>
          <w:rFonts w:eastAsia="Times New Roman"/>
          <w:b/>
          <w:sz w:val="22"/>
          <w:szCs w:val="22"/>
        </w:rPr>
        <w:t xml:space="preserve">tab. </w:t>
      </w:r>
      <w:r w:rsidRPr="00B8191F">
        <w:rPr>
          <w:rFonts w:eastAsia="Times New Roman"/>
          <w:sz w:val="22"/>
          <w:szCs w:val="22"/>
        </w:rPr>
        <w:t xml:space="preserve">If any line </w:t>
      </w:r>
      <w:r w:rsidR="008D7905" w:rsidRPr="00B8191F">
        <w:rPr>
          <w:rFonts w:eastAsia="Times New Roman"/>
          <w:sz w:val="22"/>
          <w:szCs w:val="22"/>
        </w:rPr>
        <w:t xml:space="preserve">shows </w:t>
      </w:r>
      <w:proofErr w:type="gramStart"/>
      <w:r w:rsidR="008D7905" w:rsidRPr="00B8191F">
        <w:rPr>
          <w:rFonts w:eastAsia="Times New Roman"/>
          <w:sz w:val="22"/>
          <w:szCs w:val="22"/>
        </w:rPr>
        <w:t>an ”</w:t>
      </w:r>
      <w:r w:rsidRPr="00B8191F">
        <w:rPr>
          <w:rFonts w:eastAsia="Times New Roman"/>
          <w:sz w:val="22"/>
          <w:szCs w:val="22"/>
        </w:rPr>
        <w:t>error</w:t>
      </w:r>
      <w:proofErr w:type="gramEnd"/>
      <w:r w:rsidR="008D7905" w:rsidRPr="00B8191F">
        <w:rPr>
          <w:rFonts w:eastAsia="Times New Roman"/>
          <w:sz w:val="22"/>
          <w:szCs w:val="22"/>
        </w:rPr>
        <w:t>”</w:t>
      </w:r>
      <w:r w:rsidRPr="00B8191F">
        <w:rPr>
          <w:rFonts w:eastAsia="Times New Roman"/>
          <w:sz w:val="22"/>
          <w:szCs w:val="22"/>
        </w:rPr>
        <w:t xml:space="preserve"> status, correct </w:t>
      </w:r>
      <w:r w:rsidR="008D7905" w:rsidRPr="00B8191F">
        <w:rPr>
          <w:rFonts w:eastAsia="Times New Roman"/>
          <w:sz w:val="22"/>
          <w:szCs w:val="22"/>
        </w:rPr>
        <w:t xml:space="preserve">the </w:t>
      </w:r>
      <w:r w:rsidRPr="00B8191F">
        <w:rPr>
          <w:rFonts w:eastAsia="Times New Roman"/>
          <w:sz w:val="22"/>
          <w:szCs w:val="22"/>
        </w:rPr>
        <w:t>errors and resubmit the form.</w:t>
      </w:r>
    </w:p>
    <w:p w14:paraId="102A24BB" w14:textId="4061D700" w:rsidR="00CF309E" w:rsidRPr="00CF309E" w:rsidRDefault="00056251" w:rsidP="00CF309E">
      <w:pPr>
        <w:keepNext/>
        <w:keepLines/>
        <w:spacing w:before="120" w:after="120"/>
        <w:outlineLvl w:val="0"/>
        <w:rPr>
          <w:rFonts w:eastAsiaTheme="majorEastAsia"/>
          <w:color w:val="365F91" w:themeColor="accent1" w:themeShade="BF"/>
          <w:sz w:val="32"/>
          <w:szCs w:val="32"/>
        </w:rPr>
      </w:pPr>
      <w:bookmarkStart w:id="5" w:name="_Category_3._Submission"/>
      <w:bookmarkEnd w:id="5"/>
      <w:r>
        <w:rPr>
          <w:rFonts w:eastAsiaTheme="majorEastAsia"/>
          <w:color w:val="365F91" w:themeColor="accent1" w:themeShade="BF"/>
          <w:sz w:val="32"/>
          <w:szCs w:val="32"/>
        </w:rPr>
        <w:t>Step</w:t>
      </w:r>
      <w:r w:rsidR="00024634">
        <w:rPr>
          <w:rFonts w:eastAsiaTheme="majorEastAsia"/>
          <w:color w:val="365F91" w:themeColor="accent1" w:themeShade="BF"/>
          <w:sz w:val="32"/>
          <w:szCs w:val="32"/>
        </w:rPr>
        <w:t xml:space="preserve"> 2</w:t>
      </w:r>
      <w:r w:rsidR="00CF309E" w:rsidRPr="00CF309E">
        <w:rPr>
          <w:rFonts w:eastAsiaTheme="majorEastAsia"/>
          <w:color w:val="365F91" w:themeColor="accent1" w:themeShade="BF"/>
          <w:sz w:val="32"/>
          <w:szCs w:val="32"/>
        </w:rPr>
        <w:t>. Submission of Applicable Offline Forms</w:t>
      </w:r>
    </w:p>
    <w:p w14:paraId="3BCFC4B8" w14:textId="538D2CC9" w:rsidR="00CF309E" w:rsidRPr="00CF309E" w:rsidRDefault="00CF309E" w:rsidP="00CF309E">
      <w:pPr>
        <w:numPr>
          <w:ilvl w:val="0"/>
          <w:numId w:val="3"/>
        </w:numPr>
        <w:spacing w:before="120" w:after="120"/>
        <w:rPr>
          <w:rFonts w:eastAsia="Times New Roman"/>
          <w:sz w:val="22"/>
          <w:szCs w:val="22"/>
        </w:rPr>
      </w:pPr>
      <w:r w:rsidRPr="00CF309E">
        <w:rPr>
          <w:rFonts w:eastAsia="Times New Roman"/>
          <w:sz w:val="22"/>
          <w:szCs w:val="22"/>
        </w:rPr>
        <w:t>Select</w:t>
      </w:r>
      <w:r w:rsidR="003E1E9B">
        <w:rPr>
          <w:rFonts w:eastAsia="Times New Roman"/>
          <w:sz w:val="22"/>
          <w:szCs w:val="22"/>
        </w:rPr>
        <w:t xml:space="preserve"> </w:t>
      </w:r>
      <w:proofErr w:type="gramStart"/>
      <w:r w:rsidR="003E1E9B">
        <w:rPr>
          <w:rFonts w:eastAsia="Times New Roman"/>
          <w:sz w:val="22"/>
          <w:szCs w:val="22"/>
        </w:rPr>
        <w:t xml:space="preserve">the </w:t>
      </w:r>
      <w:r w:rsidRPr="00CF309E">
        <w:rPr>
          <w:rFonts w:eastAsia="Times New Roman"/>
          <w:b/>
          <w:sz w:val="22"/>
          <w:szCs w:val="22"/>
          <w:bdr w:val="single" w:sz="4" w:space="0" w:color="auto" w:shadow="1"/>
        </w:rPr>
        <w:t xml:space="preserve"> Packet</w:t>
      </w:r>
      <w:proofErr w:type="gramEnd"/>
      <w:r w:rsidRPr="00CF309E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="003E1E9B">
        <w:rPr>
          <w:rFonts w:eastAsia="Times New Roman"/>
          <w:sz w:val="22"/>
          <w:szCs w:val="22"/>
        </w:rPr>
        <w:t xml:space="preserve"> t</w:t>
      </w:r>
      <w:r w:rsidRPr="00CF309E">
        <w:rPr>
          <w:rFonts w:eastAsia="Times New Roman"/>
          <w:sz w:val="22"/>
          <w:szCs w:val="22"/>
        </w:rPr>
        <w:t>ab</w:t>
      </w:r>
      <w:r w:rsidR="00A57CF0">
        <w:rPr>
          <w:rFonts w:eastAsia="Times New Roman"/>
          <w:sz w:val="22"/>
          <w:szCs w:val="22"/>
        </w:rPr>
        <w:t>.</w:t>
      </w:r>
    </w:p>
    <w:p w14:paraId="4AAB90B0" w14:textId="77777777" w:rsidR="00801F28" w:rsidRPr="00CF309E" w:rsidRDefault="00801F28" w:rsidP="00801F28">
      <w:pPr>
        <w:numPr>
          <w:ilvl w:val="0"/>
          <w:numId w:val="3"/>
        </w:numPr>
        <w:spacing w:before="120" w:after="120"/>
        <w:rPr>
          <w:rFonts w:eastAsia="Times New Roman"/>
          <w:sz w:val="22"/>
          <w:szCs w:val="22"/>
        </w:rPr>
      </w:pPr>
      <w:r w:rsidRPr="00CF309E">
        <w:rPr>
          <w:rFonts w:eastAsia="Times New Roman"/>
          <w:sz w:val="22"/>
          <w:szCs w:val="22"/>
        </w:rPr>
        <w:t xml:space="preserve">Scroll to </w:t>
      </w:r>
      <w:r>
        <w:rPr>
          <w:rFonts w:eastAsia="Times New Roman"/>
          <w:sz w:val="22"/>
          <w:szCs w:val="22"/>
        </w:rPr>
        <w:t xml:space="preserve">the </w:t>
      </w:r>
      <w:r w:rsidRPr="00CF309E">
        <w:rPr>
          <w:rFonts w:eastAsia="Times New Roman"/>
          <w:sz w:val="22"/>
          <w:szCs w:val="22"/>
        </w:rPr>
        <w:t xml:space="preserve">bottom of </w:t>
      </w:r>
      <w:r w:rsidRPr="00CF309E">
        <w:rPr>
          <w:rFonts w:eastAsia="Times New Roman"/>
          <w:b/>
          <w:sz w:val="22"/>
          <w:szCs w:val="22"/>
          <w:u w:val="single"/>
        </w:rPr>
        <w:t>Packet</w:t>
      </w:r>
      <w:r w:rsidRPr="00761F97">
        <w:rPr>
          <w:rFonts w:eastAsia="Times New Roman"/>
          <w:iCs/>
          <w:sz w:val="22"/>
          <w:szCs w:val="22"/>
          <w:u w:val="single"/>
        </w:rPr>
        <w:t xml:space="preserve"> </w:t>
      </w:r>
      <w:r>
        <w:rPr>
          <w:rFonts w:eastAsia="Times New Roman"/>
          <w:b/>
          <w:iCs/>
          <w:sz w:val="22"/>
          <w:szCs w:val="22"/>
          <w:u w:val="single"/>
        </w:rPr>
        <w:t>t</w:t>
      </w:r>
      <w:r w:rsidRPr="009965DC">
        <w:rPr>
          <w:rFonts w:eastAsia="Times New Roman"/>
          <w:b/>
          <w:iCs/>
          <w:sz w:val="22"/>
          <w:szCs w:val="22"/>
          <w:u w:val="single"/>
        </w:rPr>
        <w:t>ab</w:t>
      </w:r>
      <w:r w:rsidRPr="00CF309E">
        <w:rPr>
          <w:rFonts w:eastAsia="Times New Roman"/>
          <w:b/>
          <w:i/>
          <w:sz w:val="22"/>
          <w:szCs w:val="22"/>
          <w:u w:val="single"/>
        </w:rPr>
        <w:t xml:space="preserve"> </w:t>
      </w:r>
      <w:r w:rsidRPr="00CF309E">
        <w:rPr>
          <w:rFonts w:eastAsia="Times New Roman"/>
          <w:sz w:val="22"/>
          <w:szCs w:val="22"/>
        </w:rPr>
        <w:t>screen.  At the bottom of the page, click</w:t>
      </w:r>
      <w:r w:rsidRPr="00CF309E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Pr="00CF309E">
        <w:rPr>
          <w:rFonts w:eastAsia="Times New Roman"/>
          <w:b/>
          <w:sz w:val="22"/>
          <w:szCs w:val="22"/>
          <w:bdr w:val="single" w:sz="4" w:space="0" w:color="auto" w:shadow="1"/>
        </w:rPr>
        <w:t>here</w:t>
      </w:r>
      <w:r>
        <w:rPr>
          <w:rFonts w:eastAsia="Times New Roman"/>
          <w:sz w:val="22"/>
          <w:szCs w:val="22"/>
        </w:rPr>
        <w:t xml:space="preserve"> to</w:t>
      </w:r>
      <w:r w:rsidRPr="00CF309E">
        <w:rPr>
          <w:rFonts w:eastAsia="Times New Roman"/>
          <w:sz w:val="22"/>
          <w:szCs w:val="22"/>
        </w:rPr>
        <w:t xml:space="preserve"> enable</w:t>
      </w:r>
      <w:r>
        <w:rPr>
          <w:rFonts w:eastAsia="Times New Roman"/>
          <w:sz w:val="22"/>
          <w:szCs w:val="22"/>
        </w:rPr>
        <w:t xml:space="preserve"> the</w:t>
      </w:r>
      <w:r w:rsidRPr="00CF309E">
        <w:rPr>
          <w:rFonts w:eastAsia="Times New Roman"/>
          <w:sz w:val="22"/>
          <w:szCs w:val="22"/>
        </w:rPr>
        <w:t xml:space="preserve"> page for editing.</w:t>
      </w:r>
      <w:r w:rsidRPr="00CF309E">
        <w:rPr>
          <w:rFonts w:eastAsia="Times New Roman"/>
        </w:rPr>
        <w:t xml:space="preserve">  </w:t>
      </w:r>
    </w:p>
    <w:p w14:paraId="030BB8E1" w14:textId="5E2706C1" w:rsidR="00B8191F" w:rsidRPr="00B8191F" w:rsidRDefault="00B8191F" w:rsidP="00B8191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B3360">
        <w:rPr>
          <w:rFonts w:asciiTheme="minorHAnsi" w:hAnsiTheme="minorHAnsi" w:cstheme="minorHAnsi"/>
          <w:b/>
          <w:bCs/>
          <w:sz w:val="22"/>
          <w:szCs w:val="22"/>
        </w:rPr>
        <w:t>Renewal - CNP Program Manager has completed the required renewal training. Enter date training was completed in "Date Sent" column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B3360">
        <w:rPr>
          <w:rFonts w:asciiTheme="minorHAnsi" w:hAnsiTheme="minorHAnsi" w:cstheme="minorHAnsi"/>
          <w:sz w:val="22"/>
          <w:szCs w:val="22"/>
        </w:rPr>
        <w:t xml:space="preserve">(date is required*): </w:t>
      </w:r>
      <w:r w:rsidRPr="00B8191F">
        <w:rPr>
          <w:rFonts w:asciiTheme="minorHAnsi" w:hAnsiTheme="minorHAnsi" w:cstheme="minorHAnsi"/>
          <w:sz w:val="22"/>
          <w:szCs w:val="22"/>
        </w:rPr>
        <w:t>Special Milk Sponsors are not required to complete the renewal training</w:t>
      </w:r>
      <w:r>
        <w:rPr>
          <w:rFonts w:asciiTheme="minorHAnsi" w:hAnsiTheme="minorHAnsi" w:cstheme="minorHAnsi"/>
          <w:sz w:val="22"/>
          <w:szCs w:val="22"/>
        </w:rPr>
        <w:t xml:space="preserve">.  In the </w:t>
      </w:r>
      <w:r w:rsidRPr="00B8191F">
        <w:rPr>
          <w:rFonts w:asciiTheme="minorHAnsi" w:hAnsiTheme="minorHAnsi" w:cstheme="minorHAnsi"/>
          <w:sz w:val="22"/>
          <w:szCs w:val="22"/>
        </w:rPr>
        <w:t>“Date Sent” column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B8191F">
        <w:rPr>
          <w:rFonts w:asciiTheme="minorHAnsi" w:hAnsiTheme="minorHAnsi" w:cstheme="minorHAnsi"/>
          <w:sz w:val="22"/>
          <w:szCs w:val="22"/>
        </w:rPr>
        <w:t xml:space="preserve"> enter 7/1/2026.</w:t>
      </w:r>
    </w:p>
    <w:p w14:paraId="71F8A74C" w14:textId="77777777" w:rsidR="008D380B" w:rsidRPr="00CF309E" w:rsidRDefault="008D380B" w:rsidP="008D380B">
      <w:pPr>
        <w:numPr>
          <w:ilvl w:val="0"/>
          <w:numId w:val="3"/>
        </w:numPr>
        <w:spacing w:before="120" w:after="120"/>
        <w:rPr>
          <w:rFonts w:eastAsia="Times New Roman"/>
          <w:sz w:val="22"/>
          <w:szCs w:val="22"/>
        </w:rPr>
      </w:pPr>
      <w:r w:rsidRPr="009965DC">
        <w:rPr>
          <w:rFonts w:eastAsia="Times New Roman"/>
          <w:b/>
          <w:bCs/>
          <w:sz w:val="22"/>
          <w:szCs w:val="22"/>
        </w:rPr>
        <w:t xml:space="preserve">Civil Rights - Enter date </w:t>
      </w:r>
      <w:r>
        <w:rPr>
          <w:rFonts w:eastAsia="Times New Roman"/>
          <w:b/>
          <w:bCs/>
          <w:sz w:val="22"/>
          <w:szCs w:val="22"/>
        </w:rPr>
        <w:t xml:space="preserve">training was provided for the previous school year in “Date Sent” column </w:t>
      </w:r>
      <w:r w:rsidRPr="007C4C10">
        <w:rPr>
          <w:rFonts w:eastAsia="Times New Roman"/>
          <w:sz w:val="22"/>
          <w:szCs w:val="22"/>
        </w:rPr>
        <w:t xml:space="preserve">(date </w:t>
      </w:r>
      <w:r>
        <w:rPr>
          <w:rFonts w:eastAsia="Times New Roman"/>
          <w:sz w:val="22"/>
          <w:szCs w:val="22"/>
        </w:rPr>
        <w:t xml:space="preserve">is </w:t>
      </w:r>
      <w:r w:rsidRPr="007C4C10">
        <w:rPr>
          <w:rFonts w:eastAsia="Times New Roman"/>
          <w:sz w:val="22"/>
          <w:szCs w:val="22"/>
        </w:rPr>
        <w:t>required</w:t>
      </w:r>
      <w:r>
        <w:rPr>
          <w:rFonts w:eastAsia="Times New Roman"/>
          <w:sz w:val="22"/>
          <w:szCs w:val="22"/>
        </w:rPr>
        <w:t>*</w:t>
      </w:r>
      <w:r w:rsidRPr="00C45BDA">
        <w:rPr>
          <w:rFonts w:eastAsia="Times New Roman"/>
          <w:sz w:val="22"/>
          <w:szCs w:val="22"/>
        </w:rPr>
        <w:t>)</w:t>
      </w:r>
      <w:r w:rsidRPr="009965DC">
        <w:rPr>
          <w:rFonts w:eastAsia="Times New Roman"/>
          <w:sz w:val="22"/>
          <w:szCs w:val="22"/>
        </w:rPr>
        <w:t>:</w:t>
      </w: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enter the date the CNP Program Manager completed </w:t>
      </w:r>
      <w:r w:rsidRPr="009965DC">
        <w:rPr>
          <w:rFonts w:eastAsia="Times New Roman"/>
          <w:sz w:val="22"/>
          <w:szCs w:val="22"/>
        </w:rPr>
        <w:t xml:space="preserve">Civil Rights training for SY </w:t>
      </w:r>
      <w:r>
        <w:rPr>
          <w:rFonts w:eastAsia="Times New Roman"/>
          <w:sz w:val="22"/>
          <w:szCs w:val="22"/>
        </w:rPr>
        <w:t xml:space="preserve">25-26 </w:t>
      </w:r>
      <w:r w:rsidRPr="00CF309E">
        <w:rPr>
          <w:rFonts w:eastAsia="Times New Roman"/>
          <w:sz w:val="22"/>
          <w:szCs w:val="22"/>
        </w:rPr>
        <w:t>(</w:t>
      </w:r>
      <w:r>
        <w:rPr>
          <w:rFonts w:eastAsia="Times New Roman"/>
          <w:sz w:val="22"/>
          <w:szCs w:val="22"/>
        </w:rPr>
        <w:t>a</w:t>
      </w:r>
      <w:r w:rsidRPr="00CF309E">
        <w:rPr>
          <w:rFonts w:eastAsia="Times New Roman"/>
          <w:sz w:val="22"/>
          <w:szCs w:val="22"/>
        </w:rPr>
        <w:t>cceptable dates: July 1, 202</w:t>
      </w:r>
      <w:r>
        <w:rPr>
          <w:rFonts w:eastAsia="Times New Roman"/>
          <w:sz w:val="22"/>
          <w:szCs w:val="22"/>
        </w:rPr>
        <w:t>5</w:t>
      </w:r>
      <w:r w:rsidRPr="00CF309E">
        <w:rPr>
          <w:rFonts w:eastAsia="Times New Roman"/>
          <w:sz w:val="22"/>
          <w:szCs w:val="22"/>
        </w:rPr>
        <w:t xml:space="preserve"> – June 30, 202</w:t>
      </w:r>
      <w:r>
        <w:rPr>
          <w:rFonts w:eastAsia="Times New Roman"/>
          <w:sz w:val="22"/>
          <w:szCs w:val="22"/>
        </w:rPr>
        <w:t>6</w:t>
      </w:r>
      <w:r w:rsidRPr="00CF309E">
        <w:rPr>
          <w:rFonts w:eastAsia="Times New Roman"/>
          <w:sz w:val="22"/>
          <w:szCs w:val="22"/>
        </w:rPr>
        <w:t>)</w:t>
      </w:r>
      <w:r>
        <w:rPr>
          <w:rFonts w:eastAsia="Times New Roman"/>
          <w:sz w:val="22"/>
          <w:szCs w:val="22"/>
        </w:rPr>
        <w:t xml:space="preserve">. </w:t>
      </w:r>
      <w:r w:rsidRPr="003C0757">
        <w:rPr>
          <w:rFonts w:eastAsia="Times New Roman"/>
          <w:b/>
          <w:sz w:val="22"/>
          <w:szCs w:val="22"/>
        </w:rPr>
        <w:t>Note:</w:t>
      </w:r>
      <w:r>
        <w:rPr>
          <w:rFonts w:eastAsia="Times New Roman"/>
          <w:sz w:val="22"/>
          <w:szCs w:val="22"/>
        </w:rPr>
        <w:t xml:space="preserve"> If training was </w:t>
      </w:r>
      <w:r w:rsidRPr="003C0757">
        <w:rPr>
          <w:rFonts w:eastAsia="Times New Roman"/>
          <w:b/>
          <w:sz w:val="22"/>
          <w:szCs w:val="22"/>
          <w:u w:val="single"/>
        </w:rPr>
        <w:t>NOT</w:t>
      </w:r>
      <w:r>
        <w:rPr>
          <w:rFonts w:eastAsia="Times New Roman"/>
          <w:sz w:val="22"/>
          <w:szCs w:val="22"/>
        </w:rPr>
        <w:t xml:space="preserve"> conducted </w:t>
      </w:r>
      <w:proofErr w:type="gramStart"/>
      <w:r>
        <w:rPr>
          <w:rFonts w:eastAsia="Times New Roman"/>
          <w:sz w:val="22"/>
          <w:szCs w:val="22"/>
        </w:rPr>
        <w:t>in</w:t>
      </w:r>
      <w:proofErr w:type="gramEnd"/>
      <w:r>
        <w:rPr>
          <w:rFonts w:eastAsia="Times New Roman"/>
          <w:sz w:val="22"/>
          <w:szCs w:val="22"/>
        </w:rPr>
        <w:t xml:space="preserve"> SY 25-26, enter the date that training will be conducted for the current year. That date must not exceed 3 months after the start of SY 2026-2027. </w:t>
      </w:r>
    </w:p>
    <w:p w14:paraId="022EA67B" w14:textId="56F3CF78" w:rsidR="00CF309E" w:rsidRPr="00CF309E" w:rsidRDefault="00CF309E" w:rsidP="00CF309E">
      <w:pPr>
        <w:numPr>
          <w:ilvl w:val="0"/>
          <w:numId w:val="3"/>
        </w:numPr>
        <w:spacing w:before="120" w:after="120"/>
        <w:rPr>
          <w:rFonts w:eastAsia="Times New Roman"/>
          <w:sz w:val="22"/>
          <w:szCs w:val="22"/>
        </w:rPr>
      </w:pPr>
      <w:proofErr w:type="gramStart"/>
      <w:r w:rsidRPr="00CF309E">
        <w:rPr>
          <w:rFonts w:eastAsia="Times New Roman"/>
          <w:sz w:val="22"/>
          <w:szCs w:val="22"/>
        </w:rPr>
        <w:t xml:space="preserve">Click </w:t>
      </w:r>
      <w:r w:rsidRPr="00CF309E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Pr="00CF309E">
        <w:rPr>
          <w:rFonts w:eastAsia="Times New Roman"/>
          <w:b/>
          <w:sz w:val="22"/>
          <w:szCs w:val="22"/>
          <w:bdr w:val="single" w:sz="4" w:space="0" w:color="auto" w:shadow="1"/>
        </w:rPr>
        <w:t>Submit</w:t>
      </w:r>
      <w:proofErr w:type="gramEnd"/>
      <w:r w:rsidRPr="00CF309E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Pr="00CF309E">
        <w:rPr>
          <w:rFonts w:eastAsia="Times New Roman"/>
          <w:sz w:val="22"/>
          <w:szCs w:val="22"/>
        </w:rPr>
        <w:t xml:space="preserve"> at bottom of the Packet </w:t>
      </w:r>
      <w:r w:rsidR="00B8191F">
        <w:rPr>
          <w:rFonts w:eastAsia="Times New Roman"/>
          <w:sz w:val="22"/>
          <w:szCs w:val="22"/>
        </w:rPr>
        <w:t>t</w:t>
      </w:r>
      <w:r w:rsidRPr="00CF309E">
        <w:rPr>
          <w:rFonts w:eastAsia="Times New Roman"/>
          <w:sz w:val="22"/>
          <w:szCs w:val="22"/>
        </w:rPr>
        <w:t>ab</w:t>
      </w:r>
      <w:r w:rsidR="00B8191F">
        <w:rPr>
          <w:rFonts w:eastAsia="Times New Roman"/>
          <w:sz w:val="22"/>
          <w:szCs w:val="22"/>
        </w:rPr>
        <w:t>.</w:t>
      </w:r>
    </w:p>
    <w:p w14:paraId="279B4B43" w14:textId="6DFA33A4" w:rsidR="0003286F" w:rsidRPr="00C40DFD" w:rsidRDefault="00CF309E" w:rsidP="0003286F">
      <w:pPr>
        <w:numPr>
          <w:ilvl w:val="0"/>
          <w:numId w:val="3"/>
        </w:numPr>
        <w:spacing w:before="120" w:after="120"/>
        <w:contextualSpacing/>
        <w:rPr>
          <w:rFonts w:eastAsia="Times New Roman"/>
          <w:sz w:val="22"/>
          <w:szCs w:val="22"/>
        </w:rPr>
      </w:pPr>
      <w:r w:rsidRPr="00CF309E">
        <w:rPr>
          <w:rFonts w:eastAsia="Times New Roman"/>
          <w:sz w:val="22"/>
          <w:szCs w:val="22"/>
        </w:rPr>
        <w:lastRenderedPageBreak/>
        <w:t>Scroll to bottom of Packet tab. Check the box</w:t>
      </w:r>
      <w:r w:rsidR="00B8191F">
        <w:rPr>
          <w:rFonts w:eastAsia="Times New Roman"/>
          <w:sz w:val="22"/>
          <w:szCs w:val="22"/>
        </w:rPr>
        <w:t>,</w:t>
      </w:r>
      <w:r w:rsidRPr="00CF309E">
        <w:rPr>
          <w:rFonts w:eastAsia="Times New Roman"/>
          <w:sz w:val="22"/>
          <w:szCs w:val="22"/>
        </w:rPr>
        <w:t xml:space="preserve"> “Submit to the State for Approval</w:t>
      </w:r>
      <w:r w:rsidR="00B8191F">
        <w:rPr>
          <w:rFonts w:eastAsia="Times New Roman"/>
          <w:sz w:val="22"/>
          <w:szCs w:val="22"/>
        </w:rPr>
        <w:t>.</w:t>
      </w:r>
      <w:r w:rsidRPr="00CF309E">
        <w:rPr>
          <w:rFonts w:eastAsia="Times New Roman"/>
          <w:sz w:val="22"/>
          <w:szCs w:val="22"/>
        </w:rPr>
        <w:t>”</w:t>
      </w:r>
      <w:r w:rsidR="0003286F" w:rsidRPr="0003286F">
        <w:rPr>
          <w:rFonts w:ascii="Arial" w:eastAsia="Times New Roman" w:hAnsi="Arial" w:cs="Times New Roman"/>
          <w:noProof/>
        </w:rPr>
        <w:t xml:space="preserve"> </w:t>
      </w:r>
    </w:p>
    <w:p w14:paraId="154C0B6F" w14:textId="77777777" w:rsidR="0003286F" w:rsidRPr="00CF309E" w:rsidRDefault="0003286F" w:rsidP="0003286F">
      <w:pPr>
        <w:spacing w:before="120" w:after="120"/>
        <w:ind w:left="720"/>
        <w:contextualSpacing/>
        <w:rPr>
          <w:rFonts w:eastAsia="Times New Roman"/>
          <w:sz w:val="22"/>
          <w:szCs w:val="22"/>
        </w:rPr>
      </w:pPr>
    </w:p>
    <w:p w14:paraId="78C78960" w14:textId="626B1C83" w:rsidR="00CF309E" w:rsidRPr="00CF309E" w:rsidRDefault="00CF309E" w:rsidP="00CF309E">
      <w:pPr>
        <w:numPr>
          <w:ilvl w:val="0"/>
          <w:numId w:val="3"/>
        </w:numPr>
        <w:spacing w:before="120" w:after="120"/>
        <w:contextualSpacing/>
        <w:rPr>
          <w:rFonts w:eastAsia="Times New Roman"/>
          <w:sz w:val="22"/>
          <w:szCs w:val="22"/>
        </w:rPr>
      </w:pPr>
      <w:proofErr w:type="gramStart"/>
      <w:r w:rsidRPr="00CF309E">
        <w:rPr>
          <w:rFonts w:eastAsia="Times New Roman"/>
          <w:sz w:val="22"/>
          <w:szCs w:val="22"/>
        </w:rPr>
        <w:t xml:space="preserve">Click </w:t>
      </w:r>
      <w:r w:rsidRPr="00CF309E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Pr="00CF309E">
        <w:rPr>
          <w:rFonts w:eastAsia="Times New Roman"/>
          <w:b/>
          <w:sz w:val="22"/>
          <w:szCs w:val="22"/>
          <w:bdr w:val="single" w:sz="4" w:space="0" w:color="auto" w:shadow="1"/>
        </w:rPr>
        <w:t>Submit</w:t>
      </w:r>
      <w:proofErr w:type="gramEnd"/>
      <w:r w:rsidRPr="00CF309E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Pr="00CF309E">
        <w:rPr>
          <w:rFonts w:eastAsia="Times New Roman"/>
          <w:sz w:val="22"/>
          <w:szCs w:val="22"/>
        </w:rPr>
        <w:t xml:space="preserve"> at bottom of the Packet </w:t>
      </w:r>
      <w:r w:rsidR="00B8191F">
        <w:rPr>
          <w:rFonts w:eastAsia="Times New Roman"/>
          <w:sz w:val="22"/>
          <w:szCs w:val="22"/>
        </w:rPr>
        <w:t>t</w:t>
      </w:r>
      <w:r w:rsidRPr="00CF309E">
        <w:rPr>
          <w:rFonts w:eastAsia="Times New Roman"/>
          <w:sz w:val="22"/>
          <w:szCs w:val="22"/>
        </w:rPr>
        <w:t>ab</w:t>
      </w:r>
      <w:r w:rsidR="00B8191F">
        <w:rPr>
          <w:rFonts w:eastAsia="Times New Roman"/>
          <w:sz w:val="22"/>
          <w:szCs w:val="22"/>
        </w:rPr>
        <w:t>.</w:t>
      </w:r>
    </w:p>
    <w:p w14:paraId="1586D33E" w14:textId="77777777" w:rsidR="00024634" w:rsidRDefault="00024634" w:rsidP="00CF309E">
      <w:pPr>
        <w:spacing w:before="120" w:after="120"/>
        <w:ind w:left="360"/>
        <w:rPr>
          <w:rFonts w:eastAsia="Times New Roman"/>
          <w:sz w:val="22"/>
          <w:szCs w:val="22"/>
        </w:rPr>
      </w:pPr>
    </w:p>
    <w:p w14:paraId="5A4E5A37" w14:textId="3785EFC6" w:rsidR="00C40DFD" w:rsidRDefault="00C40DFD" w:rsidP="00CF309E">
      <w:pPr>
        <w:spacing w:before="120" w:after="120"/>
        <w:ind w:left="360"/>
        <w:rPr>
          <w:rFonts w:eastAsia="Times New Roman"/>
          <w:sz w:val="22"/>
          <w:szCs w:val="22"/>
        </w:rPr>
      </w:pPr>
      <w:r w:rsidRPr="00CF309E">
        <w:rPr>
          <w:rFonts w:ascii="Arial" w:eastAsia="Times New Roman" w:hAnsi="Arial" w:cs="Times New Roman"/>
          <w:noProof/>
        </w:rPr>
        <w:drawing>
          <wp:inline distT="0" distB="0" distL="0" distR="0" wp14:anchorId="284C43F1" wp14:editId="33B06F8E">
            <wp:extent cx="4859867" cy="1793609"/>
            <wp:effectExtent l="0" t="0" r="0" b="0"/>
            <wp:docPr id="9" name="Picture 9" descr="Image of the CNP web packet tab" title="CNP Web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37121" cy="189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7EF9B" w14:textId="77777777" w:rsidR="00C40DFD" w:rsidRDefault="00C40DFD" w:rsidP="00CF309E">
      <w:pPr>
        <w:spacing w:before="120" w:after="120"/>
        <w:ind w:left="360"/>
        <w:rPr>
          <w:rFonts w:eastAsia="Times New Roman"/>
          <w:sz w:val="22"/>
          <w:szCs w:val="22"/>
        </w:rPr>
      </w:pPr>
    </w:p>
    <w:p w14:paraId="78F2D0A9" w14:textId="4231B956" w:rsidR="00C40DFD" w:rsidRPr="00B8191F" w:rsidRDefault="00CF309E" w:rsidP="00BF11BB">
      <w:pPr>
        <w:spacing w:before="120" w:after="240"/>
        <w:ind w:left="360"/>
        <w:rPr>
          <w:rFonts w:eastAsia="Times New Roman"/>
          <w:sz w:val="22"/>
          <w:szCs w:val="22"/>
        </w:rPr>
      </w:pPr>
      <w:r w:rsidRPr="00B8191F">
        <w:rPr>
          <w:rFonts w:eastAsia="Times New Roman"/>
          <w:sz w:val="22"/>
          <w:szCs w:val="22"/>
        </w:rPr>
        <w:t>The</w:t>
      </w:r>
      <w:r w:rsidRPr="00B8191F">
        <w:rPr>
          <w:rFonts w:eastAsia="Times New Roman"/>
          <w:i/>
          <w:sz w:val="22"/>
          <w:szCs w:val="22"/>
        </w:rPr>
        <w:t xml:space="preserve"> </w:t>
      </w:r>
      <w:r w:rsidRPr="00B8191F">
        <w:rPr>
          <w:rFonts w:eastAsia="Times New Roman"/>
          <w:sz w:val="22"/>
          <w:szCs w:val="22"/>
        </w:rPr>
        <w:t>Packet status will now state “</w:t>
      </w:r>
      <w:r w:rsidRPr="00BF11BB">
        <w:rPr>
          <w:rFonts w:eastAsia="Times New Roman"/>
          <w:b/>
          <w:bCs/>
          <w:sz w:val="22"/>
          <w:szCs w:val="22"/>
        </w:rPr>
        <w:t>Pending Approval</w:t>
      </w:r>
      <w:r w:rsidR="00B8191F" w:rsidRPr="00B8191F">
        <w:rPr>
          <w:rFonts w:eastAsia="Times New Roman"/>
          <w:b/>
          <w:bCs/>
          <w:sz w:val="22"/>
          <w:szCs w:val="22"/>
        </w:rPr>
        <w:t>.</w:t>
      </w:r>
      <w:r w:rsidRPr="00B8191F">
        <w:rPr>
          <w:rFonts w:eastAsia="Times New Roman"/>
          <w:sz w:val="22"/>
          <w:szCs w:val="22"/>
        </w:rPr>
        <w:t xml:space="preserve">” </w:t>
      </w:r>
    </w:p>
    <w:p w14:paraId="7E71B7CC" w14:textId="41F5AC80" w:rsidR="00C40DFD" w:rsidRPr="00BF11BB" w:rsidRDefault="00C40DFD" w:rsidP="00C40DFD">
      <w:pPr>
        <w:pStyle w:val="ListParagraph"/>
        <w:numPr>
          <w:ilvl w:val="0"/>
          <w:numId w:val="3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8191F">
        <w:rPr>
          <w:rFonts w:asciiTheme="minorHAnsi" w:hAnsiTheme="minorHAnsi" w:cstheme="minorHAnsi"/>
          <w:noProof/>
          <w:sz w:val="22"/>
          <w:szCs w:val="22"/>
        </w:rPr>
        <w:t xml:space="preserve">In addition to the forms on the </w:t>
      </w:r>
      <w:r w:rsidR="00B8191F" w:rsidRPr="00B8191F">
        <w:rPr>
          <w:rFonts w:asciiTheme="minorHAnsi" w:hAnsiTheme="minorHAnsi" w:cstheme="minorHAnsi"/>
          <w:noProof/>
          <w:sz w:val="22"/>
          <w:szCs w:val="22"/>
        </w:rPr>
        <w:t>P</w:t>
      </w:r>
      <w:r w:rsidRPr="00B8191F">
        <w:rPr>
          <w:rFonts w:asciiTheme="minorHAnsi" w:hAnsiTheme="minorHAnsi" w:cstheme="minorHAnsi"/>
          <w:noProof/>
          <w:sz w:val="22"/>
          <w:szCs w:val="22"/>
        </w:rPr>
        <w:t xml:space="preserve">acket tab, </w:t>
      </w:r>
      <w:r w:rsidR="00B8191F" w:rsidRPr="00BF11BB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</w:t>
      </w:r>
      <w:r w:rsidRPr="00BF11BB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he</w:t>
      </w:r>
      <w:r w:rsidRPr="00B8191F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 xml:space="preserve"> </w:t>
      </w:r>
      <w:hyperlink r:id="rId23" w:history="1">
        <w:r w:rsidRPr="00C12C89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Free and Reduced-</w:t>
        </w:r>
        <w:r w:rsidRPr="00C12C89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P</w:t>
        </w:r>
        <w:r w:rsidRPr="00C12C89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 xml:space="preserve">rice </w:t>
        </w:r>
        <w:r w:rsidRPr="00C12C89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P</w:t>
        </w:r>
        <w:r w:rsidRPr="00C12C89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olicy f</w:t>
        </w:r>
        <w:r w:rsidRPr="00C12C89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o</w:t>
        </w:r>
        <w:r w:rsidRPr="00C12C89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rm</w:t>
        </w:r>
      </w:hyperlink>
      <w:r w:rsidRPr="00B8191F">
        <w:rPr>
          <w:rFonts w:asciiTheme="minorHAnsi" w:hAnsiTheme="minorHAnsi" w:cstheme="minorHAnsi"/>
          <w:sz w:val="22"/>
          <w:szCs w:val="22"/>
        </w:rPr>
        <w:t xml:space="preserve"> must be submitted and can be accessed on the ODE CNP </w:t>
      </w:r>
      <w:hyperlink r:id="rId24" w:history="1">
        <w:r w:rsidR="00B8191F" w:rsidRPr="00BF11BB">
          <w:rPr>
            <w:rStyle w:val="Hyperlink"/>
            <w:rFonts w:asciiTheme="minorHAnsi" w:hAnsiTheme="minorHAnsi" w:cstheme="minorHAnsi"/>
            <w:sz w:val="22"/>
            <w:szCs w:val="22"/>
          </w:rPr>
          <w:t>SNP Renewal webpage</w:t>
        </w:r>
      </w:hyperlink>
      <w:r w:rsidR="00B8191F" w:rsidRPr="00BF11BB">
        <w:rPr>
          <w:rFonts w:asciiTheme="minorHAnsi" w:hAnsiTheme="minorHAnsi" w:cstheme="minorHAnsi"/>
          <w:sz w:val="22"/>
          <w:szCs w:val="22"/>
        </w:rPr>
        <w:t xml:space="preserve">. </w:t>
      </w:r>
      <w:r w:rsidRPr="00B8191F">
        <w:rPr>
          <w:rFonts w:asciiTheme="minorHAnsi" w:hAnsiTheme="minorHAnsi" w:cstheme="minorHAnsi"/>
          <w:sz w:val="22"/>
          <w:szCs w:val="22"/>
        </w:rPr>
        <w:t xml:space="preserve">Once the form is complete and supporting documentation is gathered and submitted (if applicable), the SFA must submit the form using the </w:t>
      </w:r>
      <w:hyperlink r:id="rId25" w:history="1">
        <w:r w:rsidRPr="00C12C89">
          <w:rPr>
            <w:rStyle w:val="Hyperlink"/>
            <w:rFonts w:asciiTheme="minorHAnsi" w:hAnsiTheme="minorHAnsi" w:cstheme="minorHAnsi"/>
            <w:sz w:val="22"/>
            <w:szCs w:val="22"/>
          </w:rPr>
          <w:t>Free and Reduced-Price Policy Rep</w:t>
        </w:r>
        <w:r w:rsidRPr="00C12C89">
          <w:rPr>
            <w:rStyle w:val="Hyperlink"/>
            <w:rFonts w:asciiTheme="minorHAnsi" w:hAnsiTheme="minorHAnsi" w:cstheme="minorHAnsi"/>
            <w:sz w:val="22"/>
            <w:szCs w:val="22"/>
          </w:rPr>
          <w:t>o</w:t>
        </w:r>
        <w:r w:rsidRPr="00C12C89">
          <w:rPr>
            <w:rStyle w:val="Hyperlink"/>
            <w:rFonts w:asciiTheme="minorHAnsi" w:hAnsiTheme="minorHAnsi" w:cstheme="minorHAnsi"/>
            <w:sz w:val="22"/>
            <w:szCs w:val="22"/>
          </w:rPr>
          <w:t>rting Form</w:t>
        </w:r>
      </w:hyperlink>
      <w:r w:rsidRPr="00B8191F">
        <w:rPr>
          <w:rFonts w:asciiTheme="minorHAnsi" w:hAnsiTheme="minorHAnsi" w:cstheme="minorHAnsi"/>
          <w:sz w:val="22"/>
          <w:szCs w:val="22"/>
        </w:rPr>
        <w:t xml:space="preserve">. </w:t>
      </w:r>
      <w:r w:rsidRPr="00B8191F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This is a new requirement for SY 2026-2027</w:t>
      </w:r>
      <w:r w:rsidR="00B8191F" w:rsidRPr="00B8191F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,</w:t>
      </w:r>
      <w:r w:rsidRPr="00B8191F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 xml:space="preserve"> and your </w:t>
      </w:r>
      <w:r w:rsidR="00B8191F" w:rsidRPr="00B8191F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organization’s</w:t>
      </w:r>
      <w:r w:rsidRPr="00B8191F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 xml:space="preserve"> renewal cannot be approved without completion of this step</w:t>
      </w:r>
      <w:r w:rsidRPr="00BF11BB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 xml:space="preserve">. </w:t>
      </w:r>
    </w:p>
    <w:p w14:paraId="7ED629F2" w14:textId="77777777" w:rsidR="00C40DFD" w:rsidRPr="00B8191F" w:rsidRDefault="00C40DFD" w:rsidP="00C40DFD">
      <w:pPr>
        <w:spacing w:before="120" w:after="120"/>
        <w:rPr>
          <w:sz w:val="22"/>
          <w:szCs w:val="22"/>
        </w:rPr>
      </w:pPr>
    </w:p>
    <w:p w14:paraId="6686A312" w14:textId="562ADFED" w:rsidR="00C40DFD" w:rsidRPr="00B8191F" w:rsidRDefault="00C40DFD" w:rsidP="00C40DFD">
      <w:pPr>
        <w:spacing w:before="120" w:after="120"/>
        <w:rPr>
          <w:sz w:val="22"/>
          <w:szCs w:val="22"/>
        </w:rPr>
      </w:pPr>
      <w:r w:rsidRPr="00B8191F">
        <w:rPr>
          <w:rFonts w:eastAsia="Times New Roman"/>
          <w:sz w:val="22"/>
          <w:szCs w:val="22"/>
        </w:rPr>
        <w:t xml:space="preserve">The school nutrition team will review the </w:t>
      </w:r>
      <w:proofErr w:type="spellStart"/>
      <w:r w:rsidRPr="00B8191F">
        <w:rPr>
          <w:rFonts w:eastAsia="Times New Roman"/>
          <w:sz w:val="22"/>
          <w:szCs w:val="22"/>
        </w:rPr>
        <w:t>CNPweb</w:t>
      </w:r>
      <w:proofErr w:type="spellEnd"/>
      <w:r w:rsidRPr="00B8191F">
        <w:rPr>
          <w:rFonts w:eastAsia="Times New Roman"/>
          <w:sz w:val="22"/>
          <w:szCs w:val="22"/>
        </w:rPr>
        <w:t xml:space="preserve"> information and required offline forms. The renewal will either be approved or returned for correction.</w:t>
      </w:r>
    </w:p>
    <w:p w14:paraId="03C35EDE" w14:textId="161283D9" w:rsidR="00B00F77" w:rsidRDefault="00B00F77"/>
    <w:sectPr w:rsidR="00B00F77" w:rsidSect="004302C2">
      <w:headerReference w:type="default" r:id="rId26"/>
      <w:footerReference w:type="default" r:id="rId27"/>
      <w:headerReference w:type="first" r:id="rId28"/>
      <w:footerReference w:type="first" r:id="rId29"/>
      <w:pgSz w:w="12240" w:h="15840" w:code="1"/>
      <w:pgMar w:top="990" w:right="864" w:bottom="270" w:left="864" w:header="576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FEC91" w14:textId="77777777" w:rsidR="00634D82" w:rsidRDefault="00634D82" w:rsidP="00FF16BC">
      <w:pPr>
        <w:spacing w:after="0"/>
      </w:pPr>
      <w:r>
        <w:separator/>
      </w:r>
    </w:p>
  </w:endnote>
  <w:endnote w:type="continuationSeparator" w:id="0">
    <w:p w14:paraId="4F81E4B6" w14:textId="77777777" w:rsidR="00634D82" w:rsidRDefault="00634D82" w:rsidP="00FF16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9256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47A147" w14:textId="599668C3" w:rsidR="00D3653B" w:rsidRDefault="00610338">
            <w:pPr>
              <w:pStyle w:val="Footer"/>
              <w:jc w:val="center"/>
            </w:pPr>
            <w:r w:rsidRPr="00C028AF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C02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C02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PAGE </w:instrText>
            </w:r>
            <w:r w:rsidRPr="00C02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95264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</w:t>
            </w:r>
            <w:r w:rsidRPr="00C02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C028AF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C02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C02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Pr="00C02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95264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</w:t>
            </w:r>
            <w:r w:rsidRPr="00C02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8104072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-1208478313"/>
          <w:docPartObj>
            <w:docPartGallery w:val="Page Numbers (Top of Page)"/>
            <w:docPartUnique/>
          </w:docPartObj>
        </w:sdtPr>
        <w:sdtEndPr/>
        <w:sdtContent>
          <w:p w14:paraId="2C9950C7" w14:textId="7DEDC132" w:rsidR="00D3653B" w:rsidRPr="00C028AF" w:rsidRDefault="00610338">
            <w:pPr>
              <w:pStyle w:val="Footer"/>
              <w:jc w:val="center"/>
              <w:rPr>
                <w:rFonts w:asciiTheme="minorHAnsi" w:hAnsiTheme="minorHAnsi"/>
                <w:sz w:val="22"/>
              </w:rPr>
            </w:pPr>
            <w:r w:rsidRPr="00C028AF">
              <w:rPr>
                <w:rFonts w:asciiTheme="minorHAnsi" w:hAnsiTheme="minorHAnsi"/>
                <w:sz w:val="22"/>
              </w:rPr>
              <w:t xml:space="preserve">Page </w:t>
            </w:r>
            <w:r w:rsidRPr="00C028AF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C028AF">
              <w:rPr>
                <w:rFonts w:asciiTheme="minorHAnsi" w:hAnsiTheme="minorHAnsi"/>
                <w:b/>
                <w:bCs/>
                <w:sz w:val="22"/>
              </w:rPr>
              <w:instrText xml:space="preserve"> PAGE </w:instrText>
            </w:r>
            <w:r w:rsidRPr="00C028AF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952640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Pr="00C028AF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C028AF">
              <w:rPr>
                <w:rFonts w:asciiTheme="minorHAnsi" w:hAnsiTheme="minorHAnsi"/>
                <w:sz w:val="22"/>
              </w:rPr>
              <w:t xml:space="preserve"> of </w:t>
            </w:r>
            <w:r w:rsidRPr="00C028AF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C028AF">
              <w:rPr>
                <w:rFonts w:asciiTheme="minorHAnsi" w:hAnsiTheme="minorHAnsi"/>
                <w:b/>
                <w:bCs/>
                <w:sz w:val="22"/>
              </w:rPr>
              <w:instrText xml:space="preserve"> NUMPAGES  </w:instrText>
            </w:r>
            <w:r w:rsidRPr="00C028AF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952640">
              <w:rPr>
                <w:rFonts w:asciiTheme="minorHAnsi" w:hAnsiTheme="minorHAnsi"/>
                <w:b/>
                <w:bCs/>
                <w:noProof/>
                <w:sz w:val="22"/>
              </w:rPr>
              <w:t>3</w:t>
            </w:r>
            <w:r w:rsidRPr="00C028AF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10BCBEAF" w14:textId="77777777" w:rsidR="00D3653B" w:rsidRDefault="00D36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675B" w14:textId="77777777" w:rsidR="00634D82" w:rsidRDefault="00634D82" w:rsidP="00FF16BC">
      <w:pPr>
        <w:spacing w:after="0"/>
      </w:pPr>
      <w:r>
        <w:separator/>
      </w:r>
    </w:p>
  </w:footnote>
  <w:footnote w:type="continuationSeparator" w:id="0">
    <w:p w14:paraId="49FF0CCC" w14:textId="77777777" w:rsidR="00634D82" w:rsidRDefault="00634D82" w:rsidP="00FF16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E184" w14:textId="046BF819" w:rsidR="00D3653B" w:rsidRPr="00C028AF" w:rsidRDefault="00610338" w:rsidP="007A5F6A">
    <w:pPr>
      <w:jc w:val="center"/>
      <w:rPr>
        <w:b/>
        <w:sz w:val="28"/>
        <w:szCs w:val="28"/>
      </w:rPr>
    </w:pPr>
    <w:r w:rsidRPr="00C028AF">
      <w:rPr>
        <w:b/>
        <w:sz w:val="28"/>
        <w:szCs w:val="28"/>
      </w:rPr>
      <w:t xml:space="preserve">School Nutrition Programs </w:t>
    </w:r>
    <w:r w:rsidR="00FF16BC">
      <w:rPr>
        <w:b/>
        <w:sz w:val="28"/>
        <w:szCs w:val="28"/>
      </w:rPr>
      <w:t>202</w:t>
    </w:r>
    <w:r w:rsidR="00043A74">
      <w:rPr>
        <w:b/>
        <w:sz w:val="28"/>
        <w:szCs w:val="28"/>
      </w:rPr>
      <w:t>6</w:t>
    </w:r>
    <w:r w:rsidR="00FF16BC">
      <w:rPr>
        <w:b/>
        <w:sz w:val="28"/>
        <w:szCs w:val="28"/>
      </w:rPr>
      <w:t>-202</w:t>
    </w:r>
    <w:r w:rsidR="00043A74">
      <w:rPr>
        <w:b/>
        <w:sz w:val="28"/>
        <w:szCs w:val="28"/>
      </w:rPr>
      <w:t>7</w:t>
    </w:r>
  </w:p>
  <w:p w14:paraId="1FC48528" w14:textId="77777777" w:rsidR="00D3653B" w:rsidRPr="00C028AF" w:rsidRDefault="00610338" w:rsidP="000B10D6">
    <w:pPr>
      <w:jc w:val="center"/>
      <w:rPr>
        <w:b/>
        <w:sz w:val="28"/>
        <w:szCs w:val="28"/>
      </w:rPr>
    </w:pPr>
    <w:proofErr w:type="spellStart"/>
    <w:r w:rsidRPr="00C028AF">
      <w:rPr>
        <w:b/>
        <w:i/>
        <w:sz w:val="28"/>
        <w:szCs w:val="28"/>
      </w:rPr>
      <w:t>CNPweb</w:t>
    </w:r>
    <w:proofErr w:type="spellEnd"/>
    <w:r w:rsidRPr="00C028AF">
      <w:rPr>
        <w:b/>
        <w:sz w:val="28"/>
        <w:szCs w:val="28"/>
      </w:rPr>
      <w:t xml:space="preserve"> Renewal Step-by-Step Instructions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0" w:type="dxa"/>
      <w:jc w:val="center"/>
      <w:tblLook w:val="04A0" w:firstRow="1" w:lastRow="0" w:firstColumn="1" w:lastColumn="0" w:noHBand="0" w:noVBand="1"/>
    </w:tblPr>
    <w:tblGrid>
      <w:gridCol w:w="2304"/>
      <w:gridCol w:w="5147"/>
      <w:gridCol w:w="3889"/>
    </w:tblGrid>
    <w:tr w:rsidR="00AB4190" w:rsidRPr="00090D28" w14:paraId="6F5D0B7F" w14:textId="77777777" w:rsidTr="005F544D">
      <w:trPr>
        <w:trHeight w:val="1440"/>
        <w:jc w:val="center"/>
      </w:trPr>
      <w:tc>
        <w:tcPr>
          <w:tcW w:w="2962" w:type="dxa"/>
          <w:vAlign w:val="center"/>
        </w:tcPr>
        <w:p w14:paraId="1A581C5B" w14:textId="77777777" w:rsidR="00D3653B" w:rsidRPr="00267239" w:rsidRDefault="00610338" w:rsidP="00B163F2">
          <w:pPr>
            <w:pStyle w:val="NoSpacing"/>
          </w:pPr>
          <w:r w:rsidRPr="00267239">
            <w:t>255 Capitol St. NE</w:t>
          </w:r>
        </w:p>
        <w:p w14:paraId="41449B09" w14:textId="71432838" w:rsidR="00D3653B" w:rsidRPr="00267239" w:rsidRDefault="00B163F2" w:rsidP="00B163F2">
          <w:pPr>
            <w:pStyle w:val="NoSpacing"/>
          </w:pPr>
          <w:r>
            <w:t>Salem, OR 97310</w:t>
          </w:r>
        </w:p>
        <w:p w14:paraId="7FFC8926" w14:textId="77777777" w:rsidR="00D3653B" w:rsidRPr="00267239" w:rsidRDefault="00D3653B" w:rsidP="006E5A97">
          <w:pPr>
            <w:tabs>
              <w:tab w:val="left" w:pos="2070"/>
            </w:tabs>
            <w:rPr>
              <w:rFonts w:ascii="Calibri" w:hAnsi="Calibri"/>
              <w:sz w:val="22"/>
              <w:szCs w:val="22"/>
            </w:rPr>
          </w:pPr>
        </w:p>
      </w:tc>
      <w:tc>
        <w:tcPr>
          <w:tcW w:w="5250" w:type="dxa"/>
        </w:tcPr>
        <w:p w14:paraId="162671B1" w14:textId="25FBD9B1" w:rsidR="00B163F2" w:rsidRDefault="00610338" w:rsidP="006E5A97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7728" behindDoc="0" locked="1" layoutInCell="1" allowOverlap="1" wp14:anchorId="35001F29" wp14:editId="734E54A3">
                    <wp:simplePos x="0" y="0"/>
                    <wp:positionH relativeFrom="column">
                      <wp:posOffset>-34925</wp:posOffset>
                    </wp:positionH>
                    <wp:positionV relativeFrom="page">
                      <wp:posOffset>0</wp:posOffset>
                    </wp:positionV>
                    <wp:extent cx="2991485" cy="1162050"/>
                    <wp:effectExtent l="0" t="0" r="0" b="0"/>
                    <wp:wrapThrough wrapText="bothSides">
                      <wp:wrapPolygon edited="0">
                        <wp:start x="9491" y="3541"/>
                        <wp:lineTo x="3714" y="5311"/>
                        <wp:lineTo x="2201" y="6728"/>
                        <wp:lineTo x="1100" y="15580"/>
                        <wp:lineTo x="1100" y="21246"/>
                        <wp:lineTo x="19670" y="21246"/>
                        <wp:lineTo x="19945" y="4603"/>
                        <wp:lineTo x="19120" y="4249"/>
                        <wp:lineTo x="10179" y="3541"/>
                        <wp:lineTo x="9491" y="3541"/>
                      </wp:wrapPolygon>
                    </wp:wrapThrough>
                    <wp:docPr id="1" name="Group 8" title="Oregon Department of Education Log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991485" cy="1162050"/>
                              <a:chOff x="680" y="0"/>
                              <a:chExt cx="3217455" cy="1381125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9" title="Oregon Department of Education logo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80" y="0"/>
                                <a:ext cx="3217455" cy="1256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3825" y="952500"/>
                                <a:ext cx="286702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7A7163" w14:textId="77777777" w:rsidR="00D3653B" w:rsidRPr="00922E0D" w:rsidRDefault="00610338" w:rsidP="006E5A97">
                                  <w:pPr>
                                    <w:spacing w:after="40"/>
                                    <w:jc w:val="right"/>
                                    <w:rPr>
                                      <w:rFonts w:ascii="Cambria" w:hAnsi="Cambria"/>
                                      <w:i/>
                                      <w:color w:val="4F81BD"/>
                                      <w:sz w:val="30"/>
                                      <w:szCs w:val="30"/>
                                    </w:rPr>
                                  </w:pPr>
                                  <w:r w:rsidRPr="00922E0D">
                                    <w:rPr>
                                      <w:rFonts w:ascii="Cambria" w:hAnsi="Cambria"/>
                                      <w:i/>
                                      <w:color w:val="4F81BD"/>
                                      <w:sz w:val="30"/>
                                      <w:szCs w:val="30"/>
                                    </w:rPr>
                                    <w:t>Oregon achieves . . . together!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35001F29" id="Group 8" o:spid="_x0000_s1028" alt="Title: Oregon Department of Education Logo" style="position:absolute;left:0;text-align:left;margin-left:-2.75pt;margin-top:0;width:235.55pt;height:91.5pt;z-index:251657728;mso-position-vertical-relative:page;mso-width-relative:margin;mso-height-relative:margin" coordorigin="6" coordsize="32174,13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6swfSQMAAMUHAAAOAAAAZHJzL2Uyb0RvYy54bWysVdtu2zgQfS+w/0Do&#10;vZGl2I4jxC66TRsUaLfBtvsBNEVJRCWSJanI6df3DCXHlyzQbrEPEmZ4GZ45czi8ebXrWvYgnVdG&#10;r5PsYpYwqYUpla7XyT9f3r1cJcwHrkveGi3XyaP0yavNHy9uBlvI3DSmLaVjCKJ9Mdh10oRgizT1&#10;opEd9xfGSo3JyriOB7iuTkvHB0Tv2jSfzZbpYFxpnRHSe4zejpPJJsavKinCp6ryMrB2nQBbiH8X&#10;/1v6p5sbXtSO20aJCQb/DRQdVxqHPoW65YGz3qlnoTolnPGmChfCdKmpKiVkzAHZZLOzbO6c6W3M&#10;pS6G2j7RBGrPePrtsOKvhztnP9t7N6KH+cGIrx68pIOti+N58utxMdsOH02JevI+mJj4rnIdhUBK&#10;bBf5fXziV+4CExjMr6+z+WqRMIG5LFvms8VUAdGgTLRvuUKVDjtF83bae5lnV/PFfu/lKsvyBVUv&#10;5cV4dIQ7wdvcWCUKfBNlsJ5R9nNpYVfonUymIN0vxei4+9rbl6iu5UFtVavCY1QqWCJQ+uFeCWKb&#10;HLB775gqQU3CNO9AKGbpUHYNsarQYuSTk7XR7FZa7kIndWCmYm/LXiA+xltTGyJiH2+Mzin7WEmm&#10;zZuG61q+9hbXAcRH2k6Xp+SeQNu2yr5TbUs1JXsiAVfnTHr/wuMo61sjeoI73lMn24jXN8r6hLlC&#10;dluJxN37MgLihXfibwCMN9IHJ4No6PAKIKZx1PppIiI+gCT8Hir+qTDPBLaX5qm88sVyuTyVFwh1&#10;PtxJ0zEyABxYo/L5wwdPqIFuv4Rwa0P0xWxafTKAhTQSMyDMk4kUqG2hD/o92/Ce8f2frvrnhlsJ&#10;lBT2ILbLvdi+UPp/mh3LSRPTImoGLOwwTFoh5H7sCQclOWeGRvIS6EY1HW0d4/xSLbL8coVbTPf9&#10;epEvZlMz2NckXy2vZjRP7WIO7+zGH/j+30pCeYwlISvstruJl60pH0GLM6g8OhRePBiNcd8TNuD1&#10;WCf+W8+pV7TvNVhBn5vTcxOd+eIqh+OOZ7bHM1wLhFonIWGj+SaMT1RvnaobnDTWQZvXaLeVimoj&#10;gCMq6IccyCZa8a2AdfIYHftx1eH13fwAAAD//wMAUEsDBAoAAAAAAAAAIQAc42aOV1IAAFdSAAAU&#10;AAAAZHJzL21lZGlhL2ltYWdlMS5wbmeJUE5HDQoaCgAAAA1JSERSAAAEWgAAAbMIBgAAAB9Nc34A&#10;AAAJcEhZcwAALiMAAC4jAXilP3YAAAAZdEVYdFNvZnR3YXJlAEFkb2JlIEltYWdlUmVhZHlxyWU8&#10;AABR5ElEQVR42uzd23XbxtowYPBf+976KjBTgbUrMLNSgJUKzFRg5Sa3pm9zE6UC0xVEKcDLdAWR&#10;KghVQeQK9OO1htmMIoGnAYjD86yFZSemKGAwAOZ9MYfR3d1dAQAAAMDh/p8iAAAAAMhDogUAAAAg&#10;E4kWAAAAgEwkWgAAAAAykWgBAAAAyESiBQAAACATiRYAAACATCRaAAAAADKRaAEAAADIRKIFAAAA&#10;IBOJFgAAAIBMJFoAAAAAMpFoAQAAAMhEogUAAAAgE4kWAAAAgEwkWgAAAAAykWgBAAAAyESiBQAA&#10;ACATiRYAAACATCRaAAAAADKRaAEAAADIRKIFAAAAIBOJFgAAAIBMJFoAAAAAMpFoAQAAAMhEogUA&#10;AAAgE4kWAAAAgEwkWgAAAAAykWgBAAAAyESiBQAAACATiRYAAACATCRaAAAAADKRaAEAAADIRKIF&#10;AAAAIBOJFgAAAIBMJFoAAAAAMpFoAQAAAMhEogUAAAAgE4kWAAAAgEwkWgAAAAAykWgBAAAAyESi&#10;BQAAACATiRYAAACATCRaAAAAADKRaAEAAADIRKIFAAAAIBOJFgAAAIBMJFoAAAAAMpFoAQAAAMhE&#10;ogUAAAAgE4kWAAAAgEwkWgAAAAAykWgBAAAAyESiBQAAACATiRYAAACATCRaAAAAADKRaAEAAADI&#10;RKIFAAAAIBOJFgAAAIBMJFoAAAAAMpFoAQAAAMhEogUAAAAgE4kWAAAAgEwkWgAAAAAykWgBAAAA&#10;yESiBQAAACATiRYAAACATCRaAAAAADKRaAEAAADIRKIFAAAAIBOJFgAAAIBMJFoAAAAAMpFoAQAA&#10;AMhEogUAAAAgE4kWAAAAgEwkWgAAAAAykWgBAAAAyESiBQAAACATiRYAAACATCRaAAAAADKRaAEA&#10;AADIRKIFAAAAIBOJFgAAAIBMJFoAAAAAMpFoAQAAAMhEogUAAAAgE4kWAAAAgEwkWgAAAAAykWgB&#10;AAAAyESiBQAAACATiRYAAACATCRaAAAAADKRaAEAAADIRKIFAAAAIBOJFgAAAIBMJFoAAAAAMpFo&#10;AQAAAMjkP4oAAPrt5KePp/FH+s/b25+/u1IqAAD1kGgBgP67KLeX6e+fy22iSAAA6mHoEAAAAEAm&#10;Ei0AAAAAmUi0AAAAAGQi0QIAAACQiclwAYBBGI1G4/KP8YP/vby7u1sqHch2na2vcuY6y1eGV2UZ&#10;3iod6AaJFgCgTwFKBCcRpEzSn+Nye7HhZ1Z/vY6AMAKacluUQc1CicKT19lk7Vo72eE6i5XPbod+&#10;naXE7yTdo1Z/Pt+iDL+kslu/V12pldCya7y8MJUCAPTYyU8fI5D5e3nn25+/m/QwYDkrt+mmYG8P&#10;ERRextamN/LlMc/KP942+CtvUmC3slwL9K6OXTZleazX8T54V5bprGXX2Wm6xiZDuc5qLMO4Xz3P&#10;+NVfUvktUhnetuiYD7k2I/k9acPxNHSPad11z/70aAEAuhq0RMByXkPQt+5l2n4pf9/v5Z/zsiF8&#10;OcDifv4gMHz54Fx8WQV5bQv0OOgaO0nX2DRzYqDqOvucrrN5T8pwnMqvzjJ8Vm6v03ZR/s64Di96&#10;0NMl7u0XqeygU0yGCwB0KvCL3hzlFoH8+6LeJMtDr8rtt/J3L1OSh38Geq/SOfmrLJ95uU0US3eT&#10;A3EO41wW9z2nnjf46yPh8r7r19laGf7ZcBmuki5/RC+MHlyHr91v6SKJFgCgK4FLvFlfpqDl2RF3&#10;5flaICiZ8ERwVG6fehLoDekaO1lLDrw+8u6srrOrLtWhVIYXLSnDl+k6vEw9a7rqIg27gs4wdAgA&#10;aHvgEg3sCP4O7b0S4/0fDmmJ7943afM8BTExpGhquExloPdr+edMGbX6OotE5uyA62E1SWtVXdjH&#10;i1UdKuvPecvLcFrcD3U5NBH8OWP5heht9qrcv67OARLl+bWXnHsIXSHRAgC0OXCJoGDXSV9j4tZF&#10;CvpWk7Xebvg94+J/q39MdgxqIoj5Osyhwflblk8EYw89lUjaFBTnDPLCm3I7K8vorKZ5I64OPI6H&#10;k/025ZBEX65rLOr9fMdzvJqTZ5Gur8WWv2t9VbBdr7M3qWdL64LtdFzzdC/YxfX6vWqbayMlnk/X&#10;ynGXBPTbuAbjWmxw0uFtrs2TLY7j2PO1HHqP2eZ+vSzoT/vFqkMA0G9dXHUoBS6XOwRiN+nz8xyB&#10;fPr9Z2nbJXhq1Vv3ipUyPpf7OdnzOyMwHz8ImLdNFkSAPj3WhMLlvj/V8D3Km/6K89PI/qSge77D&#10;+ftQ3E92fJnxOt/1Oos6NGnLRK8p8bHYoQyvU5lnWWFpz1XXjnodPnIMcQ/5tOXHf2jzRMlP3WPK&#10;fR5pjQyLOVoAgLY1VCNwuSq2S7LcpIb3OBIcuYKveGMejflyiwDmmwh8U3CyyZs0H8JJX89PBIfR&#10;g6HcYlWTeDMex/rfFIRvKqMIRn9LAT7Hvc4iIfjbFgmCL6n+/195rrMG549cZx+2+LHY30Ub5uxI&#10;Q4X+KLZLssSxfVse62m6dpYZr8f4viiPb3cow99SHega87XQCRItAECbgr/V2+FNK3SsJ1jmDSQW&#10;ZsV9L45ft/iRVykQPBnKeYsEVwThqYzebfEjc8HSUa+zuGZ+2eKjcS7jGqt9fp10nUUdioTL71sk&#10;CubHvMZSkuX9Fh+NISP/TUmqRc1luEhl+N9iu6Eqv6S60CVHP/ewDYkWAKAtwd+2XfAj+Dttuvt4&#10;evt+noKY6w0fjy78i6EFA6mMZluUUZzjS8HSUa6zuG42rYYTQfo3TSRYHqlDy9TD5fuiuofUas6O&#10;Y5ThtNicZIl9/z6G6DU9zCklPiflX38oNvcye93BZMvRzj1sS6IFAGhD8LdNkiUChm+PEfw9EsTE&#10;/m7q3fIiHdPgrJVR1TCG6LU0U/sbvc4ioN6UZHmXkgPLI9ehGKIUyYLrDUmCScNlOC02J1kiUTU+&#10;9hwoKRk9Ljb3bnmdJh7vktfpXEArSbQAXWogTqIhEA1F4/uhV9f2auLbqiTLdQpcFi1KJkTvlh82&#10;fOxFB98W5yyjCISqki1v0mSe1H+dRQ+AqiTLqgfGrEX1J3qCTIrqZMuswTKMfdmUZPmQElW3LSnD&#10;29S7ZdPcLW9bmrioOvfma6G1JFqANjcKT2OitjSxZDRYYkb6t6mhGJO43aV/m+p+Dp22KKrnZIkA&#10;oXVLuqYgZl7cD5Op6p7/uqOTTuZy3pZAecDP0wig31R8ZLWSz2ULdz9erFStpvOyiWRd+h2byueH&#10;lFxsnbRfP2742PsWJi6mFfdX87XQWhItQJsagg8TKzGTf0zW96p4+k13/Fu8Xfqr/Jmr9PNjpQmd&#10;ue4vNgRRH9IkkrdtPYa1t+5VyZZfhvrmNZ27quDztUCp3mdrUT2fRauWS36w75Niuwlnm+jluqnX&#10;XauXHU7XYtSDTb3wWjV3UqqXVYlq87XQShItwDEbUOPUGyXeRiyL7RIrxYaHbfz8n/F9EcA1PXYb&#10;2DmIqnrLfr2hgd2mAOZqi2BvsJO/pvL5cORAeYjXWNS3ecUztbVJlmS65edOai7HWVGdEH7X9iTL&#10;2rUY+1k1v1Tr5k5K+1x1/zBfC60j0QI02eB7mFj5s7h/U/W62LyU666epwDuU/SOWc3r4q0ptEpV&#10;YHJTtHS4UEUwsCiq3xYPffLXqrfOEi312JQgmLY4yRKO3gss9Qh6W/GRD22a12bLe1UksKuW0H7T&#10;whdVm4Ygmq+FVvmPIgBqbJxEUmOytr040q7Em7zXaYv9isZFBESXx15VAQZ8f4jApCrBetalJMta&#10;ADNPAcrrigDmYoj3ngjoy2O/eeK8DzVAeirJscxwjUWZVvUYe9fSOVnWjVuwD1UJws70unvENNW/&#10;p+7D85aU/+r+cZt6rSyKx3toreZrmXTx2UH/6NEC5AycTlKvkXirEA/vv8rtt9TQe9GiXY2hSash&#10;RldpJSNvQaC5e8V4Q3DyY8vfsm8Sx3ZT8e/zAZ/+xRP///kQCyN6FqQVah5uOepIZYKgI70wrjJ/&#10;btd7VQT2L6uSFV0N6tN+V/Uke962SbzN10KXSLQAhzZCVksuR+O5rYmVYsNDOboE/7E2r4su7FCv&#10;CPCeVQSAnW4obzH568sBzx91VfU8cWnkezZvShB05FDmW3zmpsaeObOKf3vX8YTwKnFRNV/LrG1D&#10;rs3XQldItAA7N95WiZVYXrn435LLL3tweKt5XX5L87pYOhry30PGxdPDakIvlkFO87X8vmcA12dX&#10;roJG9CJBkILqzxs+Vss9IwXrT/W0ih5rFz2qK1XLJ09buM/ma6H1JFqATQ2Nh0su9ymxUiUaF+tL&#10;Ry8sHQ1ZVDXaP6QERV9UBYAv3U+o6bk9qXhGf+lagiCGUhWP97qIZMe3NfZmqbp+Z32ZByQdx/me&#10;5XDMfZ4W1QmiuRdlHJNEC/CwgfYwsXLokst98bL499LR3pZA5uClTweaJrz9MJTjpRPX2EVHJ5mO&#10;Y/q/cvs2bf8t/9+4rsRser4/NQT6pitLOe9QvnE8T80r9byNQ6rN10LbSbTAwD2y5LLEymarIUZ/&#10;rC8drVhg4/3mrOK+8rmnK/HMKv7NfYPsz/T0/H5M53qzPAisbyOxkra6hz4NJiG8pqpuTFtaJ+aF&#10;+VpoKYkWGGAj7EFi5c/ifnjM62Kgqz4caLV0dMzrcrc2r8tY0cBOjfVevnlMyaOn5ph4NsAk7aTi&#10;3yzJeriq+nRp2duDyzGSVZc9PeZ5xb+9avEwHPO10EoSLdBzjyy5LLFSr9W8Lqulo8894OEf18dj&#10;6lw1pO0BzNASLeOn/qHrK7i0xLQq4FQ8W7Wbqnre9TZZlY7rQ9fuVeZroa0kWqB/DYSHiZUuLrnc&#10;F1HeMQxrfenoiWJhwMHLUy57fviXXQteavTUPfDaVXLwNTYuqucVkcg6rI4O/V7V2vbLlvO1zFRt&#10;miTRAv1oXP295HIhsdJWq3ldPq3N62LpaAQv9xZ9PvD0xvWppZ6fDaXXW0o0Px9iHZAg6Ec59rzn&#10;3abjm7R83+dFdY+cN+bTo0kSLdDRxuoqsRLzghTDWXK5L1bzuqyWjr60dDQDcDrU4GWLRMJkIHVg&#10;VvFvc5dIfQmCQqJl2/ZVvPx46iXV7wMphqeO83kH2imb5muZa2vRFIkW6MaD/+GSyxIr/RLzVqyW&#10;jr6ydDQ99dT96vNAjn9R8W+9v95Tb5an6oBhLXlUJTMXiuewMiwNpY5edfVeteV8LZKONEKiBdrZ&#10;IH2YWLHk8nDEm7TV0tFLS0fTl3taxT8PIgDckEgY9/z8Ry+BecVHZq6SbM+Px3xWNFubDP1eVXQ8&#10;KbzNfC3xQktVp27/UQTQikboOD3cV5vVgChSPYghRq/LOvIlNX7iTYwlOumaqkTCckDlEAHvY706&#10;+t478bLiuXaT5lbgsHaEBEH99yo9WjrS+y7uKemaeP3ER2K+lsVAhq1yJHq0wHEaROM0EWo8CCLI&#10;sOQym0RPptXS0X+tLR09VjR0QFXjfDmgclhWPBd6NzF2WgVvXlQnks5dHlmcuMayGFcE74N4wZGO&#10;88se9axtzNfCUenRAg01Not/9lixGhCHWi0d/UtZv26K//V0WSgaOmZIc3NUBbyRjOrN9ZsCmMsN&#10;z7sPLXqjPN7QKyRHAFvn+ZXMzOOpRMLQhl/FffnljvWsVSJhFC810331sWH3q/lazIlHLSRaoJ4G&#10;psQKTVotHf0mDTG6TNvCECNaomqSTnW0f8+/87RVzSl2XbSrN8vr4ulhBtmK50jHtlQzt6a9Vq1T&#10;8wTGfC3R+7e47w386PmO+VrKz+lZR3aGDkG+xuXfSy6X//lXuf2Wgl8PbZpuBL1O9W+1dPRU91iO&#10;7EQRfLXo8TMwhgnNivs34W+LzUmWiSRbVuOKYHOpeNhRb+pMmgPqQ8VH3lh0gDro0QL7Nyonxf96&#10;rFhmmbZ6lbaosxHcrIYYWUoVOPQ5OE7PwLPVfWYLkiz1GCuCWi0GdrzLnh1P9FiJnpVPvfyM+VpO&#10;JSXJSaIFtm9Qnhb/HA5kmWW65kXa3q7N62LWfRhoYJ56oGwTVI7XAvnV30/3eA7GW+VzSRagSeZr&#10;4RgkWuAJEiv03GPzukQDxNLRMJx7wNsn/u1t5t8V95ippC4dZvhjx5mvhaZJtECy1gV6tVlmmaFY&#10;zesS2/vyWojVFVZDjJaKBzjAr+U260ACN+57C6cre9tqWv4xbejXXdUYJA+tp0MvE0sxX0sa+v/U&#10;xNfx8klPX7KQaGHID/9xIbECj3mZtl/SvC4RfMzN68IB9JIaVrAWPVjm5XbRoWRtBFczVTS7cWEe&#10;O/eqdjFfC42w6hCDkVZEOItugeUWAeOfxX33wchqS7LA46IhEkOM/iivmxjjPDc7P3u4qrg3jwdU&#10;Dn0ffvB7uf1QBign0bNAoNKohSLI4nqg1+62brp+AKl33bS4Twg/ZjVfCxxEooXeeiSxYsllOMzf&#10;S0eX19Td2tLRGqAcYuxYvzb++xAoX6WlVGlXe2iiFLb2VO+7obUbn+rRsuzDwaUeulXDzL7O1+Jy&#10;4BCGDtHHxsRq01UV6rVaOvp9GmIUAdbCECMeC8A3NOgXAymH8RP//8sR9uX6iUBj/Mh+LtcCrFnF&#10;8/U8er3pydKqBEGQDN/e8qn6Hb3vBlS3n1WUTy+Yr4W6SbTQaRIr0Brxtu+XdF2ulo6+7MlbevIE&#10;L08Z0iSTTz2njpGcvN3n+kyTm/5ZEZzN0zOZZm1KZgoW89yrln0vgA09oPp2/OZroTaGDtG1m/9p&#10;LM2WhizE25tPxf0ylJIs0B6rpaM/rc/rYojRcG3o5TSIREs8v/YMktt2LiPgeFfxkZdpCVXalSA4&#10;Vn2JFadGObcN9e9Qi6HfqzYc56JnzybztVAbiRZa3zB9kFj5o7h/a/6qeLpbI9Aef8/rUm5/pWv5&#10;fGAToHLv8xP//8VAknCTin/r1HC7tDpP1aSYM4nVxs/JsiJYPFVCW6u6FocyEXxv7lVbXjvma6EW&#10;Ei20SgRfaXLNeAMejQaJFeiXV+ma/jMmqS632YY3/QhghhC8LDp4PNOKf1sNIaId19hzye2tg+54&#10;qXddEXAPOSl8k8qnj+c97lcfKj7yxoqL7EqihaN6JLFiyWUYjhgTHUP/YunopaWje2+xR8O+T15V&#10;BC/LDgYmcT5/rTpe13OrrjHnQjlu0y6P43vqxWbfh9BEr5brin+fS1iyC4kWmr6BP1xyWWIFKNL1&#10;v1o6+tbS0f2zYeWGXs/hkyaQLXoYvMyK6hWT5q7h1iQIpoonSzn2PWF1tme59OEZZb4WspJooe7G&#10;5cPEyl/F/VwNMVHmCyUEPNGY+bpsdHE/r8vCvC698XvFOe9zAFMV5Ha24b4WmFRdyzPVvrHzsagI&#10;El+4h25djpcV5fiqr+WYkqJP3Ye/DGGZY/O1kJNEC3XcqCdp3oV44EusAIeKVcVW87osU+LWvC7d&#10;NK/4t16uVJOCsqdWxrvp+hLoKfj6XPGRNxuWiyWvqmB4qniU44bjGuqwofV7WjynzNfCwSRayNGI&#10;/DuxUm53hSWXgfqslo7+w9LRnQ3Kq9649zEgn1X827xHAdqXARxnF1SV9bl75dYuBliO53uWR9HT&#10;sjBfCweRaGFnjyy5LLECHMNjS0dPNX46HcDMeva8HKc6uk9Q3BlpMt+q8xqr3sxU/UbOxaJ4eunt&#10;Z0VPe47VUI5XFYF278oxzSP11FyJ16k8hnT+zdfCwSRa2Obm+zCxYslloI1W87qslo4+N8SolaqS&#10;Cy971iW7KvnwoYurDVUEJrOi+g3wW9djK+qdXi3K8WE7/2TDsQ5yThLztXAoiRYeu+E+XHJZYgXo&#10;mhfpvvXH2rwuxlS3o/Eaz5Wq8e8XfQhg0jCoVxUfmfXw9E43/PvcFdCIKOeqN/EzRbTVvSrKsap3&#10;UF/q86yifX+TymHIdcB8LexFooXHEiuWXG6PeDsYq3S8W9t+Le4nHvyieGArq3ldflub18XS0cd1&#10;XnEPe971QDDVrargpFe9WdaCkqv0jHpKvAE2dKX+8xC9jy82BId6F22fhHjKq64H2akevNlwr/a8&#10;Ml8Le/iPIhie1ACcrG1WA6pP3JgnqdGz7fmJh3p8/nJTQzw94GN7rahhK6t5XWJ7X15DkchcbHO9&#10;kTcQTF2u31YEgosOLycax/bUi4ovPQ9eZum59NTxx+T5rrf/PcejrjyW9Jgf2JPgItWzZxXB4U7t&#10;k4Heq+Zp/pKXVUF2F8sxxQNV99jPQ1jSecvn1TS1FZ490a64fOI6ZsD0aBnGQ/wkrcoR3bHjbZMl&#10;l5uxc5Il3dBn5XaxTSM0HoDlFjf/b4r7ni/AbmJox2rp6CtLRzfaeI2A/KbiI/MunovUIK9Kfs/6&#10;HNymY6tKJPVpyEUOpymIf7iNaz4P0f4zv8R2NtXnRUePK67D53se99CeV+ZrYWcSLcN6kE8LiZWm&#10;7JVkOeABsCy3eIP433L7vrgfYhSJF8OLYHtxf1wtHb1cLR2tWGo13RSQd2mIV6ov7ys+Em+Ie98Y&#10;T2/Bq5L/L1NCinrPQwTSnys+8tpQrq2D7Hcbgux5l44p7W/VHFLvhrbS0JbXk/la2JpEyzBuDLfp&#10;zeG43H4sqt8gcrhGkywPGwOpl0u8MT0rtwhQvt/Q0AL+Ld7yfV06umw43a0tHW1el7z3rMWmAKbc&#10;Fl0o99T7pirYisT3kJILVfPwhAvXUyOmG87DL5JeW92rZkX1PB2vu5JsScm1ql531+l4efy+Vjlf&#10;iyJiRaJlWA+J2zQkZVz+5w+FhEsdjpZkqTjvkXiZFPfDiyRcYD+rpaP/Wls6eqxYsgUwVfem1idb&#10;0gpDi6J6Zb7pkOYlScdaFawZQtTceZhu+Nj7riRb1uYZPIborVCVtGp9siUNb/ml4iNf0nHyRCxV&#10;VCcvrc7K3yRahnujmEu4ZPclNaRvW3rOlynh8mNhSBEcYrV09J9rS0dPFMvBAczNhjK/auOcLSlA&#10;/bShgf1uiJNKpmFSVW9/X+lq38h5iLr3bsPH3qfJ+NucJIj7bAxneXmsdtQWSYjXqQfkSQvLb15U&#10;rzAUJiaq3lgPNs3XAl9JtLhZSLjkM+vCeNbU8D3d0PgFtrNaOvrT2tLRZ4ZE7Hxfui02vy2Osl60&#10;5c17mmg+Apf3Gz76YeDd8DedL0OImrnGog5+2PCxt21MEqxda5+K6slbmyjHRWozV3mV7lWnLSm/&#10;cVoMY9MKlT+Yl2X7+GmL64mBk2jh7xtGSriYz2M/N12a4DD1bjn1kICsVktHx6puf63N6zJWNFvd&#10;l6KBPymqky1Rxu+PHQyuvVnfFLh8SCvDDf28VvWmiMB55gpo5FxMt3juR5Lgqg299FKCJerGcotr&#10;rekge1OyJXrh/XHsXkJpPparYvNiGD8cuJz4EG2ar4WBk2jh4cNjNZ/Ht4WEyy4uOnq+o9EluQb1&#10;WM3rslo6eqpItgrK4xn0ZYuyjWFbsyYTLunNcAQj27xZH3yS5cEzsqrX7BvD7xp97m9KtkTd/pR6&#10;6I2PkBw4SffLuB+8LVo478WWyZbwNg0xnTRchpPUi+WXLcpPkmW/OrBpvhYG7j+KgCduHoto7KYH&#10;w6w40njYDpl3+FzH2O3LNEHaG6eylSJAWe74M4s9fs8+P3O1zbxEKRi+Ko7c7ftIohF2mTY235NW&#10;b9MvN9SXZykIO0/3r4u65shKQwA2rdSx7tdyX4zhXwtI1uayqXqOjpVWI+cjetoVW9Tn+PeYcyQS&#10;M7O65+5ISZ3zFLw+60A5zlM5XmzY31XiKl5qzetMaqQ5j863bLev5hb0bDrseRXl/V5p8JBEC5tu&#10;IBF4rRIucSN5pVT+5bqtE+DueK7PUzD82imtLdCep2tqqIHWbGCNkZsUnMxdAns1Xk/TdbMpYFgl&#10;XN6mgPAyR+CQgr6zFPS92OFaP3fOH29PlGX6e0U74nncIywr29j5mK71eNhklXD5PT3HsgXme15n&#10;1zt8tu5ynKdy3JQYLtK97GV6Fq7aBFcZyvA0ld9Zsf3LjCjDqTlZstWBifYz/7o2y8qhFNj1gThz&#10;M/mHXr25TA2GF05rvkA7BX63iuNr/VoU/e8hV/tby12d/PRxvdw/3/783aRDdSauobd7noc47rin&#10;LasCipRkjmAlnnGT9Pdd74ONBi4HlMuuvs2VIE7lvCwO663wOQ1x7vu95V0TSae1hOauvQ1/X11f&#10;u9SP9PtW22TH6+x6LaHwdtu60dD1GHU77vm7vpD8snafWqR71XJDO3z9PjXZ43qKhPR5U+2Shq7N&#10;o537tfO/qKrP5f6NtAKHRY8WdpJu/tPUwItNwqUoan9QlUHS6qF6VQZIdTfiJxkawkP0JTWUrlKd&#10;WHqr/ai4b3zq6bFFYD8baq+lGp87MQ/LZQpidgnKXq437lMX//WAbZzpPhfX/oWeGFudy1XPtl+U&#10;RmvOyar3WJyXXYYPv1olFdK1tXoGPuX0gOvtS7q3XqTfd9bGul3+cZb2bb7DsT5bK8u3j9yrPmdM&#10;UsTLn3NDhWq7t02L+2SL9jNfmQyXfW8oyzSh2jeFlWt2dvLTx2lsW3zuLLbUeIkhF39s83MZGgvm&#10;Fvi3eHv3Y3E/UfQ36c3EN+m//1v+90m8TYneTRFwSbI8Wb8WqSz75EOqExNJlvqCwbRS2o9FnokH&#10;X2RqDMe5P5Vk2elcXhQmYG9dkJh65v73gHPzrPhfcvOxbd/r7ddyG3dlZceUxBin/c4hR5Il7pnv&#10;0r1KkqXG55T2M+v0aOHQm8qy+F8Pl85MYNYCUW6fTn76eHr783fnqcdKbGfp31bJjsfe3q7eltR5&#10;XufpnD4f+Hn6+qa6eGKSzVT/l6rzzvow39OXdB1e1D1BJP8M0tOqP+dpO9bzJhIsc4m1vUVb4U/F&#10;0MpAsQ0LIazmNZt18f66emGVJumOcnx9xHKsdaJwHm0/Two9/in0aCHfjWWZ3oZEsuBdMaylznZe&#10;WvT25++icR5v9d+c/PRxnhoUMZwiuu1Gl+rovfJUF/lHGx2p98sskjeZjms28Godb/VOU+8UDZTM&#10;94t0n+ii1ZvBceq9tHRGmw9i0nUZ995YXvW6oV8d3e7jLXX0XppKsgz2HjCE87NI811ED5cPDbbp&#10;4lr+Md1fp12/vz7o/f2uqF7iPHc5/pDKURumeecNPpdoMZPhUk/Fup8U6thvHBsLyPeZgOvkp4/x&#10;M/vOVRENkfntz9/dpsTKvPhnYiaCgVn8+4HncFkMr4fS1wn+utJNueP3iC7Vr06vINTlyXC3rE/j&#10;4r6331mR9y18nPfLdE+4bNkxRwA3bSJoqGuC3zT3zq4vK64em4A+9R447VG1btWE2mnukdWW8779&#10;ee0auzqw7l+1fXGCtRWCJkXehQeuU1vwsm0JqoauzVad+3SeF+vXislwB9jWlWihgWCq9wmXfW+e&#10;ZfBz6AVYtcRh/NvkwGTLrGhmVYtj+lD8b+UEyxw2HxxHHWtzF9vWrSC0571mUfQ40fJI3ZqkQGac&#10;tm0m4oxzHffL1aTWV3oswZNB5Pp2skXSIJKWy7VtMfReYamNPHlQjpsSxatJh5UjtP0al2ihwYfJ&#10;WQqq+jjvx3/3CdLL4GdZc3lEw+Zs35WKetyrxbjldt0fIhCeF+1amrVXKwgNLdECAHBM5mihEWlM&#10;fbwVjoDqh6K5capN2bdLZN09KCKJEysVzcvtZJ/zVtQ88W4m1ykwXt8ejimP/47eK9+nFYKMW27P&#10;/WGZht/92ILdsYIQAAAHseoQxwiqInCfpzG2s6IfPVz2TZgsG9q/GJoRQeN8j5+NsdNvDvjdq26u&#10;D4PWVVfZfc9/BMSXVfMmrM3bEH9KrLT/3hAryiyKB+OaG2AFIQAAspFo4ZhBVQQ2vUi4HDC3x6QD&#10;x7Yoz1FVgLoKjK/26QGQkiG360mQDUtLxmS1W632kj5jUtuOXUvp/EddqjvZYggZAADZSbTQhsBq&#10;XtwnXKqC6zb7vM8Pnfz0cVzknXF+k/fl74ylped7/OzDSXcjQI0Jji8PDVAfS5ikhM1kbXb+1dCs&#10;i7at/HEMaRjYrsPVxmmr82cuyvp1meGesEq2/FFTEXZ6BSEAANpNooXWWAuuI8CaFd1LuOwSKEfw&#10;eowVbuLt/T7B5XoyJYbsnDfRAyD1FDrv4fmfpjq+KsMXfTm04n6oWZZzX94LYs6WXzLuXy9WEAIA&#10;oN1MhkvrRMIlTYz5bbFnb5GOeNah37lKCPxQnpupYRb7iZ4oMTFx+df3xf1QuRdFf5Is4UV5fGcZ&#10;7wUXme4B8R3fpglu52oiAAB1kmihtR4kXL706dhuf/5uecxgf48fi14l3whSty7jSdpOVmWeEhDR&#10;Q+d1zw9/tmcde/L7DvhZKwgBANA4Q4dotbWJcp+1eDf3Xdr54bwnTe7vTkGnlVj+KQ39mhf3PX3i&#10;z0gsTIr7+UxO1+trzIszMFGnF5Fouv35u4N7PqXJmKNHyrZDCa0gBADAUUm00EppEtSLohvztOw7&#10;18qxht9Mix0TLfxLzEOySpK9Uhz/EmUzKTLN11LcJ0423QusIAQAQCtItNA6o9FoVv7xtkO7vNj1&#10;B1KPiGMlkQShe4peGuUfMQTohdLYaF6W11Wqb9NDerfEkLXyvhBJlMd6tllBCACAVpFooTXKQGpc&#10;/LOnQJ+dHvF3X6ptm6U5VSbFfWLluRLZWSRFVsnEVdJlcfvzd4s9vy8SLesJWCsIAQDQShIttEIa&#10;KrQo2j0XS07jI/7uWXGfQOCBk58+RtlMC4mV3F6l7W1Zxj/c/vzdfI/vWCVaIsEyM7ktAABtZdUh&#10;ji5NeBtB07MBHXYEmsdaSellGgJD8TW5clpuF+W2TIG8JEu93keZ7/pDad6V/7OCEAAAbSfRwlGl&#10;JMv7ottJlp2Xsk3zVczVgMwn4j5pcrLD5+Mc/FFubwoJlibtNV+LSW4BAOgCQ4c4mrWVhZrwJQV3&#10;dQTT+863csyg8eoYv/Tkp4/T9NeYq2OZ+btjLpXf0t9jgtSz8ndcPfG507RZMeg4LovjzlMEAAC1&#10;kWjhKEajUfQ6WBTN9GSJJEsMN7hKPWhmRd6Ey8s4ng69bb85ZAWYKimJcZHK9zoF1OPifk6Y5w8+&#10;+3Uy0/TvEXTHPp3vsm+p90r8zvPin5Mox+9apB4ri/T9j+4HR/Ei5sMpz/VMUQAA0Lt4twwOlQLN&#10;V7zRKILfJpY3/jvJ8uD3T4u8CZf/2zXRkpIAr490Cj4UOyY1tjieHBMaf0nfUbkccOoZ8zC5QrdE&#10;wm+sGJpRXjPr99zPZdlPlAoAQD30aKFxKclxtCRLSEvCztO+HBqwf9mzN8sxh05EgucsJoEt/7w4&#10;JOGSepXMivt5Tg4VSZoYzhPn5SIlb+bp/MRwoPhdl8XxElTkY74VAAB6yWS4NCoNGWpqXpbpY0mW&#10;dZFwKbcI5r8t7peN3cdiz587OfLpiKRGrLLzV7zt3nUlojTx7Lz867LIk2T5x9enBE4kVVZJsOdp&#10;nyVZ+uFCEQAA0Ed6tNC086KZeVne3d3dXW774bRc7GQ0Gk2K+94Zu/S4uerBeYnj/XTy08frdPxx&#10;TDH3yXy9t0tKfsyL+yTRaY3n8m3a6KcvZb2aKwYAAPpIooXGpN4s5w38qs93d3ezfX5wz4TLzomW&#10;NCSmjZOyRu+R39b+e7Y2oWyUyVlhMlkOpzcLAAC9JdFCkyJIr7s3S8zLMj30S9YSLpEQieRQ1XCV&#10;feaamHbknMX5elPkHxrEcN1YbQgAgD4zRwtNaqI3y+zu7m6Z68tijpdym5Z//aa4X6knFxOBMlQL&#10;RQAAQJ9JtNCI0Wg0Lupfivf67u6uliEJkbypSLjskzSRaGGoZooAAIA+k2ihKWcN/I7ae8w8knD5&#10;smlloyecqBIM0PXtz98tFQMAAH1mjhaaUnei5XOaV6URaXjS1GmFncwUAQAAfadHC015WfP3dyaA&#10;S0skn6sSDMyvtz9/d6kYAADoO4kWapeWSq5To71ZMjBsiCGaKwIAAIZAooUmnNb8/RddKow0R8WV&#10;asHASDACADAIEi00oc5Ey83d3Z3hCNB+kosAAAyCRAtNGNf43XPFC6334fbn7yxpDgDAIEi00IQ6&#10;e7TMFS+0nusUAIDBsLwzTXhW0/dep2WWgXZznUIPnPz0cVL+EVu8QIl5l8bl9nztI1+K/w0TXKRr&#10;f5HmJgNo+p50XW636V50le5HhjLTCIkWajUajcY1fv28w0XzUu0Aet4AnpZ/TDN93W1qJH9tLO/b&#10;UC73KRriF0W9Q1ofc/HY8ubl/sxSkJDDVSqnCCQWmQOZOI+vt/j4s7Xn28u17/gcz+xyv+Y7/u4I&#10;nmZFnsm0l2vB1tUuyZ/Mdfng81zu+3nm/Xu0ftZUFk/+rnS+m17gIK6Z2cN7SrpXzHeoe49+z4H1&#10;+rFzfVb+cd7WutjQs2Wcyu+s2Pwy98Xa/eh1+vmbdG4vdh3WfMR7wc73T1oQB9/d3SkF6qtg90s7&#10;f6rp67/pYo+W9JD8Te1gID6XjYOJYjj6fWexFvjWfk5SQ/jPGn9FNJQvU0N5l4A5Gudvj3EOyv0c&#10;PRJs/VHjr/w9ymjfxvlaoPkq4z7F2+Xptomych+u1gKlOurQxmArlcNfLbukv11PppX7mKMx/3+b&#10;gs5M1/WX8vecPPH9cS0/P0J5/l7u01mGe0X06BpvUY6XO1xXdZzrnL7fNkmX4bkS9SbOy5tMXxnn&#10;K5JjFzv8/mPeC/7PfHfdYo4Wuuqmw8OGzp0+BkR9H6Zxzd//PDW2/ywbv/PUAO6auvc5Arn3Ebym&#10;Xim7BDSRBLoq8iZZQiRN/khvhbf9fJ11KALpZQqqn3I6kGt2mzpyluH3PNtwTrp8LT7bsoxOelRv&#10;Grk+0j1pUeRLsqzO1y+R+NryGXI6hLImH4kWutqQXHSyMO4bu4YNMRQfjIWmAdEd/Co1xHk8eP20&#10;IZmw/pw6Sc/YOoPe96l3ZxtEsPU2es90NGGXyyTTZ4bOy4X8bedVkqWuxOurrsYVtJtEC3Wrq+Hb&#10;1RuiRgpDMlcENCSSAos0tIHHvd0y2RLDAJ41sD9t64n0ItWhoSZbJpk+M3Qvdu1BxtPWhjA+a+C8&#10;XShxcpJooasWHd1vb/cZih9zTsgJW3hWSO5t8rYqCGy412Wcr7YFNpFsmQ04QXBSUTdOi2YScH0w&#10;VQTZnBf1DiFc90aSjJwkWuiiLs/PYhIrBmHbyeUgs5c7zP8xVPMNQU2TzlrYg2TIwdZkz3/jn14P&#10;fBhaFqmHYtOTl8+UPLlItNBFyw7vuzkEAOo1VQSVnj+WjEqB4auG92XbyUObNtR5NiZ7/hvuQ30p&#10;w5fm+yIXiRa6aNHTRgz0hl4FHNFLc7VsdLbl/xvqc/HVQHskVJ0LweduTIp7uOnAfi89I9FCF3V5&#10;nhNdSRkKgS5tDRh5vOfKqXP1D2cDrBePztOSEpfPXTY7eW6+jwMay8etc2fOADlItNBFF6PRqHMP&#10;r9QV0dLODMWlIuCI2vb2/bqFz6RJS8rseZvrUJrU+6ZF+/WlqHcI9WTL/9cni5q+t45eLW27l8xb&#10;dA+P6/THcvs2bd+X26/pmun6PenGAgPd8x9FQF1Go9G0qGcSq7gBfiq//93d3d2sQ0WiGylD8aFs&#10;EFhhi12Dh4sHAeRJamzHn/E82WXFk9Ma92sfOa6HzymoeayMxuX2esfvGz/47117XN6k/Vk8+M44&#10;Vzu9VIgXEZnuGRFUXT6RJJjuGECdPvj7tnUq3oa/2XG/f09luc2E+cuyrJY1XounFWXYumdN2teD&#10;FhqoMYCNIWjjzOdrsmNd3PXe2Za6uOs9PO7Vk3J/Hu73ZXkOVveprcshEtEZ6sWXVJY5XjxpU3WQ&#10;RAu1GI1G8z0afbt6W/6e8d3d3bQjxTJRMxiAaFhIKrLz/fGRBnKxaqDu01Cueb8av67K/XjqGbIq&#10;o0gI/bHDd44f/PcuS6heV5TNvNyXWbHbi5Ycw2p/LffnsXvPYq18Fjsc53gtEL8ttu/1sCh/V/y5&#10;bbLluvz+Ng1VmHSk/RLl1oX2X+zjLNeX1VwXb1pUF3e9J5w9da+OJG5ZDnFveN/wMcyfuCcxEIYO&#10;kV1DSZaV1+n3tVq6wRvfzBDMWhKY0iGb6kzq7bDLW8GXTexXg6622Nf4zOeG9udiQ9kcY3n3yy3O&#10;5S77dcgz+7amzzbh5YP2y7il7ZeuDE+dHvv2usNnly0qt116tFxv0bNm1/oybrjs6SGJFrJKw4Ve&#10;N/xrI9ly0fKicbNlCFZDCaAOS0Ww0aKhQKLyXKSkxhd1qJsezN8zUSIHiUlxTa5ar20S0bvek8aK&#10;lUNJtJDNaDSK7PP7I/36N+Xvb+2DrLzBCz7puxgrf6o3C3RG3YGEOQW6a/LE39ukS8tNT1WpWi3d&#10;k2gjiRZymh/7949GI8snQ/N+iLHykiz0Tczr8dhytwMLThieyRN/b5NXHeop8ioNwWJYpmnFUQbK&#10;ZLhkMRqNYg6SF0fejZgkcVa0cCJON1p67EaPLXosJpF8kyaU3EZ0TZ8ccdWtXYLi5QDPp2B3Oy9T&#10;2yXKq83zy/22w7UZPldMKl2388JE8UMT184fO9bRYz9DyEiPFnKZtaVRHCsRtbB89LShry4UAfwt&#10;Ev51vGXfmKxPCf2XAy77bcp9usP33fS0nH7YqtFyP0/Lti+J3nXk2F8+mH+mSdMCtnuGSMj1hB4t&#10;HCxNgPusRbsU+zNrWTHJTNNXC0UA9Te+ywAxVs14LLEZifzJHoHcsmdlFN30l088b09T+bwYcPns&#10;es+eFNu/JIrvfOsy3XgNT/UAZQtjRdAPEi3k0LYxstGYmrVwn6BvbnRvhca8Slsuy74FsuX2i/Kp&#10;FsvglgF/9NbZNCRo27fqn12aO7UF54oBhsHQIQ6SJp991bLdep5WQGoTwSh9dKkIoLMB90IpVFoM&#10;/NieFdv1VlaPtvfSpLgwHBItHKqtk7xO7A/Uzvws0E2/N/A7uj432aLH5z/nsXmRdH89bTunTzw3&#10;x4oM+k+ihUNNWrpfbUsAmQyXvonVG5aKATrp0N5olc/Y9Nb+RYfLp+/3t0VLv6urItm07YuH6AX+&#10;XJFB/5mjhUON7dfhjVLoILPiQzflWJL9l5OfPp71+Jk363MF2GGelk2uy++63XH52r6Ka+oXxQCs&#10;SLRwqLEigEH5Um5nJsGFzsqVJO3rUtK/D2T+mriHH5poWbic7qWE04fyr6+VBhAMHYJmvFQE9KyB&#10;DnTPr2VAaBLrp10Xw1klcNGS7+iTuSIgg6Ui6AeJFmjGF0VAT8QqFIbCwdP3+rYmMj7c/vydIX9P&#10;iyTLJHomDOR4Fy35jkbPcZ29ldJ3X7uUOPAZMlcM/WDoEAc/VxRBtZOfPp4W2y2RCF1pBOjRwlDE&#10;UIBZxydGjWt2qifLRmcDSrJEUuCqbJ98OaB9ct2C8vq+hfU6JsV973KiuF+J6ty9d7j0aOFQbQ24&#10;2tRYmqkm9Kl9rggYUDA67XCSJd6s/1huYw39rUwHeMyLI/1sDr+3tF7HPunFTJi79w6bHi0cqq0N&#10;0DYlgASm9Mnz1JCcKAo4uoc9zBbpubyw/PrOzk9++ngxpF4tqb68OuBntfMeNvjuJ8WNZ6RJcZsz&#10;3vJzhj3TKIkWevmga8t+lQ/bk/KPM9WEntFYoc2N6b763tvRSv+aY6V8BkcyYNvJ6GMITcxhMxtQ&#10;mS063M46aXG5xvAhiZYWtUlSe3yXYXJLxcqhDB3iIHd3d/GgvWnhfrWpMWp+FvpmpgjIGjHdN4Kr&#10;/j0a0rskrT83sV9NJhEkWTYHt4/0Rtn1XhW9WsZDKbCYp6XYb5jLTQt6TE1aXq6fXZIH2SWR92KL&#10;63bXl55Lp4BD6dFCDtH4e9Oi/fnQoodtdCFVQ+ibaXpTPI1qXtbzmSLhQIuyTkU9ehgoR+P5NNW1&#10;Zy3ar52DhgOHpBiCukdgFKvAlOcvAt5derXMimHN1xL38ld7/MyxRXB9UWRY5aumlYjmO9Q7Dr/n&#10;RXlPHvuHlIS5UKQ0TaKFHOLm1aZEy7wtO5LewkLfvCi3P9bqeZEaODHx21zxsGed+i3j9121bL9i&#10;WIvnwXHMyu3TDp9/Hcm1Ac1xE9dKFxMtRWp7Htz+LM/3u9wvDOJZmBJBejU3cw9/WZb3MsUk6z8b&#10;PVmme5wHqytyMIkWDnZ3d7ccjUbRi6QN41E/l/uzaFHxnKghDMDbVUOnaFGiE430FnnRs/L9kq71&#10;p946R2DzvA07mnq17NpGuSiGM7/aYu0evsvP9Mmkpu+Na+RNQVP38Ljn/JLhd98MbFJsaiLRQi6z&#10;oh2JlplTAceT3ijNDSeiBcEj9ZlWzRmT3uT/1eE2yqvyGCY1DSlplZSI2jUIXboEttK2Ht9dqpfL&#10;sl7GHJDHSNiaD4ssTIZLFtGrpfzj3ZF349eW9WYJE7WDgYlG0VvFwBF9FgjWHwdtCJLi31szGWiq&#10;D7vO3zYb0jWzw2cXqv9O9c6kuPubH+n3SrSQhUQL2dzd3c2O+EC5LvRmgbb4XREwwMY57bZrGyHm&#10;fJgMpGwWNX0W96Ould31EHqy0QyJFnKLMc3XDf/OGCs+vbu7a+N4yrEqwQCZ3Z9j+WxCZh6zZ6+W&#10;odSlXQJLk4TuVu+iDt0oib2v2V8b/rXnSp5cJFrIKiU7JkVzyZZIskzK39vWB79VJhiab7wN4ki+&#10;Jt0VAxVmO37++clPH3tfp3a4Z38pPyvRsru5Ijjomm0qpvig/UJOEi1k12CyJb6/zUmW8EKNYGAm&#10;ioAj+Jp0NzcLVczVUmmbod+C0P3MFcHe12zEFNN0j687ptCbhawkWqhFJFvKLXpz1NXlL+aAaHuS&#10;BYbo/clPH8eKgQZF4Dz2pp0tne8YtD0fSLksMn2GfycLloW5yw4pv7i3T4r6hmBFknFiSWdyk2ih&#10;Vnd3d9Gg+T7z1/5Qfu9ZS+dkAY0ivQooirrrQATKkWD5b1nfph1tILdtn3cJYq4aKoub3OWZ6spF&#10;TeWyz7lt8n5ZlWDaZqWVywz14Uvmsm7DtbjNzx9r7rJlg+VQZ7si6thpsXuPtE118V353dsmWXa9&#10;7y00BYbtP4qAATYmG3Hy00fzszBE3trxNdlW3gN/LO4nSM9lkZ4niwN6r1ykxvpJw0UyfyxwKMvo&#10;12K7ubya6NJ+vuXvudwyKDnfMri8qjifZ1t+x051ovzsrCz72y3qZ3xmtuf5jvM6run7H/qh2G5+&#10;onlVIFuWybvi6eGf86eS6FEfyp89eB92ON+5zQ64V9wWWwwNirk/diij9WvjoGA9JuNNq2c1VRfr&#10;fK58HUZUHs88lePrPb/qSzq/F7sk6Xes51fme2F0d3enFKi3ko1GcYP/lPEr36WlpFstPdg+qQEM&#10;TEwmN1UMrbsfRYPvZfrPWJlnolQA6PBzLZJg8Sw7Lf6XIHz54GORVIkk7G3689IwU5qiRwvUR7DJ&#10;EGnAAAC1Sr1RLovthr1B48zRAvU5UwQM0EIRAAAwZBItNGGS+fu6MvfJM6eegflVl1wAAIZOooUu&#10;Omn9DlrelmGaKQIAAIZOooUmnAzwmMdOOwPzpaNL7AIAQFYSLTRhiMscT5x2BsZQOQAAKCRaaMYQ&#10;e7RMnHYAAIDhkWihCS8GeMynTjsAAMDwSLRQq9FoNLiEw8lPH2NZZ8MoAAAABug/ioCajWv4zpct&#10;P2a9WQBgINJKg5vaO1ddmjC8PKaTLdszVyZCH2y936aO3Jb140ppMUQSLdRtiEmHsdMOAL0MLqNd&#10;M0lb/P35Dj8bf1yXWwSei9jKIHTZgmOKdstZOp7YXuz486vjWq4dl+C6X/X+5EEdeblj/bhJ9T62&#10;S/WDIRjd3d0pBeqrYKPRoqihB0pZb0ctfhjFmx1DhxicsuE0UgqtvS+t34s/l+dq0nAQN+1QcUWQ&#10;uNjiuOKYxk1eYilIaeQNcXl8q2TCzvtZ7t9Fht+/b/ludf72qMPnKdB8nrmoI0Exj63JniFr1+W0&#10;hmNaBdaX5XaxbzLpgDrYZvOq8mhTvV/bn2kNbfkvqd5f1JFsLPc7rtdDF+NYlvs2P9Lz77bpewI1&#10;xMESLdRawUajOpIOn8t628oHb3rT9Yczz0B9W0dDjyz3pkVxhERLamReFd1LPn9fltFlxXFFIuHN&#10;kfdxvWfEZc4GeQpwPx3wFb+X+3N2wO+flX+8rev87Vh/Y19eN3A+I/C8SIHnbY3X5En6Pa8brKsf&#10;ohx3Cagz1MG2ivN8+lhZZKj32Z7BaV/OG7p3f47flSuBXO57XPuvct1ny/06PeD+ccjzb+/fTTuY&#10;DJfapIlwh9azY+LMA/xt2tHnwPkWx3VsL1Kw/L7c/orgIgWnOZwd+POvMtSbOs/ftoHmnw0mJJ6l&#10;IHuZJtXPLr3lXxbNJlmK9Pv+TGXaVB1sq2cV9fvQej/JUEcm5bZMdbGpe3e8BPgjEtgpEXioVxn3&#10;7UW6bo7x/HuRXuDSURItSDrk5YYI0H9tTB5FcPEpei9lSLgc+1n2/Fi/OAK9crsqDutZcGjd+q3c&#10;h3nm44rv++XIdfdtqp8nHaiDg6r3qY7MivteRMfaj+gluGhhcuH8mKfF47a7JFqo02SAx3zmtANw&#10;RPF2+FMa3sRugWYEeJFkedGC3Xm9Q1Ji03HNi+Z7sVTVz0Wmngvkq/tRR962YFdeFO1LtjzP2FuQ&#10;AZFooU6DuimlCcNMggtAG7zJFagP5Bke5bQojtyr4IFISswzBNCvW1bcEUxfqnWtqfttqyPRlm5b&#10;suVcTWFXEi3UYjQanRX1JR2WLW2geXsIQJu8FNBubVG0dEjYvr2T0lwvr9taN3ecs4V62q/nLa0j&#10;cS1etihR/CpNbgtbk2ihLnUOoVm28Hgnhd4sALQzoPUioDrYjPJ50eJdfLPr0IUUoM5bXvRvBa9H&#10;rffRY+SXFu/i85bV4alawy4kWshuNBrFw30wc5V0pDEDTZgoAuhHoD6wYPNNB3Z1vuPb/aaW5j3U&#10;TC08Xp3qwD6+qmsVrj1MVRl2IdFCHeocNhQWLWqgrZIserMAIKjqnq709om3+1vNE5HaJl2ZU+K1&#10;Xi1Hab9G0uCFa3S3a7BFSR86QKKFOtT9cL9tyUMqGjLL4n5JTQBodaCegiv+9xyP3iwve9i+qvuF&#10;V27qZfNm7l2tjHHoEYkWshqNRpOi5gz53d3dVUsO97TQkwUAAW1XdS1oerZlwHmmXvKUNIzwuTqy&#10;l5d6YLEtiRZym9X8/TctOtYrpxuADhEk/NNZT/e5az1tn6uXjZq6dx1Erxa2ItFCNqk3S91dcFuT&#10;3Lj9+bsYwnTjzAPQIRNF8PfSx13slfpqw3FN1Et6WtZt2e+pKsQ2JFrIadbA72hbL5ITpx2ADjGZ&#10;Y8cD+w3JlNOOHtapKtlI3Ylyft7R3W/LveuZ+a7Yxn8UATmMRqO4+TUxodyiRQ+rrr4NA4ELVFv2&#10;+NgEtPWUw5fURrl65L6Yu300qWgP9SXRcll0a6Lirtxf6qgfnx+pj+NUT5+3fN/3NS2s5MYGEi0c&#10;bDQaRa+ORpZeu7u7W2isAlCj66LfY/CfO8Vf5QriI8Eyu/35uyfbQWmVwgjKcs2dUtX+GHf0fDzc&#10;7yivpl7iNelDWVeOGaDnbLv+HvfK8niWFXV/mmKEHC8mYy6fkzR0/+j3j+gdVO6L+Rp5kkQLOcwa&#10;arh9btlxT5x6gEZcp2dN3Q3sZVXQcKRjOknPm2mmYOXr0JPyOBdDrUwp8ZHL2aayTIHhWfl7I8B+&#10;neMQ9vy3XUQCKfY3epZcPQxu0/Cl2M5zBdGPlNkknatDkgOxf7kSXL+m8tjXVQuSBLkSLZEwmm76&#10;UCSVynMYyYhFpnpyWrSnd/t5Yb4WKki0cJA0ZOhNQ7/usi3HnRoYL9UAgEacNZgAacpkh6Drsnzu&#10;zFKA8UJ1aFWwuXXQF4FppqV1q9ofOerHTaqfy4pjieNelMdzUWe9TNfIIYF17OMiQ5stzrXVZu59&#10;KXbo9Re9PlI9edu351KLetjQQibDZW+j0WhcNDs+cdGiwzcJLkAzrnuYZPm8a+M8fT5XoGfoax4X&#10;Df1M0863veZWvXWyNKzqW743R/vxsid1NsdLwvkeyYVc9X7SorJ8VphcnAoSLewlzctyWTQ3GezN&#10;3d1dm8ZBSrQANMPbwv8FtREw3niGtcLNnvMzXHagnl3u+PllcT8U7lBj96FOuNyjTkX5fe5hWejl&#10;xJMkWthXZKab7L48b9nxy2ADcAwmX2yH5V7Rep7eWR9qPK7PTZYHg7oH9fHe9SItmQ3/ItHCzkaj&#10;0bzIM5nbLuYtKwY3Vfg38xZBe4Mc8loc8LP7JjOi18i7op1v0dXLgThgTpK+9grSq4VHmQyXnRwp&#10;yfL57u5u2ZYySBMSWh4ToKHbriKgZ6IttSkxHROOrlZrie3KpJu0wCFDF5c9LZPXZWxw7vrkIYkW&#10;tnakJMuqQdImMtcAzfnaNXvP+TCgddKSt9Ezdn3VxuitskqsXKnvtNTySD/bdtOiGxNd0yCJFjZK&#10;E9/Gg/8YS0rGJLjztpRF2TCKG+kztQKgUYvUm/DQ4PNWAEsbxFLBqU5HwkVvFei2eAkr0cI/SLRQ&#10;aTQaRQMgZhc/1lCZecuKZKZWADQuEty/5PiiMriNpZUnipRjS8mVhZKAzntePlsmaWU4+MpkuDxp&#10;NBpFdvaP4nhJlhif3JrscOrNYm4WgG57Wd7PrRwHQE5TRcA6iRb+ZTQajcttUWR6e3iAi7u7uzZ1&#10;pXUDBegHK8cBkFNMijtWDKxItPAPo9FoVtyPgT/2Mq2t6s2SXKohUC26zioFAGCApoqAFYkWvhqN&#10;RtNyW5Z/fVu0Y7LXWct6swSJFgAA4DFTRcCKRMvAjUajSRom9L5oz/wjsdJQ62buvv35u6UaAwAA&#10;POK5OcBYkWgZqLUeLJ+K4w8Temja4qL7Ue0BAAA6FsfQIImWAUmT3M5SgqVNPVjW/X53d7doaxne&#10;/vxd9LT5VW0CAIBeuj7gZ1+ZFJfwH0XQb6PR6KT84yxtr1q+uzEB7rQDxTovtzdqFwDAVyeKgJ74&#10;nOKRPw+MFVwTA6dHSw9FciUNDYrJW/8q7nuv7JNk+dLwrk9bOAHuv9z+/F2syvStmgYA9MzpyU8f&#10;9wkQzUtBb6R5GX8/4CtiWoYXSnLYJFp6YjQanZbbeYbkSrgptx/iPtPgIcSQoc6s6lPegBdqHTxq&#10;oggAOitWnpxvO/QhPldu0X57rujombki4BCGDnVUzLeSAprVluMBFz1YLtKNpcmHZleGDAEA9F28&#10;qIt5JpQEg3X783eX5TVwU0gisieJlo6IZZjLP06L+6TKaeaLfpVgWS2pvCia7e521oUhQ4+4LnQL&#10;BACAPpqX21vFwD4kWlomTV57+mCrK5iPLO3XHiyR6IjhR8V9kuVZg4f8rs2rDD3l5KePdZ4XAADg&#10;uCJOkmhhLxItLTIajRbF/eRJdftQ3CdXFmu/e5puJk0mWWJelllHT5dJ3wC6a6kIAKhy+/N3tyc/&#10;fYy46bXSYFcmw21f8H5d03fHzNkxwe3/3d3dTVdJlrRC0by4nzy3ySRLHOe0w+dqoroCdFI8fy4V&#10;AwBbmCsC9qFHS4ukeUpOU+IjR+b099SYvHxsDpQ070v8rqYnefo6+W1H52VZDRt6qcYCNCqeaVcH&#10;fkc8d+bxllJx1v6sHKclUgE6K1YaNSku+5BoaaHocTIajaJxsuuYwHhLt4itaqnkNA/MrNzeHOkQ&#10;Y/Lbqw6forFaCk+aKAJq8EPZ2J0rhs49K5eK4XFl4BbtsPPivjfx5+I+iRhtuCsJKmidmF7hF8XA&#10;LiRaWirmLknJlvdPfOQmPZBjW247oeyR5mL5R2O5i5PfPrBQQwEacyPJQp+kJMv6y7SXaXuT/j3a&#10;eOuJF+0OWlN9j/SzxxbPoNkR4yc6SKKlxe7u7uYp2XKZLuyb9Pf5rj1C0jChSLAcc6WcWGGoD43l&#10;U7UToDFLRTCgKO6njycDOMzphn9/nrZXqUzij1Wvl0uJF47okDiis+3nNCluxGAmxWVrJsNtudT7&#10;Y1Lc9wQZl9v5LkmWSLCk1Yw+FcdNsnzo8ApDvXlQAOAZ1JBxz4/vkP3cZ66HVY+XT6lHDNCsC0XA&#10;LiRaOiASK7v2BHmQYDn2xK2RZJn26JRYrQKAYxk38Dtuj7if4z6fh5OfPk4y/O5zlwHHckAdnnT5&#10;uG9//i5edF+rAWxLoqVnYg6WNNwoZ4Ilhiz9uufP9i3JUqRJ6m7UNgAaDnAiuM/RO3VTIiXHhPVn&#10;PQ/GXuw5zClHjx3zRHBMpw3/XJvo1cLWJFp6IFYRWkuwxOS5OZcfe1fcjyWe7vGz131LsqxZqnkA&#10;jXjZw3k79g045pl+fxMr/71IiaGtpfN81qHzeN7Qz0Au18eo9+W1HfFAjgThsVctjV7tX1QjtiHR&#10;0mGj0eis3OYp6M+dYIkb8X+L+8ztfI+bY/z8pMfFf6sGwuNBsSKgBvOeJVuelcez1THFZyJIKber&#10;Bq+vXM+4+Y6fz7Uq4mLDvy8zHd/5Lsmk8rPnmdpqhi9wzGv7earL29b7uM/N+tD+jklxi3wJb3rO&#10;qkPdNinyz34dWdrZ3d3dRfSUSY2VXRsFv5fbtPyOPicjIqP9ShUEaETcb/9Kq6/U6To992apQV2n&#10;eH6/buCYHgsWFhs+kuut8cu0Usd0U3lG4qloaEWPGAKcqdwjKXQZibA0f0PV8UVg+ksfgk06bVnk&#10;Sdj+EtdQWe8vNtT7cWozP8+4/8cWx/xGVWITiZYOixWIRqNRPNjfZ/i6L+nGcbGWIImG2K5jwT/0&#10;eLjQeiMt3kTmevMGQDu8SFs8B2c9PcZtur3nDGYiSbZMCZfLB0mCeKEzKe6HC+XslbvY4jPXRZ75&#10;buI7/iiP7/d0fA/LbnV8Lxo+PnhMxA25Epq/pATi/JE6OS7yvxD+kuZJPHYMEPezWG5dD14qSbR0&#10;XKxGNBqN4q/7Jlv+lWBJPVnmhSTLJpIsAP006fGxbQzSUyARk77nSn48SwHX64aO8WrLz+RMfrwq&#10;muvp2sQ8FXH+twlqTzKXI92qO3GPeJu2PtT7bUWcJNFCJYmWHkjJlngYXu4Q/D/Wg6VYGy4kyQIA&#10;/bPY4XOvO3h811sO++rq8TURcP64aUjIujTR6XuXVvvFsMHyfH0puvmycNGictSznY1MhtsTd3d3&#10;cfOZFJu7BMe/fyi30/JnZg+SLKfFfm943g00yfJBzQOgYy67FtTUFIxddvT4rmsePnG9S5JlFXQW&#10;9/Pz0a9rpKv3rqbMVSWqSLT0yN3dXSRJJsV9d8+H4v/FUs3jSIqU2z8e0qPRaFLsN/HtD5GwGWiR&#10;u8EC0NcgvavLmG6VJEi9XrqYHKi77bHvRLtXLq/O6GKS8WbThNNtvdcwXBItPZOSLdEzZbX0X0zW&#10;9H35/8cPe7CsjEajafnHp2K37m9f0vfOh1rWadWGb4vHE1swWCc/fZwoBWilrQODlIjoWkD2ecfe&#10;Hl0MOOeqMQe2X+dF95KoFy0sx7jX6MnFkyRaeiglUyLQ+ab8+6TcnmxIjEajuNnuOq42bs6V3zug&#10;h9WiuE9sfVbzAGixeHbv+tyedewYd9rfFHB26WXJhwaWHWcYutQbI+5d85bu21xV4ikSLT0VyZaH&#10;w4PWjUajcVoaeteJ4KKnzGnqOUPx91u/WLrx3doW87d8fmQDgGM43zVIT29suzIf2ef08mPnculQ&#10;sDlTjcnkouhOr5aLtiYYy/2K5LWe7TzKqkMDlIYK7TNTdnSPmz42/Gjo0gNg7wZQxVCL6C1z8sS/&#10;TSq+8rQwEzr7N+Z3SaQ+FtgsFSO0yufUe2MfkYg468AzZa+ESQRK5TM4XoS0fanWi5onwWVg7da0&#10;WtRvLd/VmFdq1vJ9jHvrW7WKhyRaBiQt3RwJln2WM/z17u7uXCnW9sBb7BDEHqR8sEY9ON3wsaoE&#10;zz6fW/98XxJAuyYk/nHK9/zZfX7utoUTyAENBirFfaKkzwHZuwPvc9N0b23r8+lzB4JNutf2jCTj&#10;h6K9y5x/Sddm280LiRYeIdEyLGd73EzjJnc+5Elve/hgjWB9seFjiy4e24OeQXGckQRaegsIDFQk&#10;WaaHdrtPAdmv5V/ftPAYPxyahIhnRHl80Ub61MLjuykOSJTBBvESNV6CvWjjvnXhRVG6f7Q5YcWR&#10;SLQMSCRLRqNR/HXbyW9Xk956G04n7Dk+H6CPYjjMWa65DcrvOU89ItsUTESSZZrr+VEe3w/F7gsE&#10;1OlLznMIj9T72/SSKtpPbUq2/HDAcMdjmBcSLTxgMtyBST1TftiygTaWZAGATong/McySJnkDtBT&#10;UuNdS44zW5Jl7fiijfRt0Y5JQr8uPmDoJ3VL94lJ0Y5FG+La61qSZfWiz6S4/INEywBtkWz5NS0L&#10;7Q0KAHRDNPIjCTIuG/21Ld2ahul8e8SgYhWITWsMmE6PHHTGMK3JkYa9HrPtd9vDY9q1bh8rURDz&#10;uU2K4yZSr1O9nx/5POx73XVpyWwaINEyUCnZ8t8HN/X4+/cmvQUgk0VP9/tzS/Yzkh0xN8D3ZXAS&#10;CZZZE8NM1pIR7xoODuNYT+sOxCLBkYLOH4pmE0pRr76NYVoHnMffD9yHyyNd6zc19t65PPDnD5n8&#10;vsn9vMpQ92cpPmjyHhflGxNa5+rBdX2k59Y8w+/+R7kYEt9tEi0DloYFTdIN7msWufx/l0oGgIwB&#10;+fep0f6lA7scz8LoTbDpzeRZCvqva96Xzw+2SGz8WNz3KPm/lFyJyW4vj3Bub1NQNk77VVdC4ksq&#10;62/SsS4bPMZ5lHFxn3Cp81xHcuTbNNzr0MBqumfdvE7B7rzha/0mHf9Zjedxuee+fUn7Nmlonpzz&#10;Pc9dHNePue4DkexIicZv0/7U5Sbdz8aZV9WapP2+2aMcD7kGbtd+9yH3i7/rnVZEt43KwFopDL0S&#10;jEbRiLg1VAign05++hhB0MtVYzI1oiF3PTtNgf7pWn3bRwQpUWcXx0giVRzfOCUEJmnbdznom9Xx&#10;ldulyW5p+XV98qDePz/g6z6v1XvzD9HvGFuiBQB631BeFBItNF/vIuFyUmz3ZjbqaKdWj0uJl9hW&#10;x1llmbYriRV6cG1PUp0/3fDRqOuRUFkeac4hOBqJFgDof6M4gleJFgCABpijBQAAACCT/ygCAOi9&#10;mGRxNbTBsAUAgBoZOgQAAACQiaFDAAAAAJlItAAAAABkItECAAAAkIlECwAAAEAmEi0AAAAAmUi0&#10;AAAAAGQi0QIAAACQiUQLAAAAQCYSLQAAAACZSLQAAAAAZCLRAgAAAJCJRAsAAABAJhItAAAAAJlI&#10;tAAAAABkItECAAAAkIlECwAAAEAmEi0AAAAAmUi0AAAAAGQi0QIAAACQiUQLAAAAQCYSLQAAAACZ&#10;SLQAAAAAZCLRAgAAAJCJRAsAAABAJhItAAAAAJlItAAAAABkItECAAAAkIlECwAAAEAmEi0AAAAA&#10;mUi0AAAAAGQi0QIAAACQiUQLAAAAQCYSLQAAAACZSLQAAAAAZCLRAgAAAJCJRAsAAABAJhItAAAA&#10;AJlItAAAAABkItECAAAAkIlECwAAAEAmEi0AAAAAmUi0AAAAAGQi0QIAAACQiUQLAAAAQCYSLQAA&#10;AACZSLQAAAAAZCLRAgAAAJCJRAsAAABAJhItAAAAAJlItAAAAABkItECAAAAkIlECwAAAEAmEi0A&#10;AAAAmUi0AAAAAGQi0QIAAACQiUQLAAAAQCYSLQAAAACZSLQAAAAAZCLRAgAAAJCJRAsAAABAJhIt&#10;AAAAAJlItAAAAABkItECAAAAkIlECwAAAEAmEi0AAAAAmUi0AAAAAGQi0QIAAACQiUQLAAAAQCYS&#10;LQAAAACZSLQAAAAAZCLRAgAAAJCJRAsAAABAJhItAAAAAJlItAAAAABkItECAAAAkIlECwAAAEAm&#10;Ei0AAAAAmUi0AAAAAGQi0QIAAACQiUQLAAAAQCYSLQAAAACZSLQAAAAAZCLRAgAAAJCJRAsAAABA&#10;JhItAAAAAJlItAAAAABkItECAAAAkIlECwAAAEAmEi0AAAAAmUi0AAAAAGTy/wUYANDH3BxDwhwN&#10;AAAAAElFTkSuQmCCUEsDBBQABgAIAAAAIQDA9D+S3gAAAAcBAAAPAAAAZHJzL2Rvd25yZXYueG1s&#10;TI9Ba8JAEIXvhf6HZQq96Sa1CRKzEZG2JylUC8XbmB2TYHY3ZNck/vtOT/U4vI/3vsnXk2nFQL1v&#10;nFUQzyMQZEunG1sp+D68z5YgfECrsXWWFNzIw7p4fMgx0260XzTsQyW4xPoMFdQhdJmUvqzJoJ+7&#10;jixnZ9cbDHz2ldQ9jlxuWvkSRak02FheqLGjbU3lZX81Cj5GHDeL+G3YXc7b2/GQfP7sYlLq+Wna&#10;rEAEmsI/DH/6rA4FO53c1WovWgWzJGFSAT/E6WuapCBOjC0XEcgil/f+x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merMH0kDAADFBwAADgAAAAAAAAAAAAAA&#10;AAA6AgAAZHJzL2Uyb0RvYy54bWxQSwECLQAKAAAAAAAAACEAHONmjldSAABXUgAAFAAAAAAAAAAA&#10;AAAAAACvBQAAZHJzL21lZGlhL2ltYWdlMS5wbmdQSwECLQAUAAYACAAAACEAwPQ/kt4AAAAHAQAA&#10;DwAAAAAAAAAAAAAAAAA4WAAAZHJzL2Rvd25yZXYueG1sUEsBAi0AFAAGAAgAAAAhAKomDr68AAAA&#10;IQEAABkAAAAAAAAAAAAAAAAAQ1kAAGRycy9fcmVscy9lMm9Eb2MueG1sLnJlbHNQSwUGAAAAAAYA&#10;BgB8AQAANlo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9" o:spid="_x0000_s1029" type="#_x0000_t75" style="position:absolute;left:6;width:32175;height:1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GiuwwAAANoAAAAPAAAAZHJzL2Rvd25yZXYueG1sRI9Ra8JA&#10;EITfC/6HYwXf6qUK1qaeIqIgIi1Vf8CSW5PQ3G7MnTH21/eEQh+HmfmGmS06V6mWGl8KG3gZJqCI&#10;M7El5wZOx83zFJQPyBYrYTJwJw+Lee9phqmVG39Rewi5ihD2KRooQqhTrX1WkEM/lJo4emdpHIYo&#10;m1zbBm8R7io9SpKJdlhyXCiwplVB2ffh6gzYnd5ml/VePsan1l/fPuX88yrGDPrd8h1UoC78h//a&#10;W2tgBI8r8Qbo+S8AAAD//wMAUEsBAi0AFAAGAAgAAAAhANvh9svuAAAAhQEAABMAAAAAAAAAAAAA&#10;AAAAAAAAAFtDb250ZW50X1R5cGVzXS54bWxQSwECLQAUAAYACAAAACEAWvQsW78AAAAVAQAACwAA&#10;AAAAAAAAAAAAAAAfAQAAX3JlbHMvLnJlbHNQSwECLQAUAAYACAAAACEAn6RorsMAAADaAAAADwAA&#10;AAAAAAAAAAAAAAAHAgAAZHJzL2Rvd25yZXYueG1sUEsFBgAAAAADAAMAtwAAAPcCAAAAAA==&#10;">
                      <v:imagedata r:id="rId2" o:title="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left:1238;top:9525;width:2867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<v:textbox>
                        <w:txbxContent>
                          <w:p w14:paraId="6D7A7163" w14:textId="77777777" w:rsidR="00D3653B" w:rsidRPr="00922E0D" w:rsidRDefault="00610338" w:rsidP="006E5A97">
                            <w:pPr>
                              <w:spacing w:after="40"/>
                              <w:jc w:val="right"/>
                              <w:rPr>
                                <w:rFonts w:ascii="Cambria" w:hAnsi="Cambria"/>
                                <w:i/>
                                <w:color w:val="4F81BD"/>
                                <w:sz w:val="30"/>
                                <w:szCs w:val="30"/>
                              </w:rPr>
                            </w:pPr>
                            <w:r w:rsidRPr="00922E0D">
                              <w:rPr>
                                <w:rFonts w:ascii="Cambria" w:hAnsi="Cambria"/>
                                <w:i/>
                                <w:color w:val="4F81BD"/>
                                <w:sz w:val="30"/>
                                <w:szCs w:val="30"/>
                              </w:rPr>
                              <w:t>Oregon achieves . . . together!</w:t>
                            </w:r>
                          </w:p>
                        </w:txbxContent>
                      </v:textbox>
                    </v:shape>
                    <w10:wrap type="through" anchory="page"/>
                    <w10:anchorlock/>
                  </v:group>
                </w:pict>
              </mc:Fallback>
            </mc:AlternateContent>
          </w:r>
        </w:p>
        <w:p w14:paraId="4B5AECBA" w14:textId="77777777" w:rsidR="00B163F2" w:rsidRPr="00B163F2" w:rsidRDefault="00B163F2" w:rsidP="00B163F2">
          <w:pPr>
            <w:rPr>
              <w:rFonts w:ascii="Calibri" w:hAnsi="Calibri"/>
              <w:sz w:val="22"/>
              <w:szCs w:val="22"/>
            </w:rPr>
          </w:pPr>
        </w:p>
        <w:p w14:paraId="49DB3331" w14:textId="1B38A338" w:rsidR="00B163F2" w:rsidRDefault="00B163F2" w:rsidP="00B163F2">
          <w:pPr>
            <w:rPr>
              <w:rFonts w:ascii="Calibri" w:hAnsi="Calibri"/>
              <w:sz w:val="22"/>
              <w:szCs w:val="22"/>
            </w:rPr>
          </w:pPr>
        </w:p>
        <w:p w14:paraId="66DA5D21" w14:textId="77777777" w:rsidR="00D3653B" w:rsidRPr="00B163F2" w:rsidRDefault="00D3653B" w:rsidP="00B163F2">
          <w:pPr>
            <w:jc w:val="right"/>
            <w:rPr>
              <w:rFonts w:ascii="Calibri" w:hAnsi="Calibri"/>
              <w:sz w:val="22"/>
              <w:szCs w:val="22"/>
            </w:rPr>
          </w:pPr>
        </w:p>
      </w:tc>
      <w:tc>
        <w:tcPr>
          <w:tcW w:w="3128" w:type="dxa"/>
          <w:vAlign w:val="center"/>
        </w:tcPr>
        <w:p w14:paraId="5EDB1935" w14:textId="77777777" w:rsidR="00D3653B" w:rsidRDefault="00610338" w:rsidP="00B163F2">
          <w:pPr>
            <w:pStyle w:val="NoSpacing"/>
          </w:pPr>
          <w:r w:rsidRPr="00267239">
            <w:t>Child Nutrition Programs</w:t>
          </w:r>
        </w:p>
        <w:p w14:paraId="6A418A21" w14:textId="47E4842A" w:rsidR="00D3653B" w:rsidRPr="00513735" w:rsidRDefault="00610338" w:rsidP="00B163F2">
          <w:pPr>
            <w:pStyle w:val="NoSpacing"/>
          </w:pPr>
          <w:r>
            <w:t>Submit completed forms to:</w:t>
          </w:r>
          <w:r w:rsidR="00B163F2">
            <w:t xml:space="preserve"> </w:t>
          </w:r>
          <w:hyperlink r:id="rId3" w:history="1">
            <w:r w:rsidR="00B163F2">
              <w:rPr>
                <w:color w:val="0000FF"/>
                <w:u w:val="single"/>
              </w:rPr>
              <w:t>ode.schoolnutrition@ode.oregon.gov</w:t>
            </w:r>
          </w:hyperlink>
        </w:p>
      </w:tc>
    </w:tr>
  </w:tbl>
  <w:p w14:paraId="5F8EFC79" w14:textId="77777777" w:rsidR="00D3653B" w:rsidRDefault="00D3653B" w:rsidP="00DE1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D63"/>
    <w:multiLevelType w:val="hybridMultilevel"/>
    <w:tmpl w:val="8188B9EE"/>
    <w:lvl w:ilvl="0" w:tplc="86306B52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35AF1"/>
    <w:multiLevelType w:val="hybridMultilevel"/>
    <w:tmpl w:val="9FDE6F16"/>
    <w:lvl w:ilvl="0" w:tplc="86306B52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A272C"/>
    <w:multiLevelType w:val="hybridMultilevel"/>
    <w:tmpl w:val="41FE3966"/>
    <w:lvl w:ilvl="0" w:tplc="76E0E30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44827"/>
    <w:multiLevelType w:val="hybridMultilevel"/>
    <w:tmpl w:val="A83EE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B4641C"/>
    <w:multiLevelType w:val="hybridMultilevel"/>
    <w:tmpl w:val="DCC051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E757DF"/>
    <w:multiLevelType w:val="hybridMultilevel"/>
    <w:tmpl w:val="E80CA4B4"/>
    <w:lvl w:ilvl="0" w:tplc="B13A920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A6C19"/>
    <w:multiLevelType w:val="hybridMultilevel"/>
    <w:tmpl w:val="F4668F7E"/>
    <w:lvl w:ilvl="0" w:tplc="52D64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8C098F"/>
    <w:multiLevelType w:val="hybridMultilevel"/>
    <w:tmpl w:val="C84A3B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410A45"/>
    <w:multiLevelType w:val="hybridMultilevel"/>
    <w:tmpl w:val="66DE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62DA9"/>
    <w:multiLevelType w:val="hybridMultilevel"/>
    <w:tmpl w:val="AB4C021E"/>
    <w:lvl w:ilvl="0" w:tplc="19C6417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9151A"/>
    <w:multiLevelType w:val="hybridMultilevel"/>
    <w:tmpl w:val="5E4CE85C"/>
    <w:lvl w:ilvl="0" w:tplc="B3F65B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314865"/>
    <w:multiLevelType w:val="hybridMultilevel"/>
    <w:tmpl w:val="392EE260"/>
    <w:lvl w:ilvl="0" w:tplc="B3F65B5A">
      <w:numFmt w:val="bullet"/>
      <w:lvlText w:val="-"/>
      <w:lvlJc w:val="left"/>
      <w:pPr>
        <w:ind w:left="-21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num w:numId="1" w16cid:durableId="1789662705">
    <w:abstractNumId w:val="9"/>
  </w:num>
  <w:num w:numId="2" w16cid:durableId="1497500139">
    <w:abstractNumId w:val="4"/>
  </w:num>
  <w:num w:numId="3" w16cid:durableId="502941388">
    <w:abstractNumId w:val="2"/>
  </w:num>
  <w:num w:numId="4" w16cid:durableId="1344821313">
    <w:abstractNumId w:val="6"/>
  </w:num>
  <w:num w:numId="5" w16cid:durableId="1774519761">
    <w:abstractNumId w:val="10"/>
  </w:num>
  <w:num w:numId="6" w16cid:durableId="1106463352">
    <w:abstractNumId w:val="11"/>
  </w:num>
  <w:num w:numId="7" w16cid:durableId="1932426800">
    <w:abstractNumId w:val="0"/>
  </w:num>
  <w:num w:numId="8" w16cid:durableId="780489213">
    <w:abstractNumId w:val="3"/>
  </w:num>
  <w:num w:numId="9" w16cid:durableId="702630878">
    <w:abstractNumId w:val="7"/>
  </w:num>
  <w:num w:numId="10" w16cid:durableId="983004684">
    <w:abstractNumId w:val="1"/>
  </w:num>
  <w:num w:numId="11" w16cid:durableId="1684819460">
    <w:abstractNumId w:val="8"/>
  </w:num>
  <w:num w:numId="12" w16cid:durableId="423233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9E"/>
    <w:rsid w:val="000122CD"/>
    <w:rsid w:val="00024634"/>
    <w:rsid w:val="0003286F"/>
    <w:rsid w:val="0004247A"/>
    <w:rsid w:val="00043A74"/>
    <w:rsid w:val="00056251"/>
    <w:rsid w:val="00057FD8"/>
    <w:rsid w:val="0006132B"/>
    <w:rsid w:val="0007179B"/>
    <w:rsid w:val="00080306"/>
    <w:rsid w:val="0009345E"/>
    <w:rsid w:val="00095F5F"/>
    <w:rsid w:val="000A5756"/>
    <w:rsid w:val="000B0A9E"/>
    <w:rsid w:val="000C14A2"/>
    <w:rsid w:val="000D36B7"/>
    <w:rsid w:val="000D7667"/>
    <w:rsid w:val="000E0107"/>
    <w:rsid w:val="000E3198"/>
    <w:rsid w:val="000E7BC7"/>
    <w:rsid w:val="00100D94"/>
    <w:rsid w:val="00110009"/>
    <w:rsid w:val="00111635"/>
    <w:rsid w:val="0013175E"/>
    <w:rsid w:val="001354A5"/>
    <w:rsid w:val="00187FD9"/>
    <w:rsid w:val="00197CC7"/>
    <w:rsid w:val="001B51B7"/>
    <w:rsid w:val="001D36BC"/>
    <w:rsid w:val="001D76D4"/>
    <w:rsid w:val="00212470"/>
    <w:rsid w:val="0022037B"/>
    <w:rsid w:val="00223DAF"/>
    <w:rsid w:val="00224FAF"/>
    <w:rsid w:val="00231EA7"/>
    <w:rsid w:val="002434BB"/>
    <w:rsid w:val="00250795"/>
    <w:rsid w:val="00264276"/>
    <w:rsid w:val="00271556"/>
    <w:rsid w:val="00295954"/>
    <w:rsid w:val="002C3AAD"/>
    <w:rsid w:val="002D37BB"/>
    <w:rsid w:val="002E542E"/>
    <w:rsid w:val="00300E2F"/>
    <w:rsid w:val="003367CC"/>
    <w:rsid w:val="00346621"/>
    <w:rsid w:val="00367BDA"/>
    <w:rsid w:val="003776AF"/>
    <w:rsid w:val="0038567A"/>
    <w:rsid w:val="003A5E26"/>
    <w:rsid w:val="003B457A"/>
    <w:rsid w:val="003C0757"/>
    <w:rsid w:val="003C1848"/>
    <w:rsid w:val="003D3426"/>
    <w:rsid w:val="003E1E9B"/>
    <w:rsid w:val="003E5AD4"/>
    <w:rsid w:val="003F6983"/>
    <w:rsid w:val="004024D8"/>
    <w:rsid w:val="004159AA"/>
    <w:rsid w:val="004205EB"/>
    <w:rsid w:val="00424402"/>
    <w:rsid w:val="00457579"/>
    <w:rsid w:val="00465BAE"/>
    <w:rsid w:val="00486A7A"/>
    <w:rsid w:val="004A6902"/>
    <w:rsid w:val="004B38C1"/>
    <w:rsid w:val="004D3687"/>
    <w:rsid w:val="005110C4"/>
    <w:rsid w:val="0051334E"/>
    <w:rsid w:val="00532D27"/>
    <w:rsid w:val="00576B50"/>
    <w:rsid w:val="00597407"/>
    <w:rsid w:val="005A0331"/>
    <w:rsid w:val="005B56D0"/>
    <w:rsid w:val="005D13B3"/>
    <w:rsid w:val="006064CD"/>
    <w:rsid w:val="00610338"/>
    <w:rsid w:val="00610E7D"/>
    <w:rsid w:val="00617A1A"/>
    <w:rsid w:val="00634D82"/>
    <w:rsid w:val="006718BE"/>
    <w:rsid w:val="0067488C"/>
    <w:rsid w:val="00674F13"/>
    <w:rsid w:val="006A60EF"/>
    <w:rsid w:val="006B092A"/>
    <w:rsid w:val="006C074A"/>
    <w:rsid w:val="006D3996"/>
    <w:rsid w:val="006E0C6E"/>
    <w:rsid w:val="006E692B"/>
    <w:rsid w:val="007127F6"/>
    <w:rsid w:val="00712E0C"/>
    <w:rsid w:val="00735FD1"/>
    <w:rsid w:val="00770E86"/>
    <w:rsid w:val="0078048D"/>
    <w:rsid w:val="007941DB"/>
    <w:rsid w:val="007A7F3C"/>
    <w:rsid w:val="007B2BE0"/>
    <w:rsid w:val="007E6722"/>
    <w:rsid w:val="007F3D33"/>
    <w:rsid w:val="007F4662"/>
    <w:rsid w:val="00801F28"/>
    <w:rsid w:val="00860B08"/>
    <w:rsid w:val="00867290"/>
    <w:rsid w:val="00882A02"/>
    <w:rsid w:val="008D380B"/>
    <w:rsid w:val="008D7905"/>
    <w:rsid w:val="008F7319"/>
    <w:rsid w:val="00900471"/>
    <w:rsid w:val="00952640"/>
    <w:rsid w:val="00965A03"/>
    <w:rsid w:val="009678F0"/>
    <w:rsid w:val="0098022E"/>
    <w:rsid w:val="00990612"/>
    <w:rsid w:val="009A0570"/>
    <w:rsid w:val="009B3532"/>
    <w:rsid w:val="009E07A8"/>
    <w:rsid w:val="009E5977"/>
    <w:rsid w:val="009F7AC7"/>
    <w:rsid w:val="00A00D35"/>
    <w:rsid w:val="00A1287D"/>
    <w:rsid w:val="00A40DBB"/>
    <w:rsid w:val="00A51DE8"/>
    <w:rsid w:val="00A57CF0"/>
    <w:rsid w:val="00A65DEF"/>
    <w:rsid w:val="00A65ECE"/>
    <w:rsid w:val="00AA19D6"/>
    <w:rsid w:val="00AB351A"/>
    <w:rsid w:val="00AC3BFF"/>
    <w:rsid w:val="00AD1307"/>
    <w:rsid w:val="00B00F77"/>
    <w:rsid w:val="00B01343"/>
    <w:rsid w:val="00B04F92"/>
    <w:rsid w:val="00B163F2"/>
    <w:rsid w:val="00B21F8B"/>
    <w:rsid w:val="00B3764B"/>
    <w:rsid w:val="00B556B7"/>
    <w:rsid w:val="00B56B6A"/>
    <w:rsid w:val="00B8191F"/>
    <w:rsid w:val="00BA0651"/>
    <w:rsid w:val="00BB048A"/>
    <w:rsid w:val="00BF11BB"/>
    <w:rsid w:val="00C04FF6"/>
    <w:rsid w:val="00C12C89"/>
    <w:rsid w:val="00C26B6D"/>
    <w:rsid w:val="00C3437D"/>
    <w:rsid w:val="00C40DFD"/>
    <w:rsid w:val="00C52016"/>
    <w:rsid w:val="00C86D2F"/>
    <w:rsid w:val="00C93D7F"/>
    <w:rsid w:val="00CB1057"/>
    <w:rsid w:val="00CB38FC"/>
    <w:rsid w:val="00CB56F4"/>
    <w:rsid w:val="00CF309E"/>
    <w:rsid w:val="00CF4DC0"/>
    <w:rsid w:val="00D078DC"/>
    <w:rsid w:val="00D3653B"/>
    <w:rsid w:val="00D8401E"/>
    <w:rsid w:val="00D878D1"/>
    <w:rsid w:val="00D93014"/>
    <w:rsid w:val="00DA5829"/>
    <w:rsid w:val="00DB7640"/>
    <w:rsid w:val="00DB7C1C"/>
    <w:rsid w:val="00DC4632"/>
    <w:rsid w:val="00DD212E"/>
    <w:rsid w:val="00E10D23"/>
    <w:rsid w:val="00E13D62"/>
    <w:rsid w:val="00E70EDF"/>
    <w:rsid w:val="00E73AC0"/>
    <w:rsid w:val="00E90494"/>
    <w:rsid w:val="00E93CC6"/>
    <w:rsid w:val="00EA3D18"/>
    <w:rsid w:val="00EB08D9"/>
    <w:rsid w:val="00F27DCD"/>
    <w:rsid w:val="00FC066B"/>
    <w:rsid w:val="00FD0919"/>
    <w:rsid w:val="00FD0BDE"/>
    <w:rsid w:val="00FF12FA"/>
    <w:rsid w:val="00FF16BC"/>
    <w:rsid w:val="00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D240"/>
  <w15:chartTrackingRefBased/>
  <w15:docId w15:val="{D80F0431-14BE-4686-B388-B9391EC0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309E"/>
    <w:rPr>
      <w:color w:val="0000FF"/>
      <w:u w:val="single"/>
    </w:rPr>
  </w:style>
  <w:style w:type="paragraph" w:styleId="Header">
    <w:name w:val="header"/>
    <w:basedOn w:val="Normal"/>
    <w:link w:val="HeaderChar"/>
    <w:rsid w:val="00CF309E"/>
    <w:pPr>
      <w:tabs>
        <w:tab w:val="center" w:pos="4680"/>
        <w:tab w:val="right" w:pos="9360"/>
      </w:tabs>
      <w:spacing w:after="0"/>
    </w:pPr>
    <w:rPr>
      <w:rFonts w:ascii="Arial" w:eastAsia="Times New Roman" w:hAnsi="Arial" w:cs="Times New Roman"/>
    </w:rPr>
  </w:style>
  <w:style w:type="character" w:customStyle="1" w:styleId="HeaderChar">
    <w:name w:val="Header Char"/>
    <w:basedOn w:val="DefaultParagraphFont"/>
    <w:link w:val="Header"/>
    <w:rsid w:val="00CF309E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rsid w:val="00CF309E"/>
    <w:pPr>
      <w:tabs>
        <w:tab w:val="center" w:pos="4680"/>
        <w:tab w:val="right" w:pos="9360"/>
      </w:tabs>
      <w:spacing w:after="0"/>
    </w:pPr>
    <w:rPr>
      <w:rFonts w:ascii="Arial" w:eastAsia="Times New Roman" w:hAnsi="Arial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F309E"/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CF309E"/>
    <w:pPr>
      <w:spacing w:after="0"/>
      <w:ind w:left="720"/>
      <w:contextualSpacing/>
    </w:pPr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20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0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0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5E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5E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B08D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3286F"/>
    <w:pPr>
      <w:spacing w:after="0"/>
    </w:pPr>
  </w:style>
  <w:style w:type="paragraph" w:styleId="Revision">
    <w:name w:val="Revision"/>
    <w:hidden/>
    <w:uiPriority w:val="99"/>
    <w:semiHidden/>
    <w:rsid w:val="00D3653B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D36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regon.gov/ode/students-and-family/childnutrition/SNP/Documents/User%20Authorization%20Termination.pdf" TargetMode="External"/><Relationship Id="rId18" Type="http://schemas.openxmlformats.org/officeDocument/2006/relationships/hyperlink" Target="mailto:ode.cnp@ode.oregon.gov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oregon.gov/ode/students-and-family/childnutrition/SNP/Pages/School-Nutrition-Programs-Renewal.aspx" TargetMode="External"/><Relationship Id="rId34" Type="http://schemas.openxmlformats.org/officeDocument/2006/relationships/customXml" Target="../customXml/item3.xml"/><Relationship Id="rId7" Type="http://schemas.openxmlformats.org/officeDocument/2006/relationships/hyperlink" Target="https://www.oregon.gov/ode/students-and-family/childnutrition/SNP/Pages/School-Nutrition-Programs-Renewal.aspx" TargetMode="External"/><Relationship Id="rId12" Type="http://schemas.openxmlformats.org/officeDocument/2006/relationships/hyperlink" Target="https://www.oregon.gov/ode/students-and-family/childnutrition/SNP/Documents/User_Authorization.pdf" TargetMode="External"/><Relationship Id="rId17" Type="http://schemas.openxmlformats.org/officeDocument/2006/relationships/hyperlink" Target="https://www.oregon.gov/ode/students-and-family/childnutrition/Documents/Inactivate%20Sites%20and%20Programs.pdf" TargetMode="External"/><Relationship Id="rId25" Type="http://schemas.openxmlformats.org/officeDocument/2006/relationships/hyperlink" Target="https://app.smartsheet.com/b/form/01990ade90cd791092e9016cad9b5da1" TargetMode="External"/><Relationship Id="rId33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s://www.oregon.gov/ode/students-and-family/childnutrition/SNP/Documents/Add%20Site%20-%20Modify%20Site%20form.pdf" TargetMode="External"/><Relationship Id="rId20" Type="http://schemas.openxmlformats.org/officeDocument/2006/relationships/hyperlink" Target="https://www.oregon.gov/ode/students-and-family/childnutrition/SNP/Pages/School-Nutrition-Programs-Renewal.aspx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gon.gov/ode/students-and-family/childnutrition/SNP/Pages/School-Nutrition-Programs-Renewal.aspx" TargetMode="External"/><Relationship Id="rId24" Type="http://schemas.openxmlformats.org/officeDocument/2006/relationships/hyperlink" Target="https://www.oregon.gov/ode/students-and-family/childnutrition/SNP/Pages/School-Nutrition-Programs-Renewal.aspx" TargetMode="External"/><Relationship Id="rId32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https://cnp.ode.state.or.us/Login.aspx" TargetMode="External"/><Relationship Id="rId23" Type="http://schemas.openxmlformats.org/officeDocument/2006/relationships/hyperlink" Target="https://www.oregon.gov/ode/students-and-family/childnutrition/SNP/SiteAssets/Pages/School-Nutrition-Programs-Renewal/Free%20and%20Reduced%20Policy.docx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oregon.gov/ode/students-and-family/childnutrition/SNP/Documents/Add%20Site%20-%20Modify%20Site%20form.pdf" TargetMode="External"/><Relationship Id="rId19" Type="http://schemas.openxmlformats.org/officeDocument/2006/relationships/hyperlink" Target="https://www.oregon.gov/ode/students-and-family/childnutrition/SNP/Documents/Additional_Eligibility_%20Officials.doc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tudents-and-family/childnutrition/SNP/Documents/User%20Authorization%20Termination.pdf" TargetMode="External"/><Relationship Id="rId14" Type="http://schemas.openxmlformats.org/officeDocument/2006/relationships/hyperlink" Target="https://www.oregon.gov/ode/students-and-family/childnutrition/SNP/Documents/Add%20Site%20-%20Modify%20Site%20form.pdf" TargetMode="External"/><Relationship Id="rId22" Type="http://schemas.openxmlformats.org/officeDocument/2006/relationships/image" Target="media/image1.png"/><Relationship Id="rId27" Type="http://schemas.openxmlformats.org/officeDocument/2006/relationships/footer" Target="footer1.xml"/><Relationship Id="rId30" Type="http://schemas.openxmlformats.org/officeDocument/2006/relationships/fontTable" Target="fontTable.xml"/><Relationship Id="rId8" Type="http://schemas.openxmlformats.org/officeDocument/2006/relationships/hyperlink" Target="https://www.oregon.gov/ode/students-and-family/childnutrition/SNP/Documents/User_Authorization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de.schoolnutrition@ode.oregon.gov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2026-04-22T07:00:00+00:00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86BE8E-FF8A-4F15-B39F-4C3F14765A2F}"/>
</file>

<file path=customXml/itemProps2.xml><?xml version="1.0" encoding="utf-8"?>
<ds:datastoreItem xmlns:ds="http://schemas.openxmlformats.org/officeDocument/2006/customXml" ds:itemID="{845B3150-D937-4930-990A-DB40C68D06DA}"/>
</file>

<file path=customXml/itemProps3.xml><?xml version="1.0" encoding="utf-8"?>
<ds:datastoreItem xmlns:ds="http://schemas.openxmlformats.org/officeDocument/2006/customXml" ds:itemID="{0C4CDB7D-7B94-411D-91B0-ACFA533562F3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SMP Step-by-Step Renewal Instructions</dc:title>
  <dc:subject/>
  <dc:creator>WILLIAMS Karen L * ODE</dc:creator>
  <cp:keywords/>
  <dc:description/>
  <cp:lastModifiedBy>WILLIAMS Karen L * ODE</cp:lastModifiedBy>
  <cp:revision>31</cp:revision>
  <dcterms:created xsi:type="dcterms:W3CDTF">2024-04-24T15:42:00Z</dcterms:created>
  <dcterms:modified xsi:type="dcterms:W3CDTF">2026-04-21T17:27:00Z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2023-12-28T18:05:14Z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da78b0fe-aa68-4e28-b7e0-17a9e4222108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0x010100FC7457C9221D0340B8D5CA9726A131CC</vt:lpwstr>
  </property>
</Properties>
</file>