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78" w:rsidRPr="00EA6978" w:rsidRDefault="00EA6978" w:rsidP="00155B11">
      <w:pPr>
        <w:bidi/>
        <w:jc w:val="center"/>
        <w:rPr>
          <w:rFonts w:ascii="Arial" w:hAnsi="Arial" w:cs="Arial"/>
          <w:i/>
          <w:sz w:val="24"/>
          <w:rtl/>
        </w:rPr>
      </w:pPr>
      <w:bookmarkStart w:id="0" w:name="OLE_LINK1"/>
      <w:bookmarkStart w:id="1" w:name="OLE_LINK2"/>
      <w:bookmarkStart w:id="2" w:name="Text6"/>
      <w:r>
        <w:rPr>
          <w:rFonts w:ascii="Arial" w:hAnsi="Arial" w:hint="cs"/>
          <w:i/>
          <w:sz w:val="24"/>
          <w:rtl/>
        </w:rPr>
        <w:t>(انسخ والصق نموذج الخطاب على رأس الخطاب الخاص بالمنطقة المدرسية)</w:t>
      </w:r>
    </w:p>
    <w:p w:rsidR="00EA6978" w:rsidRPr="00EA6978" w:rsidRDefault="00EA6978" w:rsidP="00155B11">
      <w:pPr>
        <w:bidi/>
        <w:jc w:val="center"/>
        <w:rPr>
          <w:rFonts w:ascii="Arial" w:hAnsi="Arial" w:cs="Arial"/>
          <w:i/>
          <w:sz w:val="24"/>
        </w:rPr>
      </w:pPr>
    </w:p>
    <w:p w:rsidR="00EA6978" w:rsidRPr="00EA6978" w:rsidRDefault="00EA6978" w:rsidP="00155B11">
      <w:pPr>
        <w:bidi/>
        <w:jc w:val="center"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نموذج خطاب للأسر في المناطق المدرسية المشاركة في</w:t>
      </w:r>
    </w:p>
    <w:bookmarkEnd w:id="0"/>
    <w:bookmarkEnd w:id="1"/>
    <w:p w:rsidR="00EA6978" w:rsidRPr="00EA6978" w:rsidRDefault="0063768C" w:rsidP="00155B11">
      <w:pPr>
        <w:bidi/>
        <w:jc w:val="center"/>
        <w:rPr>
          <w:rFonts w:ascii="Arial" w:hAnsi="Arial" w:cs="Arial"/>
          <w:b/>
          <w:sz w:val="24"/>
          <w:rtl/>
        </w:rPr>
      </w:pPr>
      <w:r>
        <w:rPr>
          <w:rFonts w:ascii="Arial" w:hAnsi="Arial" w:hint="cs"/>
          <w:b/>
          <w:sz w:val="24"/>
          <w:rtl/>
        </w:rPr>
        <w:t>الإعالة 2:</w:t>
      </w:r>
      <w:r w:rsidR="00D53458">
        <w:rPr>
          <w:rFonts w:ascii="Arial" w:hAnsi="Arial"/>
          <w:b/>
          <w:sz w:val="24"/>
        </w:rPr>
        <w:t xml:space="preserve"> </w:t>
      </w:r>
      <w:r>
        <w:rPr>
          <w:rFonts w:ascii="Arial" w:hAnsi="Arial" w:hint="cs"/>
          <w:b/>
          <w:sz w:val="24"/>
          <w:rtl/>
        </w:rPr>
        <w:t>الأعوام غير الأساسية</w:t>
      </w:r>
    </w:p>
    <w:p w:rsidR="00EA6978" w:rsidRPr="00EA6978" w:rsidRDefault="00EA6978" w:rsidP="00155B11">
      <w:pPr>
        <w:bidi/>
        <w:jc w:val="center"/>
        <w:rPr>
          <w:rFonts w:ascii="Arial" w:hAnsi="Arial" w:cs="Arial"/>
          <w:i/>
          <w:sz w:val="24"/>
        </w:rPr>
      </w:pPr>
    </w:p>
    <w:p w:rsidR="00EA6978" w:rsidRDefault="00EA6978" w:rsidP="00155B11">
      <w:pPr>
        <w:bidi/>
        <w:jc w:val="center"/>
        <w:rPr>
          <w:rFonts w:ascii="Arial" w:hAnsi="Arial" w:cs="Arial"/>
          <w:sz w:val="24"/>
        </w:rPr>
      </w:pPr>
    </w:p>
    <w:p w:rsidR="00A4364C" w:rsidRPr="00EA6978" w:rsidRDefault="00A4364C" w:rsidP="00155B11">
      <w:pPr>
        <w:bidi/>
        <w:jc w:val="center"/>
        <w:rPr>
          <w:rFonts w:ascii="Arial" w:hAnsi="Arial" w:cs="Arial"/>
          <w:sz w:val="24"/>
        </w:rPr>
      </w:pPr>
    </w:p>
    <w:p w:rsidR="00EA6978" w:rsidRPr="00EA6978" w:rsidRDefault="00EA6978" w:rsidP="00155B11">
      <w:pPr>
        <w:bidi/>
        <w:rPr>
          <w:rFonts w:ascii="Arial" w:hAnsi="Arial" w:cs="Arial"/>
          <w:sz w:val="24"/>
        </w:rPr>
      </w:pPr>
    </w:p>
    <w:p w:rsidR="00EA6978" w:rsidRPr="00EA6978" w:rsidRDefault="00EA6978" w:rsidP="00155B11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عزيزي ولي الأمر أو الوصي:</w:t>
      </w:r>
    </w:p>
    <w:p w:rsidR="00EA6978" w:rsidRPr="00EA6978" w:rsidRDefault="00EA6978" w:rsidP="00155B11">
      <w:pPr>
        <w:bidi/>
        <w:rPr>
          <w:rFonts w:ascii="Arial" w:hAnsi="Arial" w:cs="Arial"/>
          <w:sz w:val="24"/>
        </w:rPr>
      </w:pPr>
    </w:p>
    <w:p w:rsidR="00EA6978" w:rsidRPr="00EA6978" w:rsidRDefault="00EA6978" w:rsidP="00155B11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يسعدنا أن نخطرك أنه بالنسبة للعام الدراسي</w:t>
      </w:r>
      <w:r w:rsidR="00B14CAF">
        <w:rPr>
          <w:rFonts w:ascii="Arial" w:hAnsi="Arial" w:hint="cs"/>
          <w:sz w:val="24"/>
          <w:rtl/>
        </w:rPr>
        <w:t xml:space="preserve"> </w:t>
      </w:r>
      <w:r w:rsidR="00B14CAF" w:rsidRPr="00073FB9">
        <w:rPr>
          <w:rFonts w:ascii="Arial" w:hAnsi="Arial" w:hint="cs"/>
          <w:sz w:val="24"/>
          <w:highlight w:val="lightGray"/>
          <w:rtl/>
        </w:rPr>
        <w:t>[أدخل ال</w:t>
      </w:r>
      <w:r w:rsidR="00B14CAF">
        <w:rPr>
          <w:rFonts w:ascii="Arial" w:hAnsi="Arial" w:hint="cs"/>
          <w:sz w:val="24"/>
          <w:highlight w:val="lightGray"/>
          <w:rtl/>
        </w:rPr>
        <w:t>عام</w:t>
      </w:r>
      <w:r w:rsidR="00B14CAF" w:rsidRPr="00073FB9">
        <w:rPr>
          <w:rFonts w:ascii="Arial" w:hAnsi="Arial" w:hint="cs"/>
          <w:sz w:val="24"/>
          <w:highlight w:val="lightGray"/>
          <w:rtl/>
        </w:rPr>
        <w:t xml:space="preserve"> الدراسي]</w:t>
      </w:r>
      <w:r>
        <w:rPr>
          <w:rFonts w:ascii="Arial" w:hAnsi="Arial" w:hint="cs"/>
          <w:sz w:val="24"/>
          <w:rtl/>
        </w:rPr>
        <w:t>،  سوف تستمر</w:t>
      </w:r>
      <w:r w:rsidR="00B14CAF">
        <w:rPr>
          <w:rFonts w:ascii="Arial" w:hAnsi="Arial" w:hint="cs"/>
          <w:sz w:val="24"/>
          <w:rtl/>
        </w:rPr>
        <w:t xml:space="preserve"> </w:t>
      </w:r>
      <w:r w:rsidR="00B14CAF" w:rsidRPr="00B200F4">
        <w:rPr>
          <w:rFonts w:ascii="Arial" w:hAnsi="Arial" w:hint="cs"/>
          <w:sz w:val="24"/>
          <w:highlight w:val="lightGray"/>
          <w:rtl/>
        </w:rPr>
        <w:t>[أدخل اسم المنطقة المدرسية التي تنفذ الإعالة 2]</w:t>
      </w:r>
      <w:r w:rsidR="00186FC4">
        <w:rPr>
          <w:rFonts w:ascii="Arial" w:hAnsi="Arial"/>
          <w:bCs/>
          <w:sz w:val="24"/>
          <w:szCs w:val="22"/>
        </w:rPr>
        <w:t xml:space="preserve"> </w:t>
      </w:r>
      <w:r>
        <w:rPr>
          <w:rFonts w:ascii="Arial" w:hAnsi="Arial" w:hint="cs"/>
          <w:sz w:val="24"/>
          <w:rtl/>
        </w:rPr>
        <w:t xml:space="preserve">في </w:t>
      </w:r>
      <w:r w:rsidR="00996249">
        <w:rPr>
          <w:rFonts w:ascii="Arial" w:hAnsi="Arial" w:hint="cs"/>
          <w:sz w:val="24"/>
          <w:rtl/>
        </w:rPr>
        <w:t xml:space="preserve">توفير </w:t>
      </w:r>
      <w:r>
        <w:rPr>
          <w:rFonts w:ascii="Arial" w:hAnsi="Arial" w:hint="cs"/>
          <w:sz w:val="24"/>
          <w:rtl/>
        </w:rPr>
        <w:t>الخيار المتاح للمدارس المشاركة في</w:t>
      </w:r>
      <w:r w:rsidR="00B14CAF">
        <w:rPr>
          <w:rFonts w:ascii="Arial" w:hAnsi="Arial" w:hint="cs"/>
          <w:sz w:val="24"/>
          <w:rtl/>
        </w:rPr>
        <w:t xml:space="preserve"> </w:t>
      </w:r>
      <w:r w:rsidR="00155B11">
        <w:rPr>
          <w:rFonts w:ascii="Arial" w:hAnsi="Arial" w:hint="cs"/>
          <w:sz w:val="24"/>
          <w:highlight w:val="lightGray"/>
          <w:rtl/>
        </w:rPr>
        <w:t>[اختر</w:t>
      </w:r>
      <w:r w:rsidR="00B14CAF" w:rsidRPr="00B200F4">
        <w:rPr>
          <w:rFonts w:ascii="Arial" w:hAnsi="Arial" w:hint="cs"/>
          <w:sz w:val="24"/>
          <w:highlight w:val="lightGray"/>
          <w:rtl/>
        </w:rPr>
        <w:t xml:space="preserve"> البرامج القابلة للتطبيق: برنامج الإفطار المدرسي، البرنامج الوطني للغذاء المدرسي، برنامج الإفطار المدرسي و البرنامج الوطني للغذاء المدرسي]</w:t>
      </w:r>
      <w:r>
        <w:rPr>
          <w:rFonts w:ascii="Arial" w:hAnsi="Arial" w:hint="cs"/>
          <w:sz w:val="24"/>
          <w:rtl/>
        </w:rPr>
        <w:t xml:space="preserve"> </w:t>
      </w:r>
      <w:r w:rsidR="00B14CAF">
        <w:rPr>
          <w:rFonts w:ascii="Arial" w:hAnsi="Arial" w:hint="cs"/>
          <w:sz w:val="24"/>
          <w:rtl/>
        </w:rPr>
        <w:t xml:space="preserve">وهو ما </w:t>
      </w:r>
      <w:r>
        <w:rPr>
          <w:rFonts w:ascii="Arial" w:hAnsi="Arial" w:hint="cs"/>
          <w:sz w:val="24"/>
          <w:rtl/>
        </w:rPr>
        <w:t xml:space="preserve">يسمى </w:t>
      </w:r>
      <w:bookmarkStart w:id="3" w:name="OLE_LINK3"/>
      <w:bookmarkStart w:id="4" w:name="OLE_LINK4"/>
      <w:r>
        <w:rPr>
          <w:rFonts w:ascii="Arial" w:hAnsi="Arial" w:hint="cs"/>
          <w:sz w:val="24"/>
          <w:rtl/>
        </w:rPr>
        <w:t xml:space="preserve">الإعالة </w:t>
      </w:r>
      <w:bookmarkEnd w:id="3"/>
      <w:bookmarkEnd w:id="4"/>
      <w:r>
        <w:rPr>
          <w:rFonts w:ascii="Arial" w:hAnsi="Arial" w:hint="cs"/>
          <w:sz w:val="24"/>
          <w:rtl/>
        </w:rPr>
        <w:t>2.</w:t>
      </w:r>
    </w:p>
    <w:p w:rsidR="00EA6978" w:rsidRPr="00EA6978" w:rsidRDefault="00EA6978" w:rsidP="00155B11">
      <w:pPr>
        <w:bidi/>
        <w:rPr>
          <w:rFonts w:ascii="Arial" w:hAnsi="Arial" w:cs="Arial"/>
          <w:sz w:val="24"/>
        </w:rPr>
      </w:pPr>
    </w:p>
    <w:p w:rsidR="00113C9E" w:rsidRDefault="00EA6978" w:rsidP="00155B11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b/>
          <w:sz w:val="24"/>
          <w:rtl/>
        </w:rPr>
        <w:t>ماذا يعني ذلك بالنسبة لك ولأطفالك؟</w:t>
      </w:r>
      <w:r w:rsidR="00186FC4">
        <w:rPr>
          <w:rFonts w:ascii="Arial" w:hAnsi="Arial"/>
          <w:b/>
          <w:sz w:val="24"/>
        </w:rPr>
        <w:t xml:space="preserve"> </w:t>
      </w:r>
      <w:r>
        <w:rPr>
          <w:rFonts w:ascii="Arial" w:hAnsi="Arial" w:hint="cs"/>
          <w:sz w:val="24"/>
          <w:rtl/>
        </w:rPr>
        <w:t>هذه أخبار جيدة بالنسبة لك ولأطفالك!</w:t>
      </w:r>
    </w:p>
    <w:p w:rsidR="00113C9E" w:rsidRDefault="00113C9E" w:rsidP="00155B11">
      <w:pPr>
        <w:bidi/>
        <w:rPr>
          <w:rFonts w:ascii="Arial" w:hAnsi="Arial" w:cs="Arial"/>
          <w:sz w:val="24"/>
        </w:rPr>
      </w:pPr>
    </w:p>
    <w:p w:rsidR="003A6CC2" w:rsidRDefault="00113C9E" w:rsidP="00155B11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كل الطلبة المسجّلون في:</w:t>
      </w:r>
    </w:p>
    <w:p w:rsidR="003A6CC2" w:rsidRDefault="003A6CC2" w:rsidP="00155B11">
      <w:pPr>
        <w:bidi/>
        <w:rPr>
          <w:rFonts w:ascii="Arial" w:hAnsi="Arial" w:cs="Arial"/>
          <w:sz w:val="24"/>
          <w:rtl/>
        </w:rPr>
      </w:pPr>
    </w:p>
    <w:p w:rsidR="003A6CC2" w:rsidRPr="00155B11" w:rsidRDefault="00155B11" w:rsidP="00155B11">
      <w:pPr>
        <w:bidi/>
        <w:jc w:val="center"/>
        <w:rPr>
          <w:rFonts w:ascii="Arial" w:hAnsi="Arial" w:cs="Arial"/>
          <w:sz w:val="24"/>
          <w:rtl/>
        </w:rPr>
      </w:pPr>
      <w:r w:rsidRPr="00B200F4">
        <w:rPr>
          <w:rFonts w:ascii="Arial" w:hAnsi="Arial" w:hint="cs"/>
          <w:sz w:val="24"/>
          <w:highlight w:val="lightGray"/>
          <w:rtl/>
        </w:rPr>
        <w:t>[أدخل اسم المدرسة</w:t>
      </w:r>
      <w:r>
        <w:rPr>
          <w:rFonts w:ascii="Arial" w:hAnsi="Arial" w:hint="cs"/>
          <w:sz w:val="24"/>
          <w:highlight w:val="lightGray"/>
          <w:rtl/>
        </w:rPr>
        <w:t xml:space="preserve"> أو المدارس</w:t>
      </w:r>
      <w:r w:rsidRPr="00B200F4">
        <w:rPr>
          <w:rFonts w:ascii="Arial" w:hAnsi="Arial" w:hint="cs"/>
          <w:sz w:val="24"/>
          <w:highlight w:val="lightGray"/>
          <w:rtl/>
        </w:rPr>
        <w:t xml:space="preserve"> التي تنفذ الإعالة 2]</w:t>
      </w:r>
    </w:p>
    <w:p w:rsidR="003A6CC2" w:rsidRDefault="003A6CC2" w:rsidP="00155B11">
      <w:pPr>
        <w:bidi/>
        <w:rPr>
          <w:rFonts w:ascii="Arial" w:hAnsi="Arial"/>
          <w:bCs/>
          <w:sz w:val="24"/>
          <w:szCs w:val="22"/>
        </w:rPr>
      </w:pPr>
    </w:p>
    <w:p w:rsidR="00EA6978" w:rsidRDefault="00EA6978" w:rsidP="00E229DB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مؤهلون لتلقي وجبات</w:t>
      </w:r>
      <w:r w:rsidR="00E229DB">
        <w:rPr>
          <w:rFonts w:ascii="Arial" w:hAnsi="Arial" w:hint="cs"/>
          <w:sz w:val="24"/>
          <w:rtl/>
        </w:rPr>
        <w:t xml:space="preserve"> </w:t>
      </w:r>
      <w:r w:rsidR="00E229DB">
        <w:rPr>
          <w:rFonts w:ascii="Arial" w:hAnsi="Arial" w:hint="cs"/>
          <w:sz w:val="24"/>
          <w:highlight w:val="lightGray"/>
          <w:rtl/>
        </w:rPr>
        <w:t>[اختر</w:t>
      </w:r>
      <w:r w:rsidR="00E229DB" w:rsidRPr="00B200F4">
        <w:rPr>
          <w:rFonts w:ascii="Arial" w:hAnsi="Arial" w:hint="cs"/>
          <w:sz w:val="24"/>
          <w:highlight w:val="lightGray"/>
          <w:rtl/>
        </w:rPr>
        <w:t xml:space="preserve"> </w:t>
      </w:r>
      <w:r w:rsidR="00E229DB">
        <w:rPr>
          <w:rFonts w:ascii="Arial" w:hAnsi="Arial" w:hint="cs"/>
          <w:sz w:val="24"/>
          <w:highlight w:val="lightGray"/>
          <w:rtl/>
        </w:rPr>
        <w:t>الوجبات</w:t>
      </w:r>
      <w:r w:rsidR="00E229DB" w:rsidRPr="00B200F4">
        <w:rPr>
          <w:rFonts w:ascii="Arial" w:hAnsi="Arial" w:hint="cs"/>
          <w:sz w:val="24"/>
          <w:highlight w:val="lightGray"/>
          <w:rtl/>
        </w:rPr>
        <w:t xml:space="preserve"> القابلة للتطبيق: الإفطار</w:t>
      </w:r>
      <w:r w:rsidR="00E229DB">
        <w:rPr>
          <w:rFonts w:ascii="Arial" w:hAnsi="Arial" w:hint="cs"/>
          <w:sz w:val="24"/>
          <w:highlight w:val="lightGray"/>
          <w:rtl/>
        </w:rPr>
        <w:t>،</w:t>
      </w:r>
      <w:r w:rsidR="00E229DB" w:rsidRPr="00B200F4">
        <w:rPr>
          <w:rFonts w:ascii="Arial" w:hAnsi="Arial" w:hint="cs"/>
          <w:sz w:val="24"/>
          <w:highlight w:val="lightGray"/>
          <w:rtl/>
        </w:rPr>
        <w:t xml:space="preserve"> </w:t>
      </w:r>
      <w:r w:rsidR="00E229DB">
        <w:rPr>
          <w:rFonts w:ascii="Arial" w:hAnsi="Arial" w:hint="cs"/>
          <w:sz w:val="24"/>
          <w:highlight w:val="lightGray"/>
          <w:rtl/>
        </w:rPr>
        <w:t>ا</w:t>
      </w:r>
      <w:r w:rsidR="00E229DB" w:rsidRPr="00B200F4">
        <w:rPr>
          <w:rFonts w:ascii="Arial" w:hAnsi="Arial" w:hint="cs"/>
          <w:sz w:val="24"/>
          <w:highlight w:val="lightGray"/>
          <w:rtl/>
        </w:rPr>
        <w:t>لغذاء</w:t>
      </w:r>
      <w:r w:rsidR="00E229DB">
        <w:rPr>
          <w:rFonts w:ascii="Arial" w:hAnsi="Arial" w:hint="cs"/>
          <w:sz w:val="24"/>
          <w:highlight w:val="lightGray"/>
          <w:rtl/>
        </w:rPr>
        <w:t>،</w:t>
      </w:r>
      <w:r w:rsidR="00E229DB" w:rsidRPr="00B200F4">
        <w:rPr>
          <w:rFonts w:ascii="Arial" w:hAnsi="Arial" w:hint="cs"/>
          <w:sz w:val="24"/>
          <w:highlight w:val="lightGray"/>
          <w:rtl/>
        </w:rPr>
        <w:t xml:space="preserve"> الإفطار </w:t>
      </w:r>
      <w:r w:rsidR="00E229DB">
        <w:rPr>
          <w:rFonts w:ascii="Arial" w:hAnsi="Arial" w:hint="cs"/>
          <w:sz w:val="24"/>
          <w:highlight w:val="lightGray"/>
          <w:rtl/>
        </w:rPr>
        <w:t>وا</w:t>
      </w:r>
      <w:r w:rsidR="00E229DB" w:rsidRPr="00B200F4">
        <w:rPr>
          <w:rFonts w:ascii="Arial" w:hAnsi="Arial" w:hint="cs"/>
          <w:sz w:val="24"/>
          <w:highlight w:val="lightGray"/>
          <w:rtl/>
        </w:rPr>
        <w:t>لغذاء]</w:t>
      </w:r>
      <w:r>
        <w:rPr>
          <w:rFonts w:ascii="Arial" w:hAnsi="Arial" w:hint="cs"/>
          <w:sz w:val="24"/>
          <w:rtl/>
        </w:rPr>
        <w:t xml:space="preserve"> صحية بالمدرسة </w:t>
      </w:r>
      <w:r>
        <w:rPr>
          <w:rFonts w:ascii="Arial" w:hAnsi="Arial" w:hint="cs"/>
          <w:b/>
          <w:sz w:val="24"/>
          <w:u w:val="single"/>
          <w:rtl/>
        </w:rPr>
        <w:t>مجانَا</w:t>
      </w:r>
      <w:r>
        <w:rPr>
          <w:rFonts w:ascii="Arial" w:hAnsi="Arial" w:hint="cs"/>
          <w:sz w:val="24"/>
          <w:rtl/>
        </w:rPr>
        <w:t xml:space="preserve"> لأسرتك كل يوم بالعام الدراسي</w:t>
      </w:r>
      <w:r w:rsidR="00E229DB">
        <w:rPr>
          <w:rFonts w:ascii="Arial" w:hAnsi="Arial" w:hint="cs"/>
          <w:sz w:val="24"/>
          <w:rtl/>
        </w:rPr>
        <w:t xml:space="preserve"> </w:t>
      </w:r>
      <w:r w:rsidR="00E229DB" w:rsidRPr="00073FB9">
        <w:rPr>
          <w:rFonts w:ascii="Arial" w:hAnsi="Arial" w:hint="cs"/>
          <w:sz w:val="24"/>
          <w:highlight w:val="lightGray"/>
          <w:rtl/>
        </w:rPr>
        <w:t>[أدخل ال</w:t>
      </w:r>
      <w:r w:rsidR="00E229DB">
        <w:rPr>
          <w:rFonts w:ascii="Arial" w:hAnsi="Arial" w:hint="cs"/>
          <w:sz w:val="24"/>
          <w:highlight w:val="lightGray"/>
          <w:rtl/>
        </w:rPr>
        <w:t>عام</w:t>
      </w:r>
      <w:r w:rsidR="00E229DB" w:rsidRPr="00073FB9">
        <w:rPr>
          <w:rFonts w:ascii="Arial" w:hAnsi="Arial" w:hint="cs"/>
          <w:sz w:val="24"/>
          <w:highlight w:val="lightGray"/>
          <w:rtl/>
        </w:rPr>
        <w:t xml:space="preserve"> الدراسي]</w:t>
      </w:r>
      <w:r>
        <w:rPr>
          <w:rFonts w:ascii="Arial" w:hAnsi="Arial" w:hint="cs"/>
          <w:sz w:val="24"/>
          <w:rtl/>
        </w:rPr>
        <w:t>.</w:t>
      </w:r>
      <w:r w:rsidR="00434806">
        <w:rPr>
          <w:rFonts w:ascii="Arial" w:hAnsi="Arial"/>
          <w:sz w:val="24"/>
        </w:rPr>
        <w:t xml:space="preserve"> </w:t>
      </w:r>
      <w:r>
        <w:rPr>
          <w:rFonts w:ascii="Arial" w:hAnsi="Arial" w:hint="cs"/>
          <w:sz w:val="24"/>
          <w:rtl/>
        </w:rPr>
        <w:t>غير مطلوب منك اتخاذ إجراء إضافي.</w:t>
      </w:r>
      <w:r w:rsidR="00434806">
        <w:rPr>
          <w:rFonts w:ascii="Arial" w:hAnsi="Arial"/>
          <w:sz w:val="24"/>
        </w:rPr>
        <w:t xml:space="preserve"> </w:t>
      </w:r>
      <w:r>
        <w:rPr>
          <w:rFonts w:ascii="Arial" w:hAnsi="Arial" w:hint="cs"/>
          <w:sz w:val="24"/>
          <w:rtl/>
        </w:rPr>
        <w:t>سيكون بإمكان أطفالك المشاركة في برامج الوجبات هذه دون الحاجة إلى دفع ثمن الوجبات أو تقديم طلب.</w:t>
      </w:r>
    </w:p>
    <w:p w:rsidR="00E71591" w:rsidRDefault="00E71591" w:rsidP="00155B11">
      <w:pPr>
        <w:bidi/>
        <w:rPr>
          <w:rFonts w:ascii="Arial" w:hAnsi="Arial" w:cs="Arial"/>
          <w:sz w:val="24"/>
        </w:rPr>
      </w:pPr>
    </w:p>
    <w:p w:rsidR="00250222" w:rsidRDefault="00113C9E" w:rsidP="00155B11">
      <w:pPr>
        <w:bidi/>
        <w:rPr>
          <w:rFonts w:ascii="Arial" w:hAnsi="Arial" w:cs="Arial"/>
          <w:color w:val="000000"/>
          <w:sz w:val="24"/>
          <w:rtl/>
        </w:rPr>
      </w:pPr>
      <w:r>
        <w:rPr>
          <w:rFonts w:ascii="Arial" w:hAnsi="Arial" w:hint="cs"/>
          <w:color w:val="000000"/>
          <w:sz w:val="24"/>
          <w:rtl/>
        </w:rPr>
        <w:t>إذا كان أطفالك ملتحقين بمدارس أخرى غير مشاركة في الإعالة 2، فقد تظل أسرتك بحاجة إلى ملء طلب وجبات سري أو دفع ثمن الوجبات.</w:t>
      </w:r>
    </w:p>
    <w:p w:rsidR="00291B65" w:rsidRDefault="00291B65" w:rsidP="00155B11">
      <w:pPr>
        <w:bidi/>
        <w:rPr>
          <w:rFonts w:ascii="Arial" w:hAnsi="Arial" w:cs="Arial"/>
          <w:sz w:val="24"/>
        </w:rPr>
      </w:pPr>
    </w:p>
    <w:p w:rsidR="00EA6978" w:rsidRPr="00EA6978" w:rsidRDefault="00EA6978" w:rsidP="00320721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إذا كانت لديك أسئلة أو إذا كان بإمكاننا تقديم أي مساعدة إضافية، فيرجى الاتصال بنا على</w:t>
      </w:r>
      <w:r w:rsidR="00E229DB">
        <w:rPr>
          <w:rFonts w:ascii="Arial" w:hAnsi="Arial" w:hint="cs"/>
          <w:sz w:val="24"/>
          <w:rtl/>
        </w:rPr>
        <w:t xml:space="preserve"> </w:t>
      </w:r>
      <w:r w:rsidR="00E229DB" w:rsidRPr="00073FB9">
        <w:rPr>
          <w:rFonts w:ascii="Arial" w:hAnsi="Arial" w:hint="cs"/>
          <w:sz w:val="24"/>
          <w:highlight w:val="lightGray"/>
          <w:rtl/>
        </w:rPr>
        <w:t xml:space="preserve">[أدخل </w:t>
      </w:r>
      <w:r w:rsidR="00E229DB">
        <w:rPr>
          <w:rFonts w:ascii="Arial" w:hAnsi="Arial" w:hint="cs"/>
          <w:sz w:val="24"/>
          <w:highlight w:val="lightGray"/>
          <w:rtl/>
        </w:rPr>
        <w:t>معلومات جهة الاتصال</w:t>
      </w:r>
      <w:r w:rsidR="00E229DB" w:rsidRPr="00073FB9">
        <w:rPr>
          <w:rFonts w:ascii="Arial" w:hAnsi="Arial" w:hint="cs"/>
          <w:sz w:val="24"/>
          <w:highlight w:val="lightGray"/>
          <w:rtl/>
        </w:rPr>
        <w:t>]</w:t>
      </w:r>
      <w:r>
        <w:rPr>
          <w:rFonts w:ascii="Arial" w:hAnsi="Arial" w:hint="cs"/>
          <w:bCs/>
          <w:sz w:val="24"/>
          <w:szCs w:val="22"/>
          <w:rtl/>
        </w:rPr>
        <w:t>.</w:t>
      </w:r>
    </w:p>
    <w:p w:rsidR="00B839FF" w:rsidRDefault="00B839FF" w:rsidP="00155B11">
      <w:pPr>
        <w:bidi/>
        <w:spacing w:line="360" w:lineRule="auto"/>
        <w:rPr>
          <w:rFonts w:ascii="Arial" w:hAnsi="Arial" w:cs="Arial"/>
          <w:sz w:val="24"/>
        </w:rPr>
      </w:pPr>
    </w:p>
    <w:p w:rsidR="00EA6978" w:rsidRPr="00EA6978" w:rsidRDefault="00EA6978" w:rsidP="00155B11">
      <w:pPr>
        <w:bidi/>
        <w:rPr>
          <w:rFonts w:ascii="Arial" w:hAnsi="Arial" w:cs="Arial"/>
          <w:sz w:val="24"/>
          <w:rtl/>
        </w:rPr>
      </w:pPr>
      <w:r>
        <w:rPr>
          <w:rFonts w:ascii="Arial" w:hAnsi="Arial" w:hint="cs"/>
          <w:sz w:val="24"/>
          <w:rtl/>
        </w:rPr>
        <w:t>وتفضلوا بقبول فائق الاحترام،</w:t>
      </w:r>
    </w:p>
    <w:p w:rsidR="000C7765" w:rsidRDefault="000C7765" w:rsidP="00155B11">
      <w:pPr>
        <w:bidi/>
        <w:rPr>
          <w:rFonts w:ascii="Arial" w:hAnsi="Arial" w:cs="Arial"/>
          <w:sz w:val="24"/>
        </w:rPr>
      </w:pPr>
    </w:p>
    <w:p w:rsidR="00250222" w:rsidRDefault="00250222" w:rsidP="00155B11">
      <w:pPr>
        <w:bidi/>
        <w:rPr>
          <w:rFonts w:ascii="Arial" w:hAnsi="Arial" w:cs="Arial"/>
          <w:sz w:val="24"/>
        </w:rPr>
      </w:pPr>
    </w:p>
    <w:p w:rsidR="00250222" w:rsidRDefault="00250222" w:rsidP="00155B11">
      <w:pPr>
        <w:bidi/>
        <w:rPr>
          <w:rFonts w:ascii="Arial" w:hAnsi="Arial" w:cs="Arial"/>
          <w:sz w:val="24"/>
          <w:rtl/>
        </w:rPr>
      </w:pPr>
    </w:p>
    <w:p w:rsidR="00AB3BE7" w:rsidRPr="004C059A" w:rsidRDefault="00AB3BE7" w:rsidP="00AB3BE7">
      <w:pPr>
        <w:bidi/>
        <w:rPr>
          <w:rFonts w:ascii="Arial" w:hAnsi="Arial" w:cs="Arial"/>
          <w:sz w:val="24"/>
          <w:rtl/>
        </w:rPr>
      </w:pPr>
      <w:r w:rsidRPr="00073FB9">
        <w:rPr>
          <w:rFonts w:ascii="Arial" w:hAnsi="Arial" w:hint="cs"/>
          <w:sz w:val="24"/>
          <w:highlight w:val="lightGray"/>
          <w:rtl/>
        </w:rPr>
        <w:t>[</w:t>
      </w:r>
      <w:r>
        <w:rPr>
          <w:rFonts w:ascii="Arial" w:hAnsi="Arial" w:hint="cs"/>
          <w:sz w:val="24"/>
          <w:highlight w:val="lightGray"/>
          <w:rtl/>
        </w:rPr>
        <w:t>الشخص الذي يمكن الاتصال به</w:t>
      </w:r>
      <w:r w:rsidRPr="00073FB9">
        <w:rPr>
          <w:rFonts w:ascii="Arial" w:hAnsi="Arial" w:hint="cs"/>
          <w:sz w:val="24"/>
          <w:highlight w:val="lightGray"/>
          <w:rtl/>
        </w:rPr>
        <w:t>]</w:t>
      </w:r>
      <w:r w:rsidRPr="004C059A">
        <w:rPr>
          <w:rFonts w:ascii="Arial" w:hAnsi="Arial" w:cs="Arial"/>
          <w:sz w:val="24"/>
          <w:rtl/>
        </w:rPr>
        <w:t xml:space="preserve"> </w:t>
      </w:r>
    </w:p>
    <w:p w:rsidR="00AB3BE7" w:rsidRPr="004C059A" w:rsidRDefault="00AB3BE7" w:rsidP="00AB3BE7">
      <w:pPr>
        <w:bidi/>
        <w:rPr>
          <w:rFonts w:ascii="Arial" w:hAnsi="Arial" w:cs="Arial"/>
          <w:sz w:val="24"/>
          <w:rtl/>
        </w:rPr>
      </w:pPr>
      <w:r w:rsidRPr="00073FB9">
        <w:rPr>
          <w:rFonts w:ascii="Arial" w:hAnsi="Arial" w:hint="cs"/>
          <w:sz w:val="24"/>
          <w:highlight w:val="lightGray"/>
          <w:rtl/>
        </w:rPr>
        <w:t>[</w:t>
      </w:r>
      <w:r>
        <w:rPr>
          <w:rFonts w:ascii="Arial" w:hAnsi="Arial" w:hint="cs"/>
          <w:sz w:val="24"/>
          <w:highlight w:val="lightGray"/>
          <w:rtl/>
        </w:rPr>
        <w:t>رقم الهاتف</w:t>
      </w:r>
      <w:r w:rsidRPr="00073FB9">
        <w:rPr>
          <w:rFonts w:ascii="Arial" w:hAnsi="Arial" w:hint="cs"/>
          <w:sz w:val="24"/>
          <w:highlight w:val="lightGray"/>
          <w:rtl/>
        </w:rPr>
        <w:t>]</w:t>
      </w:r>
      <w:r w:rsidRPr="004C059A">
        <w:rPr>
          <w:rFonts w:ascii="Arial" w:hAnsi="Arial" w:cs="Arial"/>
          <w:sz w:val="24"/>
          <w:rtl/>
        </w:rPr>
        <w:t xml:space="preserve"> </w:t>
      </w:r>
    </w:p>
    <w:p w:rsidR="003C0917" w:rsidRDefault="00AB3BE7" w:rsidP="00AB3BE7">
      <w:pPr>
        <w:bidi/>
        <w:rPr>
          <w:rFonts w:ascii="Arial" w:hAnsi="Arial"/>
          <w:sz w:val="24"/>
          <w:rtl/>
        </w:rPr>
      </w:pPr>
      <w:r w:rsidRPr="00073FB9">
        <w:rPr>
          <w:rFonts w:ascii="Arial" w:hAnsi="Arial" w:hint="cs"/>
          <w:sz w:val="24"/>
          <w:highlight w:val="lightGray"/>
          <w:rtl/>
        </w:rPr>
        <w:t>[</w:t>
      </w:r>
      <w:r>
        <w:rPr>
          <w:rFonts w:ascii="Arial" w:hAnsi="Arial" w:hint="cs"/>
          <w:sz w:val="24"/>
          <w:highlight w:val="lightGray"/>
          <w:rtl/>
        </w:rPr>
        <w:t>عنوان البريد الإلكتروني</w:t>
      </w:r>
      <w:r w:rsidRPr="00073FB9">
        <w:rPr>
          <w:rFonts w:ascii="Arial" w:hAnsi="Arial" w:hint="cs"/>
          <w:sz w:val="24"/>
          <w:highlight w:val="lightGray"/>
          <w:rtl/>
        </w:rPr>
        <w:t>]</w:t>
      </w:r>
      <w:bookmarkEnd w:id="2"/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Default="00B22A43" w:rsidP="00B22A43">
      <w:pPr>
        <w:bidi/>
        <w:rPr>
          <w:rFonts w:ascii="Arial" w:hAnsi="Arial"/>
          <w:sz w:val="24"/>
          <w:rtl/>
        </w:rPr>
      </w:pPr>
    </w:p>
    <w:p w:rsidR="00B22A43" w:rsidRPr="00115C2C" w:rsidRDefault="00B22A43" w:rsidP="00B22A43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lang w:bidi="ar-SA"/>
        </w:rPr>
      </w:pP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lastRenderedPageBreak/>
        <w:t>وفقًا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لقانون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الفيدرالية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ولوائح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وسياسات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(USDA</w:t>
      </w:r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)،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يُحظر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هذه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المؤسسة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التمييز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أساس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العرق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واللون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والأصل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القومي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والجنس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بما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ذلك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الهوية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الجنسية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والتوجه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الجنسي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والإعاقة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والعمر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الثأر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الانتقام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نشاط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سابق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مجال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قد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يتم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توفير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معلومات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بلغات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أخرى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غير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الإنجليزية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  <w:proofErr w:type="spellStart"/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الأشخاص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ذوي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الإعاقة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الذين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يحتاجون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وسائل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بديلة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للحصول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معلومات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سبيل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المثال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برايل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بخط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كبير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شريط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صوتي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لغة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الإشارة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بالولاية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الوكالة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المحلية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المسؤولة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تدير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مركز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TARGET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التابع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(202) 720- 2600 (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صوت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وببرقية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خلال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خدمة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الترحيل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الفيدرالية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الرقم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(800) 877-8339.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لتقديم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بشأن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تمييز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مقدم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إكمال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نموذج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AD-3027،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نموذج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بشأن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التمييز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برنامج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والذي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يمكن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الحصول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عليه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عبر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الإنترنت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الرابط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التالي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hyperlink r:id="rId10" w:history="1">
        <w:r w:rsidRPr="00115C2C">
          <w:rPr>
            <w:rFonts w:ascii="Arial" w:hAnsi="Arial" w:cs="Arial"/>
            <w:color w:val="0000FF"/>
            <w:sz w:val="24"/>
            <w:u w:val="single"/>
            <w:lang w:bidi="ar-SA"/>
          </w:rPr>
          <w:t>https://www.usda.gov/sites/default/files/documents/USDA-OASCR%20P-Complaint-Form-0508-0002-508-11-28-17Fax2Mail.pdf</w:t>
        </w:r>
      </w:hyperlink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مكتب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تابع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طريق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الاتصال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بالرقم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(866) 632-9992،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طريق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كتابة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خطاب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موجه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>.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يحتوي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الخطاب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اسم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مقدم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الشكوى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وعنوانه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ورقم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هاتفه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ووصفًا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مكتوبًا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للإجراء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التمييزي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المزعوم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بتفاصيل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كافية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لإبلاغ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مساعد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(ASCR)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طبيعة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وتاريخ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الانتهاك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المزعوم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يجب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تقديم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نموذج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خطاب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AD-3027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المكتمل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إلى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عن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طريق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proofErr w:type="gramStart"/>
      <w:r w:rsidRPr="00115C2C">
        <w:rPr>
          <w:rFonts w:ascii="Arial" w:hAnsi="Arial" w:cs="Arial"/>
          <w:color w:val="000000"/>
          <w:sz w:val="24"/>
          <w:lang w:bidi="ar-SA"/>
        </w:rPr>
        <w:t>1</w:t>
      </w:r>
      <w:proofErr w:type="gram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البريد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الإلكتروني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وزارة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الزراعة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الأمريكية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مكتب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مساعد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الوزير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للحقوق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المدنية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1400</w:t>
      </w:r>
    </w:p>
    <w:p w:rsidR="00B22A43" w:rsidRPr="00115C2C" w:rsidRDefault="00B22A43" w:rsidP="00B22A43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lang w:bidi="ar-SA"/>
        </w:rPr>
      </w:pP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شارع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Independence Avenue،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واشنطن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العاصمة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20250-9410؛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فاكس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(833) 256-1665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(202) 690-7442;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أو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البريد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الإلكتروني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: </w:t>
      </w:r>
      <w:hyperlink r:id="rId11" w:history="1">
        <w:r w:rsidRPr="00115C2C">
          <w:rPr>
            <w:rFonts w:ascii="Arial" w:hAnsi="Arial" w:cs="Arial"/>
            <w:color w:val="0000FF"/>
            <w:sz w:val="24"/>
            <w:u w:val="single"/>
            <w:lang w:bidi="ar-SA"/>
          </w:rPr>
          <w:t>program.intake@usda.gov</w:t>
        </w:r>
      </w:hyperlink>
      <w:r w:rsidRPr="00115C2C">
        <w:rPr>
          <w:rFonts w:ascii="Arial" w:hAnsi="Arial" w:cs="Arial"/>
          <w:color w:val="000000"/>
          <w:sz w:val="24"/>
          <w:lang w:bidi="ar-SA"/>
        </w:rPr>
        <w:t xml:space="preserve">. </w:t>
      </w:r>
    </w:p>
    <w:p w:rsidR="00B22A43" w:rsidRPr="00115C2C" w:rsidRDefault="00B22A43" w:rsidP="00B22A43">
      <w:pPr>
        <w:widowControl/>
        <w:autoSpaceDE/>
        <w:autoSpaceDN/>
        <w:adjustRightInd/>
        <w:rPr>
          <w:rFonts w:ascii="Arial" w:eastAsia="Calibri" w:hAnsi="Arial"/>
          <w:sz w:val="24"/>
          <w:szCs w:val="22"/>
          <w:lang w:bidi="ar-SA"/>
        </w:rPr>
      </w:pP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هذه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المؤسسة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هي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مزود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لتكافؤ</w:t>
      </w:r>
      <w:proofErr w:type="spellEnd"/>
      <w:r w:rsidRPr="00115C2C">
        <w:rPr>
          <w:rFonts w:ascii="Arial" w:hAnsi="Arial" w:cs="Arial"/>
          <w:color w:val="000000"/>
          <w:sz w:val="24"/>
          <w:lang w:bidi="ar-SA"/>
        </w:rPr>
        <w:t xml:space="preserve"> </w:t>
      </w:r>
      <w:proofErr w:type="spellStart"/>
      <w:r w:rsidRPr="00115C2C">
        <w:rPr>
          <w:rFonts w:ascii="Arial" w:hAnsi="Arial" w:cs="Arial"/>
          <w:color w:val="000000"/>
          <w:sz w:val="24"/>
          <w:lang w:bidi="ar-SA"/>
        </w:rPr>
        <w:t>الفرص</w:t>
      </w:r>
      <w:proofErr w:type="spellEnd"/>
    </w:p>
    <w:p w:rsidR="00B22A43" w:rsidRDefault="00B22A43" w:rsidP="00B22A43">
      <w:pPr>
        <w:bidi/>
        <w:rPr>
          <w:rFonts w:ascii="Arial" w:hAnsi="Arial" w:cs="Arial"/>
          <w:sz w:val="24"/>
          <w:rtl/>
        </w:rPr>
      </w:pPr>
      <w:bookmarkStart w:id="5" w:name="_GoBack"/>
      <w:bookmarkEnd w:id="5"/>
    </w:p>
    <w:sectPr w:rsidR="00B22A43" w:rsidSect="00EA6978">
      <w:headerReference w:type="default" r:id="rId12"/>
      <w:endnotePr>
        <w:numFmt w:val="decimal"/>
      </w:endnotePr>
      <w:type w:val="continuous"/>
      <w:pgSz w:w="12240" w:h="15840" w:code="1"/>
      <w:pgMar w:top="1440" w:right="1440" w:bottom="1152" w:left="144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77" w:rsidRDefault="00BD0377" w:rsidP="00166FA9">
      <w:r>
        <w:separator/>
      </w:r>
    </w:p>
  </w:endnote>
  <w:endnote w:type="continuationSeparator" w:id="0">
    <w:p w:rsidR="00BD0377" w:rsidRDefault="00BD0377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77" w:rsidRDefault="00BD0377" w:rsidP="00166FA9">
      <w:r>
        <w:separator/>
      </w:r>
    </w:p>
  </w:footnote>
  <w:footnote w:type="continuationSeparator" w:id="0">
    <w:p w:rsidR="00BD0377" w:rsidRDefault="00BD0377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57" w:rsidRPr="003F3DB0" w:rsidRDefault="00E30B57" w:rsidP="00273EE5">
    <w:pPr>
      <w:tabs>
        <w:tab w:val="right" w:pos="10800"/>
      </w:tabs>
      <w:jc w:val="both"/>
      <w:rPr>
        <w:smallCap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2F62ADE"/>
    <w:multiLevelType w:val="multilevel"/>
    <w:tmpl w:val="8D4C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D73EA"/>
    <w:rsid w:val="00011FA4"/>
    <w:rsid w:val="000C7765"/>
    <w:rsid w:val="000E3690"/>
    <w:rsid w:val="00106E7F"/>
    <w:rsid w:val="00111D51"/>
    <w:rsid w:val="00113C9E"/>
    <w:rsid w:val="00121047"/>
    <w:rsid w:val="00155B11"/>
    <w:rsid w:val="00166FA9"/>
    <w:rsid w:val="00186FC4"/>
    <w:rsid w:val="00200350"/>
    <w:rsid w:val="00206FD6"/>
    <w:rsid w:val="00215B43"/>
    <w:rsid w:val="0023163D"/>
    <w:rsid w:val="00250222"/>
    <w:rsid w:val="00250EE3"/>
    <w:rsid w:val="00273EE5"/>
    <w:rsid w:val="00291B65"/>
    <w:rsid w:val="00297B49"/>
    <w:rsid w:val="002E08CC"/>
    <w:rsid w:val="002F75D9"/>
    <w:rsid w:val="00320721"/>
    <w:rsid w:val="00325002"/>
    <w:rsid w:val="00350FD5"/>
    <w:rsid w:val="003A6CC2"/>
    <w:rsid w:val="003A7DB7"/>
    <w:rsid w:val="003B49A4"/>
    <w:rsid w:val="003C0917"/>
    <w:rsid w:val="003D444D"/>
    <w:rsid w:val="003F3DB0"/>
    <w:rsid w:val="00434806"/>
    <w:rsid w:val="00444B8C"/>
    <w:rsid w:val="00446541"/>
    <w:rsid w:val="004A3283"/>
    <w:rsid w:val="004D5C7E"/>
    <w:rsid w:val="00521B21"/>
    <w:rsid w:val="0052684F"/>
    <w:rsid w:val="00531C35"/>
    <w:rsid w:val="005721DD"/>
    <w:rsid w:val="00594501"/>
    <w:rsid w:val="005B1F31"/>
    <w:rsid w:val="005B2928"/>
    <w:rsid w:val="005B4605"/>
    <w:rsid w:val="005D648A"/>
    <w:rsid w:val="00624D6C"/>
    <w:rsid w:val="0063768C"/>
    <w:rsid w:val="00652F3A"/>
    <w:rsid w:val="00674EED"/>
    <w:rsid w:val="00732894"/>
    <w:rsid w:val="007B3AF6"/>
    <w:rsid w:val="007C7576"/>
    <w:rsid w:val="007D07DA"/>
    <w:rsid w:val="007E3B14"/>
    <w:rsid w:val="008671EA"/>
    <w:rsid w:val="00873BD5"/>
    <w:rsid w:val="00894C73"/>
    <w:rsid w:val="008C02F8"/>
    <w:rsid w:val="008C1DFB"/>
    <w:rsid w:val="0090482F"/>
    <w:rsid w:val="00996249"/>
    <w:rsid w:val="00A2554D"/>
    <w:rsid w:val="00A4364C"/>
    <w:rsid w:val="00AA0E7E"/>
    <w:rsid w:val="00AA1B2C"/>
    <w:rsid w:val="00AB3BE7"/>
    <w:rsid w:val="00AE2967"/>
    <w:rsid w:val="00AF09F9"/>
    <w:rsid w:val="00B14CAF"/>
    <w:rsid w:val="00B22A43"/>
    <w:rsid w:val="00B62864"/>
    <w:rsid w:val="00B839FF"/>
    <w:rsid w:val="00BB2171"/>
    <w:rsid w:val="00BB2D80"/>
    <w:rsid w:val="00BB327F"/>
    <w:rsid w:val="00BC46DD"/>
    <w:rsid w:val="00BD0377"/>
    <w:rsid w:val="00C32C70"/>
    <w:rsid w:val="00C35CAC"/>
    <w:rsid w:val="00C47552"/>
    <w:rsid w:val="00C7316D"/>
    <w:rsid w:val="00C82E17"/>
    <w:rsid w:val="00D345B3"/>
    <w:rsid w:val="00D35C59"/>
    <w:rsid w:val="00D53458"/>
    <w:rsid w:val="00D70193"/>
    <w:rsid w:val="00D827E7"/>
    <w:rsid w:val="00D87C94"/>
    <w:rsid w:val="00DB3D75"/>
    <w:rsid w:val="00DC5C95"/>
    <w:rsid w:val="00DE4B3C"/>
    <w:rsid w:val="00E229DB"/>
    <w:rsid w:val="00E30B57"/>
    <w:rsid w:val="00E30D79"/>
    <w:rsid w:val="00E71591"/>
    <w:rsid w:val="00EA06BD"/>
    <w:rsid w:val="00EA6978"/>
    <w:rsid w:val="00ED51BA"/>
    <w:rsid w:val="00F4457D"/>
    <w:rsid w:val="00F47876"/>
    <w:rsid w:val="00FA1299"/>
    <w:rsid w:val="00FA2D12"/>
    <w:rsid w:val="00FD25E8"/>
    <w:rsid w:val="00FD73EA"/>
    <w:rsid w:val="00FF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51B7"/>
  <w15:docId w15:val="{B466520A-25A6-4868-A226-1922AAF5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EG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EA"/>
    <w:pPr>
      <w:widowControl w:val="0"/>
      <w:autoSpaceDE w:val="0"/>
      <w:autoSpaceDN w:val="0"/>
      <w:adjustRightInd w:val="0"/>
    </w:pPr>
    <w:rPr>
      <w:rFonts w:ascii="Courier" w:eastAsia="Times New Roman" w:hAnsi="Courier"/>
      <w:szCs w:val="24"/>
    </w:rPr>
  </w:style>
  <w:style w:type="paragraph" w:styleId="Heading1">
    <w:name w:val="heading 1"/>
    <w:basedOn w:val="Normal"/>
    <w:next w:val="Normal"/>
    <w:link w:val="Heading1Char"/>
    <w:qFormat/>
    <w:rsid w:val="00E30B57"/>
    <w:pPr>
      <w:keepNext/>
      <w:tabs>
        <w:tab w:val="center" w:pos="5400"/>
      </w:tabs>
      <w:autoSpaceDE/>
      <w:autoSpaceDN/>
      <w:adjustRightInd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30B57"/>
    <w:pPr>
      <w:keepNext/>
      <w:tabs>
        <w:tab w:val="center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  <w:spacing w:line="18" w:lineRule="atLeast"/>
      <w:jc w:val="center"/>
      <w:outlineLvl w:val="1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30B57"/>
    <w:pPr>
      <w:widowControl/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E30B57"/>
    <w:rPr>
      <w:rFonts w:ascii="Cambria" w:eastAsia="Times New Roman" w:hAnsi="Cambria" w:cs="Times New Roman"/>
      <w:caps/>
      <w:spacing w:val="20"/>
      <w:sz w:val="18"/>
      <w:szCs w:val="18"/>
      <w:lang w:bidi="ar-EG"/>
    </w:rPr>
  </w:style>
  <w:style w:type="character" w:styleId="Strong">
    <w:name w:val="Strong"/>
    <w:uiPriority w:val="22"/>
    <w:qFormat/>
    <w:rsid w:val="00E30B5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0B57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E30B57"/>
    <w:rPr>
      <w:i/>
      <w:iCs/>
    </w:rPr>
  </w:style>
  <w:style w:type="character" w:styleId="IntenseEmphasis">
    <w:name w:val="Intense Emphasis"/>
    <w:uiPriority w:val="21"/>
    <w:qFormat/>
    <w:rsid w:val="00E30B57"/>
    <w:rPr>
      <w:i/>
      <w:iCs/>
      <w:caps/>
      <w:spacing w:val="10"/>
      <w:sz w:val="20"/>
      <w:szCs w:val="20"/>
    </w:rPr>
  </w:style>
  <w:style w:type="character" w:customStyle="1" w:styleId="Heading1Char">
    <w:name w:val="Heading 1 Char"/>
    <w:link w:val="Heading1"/>
    <w:rsid w:val="00E30B57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E30B5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pPr>
      <w:autoSpaceDE/>
      <w:autoSpaceDN/>
      <w:adjustRightInd/>
    </w:pPr>
    <w:rPr>
      <w:i/>
      <w:iCs/>
      <w:sz w:val="24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autoSpaceDE/>
      <w:autoSpaceDN/>
      <w:adjustRightInd/>
      <w:spacing w:line="216" w:lineRule="auto"/>
      <w:ind w:left="360"/>
      <w:jc w:val="both"/>
    </w:pPr>
    <w:rPr>
      <w:rFonts w:ascii="Arial" w:hAnsi="Arial" w:cs="Arial"/>
      <w:szCs w:val="20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  <w:autoSpaceDE/>
      <w:autoSpaceDN/>
      <w:adjustRightInd/>
    </w:pPr>
    <w:rPr>
      <w:rFonts w:ascii="Arial" w:hAnsi="Arial" w:cs="Arial"/>
      <w:szCs w:val="20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unhideWhenUsed/>
    <w:rsid w:val="00DC5C95"/>
    <w:rPr>
      <w:strike w:val="0"/>
      <w:dstrike w:val="0"/>
      <w:color w:val="2D81C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5C95"/>
    <w:pPr>
      <w:widowControl/>
      <w:autoSpaceDE/>
      <w:autoSpaceDN/>
      <w:adjustRightInd/>
      <w:spacing w:after="15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D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D51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D51"/>
    <w:rPr>
      <w:rFonts w:ascii="Courier" w:eastAsia="Times New Roman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7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program.intake@usda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2018-03-01T08:00:00+00:00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C0DA8439-5F11-4D7B-8D7A-27E8F71B2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927D3-18A4-4A8F-B4AC-AC273110A745}"/>
</file>

<file path=customXml/itemProps3.xml><?xml version="1.0" encoding="utf-8"?>
<ds:datastoreItem xmlns:ds="http://schemas.openxmlformats.org/officeDocument/2006/customXml" ds:itemID="{C8773365-6186-4422-9BBA-B87AAA09AA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3619a-7f62-44d3-ae61-ce6d5511e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Households for CEO Schools/Districts</vt:lpstr>
    </vt:vector>
  </TitlesOfParts>
  <Company>ISBE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Households for CEO Schools/Districts</dc:title>
  <dc:subject/>
  <dc:creator>lblough</dc:creator>
  <cp:keywords>nslp, nutrition, Community Eligibility Option , School Year 2011-2012,</cp:keywords>
  <cp:lastModifiedBy>DAVISON Christian * ODE</cp:lastModifiedBy>
  <cp:revision>15</cp:revision>
  <cp:lastPrinted>2011-08-12T20:17:00Z</cp:lastPrinted>
  <dcterms:created xsi:type="dcterms:W3CDTF">2022-07-22T16:26:00Z</dcterms:created>
  <dcterms:modified xsi:type="dcterms:W3CDTF">2022-08-26T16:34:00Z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