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B51" w:rsidRDefault="00677B51" w:rsidP="00EC146A">
      <w:pPr>
        <w:tabs>
          <w:tab w:val="left" w:pos="5935"/>
          <w:tab w:val="left" w:pos="10752"/>
        </w:tabs>
        <w:spacing w:after="0"/>
      </w:pPr>
      <w:r>
        <w:rPr>
          <w:rFonts w:ascii="Verdana" w:eastAsia="Verdana" w:hAnsi="Verdana" w:cs="Verdana"/>
          <w:sz w:val="27"/>
        </w:rPr>
        <w:t>Cherry Compote (LR1494)</w:t>
      </w:r>
      <w:r>
        <w:tab/>
      </w:r>
      <w:r>
        <w:rPr>
          <w:rFonts w:ascii="Verdana" w:eastAsia="Verdana" w:hAnsi="Verdana" w:cs="Verdana"/>
          <w:sz w:val="15"/>
        </w:rPr>
        <w:t xml:space="preserve">Generated on: 2/25/2020 9:55:23 AM by Whitney </w:t>
      </w:r>
      <w:proofErr w:type="spellStart"/>
      <w:r>
        <w:rPr>
          <w:rFonts w:ascii="Verdana" w:eastAsia="Verdana" w:hAnsi="Verdana" w:cs="Verdana"/>
          <w:sz w:val="15"/>
        </w:rPr>
        <w:t>Ellersick</w:t>
      </w:r>
      <w:proofErr w:type="spellEnd"/>
    </w:p>
    <w:p w:rsidR="00677B51" w:rsidRDefault="00677B51" w:rsidP="00EC146A">
      <w:pPr>
        <w:tabs>
          <w:tab w:val="left" w:pos="2342"/>
          <w:tab w:val="left" w:pos="5935"/>
          <w:tab w:val="left" w:pos="10752"/>
        </w:tabs>
      </w:pPr>
      <w:r>
        <w:rPr>
          <w:rFonts w:ascii="Verdana" w:eastAsia="Verdana" w:hAnsi="Verdana" w:cs="Verdana"/>
          <w:sz w:val="16"/>
        </w:rPr>
        <w:t>Marketing Description:</w:t>
      </w:r>
      <w:r>
        <w:tab/>
      </w:r>
      <w:r>
        <w:rPr>
          <w:rFonts w:ascii="Verdana" w:eastAsia="Verdana" w:hAnsi="Verdana" w:cs="Verdana"/>
          <w:sz w:val="16"/>
        </w:rPr>
        <w:t>Cherry Compote</w:t>
      </w:r>
      <w:r>
        <w:tab/>
      </w:r>
      <w:r>
        <w:tab/>
      </w:r>
    </w:p>
    <w:p w:rsidR="00677B51" w:rsidRDefault="00677B51" w:rsidP="00EC146A">
      <w:pPr>
        <w:spacing w:after="0" w:line="240" w:lineRule="auto"/>
      </w:pPr>
      <w:r>
        <w:rPr>
          <w:rFonts w:ascii="Verdana" w:eastAsia="Verdana" w:hAnsi="Verdana" w:cs="Verdana"/>
          <w:sz w:val="16"/>
        </w:rPr>
        <w:t xml:space="preserve">HACCP Process: </w:t>
      </w:r>
      <w:r>
        <w:rPr>
          <w:rFonts w:ascii="Verdana" w:eastAsia="Verdana" w:hAnsi="Verdana" w:cs="Verdana"/>
          <w:sz w:val="16"/>
        </w:rPr>
        <w:t>Process 2: Same day service</w:t>
      </w:r>
    </w:p>
    <w:p w:rsidR="00677B51" w:rsidRDefault="00677B51" w:rsidP="00EC146A">
      <w:pPr>
        <w:spacing w:after="0" w:line="240" w:lineRule="auto"/>
      </w:pPr>
      <w:r>
        <w:rPr>
          <w:rFonts w:ascii="Verdana" w:eastAsia="Verdana" w:hAnsi="Verdana" w:cs="Verdana"/>
          <w:sz w:val="16"/>
        </w:rPr>
        <w:t>Allergens: Contains Corn/Corn Products</w:t>
      </w:r>
    </w:p>
    <w:p w:rsidR="00677B51" w:rsidRDefault="00677B51" w:rsidP="00EC146A">
      <w:pPr>
        <w:spacing w:after="0" w:line="240" w:lineRule="auto"/>
      </w:pPr>
      <w:r>
        <w:rPr>
          <w:rFonts w:ascii="Verdana" w:eastAsia="Verdana" w:hAnsi="Verdana" w:cs="Verdana"/>
          <w:sz w:val="16"/>
        </w:rPr>
        <w:t>Meal Contribution:</w:t>
      </w:r>
      <w:r w:rsidRPr="00677B51"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sz w:val="16"/>
        </w:rPr>
        <w:t>1/2 Fruit</w:t>
      </w:r>
      <w:r>
        <w:tab/>
      </w:r>
    </w:p>
    <w:p w:rsidR="00677B51" w:rsidRPr="00677B51" w:rsidRDefault="00677B51" w:rsidP="00EC146A">
      <w:pPr>
        <w:spacing w:after="0" w:line="240" w:lineRule="auto"/>
      </w:pPr>
      <w:r>
        <w:rPr>
          <w:rFonts w:ascii="Verdana" w:eastAsia="Verdana" w:hAnsi="Verdana" w:cs="Verdana"/>
          <w:sz w:val="16"/>
        </w:rPr>
        <w:t xml:space="preserve">Number of Servings: </w:t>
      </w:r>
      <w:r>
        <w:rPr>
          <w:rFonts w:ascii="Verdana" w:eastAsia="Verdana" w:hAnsi="Verdana" w:cs="Verdana"/>
          <w:sz w:val="16"/>
        </w:rPr>
        <w:t>48.00</w:t>
      </w:r>
      <w:r>
        <w:rPr>
          <w:rFonts w:ascii="Verdana" w:eastAsia="Verdana" w:hAnsi="Verdana" w:cs="Verdana"/>
          <w:sz w:val="16"/>
        </w:rPr>
        <w:tab/>
      </w:r>
    </w:p>
    <w:p w:rsidR="00677B51" w:rsidRDefault="00677B51" w:rsidP="00EC146A">
      <w:pPr>
        <w:tabs>
          <w:tab w:val="left" w:pos="2342"/>
          <w:tab w:val="left" w:pos="5935"/>
          <w:tab w:val="left" w:pos="10752"/>
        </w:tabs>
        <w:spacing w:after="0" w:line="240" w:lineRule="auto"/>
      </w:pPr>
      <w:r>
        <w:rPr>
          <w:rFonts w:ascii="Verdana" w:eastAsia="Verdana" w:hAnsi="Verdana" w:cs="Verdana"/>
          <w:sz w:val="16"/>
        </w:rPr>
        <w:t xml:space="preserve">Serving Size: 1 </w:t>
      </w:r>
      <w:r>
        <w:rPr>
          <w:rFonts w:ascii="Verdana" w:eastAsia="Verdana" w:hAnsi="Verdana" w:cs="Verdana"/>
          <w:sz w:val="16"/>
        </w:rPr>
        <w:t>no. 8 scoop</w:t>
      </w:r>
    </w:p>
    <w:p w:rsidR="00677B51" w:rsidRDefault="00677B51" w:rsidP="00EC146A">
      <w:pPr>
        <w:tabs>
          <w:tab w:val="left" w:pos="2342"/>
          <w:tab w:val="left" w:pos="5935"/>
          <w:tab w:val="left" w:pos="10752"/>
        </w:tabs>
        <w:spacing w:after="0" w:line="240" w:lineRule="auto"/>
      </w:pPr>
      <w:r>
        <w:rPr>
          <w:rFonts w:ascii="Verdana" w:eastAsia="Verdana" w:hAnsi="Verdana" w:cs="Verdana"/>
          <w:sz w:val="16"/>
        </w:rPr>
        <w:t>Yield: 7 pound, 16 ounce</w:t>
      </w:r>
    </w:p>
    <w:p w:rsidR="00677B51" w:rsidRDefault="00677B51">
      <w:pPr>
        <w:tabs>
          <w:tab w:val="left" w:pos="2342"/>
          <w:tab w:val="left" w:pos="5935"/>
          <w:tab w:val="left" w:pos="10752"/>
        </w:tabs>
        <w:ind w:left="39"/>
      </w:pPr>
      <w:r>
        <w:tab/>
      </w:r>
    </w:p>
    <w:p w:rsidR="00677B51" w:rsidRDefault="00677B51">
      <w:pPr>
        <w:tabs>
          <w:tab w:val="left" w:pos="2342"/>
          <w:tab w:val="left" w:pos="5935"/>
          <w:tab w:val="left" w:pos="10752"/>
        </w:tabs>
        <w:ind w:left="39"/>
      </w:pPr>
      <w:r>
        <w:rPr>
          <w:rFonts w:ascii="Verdana" w:eastAsia="Verdana" w:hAnsi="Verdana" w:cs="Verdana"/>
          <w:sz w:val="16"/>
        </w:rPr>
        <w:t>Total Recipe Cost:</w:t>
      </w:r>
      <w:r>
        <w:tab/>
      </w:r>
      <w:r>
        <w:rPr>
          <w:rFonts w:ascii="Verdana" w:eastAsia="Verdana" w:hAnsi="Verdana" w:cs="Verdana"/>
          <w:sz w:val="16"/>
        </w:rPr>
        <w:t>$9.4459</w:t>
      </w:r>
      <w:r>
        <w:rPr>
          <w:rFonts w:ascii="Verdana" w:eastAsia="Verdana" w:hAnsi="Verdana" w:cs="Verdana"/>
          <w:sz w:val="16"/>
        </w:rPr>
        <w:tab/>
        <w:t xml:space="preserve">Cost Per Serving: </w:t>
      </w:r>
      <w:r>
        <w:tab/>
      </w:r>
      <w:r>
        <w:rPr>
          <w:rFonts w:ascii="Verdana" w:eastAsia="Verdana" w:hAnsi="Verdana" w:cs="Verdana"/>
          <w:sz w:val="16"/>
        </w:rPr>
        <w:t>$0.1968</w:t>
      </w:r>
      <w:r>
        <w:tab/>
      </w:r>
    </w:p>
    <w:p w:rsidR="00677B51" w:rsidRDefault="00677B51">
      <w:pPr>
        <w:tabs>
          <w:tab w:val="left" w:pos="1228"/>
          <w:tab w:val="left" w:pos="2583"/>
          <w:tab w:val="left" w:pos="5247"/>
          <w:tab w:val="left" w:pos="7286"/>
          <w:tab w:val="left" w:pos="8285"/>
          <w:tab w:val="left" w:pos="10949"/>
        </w:tabs>
        <w:spacing w:after="0"/>
        <w:ind w:left="220"/>
      </w:pPr>
      <w:r>
        <w:rPr>
          <w:rFonts w:ascii="Verdana" w:eastAsia="Verdana" w:hAnsi="Verdana" w:cs="Verdana"/>
          <w:b/>
          <w:sz w:val="14"/>
        </w:rPr>
        <w:t>Step #</w:t>
      </w:r>
      <w:r>
        <w:tab/>
      </w:r>
      <w:r>
        <w:rPr>
          <w:rFonts w:ascii="Verdana" w:eastAsia="Verdana" w:hAnsi="Verdana" w:cs="Verdana"/>
          <w:b/>
          <w:sz w:val="14"/>
        </w:rPr>
        <w:t>Stock Item#</w:t>
      </w:r>
      <w:r>
        <w:tab/>
      </w:r>
      <w:r>
        <w:rPr>
          <w:rFonts w:ascii="Verdana" w:eastAsia="Verdana" w:hAnsi="Verdana" w:cs="Verdana"/>
          <w:b/>
          <w:sz w:val="14"/>
        </w:rPr>
        <w:t xml:space="preserve">Stock Item </w:t>
      </w:r>
      <w:r>
        <w:tab/>
      </w:r>
      <w:r>
        <w:rPr>
          <w:rFonts w:ascii="Verdana" w:eastAsia="Verdana" w:hAnsi="Verdana" w:cs="Verdana"/>
          <w:b/>
          <w:sz w:val="14"/>
        </w:rPr>
        <w:t>Stock Quantity</w:t>
      </w:r>
      <w:r>
        <w:tab/>
      </w:r>
      <w:r>
        <w:rPr>
          <w:rFonts w:ascii="Verdana" w:eastAsia="Verdana" w:hAnsi="Verdana" w:cs="Verdana"/>
          <w:b/>
          <w:sz w:val="14"/>
        </w:rPr>
        <w:t>Cost ($)</w:t>
      </w:r>
      <w:r>
        <w:tab/>
      </w:r>
      <w:r>
        <w:rPr>
          <w:rFonts w:ascii="Verdana" w:eastAsia="Verdana" w:hAnsi="Verdana" w:cs="Verdana"/>
          <w:b/>
          <w:sz w:val="14"/>
        </w:rPr>
        <w:t>Ingredient</w:t>
      </w:r>
      <w:r>
        <w:tab/>
      </w:r>
      <w:r>
        <w:rPr>
          <w:rFonts w:ascii="Verdana" w:eastAsia="Verdana" w:hAnsi="Verdana" w:cs="Verdana"/>
          <w:b/>
          <w:sz w:val="14"/>
        </w:rPr>
        <w:t>Quantity</w:t>
      </w:r>
    </w:p>
    <w:p w:rsidR="00677B51" w:rsidRDefault="00677B51">
      <w:pPr>
        <w:tabs>
          <w:tab w:val="left" w:pos="1228"/>
          <w:tab w:val="left" w:pos="2583"/>
          <w:tab w:val="left" w:pos="5247"/>
          <w:tab w:val="left" w:pos="7286"/>
          <w:tab w:val="left" w:pos="8285"/>
          <w:tab w:val="left" w:pos="10949"/>
        </w:tabs>
        <w:spacing w:after="0"/>
        <w:ind w:left="220"/>
      </w:pPr>
      <w:r>
        <w:rPr>
          <w:rFonts w:ascii="Verdana" w:eastAsia="Verdana" w:hAnsi="Verdana" w:cs="Verdana"/>
          <w:sz w:val="14"/>
        </w:rPr>
        <w:t>1</w:t>
      </w:r>
      <w:r>
        <w:tab/>
      </w:r>
      <w:r>
        <w:rPr>
          <w:rFonts w:ascii="Verdana" w:eastAsia="Verdana" w:hAnsi="Verdana" w:cs="Verdana"/>
          <w:sz w:val="14"/>
        </w:rPr>
        <w:t>84-0023</w:t>
      </w:r>
      <w:r>
        <w:tab/>
      </w:r>
      <w:r>
        <w:rPr>
          <w:rFonts w:ascii="Verdana" w:eastAsia="Verdana" w:hAnsi="Verdana" w:cs="Verdana"/>
          <w:sz w:val="14"/>
        </w:rPr>
        <w:t xml:space="preserve">Cornstarch, 18 </w:t>
      </w:r>
      <w:proofErr w:type="spellStart"/>
      <w:proofErr w:type="gramStart"/>
      <w:r>
        <w:rPr>
          <w:rFonts w:ascii="Verdana" w:eastAsia="Verdana" w:hAnsi="Verdana" w:cs="Verdana"/>
          <w:sz w:val="14"/>
        </w:rPr>
        <w:t>oz</w:t>
      </w:r>
      <w:proofErr w:type="spellEnd"/>
      <w:r>
        <w:rPr>
          <w:rFonts w:ascii="Verdana" w:eastAsia="Verdana" w:hAnsi="Verdana" w:cs="Verdana"/>
          <w:sz w:val="14"/>
        </w:rPr>
        <w:t xml:space="preserve">  ,</w:t>
      </w:r>
      <w:proofErr w:type="gramEnd"/>
      <w:r>
        <w:rPr>
          <w:rFonts w:ascii="Verdana" w:eastAsia="Verdana" w:hAnsi="Verdana" w:cs="Verdana"/>
          <w:sz w:val="14"/>
        </w:rPr>
        <w:t xml:space="preserve">  As Prepared</w:t>
      </w:r>
      <w:r>
        <w:tab/>
      </w:r>
      <w:r>
        <w:rPr>
          <w:rFonts w:ascii="Verdana" w:eastAsia="Verdana" w:hAnsi="Verdana" w:cs="Verdana"/>
          <w:sz w:val="14"/>
        </w:rPr>
        <w:t xml:space="preserve">4  tablespoon </w:t>
      </w:r>
      <w:r>
        <w:tab/>
      </w:r>
      <w:r>
        <w:rPr>
          <w:rFonts w:ascii="Verdana" w:eastAsia="Verdana" w:hAnsi="Verdana" w:cs="Verdana"/>
          <w:sz w:val="14"/>
        </w:rPr>
        <w:t>0.1323</w:t>
      </w:r>
      <w:r>
        <w:tab/>
      </w:r>
      <w:r>
        <w:rPr>
          <w:rFonts w:ascii="Verdana" w:eastAsia="Verdana" w:hAnsi="Verdana" w:cs="Verdana"/>
          <w:sz w:val="14"/>
        </w:rPr>
        <w:t xml:space="preserve">Cornstarch, 22 </w:t>
      </w:r>
      <w:proofErr w:type="spellStart"/>
      <w:r>
        <w:rPr>
          <w:rFonts w:ascii="Verdana" w:eastAsia="Verdana" w:hAnsi="Verdana" w:cs="Verdana"/>
          <w:sz w:val="14"/>
        </w:rPr>
        <w:t>oz</w:t>
      </w:r>
      <w:proofErr w:type="spellEnd"/>
      <w:r>
        <w:rPr>
          <w:rFonts w:ascii="Verdana" w:eastAsia="Verdana" w:hAnsi="Verdana" w:cs="Verdana"/>
          <w:sz w:val="14"/>
        </w:rPr>
        <w:t xml:space="preserve"> LI100137  </w:t>
      </w:r>
      <w:r>
        <w:tab/>
      </w:r>
      <w:r>
        <w:rPr>
          <w:rFonts w:ascii="Verdana" w:eastAsia="Verdana" w:hAnsi="Verdana" w:cs="Verdana"/>
          <w:sz w:val="14"/>
        </w:rPr>
        <w:t xml:space="preserve">4  tablespoon </w:t>
      </w:r>
    </w:p>
    <w:p w:rsidR="00677B51" w:rsidRDefault="00677B51">
      <w:pPr>
        <w:tabs>
          <w:tab w:val="left" w:pos="1228"/>
          <w:tab w:val="left" w:pos="2583"/>
          <w:tab w:val="left" w:pos="5247"/>
          <w:tab w:val="left" w:pos="7286"/>
          <w:tab w:val="left" w:pos="8285"/>
          <w:tab w:val="left" w:pos="10949"/>
        </w:tabs>
        <w:spacing w:after="0"/>
        <w:ind w:left="220"/>
      </w:pPr>
      <w:r>
        <w:rPr>
          <w:rFonts w:ascii="Verdana" w:eastAsia="Verdana" w:hAnsi="Verdana" w:cs="Verdana"/>
          <w:sz w:val="14"/>
        </w:rPr>
        <w:t>2</w:t>
      </w:r>
      <w:r>
        <w:tab/>
      </w:r>
      <w:r>
        <w:rPr>
          <w:rFonts w:ascii="Verdana" w:eastAsia="Verdana" w:hAnsi="Verdana" w:cs="Verdana"/>
          <w:sz w:val="14"/>
        </w:rPr>
        <w:t>84-0104</w:t>
      </w:r>
      <w:r>
        <w:tab/>
      </w:r>
      <w:r>
        <w:rPr>
          <w:rFonts w:ascii="Verdana" w:eastAsia="Verdana" w:hAnsi="Verdana" w:cs="Verdana"/>
          <w:sz w:val="14"/>
        </w:rPr>
        <w:t xml:space="preserve">Sugar, Granulated, 4 </w:t>
      </w:r>
      <w:proofErr w:type="gramStart"/>
      <w:r>
        <w:rPr>
          <w:rFonts w:ascii="Verdana" w:eastAsia="Verdana" w:hAnsi="Verdana" w:cs="Verdana"/>
          <w:sz w:val="14"/>
        </w:rPr>
        <w:t># ,</w:t>
      </w:r>
      <w:proofErr w:type="gramEnd"/>
      <w:r>
        <w:rPr>
          <w:rFonts w:ascii="Verdana" w:eastAsia="Verdana" w:hAnsi="Verdana" w:cs="Verdana"/>
          <w:sz w:val="14"/>
        </w:rPr>
        <w:t xml:space="preserve">  As Prepared</w:t>
      </w:r>
      <w:r>
        <w:tab/>
      </w:r>
      <w:r>
        <w:rPr>
          <w:rFonts w:ascii="Verdana" w:eastAsia="Verdana" w:hAnsi="Verdana" w:cs="Verdana"/>
          <w:sz w:val="14"/>
        </w:rPr>
        <w:t xml:space="preserve">1  cup </w:t>
      </w:r>
      <w:r>
        <w:tab/>
      </w:r>
      <w:r>
        <w:rPr>
          <w:rFonts w:ascii="Verdana" w:eastAsia="Verdana" w:hAnsi="Verdana" w:cs="Verdana"/>
          <w:sz w:val="14"/>
        </w:rPr>
        <w:t>0.3211</w:t>
      </w:r>
      <w:r>
        <w:tab/>
      </w:r>
      <w:r>
        <w:rPr>
          <w:rFonts w:ascii="Verdana" w:eastAsia="Verdana" w:hAnsi="Verdana" w:cs="Verdana"/>
          <w:sz w:val="14"/>
        </w:rPr>
        <w:t xml:space="preserve">Sugar, Granulated, 4 # LI100101  </w:t>
      </w:r>
      <w:r>
        <w:tab/>
      </w:r>
      <w:r>
        <w:rPr>
          <w:rFonts w:ascii="Verdana" w:eastAsia="Verdana" w:hAnsi="Verdana" w:cs="Verdana"/>
          <w:sz w:val="14"/>
        </w:rPr>
        <w:t xml:space="preserve">1  cup </w:t>
      </w:r>
    </w:p>
    <w:p w:rsidR="00677B51" w:rsidRDefault="00677B51">
      <w:pPr>
        <w:tabs>
          <w:tab w:val="left" w:pos="1228"/>
          <w:tab w:val="left" w:pos="2583"/>
          <w:tab w:val="left" w:pos="5247"/>
          <w:tab w:val="left" w:pos="7286"/>
          <w:tab w:val="left" w:pos="8285"/>
          <w:tab w:val="left" w:pos="10949"/>
        </w:tabs>
        <w:spacing w:after="0"/>
        <w:ind w:left="220"/>
      </w:pPr>
      <w:r>
        <w:rPr>
          <w:rFonts w:ascii="Verdana" w:eastAsia="Verdana" w:hAnsi="Verdana" w:cs="Verdana"/>
          <w:sz w:val="14"/>
        </w:rPr>
        <w:t>3</w:t>
      </w:r>
      <w:r>
        <w:tab/>
      </w:r>
      <w:r>
        <w:rPr>
          <w:rFonts w:ascii="Verdana" w:eastAsia="Verdana" w:hAnsi="Verdana" w:cs="Verdana"/>
          <w:sz w:val="14"/>
        </w:rPr>
        <w:t>85-0153U</w:t>
      </w:r>
      <w:r>
        <w:tab/>
      </w:r>
      <w:r>
        <w:rPr>
          <w:rFonts w:ascii="Verdana" w:eastAsia="Verdana" w:hAnsi="Verdana" w:cs="Verdana"/>
          <w:sz w:val="14"/>
        </w:rPr>
        <w:t>Cherries Frozen IQF 12/2.5LB USDA ,  As Purchased</w:t>
      </w:r>
      <w:r>
        <w:tab/>
      </w:r>
      <w:r>
        <w:rPr>
          <w:rFonts w:ascii="Verdana" w:eastAsia="Verdana" w:hAnsi="Verdana" w:cs="Verdana"/>
          <w:sz w:val="14"/>
        </w:rPr>
        <w:t xml:space="preserve">3  Bag </w:t>
      </w:r>
      <w:r>
        <w:tab/>
      </w:r>
      <w:r>
        <w:rPr>
          <w:rFonts w:ascii="Verdana" w:eastAsia="Verdana" w:hAnsi="Verdana" w:cs="Verdana"/>
          <w:sz w:val="14"/>
        </w:rPr>
        <w:t>8.9925</w:t>
      </w:r>
      <w:r>
        <w:tab/>
      </w:r>
      <w:r>
        <w:rPr>
          <w:rFonts w:ascii="Verdana" w:eastAsia="Verdana" w:hAnsi="Verdana" w:cs="Verdana"/>
          <w:sz w:val="14"/>
        </w:rPr>
        <w:t xml:space="preserve">Cherries Frozen IQF 12/2.5LB USDA LI100548  </w:t>
      </w:r>
      <w:r>
        <w:tab/>
      </w:r>
      <w:r>
        <w:rPr>
          <w:rFonts w:ascii="Verdana" w:eastAsia="Verdana" w:hAnsi="Verdana" w:cs="Verdana"/>
          <w:sz w:val="14"/>
        </w:rPr>
        <w:t xml:space="preserve">3  Bag </w:t>
      </w:r>
    </w:p>
    <w:p w:rsidR="00EC146A" w:rsidRDefault="00EC146A">
      <w:pPr>
        <w:spacing w:after="0" w:line="403" w:lineRule="auto"/>
        <w:ind w:left="841" w:right="5694" w:hanging="841"/>
        <w:rPr>
          <w:rFonts w:ascii="Verdana" w:eastAsia="Verdana" w:hAnsi="Verdana" w:cs="Verdana"/>
          <w:b/>
          <w:sz w:val="14"/>
        </w:rPr>
      </w:pPr>
    </w:p>
    <w:p w:rsidR="00677B51" w:rsidRDefault="00677B51">
      <w:pPr>
        <w:spacing w:after="0" w:line="403" w:lineRule="auto"/>
        <w:ind w:left="841" w:right="5694" w:hanging="841"/>
        <w:rPr>
          <w:rFonts w:ascii="Courier New" w:eastAsia="Courier New" w:hAnsi="Courier New" w:cs="Courier New"/>
          <w:sz w:val="20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14"/>
        </w:rPr>
        <w:t xml:space="preserve">Preparation Instructions 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677B51" w:rsidRDefault="00677B51" w:rsidP="00677B51">
      <w:pPr>
        <w:spacing w:after="0" w:line="240" w:lineRule="auto"/>
        <w:ind w:left="841" w:right="5694" w:hanging="841"/>
      </w:pPr>
      <w:r>
        <w:rPr>
          <w:rFonts w:ascii="Verdana" w:eastAsia="Verdana" w:hAnsi="Verdana" w:cs="Verdana"/>
          <w:sz w:val="14"/>
        </w:rPr>
        <w:t xml:space="preserve">Sanitize work area with sanitizing solution. Wash hands before food preparation.  </w:t>
      </w:r>
    </w:p>
    <w:p w:rsidR="00677B51" w:rsidRDefault="00677B51" w:rsidP="00677B51">
      <w:pPr>
        <w:spacing w:after="0" w:line="240" w:lineRule="auto"/>
        <w:ind w:left="841" w:right="5694" w:hanging="841"/>
      </w:pPr>
      <w:r>
        <w:rPr>
          <w:rFonts w:ascii="Verdana" w:eastAsia="Verdana" w:hAnsi="Verdana" w:cs="Verdana"/>
          <w:sz w:val="14"/>
        </w:rPr>
        <w:t>Preheat oven to 350 degrees F.</w:t>
      </w:r>
    </w:p>
    <w:p w:rsidR="00677B51" w:rsidRDefault="00677B51" w:rsidP="00677B51">
      <w:pPr>
        <w:spacing w:after="0" w:line="240" w:lineRule="auto"/>
      </w:pPr>
      <w:r>
        <w:rPr>
          <w:rFonts w:ascii="Verdana" w:eastAsia="Verdana" w:hAnsi="Verdana" w:cs="Verdana"/>
          <w:sz w:val="14"/>
        </w:rPr>
        <w:t>Spray hotel pan with pan release spray.</w:t>
      </w:r>
    </w:p>
    <w:p w:rsidR="00677B51" w:rsidRDefault="00677B51" w:rsidP="00677B51">
      <w:pPr>
        <w:spacing w:after="0" w:line="240" w:lineRule="auto"/>
      </w:pPr>
      <w:r>
        <w:rPr>
          <w:rFonts w:ascii="Verdana" w:eastAsia="Verdana" w:hAnsi="Verdana" w:cs="Verdana"/>
          <w:sz w:val="14"/>
        </w:rPr>
        <w:t>Combine all ingredients in large hotel pan.</w:t>
      </w:r>
    </w:p>
    <w:p w:rsidR="00677B51" w:rsidRDefault="00677B51" w:rsidP="00677B51">
      <w:pPr>
        <w:spacing w:after="0" w:line="240" w:lineRule="auto"/>
      </w:pPr>
      <w:r>
        <w:rPr>
          <w:rFonts w:ascii="Verdana" w:eastAsia="Verdana" w:hAnsi="Verdana" w:cs="Verdana"/>
          <w:sz w:val="14"/>
        </w:rPr>
        <w:t>Cover the pan with a lid or foil and place in the preheated oven for 45 minutes.</w:t>
      </w:r>
    </w:p>
    <w:p w:rsidR="00677B51" w:rsidRDefault="00677B51" w:rsidP="00677B51">
      <w:pPr>
        <w:spacing w:after="0" w:line="240" w:lineRule="auto"/>
      </w:pPr>
      <w:r>
        <w:rPr>
          <w:rFonts w:ascii="Verdana" w:eastAsia="Verdana" w:hAnsi="Verdana" w:cs="Verdana"/>
          <w:sz w:val="14"/>
        </w:rPr>
        <w:t>After 45 minutes, take the cherries out of the oven and stir.</w:t>
      </w:r>
    </w:p>
    <w:p w:rsidR="00677B51" w:rsidRDefault="00677B51" w:rsidP="00677B51">
      <w:pPr>
        <w:spacing w:after="0" w:line="240" w:lineRule="auto"/>
      </w:pPr>
      <w:r>
        <w:rPr>
          <w:rFonts w:ascii="Verdana" w:eastAsia="Verdana" w:hAnsi="Verdana" w:cs="Verdana"/>
          <w:sz w:val="14"/>
        </w:rPr>
        <w:t>Use a pastry cutter or knife to chop the cherries into smaller pieces if needed.</w:t>
      </w:r>
    </w:p>
    <w:p w:rsidR="00677B51" w:rsidRDefault="00677B51" w:rsidP="00677B51">
      <w:pPr>
        <w:spacing w:after="0" w:line="240" w:lineRule="auto"/>
        <w:ind w:right="656"/>
      </w:pPr>
      <w:r>
        <w:rPr>
          <w:rFonts w:ascii="Verdana" w:eastAsia="Verdana" w:hAnsi="Verdana" w:cs="Verdana"/>
          <w:sz w:val="14"/>
        </w:rPr>
        <w:t>Leave the lid off and place the cherries back in the oven for about 15 more minutes. This will allow for the extra juice from the cherries to thicken. *CCP = Heat until an internal temperature of 165 degrees F or higher is reached.</w:t>
      </w:r>
    </w:p>
    <w:p w:rsidR="00677B51" w:rsidRDefault="00677B51" w:rsidP="00677B51">
      <w:pPr>
        <w:spacing w:after="156" w:line="240" w:lineRule="auto"/>
      </w:pPr>
      <w:r>
        <w:rPr>
          <w:rFonts w:ascii="Verdana" w:eastAsia="Verdana" w:hAnsi="Verdana" w:cs="Verdana"/>
          <w:sz w:val="14"/>
        </w:rPr>
        <w:t>*CCP = Hold at 140 degrees F or higher until service</w:t>
      </w:r>
    </w:p>
    <w:p w:rsidR="00677B51" w:rsidRDefault="00677B51">
      <w:pPr>
        <w:spacing w:after="0"/>
        <w:ind w:left="233" w:right="300"/>
      </w:pPr>
      <w:r>
        <w:rPr>
          <w:rFonts w:ascii="Verdana" w:eastAsia="Verdana" w:hAnsi="Verdana" w:cs="Verdana"/>
          <w:sz w:val="14"/>
        </w:rPr>
        <w:t xml:space="preserve">Preferred service = serve on the line.  If pre </w:t>
      </w:r>
      <w:proofErr w:type="gramStart"/>
      <w:r>
        <w:rPr>
          <w:rFonts w:ascii="Verdana" w:eastAsia="Verdana" w:hAnsi="Verdana" w:cs="Verdana"/>
          <w:sz w:val="14"/>
        </w:rPr>
        <w:t>dishing  do</w:t>
      </w:r>
      <w:proofErr w:type="gramEnd"/>
      <w:r>
        <w:rPr>
          <w:rFonts w:ascii="Verdana" w:eastAsia="Verdana" w:hAnsi="Verdana" w:cs="Verdana"/>
          <w:sz w:val="14"/>
        </w:rPr>
        <w:t xml:space="preserve"> not hold for more than 30 minutes.  The compote will cause the pancakes to become mushy. Discard all leftovers.</w:t>
      </w:r>
    </w:p>
    <w:p w:rsidR="00677B51" w:rsidRDefault="00677B51">
      <w:pPr>
        <w:tabs>
          <w:tab w:val="left" w:pos="2348"/>
          <w:tab w:val="left" w:pos="5829"/>
          <w:tab w:val="left" w:pos="7970"/>
        </w:tabs>
        <w:spacing w:after="0"/>
        <w:ind w:left="233"/>
      </w:pPr>
      <w:r>
        <w:rPr>
          <w:rFonts w:ascii="Verdana" w:eastAsia="Verdana" w:hAnsi="Verdana" w:cs="Verdana"/>
          <w:b/>
          <w:sz w:val="14"/>
        </w:rPr>
        <w:t>CCP Name</w:t>
      </w:r>
      <w:r>
        <w:tab/>
      </w:r>
      <w:r>
        <w:rPr>
          <w:rFonts w:ascii="Verdana" w:eastAsia="Verdana" w:hAnsi="Verdana" w:cs="Verdana"/>
          <w:b/>
          <w:sz w:val="14"/>
        </w:rPr>
        <w:t>CCP Description</w:t>
      </w:r>
      <w:r>
        <w:tab/>
      </w:r>
      <w:r>
        <w:rPr>
          <w:rFonts w:ascii="Verdana" w:eastAsia="Verdana" w:hAnsi="Verdana" w:cs="Verdana"/>
          <w:b/>
          <w:sz w:val="14"/>
        </w:rPr>
        <w:t>Critical Temperature (F)</w:t>
      </w:r>
      <w:r>
        <w:tab/>
      </w:r>
      <w:r>
        <w:rPr>
          <w:rFonts w:ascii="Verdana" w:eastAsia="Verdana" w:hAnsi="Verdana" w:cs="Verdana"/>
          <w:b/>
          <w:sz w:val="14"/>
        </w:rPr>
        <w:t>Corrective Action</w:t>
      </w:r>
    </w:p>
    <w:p w:rsidR="00677B51" w:rsidRDefault="00677B51">
      <w:pPr>
        <w:tabs>
          <w:tab w:val="left" w:pos="2348"/>
          <w:tab w:val="left" w:pos="5829"/>
          <w:tab w:val="left" w:pos="7970"/>
        </w:tabs>
        <w:spacing w:after="0"/>
        <w:ind w:left="233"/>
      </w:pPr>
      <w:r>
        <w:rPr>
          <w:rFonts w:ascii="Verdana" w:eastAsia="Verdana" w:hAnsi="Verdana" w:cs="Verdana"/>
          <w:sz w:val="14"/>
        </w:rPr>
        <w:t>Hot Hold</w:t>
      </w:r>
      <w:r>
        <w:tab/>
      </w:r>
      <w:r>
        <w:rPr>
          <w:rFonts w:ascii="Verdana" w:eastAsia="Verdana" w:hAnsi="Verdana" w:cs="Verdana"/>
          <w:sz w:val="14"/>
        </w:rPr>
        <w:t>Hot Holding</w:t>
      </w:r>
      <w:r>
        <w:tab/>
      </w:r>
      <w:r>
        <w:rPr>
          <w:rFonts w:ascii="Verdana" w:eastAsia="Verdana" w:hAnsi="Verdana" w:cs="Verdana"/>
          <w:sz w:val="14"/>
        </w:rPr>
        <w:t>135.00</w:t>
      </w:r>
      <w:r>
        <w:tab/>
      </w:r>
      <w:r>
        <w:rPr>
          <w:rFonts w:ascii="Verdana" w:eastAsia="Verdana" w:hAnsi="Verdana" w:cs="Verdana"/>
          <w:sz w:val="14"/>
        </w:rPr>
        <w:t>Discard the food if it cannot be determined how long the food temperature was below 135 ºF</w:t>
      </w:r>
    </w:p>
    <w:p w:rsidR="00677B51" w:rsidRDefault="00677B51">
      <w:pPr>
        <w:tabs>
          <w:tab w:val="left" w:pos="2348"/>
          <w:tab w:val="left" w:pos="5829"/>
          <w:tab w:val="left" w:pos="7970"/>
        </w:tabs>
        <w:spacing w:after="0"/>
        <w:ind w:left="233"/>
      </w:pPr>
      <w:r>
        <w:rPr>
          <w:rFonts w:ascii="Verdana" w:eastAsia="Verdana" w:hAnsi="Verdana" w:cs="Verdana"/>
          <w:sz w:val="14"/>
        </w:rPr>
        <w:t>Reheat</w:t>
      </w:r>
      <w:r>
        <w:tab/>
      </w:r>
      <w:r>
        <w:rPr>
          <w:rFonts w:ascii="Verdana" w:eastAsia="Verdana" w:hAnsi="Verdana" w:cs="Verdana"/>
          <w:sz w:val="14"/>
        </w:rPr>
        <w:t>Reheating</w:t>
      </w:r>
      <w:r>
        <w:tab/>
      </w:r>
      <w:r>
        <w:rPr>
          <w:rFonts w:ascii="Verdana" w:eastAsia="Verdana" w:hAnsi="Verdana" w:cs="Verdana"/>
          <w:sz w:val="14"/>
        </w:rPr>
        <w:t>165.00</w:t>
      </w:r>
      <w:r>
        <w:tab/>
      </w:r>
      <w:r>
        <w:rPr>
          <w:rFonts w:ascii="Verdana" w:eastAsia="Verdana" w:hAnsi="Verdana" w:cs="Verdana"/>
          <w:sz w:val="14"/>
        </w:rPr>
        <w:t>Continue reheating/heating food if the internal temperature does not reach the required temperature</w:t>
      </w:r>
    </w:p>
    <w:p w:rsidR="00677B51" w:rsidRDefault="00677B51">
      <w:pPr>
        <w:tabs>
          <w:tab w:val="left" w:pos="2348"/>
          <w:tab w:val="left" w:pos="5829"/>
          <w:tab w:val="left" w:pos="7970"/>
        </w:tabs>
        <w:spacing w:after="0"/>
        <w:ind w:left="233"/>
      </w:pPr>
      <w:r>
        <w:rPr>
          <w:rFonts w:ascii="Verdana" w:eastAsia="Verdana" w:hAnsi="Verdana" w:cs="Verdana"/>
          <w:sz w:val="14"/>
        </w:rPr>
        <w:t>Cook</w:t>
      </w:r>
      <w:r>
        <w:tab/>
      </w:r>
      <w:r>
        <w:rPr>
          <w:rFonts w:ascii="Verdana" w:eastAsia="Verdana" w:hAnsi="Verdana" w:cs="Verdana"/>
          <w:sz w:val="14"/>
        </w:rPr>
        <w:t>Cooking</w:t>
      </w:r>
      <w:r>
        <w:tab/>
      </w:r>
      <w:r>
        <w:rPr>
          <w:rFonts w:ascii="Verdana" w:eastAsia="Verdana" w:hAnsi="Verdana" w:cs="Verdana"/>
          <w:sz w:val="14"/>
        </w:rPr>
        <w:t>165.00</w:t>
      </w:r>
      <w:r>
        <w:tab/>
      </w:r>
      <w:r>
        <w:rPr>
          <w:rFonts w:ascii="Verdana" w:eastAsia="Verdana" w:hAnsi="Verdana" w:cs="Verdana"/>
          <w:sz w:val="14"/>
        </w:rPr>
        <w:t>Continue cooking food until the internal temperature reaches the required temperature.</w:t>
      </w:r>
    </w:p>
    <w:p w:rsidR="006274DB" w:rsidRDefault="00EC146A">
      <w:pPr>
        <w:spacing w:after="0"/>
        <w:ind w:left="233"/>
      </w:pPr>
      <w:r>
        <w:rPr>
          <w:rFonts w:ascii="Verdana" w:eastAsia="Verdana" w:hAnsi="Verdana" w:cs="Verdana"/>
          <w:b/>
          <w:sz w:val="14"/>
        </w:rPr>
        <w:t>Nutritional Information</w:t>
      </w:r>
    </w:p>
    <w:tbl>
      <w:tblPr>
        <w:tblStyle w:val="TableGrid"/>
        <w:tblW w:w="6475" w:type="dxa"/>
        <w:tblInd w:w="197" w:type="dxa"/>
        <w:tblCellMar>
          <w:top w:w="74" w:type="dxa"/>
          <w:left w:w="36" w:type="dxa"/>
          <w:bottom w:w="0" w:type="dxa"/>
          <w:right w:w="40" w:type="dxa"/>
        </w:tblCellMar>
        <w:tblLook w:val="04A0" w:firstRow="1" w:lastRow="0" w:firstColumn="1" w:lastColumn="0" w:noHBand="0" w:noVBand="1"/>
        <w:tblCaption w:val="Nutritional Information Chart"/>
        <w:tblDescription w:val="Nutritional Information Chart"/>
      </w:tblPr>
      <w:tblGrid>
        <w:gridCol w:w="1646"/>
        <w:gridCol w:w="945"/>
        <w:gridCol w:w="915"/>
        <w:gridCol w:w="975"/>
        <w:gridCol w:w="1035"/>
        <w:gridCol w:w="959"/>
      </w:tblGrid>
      <w:tr w:rsidR="006274DB" w:rsidTr="00EC146A">
        <w:trPr>
          <w:trHeight w:val="420"/>
          <w:tblHeader/>
        </w:trPr>
        <w:tc>
          <w:tcPr>
            <w:tcW w:w="16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274DB" w:rsidRDefault="006274DB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274DB" w:rsidRDefault="00EC146A">
            <w:pPr>
              <w:spacing w:after="0"/>
              <w:ind w:left="90"/>
            </w:pPr>
            <w:r>
              <w:rPr>
                <w:rFonts w:ascii="Verdana" w:eastAsia="Verdana" w:hAnsi="Verdana" w:cs="Verdana"/>
                <w:b/>
                <w:sz w:val="14"/>
              </w:rPr>
              <w:t>Total Fat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274DB" w:rsidRDefault="00EC146A">
            <w:pPr>
              <w:spacing w:after="0"/>
              <w:ind w:left="3"/>
              <w:jc w:val="center"/>
            </w:pPr>
            <w:r>
              <w:rPr>
                <w:rFonts w:ascii="Verdana" w:eastAsia="Verdana" w:hAnsi="Verdana" w:cs="Verdana"/>
                <w:b/>
                <w:sz w:val="14"/>
              </w:rPr>
              <w:t>Sat Fat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274DB" w:rsidRDefault="00EC146A">
            <w:pPr>
              <w:spacing w:after="0"/>
              <w:ind w:left="5"/>
              <w:jc w:val="center"/>
            </w:pPr>
            <w:r>
              <w:rPr>
                <w:rFonts w:ascii="Verdana" w:eastAsia="Verdana" w:hAnsi="Verdana" w:cs="Verdana"/>
                <w:b/>
                <w:sz w:val="14"/>
              </w:rPr>
              <w:t>Carb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274DB" w:rsidRDefault="00EC146A">
            <w:pPr>
              <w:spacing w:after="0"/>
              <w:ind w:left="2"/>
              <w:jc w:val="center"/>
            </w:pPr>
            <w:r>
              <w:rPr>
                <w:rFonts w:ascii="Verdana" w:eastAsia="Verdana" w:hAnsi="Verdana" w:cs="Verdana"/>
                <w:b/>
                <w:sz w:val="14"/>
              </w:rPr>
              <w:t>Protein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274DB" w:rsidRDefault="00EC146A">
            <w:pPr>
              <w:spacing w:after="0"/>
              <w:ind w:right="45"/>
              <w:jc w:val="center"/>
            </w:pPr>
            <w:r>
              <w:rPr>
                <w:rFonts w:ascii="Verdana" w:eastAsia="Verdana" w:hAnsi="Verdana" w:cs="Verdana"/>
                <w:b/>
                <w:sz w:val="14"/>
              </w:rPr>
              <w:t xml:space="preserve">Total </w:t>
            </w:r>
          </w:p>
          <w:p w:rsidR="006274DB" w:rsidRDefault="00EC146A">
            <w:pPr>
              <w:spacing w:after="0"/>
              <w:ind w:left="4"/>
              <w:jc w:val="center"/>
            </w:pPr>
            <w:r>
              <w:rPr>
                <w:rFonts w:ascii="Verdana" w:eastAsia="Verdana" w:hAnsi="Verdana" w:cs="Verdana"/>
                <w:b/>
                <w:sz w:val="14"/>
              </w:rPr>
              <w:t>Sugars</w:t>
            </w:r>
          </w:p>
        </w:tc>
      </w:tr>
      <w:tr w:rsidR="006274DB">
        <w:trPr>
          <w:trHeight w:val="359"/>
        </w:trPr>
        <w:tc>
          <w:tcPr>
            <w:tcW w:w="16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C0C0C0"/>
            </w:tcBorders>
            <w:shd w:val="clear" w:color="auto" w:fill="FFFFFF"/>
          </w:tcPr>
          <w:p w:rsidR="006274DB" w:rsidRDefault="00EC146A">
            <w:pPr>
              <w:spacing w:after="0"/>
            </w:pPr>
            <w:r>
              <w:rPr>
                <w:rFonts w:ascii="Verdana" w:eastAsia="Verdana" w:hAnsi="Verdana" w:cs="Verdana"/>
                <w:b/>
                <w:sz w:val="14"/>
              </w:rPr>
              <w:t>% of Calories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C0C0C0"/>
              <w:bottom w:val="single" w:sz="8" w:space="0" w:color="000000"/>
              <w:right w:val="single" w:sz="8" w:space="0" w:color="C0C0C0"/>
            </w:tcBorders>
            <w:shd w:val="clear" w:color="auto" w:fill="FFFFFF"/>
          </w:tcPr>
          <w:p w:rsidR="006274DB" w:rsidRDefault="00EC146A">
            <w:pPr>
              <w:spacing w:after="0"/>
              <w:jc w:val="right"/>
            </w:pPr>
            <w:r>
              <w:rPr>
                <w:rFonts w:ascii="Verdana" w:eastAsia="Verdana" w:hAnsi="Verdana" w:cs="Verdana"/>
                <w:sz w:val="14"/>
              </w:rPr>
              <w:t>0.00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C0C0C0"/>
              <w:bottom w:val="single" w:sz="8" w:space="0" w:color="000000"/>
              <w:right w:val="single" w:sz="8" w:space="0" w:color="C0C0C0"/>
            </w:tcBorders>
            <w:shd w:val="clear" w:color="auto" w:fill="FFFFFF"/>
          </w:tcPr>
          <w:p w:rsidR="006274DB" w:rsidRDefault="00EC146A">
            <w:pPr>
              <w:spacing w:after="0"/>
              <w:ind w:right="1"/>
              <w:jc w:val="right"/>
            </w:pPr>
            <w:r>
              <w:rPr>
                <w:rFonts w:ascii="Verdana" w:eastAsia="Verdana" w:hAnsi="Verdana" w:cs="Verdana"/>
                <w:sz w:val="14"/>
              </w:rPr>
              <w:t>0.00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C0C0C0"/>
              <w:bottom w:val="single" w:sz="8" w:space="0" w:color="000000"/>
              <w:right w:val="single" w:sz="8" w:space="0" w:color="C0C0C0"/>
            </w:tcBorders>
            <w:shd w:val="clear" w:color="auto" w:fill="FFFFFF"/>
          </w:tcPr>
          <w:p w:rsidR="006274DB" w:rsidRDefault="00EC146A">
            <w:pPr>
              <w:spacing w:after="0"/>
              <w:jc w:val="right"/>
            </w:pPr>
            <w:r>
              <w:rPr>
                <w:rFonts w:ascii="Verdana" w:eastAsia="Verdana" w:hAnsi="Verdana" w:cs="Verdana"/>
                <w:sz w:val="14"/>
              </w:rPr>
              <w:t>93.28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C0C0C0"/>
              <w:bottom w:val="single" w:sz="8" w:space="0" w:color="000000"/>
              <w:right w:val="single" w:sz="8" w:space="0" w:color="C0C0C0"/>
            </w:tcBorders>
            <w:shd w:val="clear" w:color="auto" w:fill="FFFFFF"/>
          </w:tcPr>
          <w:p w:rsidR="006274DB" w:rsidRDefault="00EC146A">
            <w:pPr>
              <w:spacing w:after="0"/>
              <w:ind w:right="1"/>
              <w:jc w:val="right"/>
            </w:pPr>
            <w:r>
              <w:rPr>
                <w:rFonts w:ascii="Verdana" w:eastAsia="Verdana" w:hAnsi="Verdana" w:cs="Verdana"/>
                <w:sz w:val="14"/>
              </w:rPr>
              <w:t>0.00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C0C0C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74DB" w:rsidRDefault="00EC146A">
            <w:pPr>
              <w:spacing w:after="0"/>
              <w:ind w:right="1"/>
              <w:jc w:val="right"/>
            </w:pPr>
            <w:r>
              <w:rPr>
                <w:rFonts w:ascii="Verdana" w:eastAsia="Verdana" w:hAnsi="Verdana" w:cs="Verdana"/>
                <w:sz w:val="14"/>
              </w:rPr>
              <w:t>0.000</w:t>
            </w:r>
          </w:p>
        </w:tc>
      </w:tr>
    </w:tbl>
    <w:p w:rsidR="006274DB" w:rsidRDefault="00EC146A">
      <w:pPr>
        <w:tabs>
          <w:tab w:val="right" w:pos="15182"/>
        </w:tabs>
        <w:spacing w:after="0"/>
      </w:pPr>
      <w:r>
        <w:rPr>
          <w:rFonts w:ascii="Verdana" w:eastAsia="Verdana" w:hAnsi="Verdana" w:cs="Verdana"/>
          <w:sz w:val="15"/>
        </w:rPr>
        <w:t xml:space="preserve">Powered by </w:t>
      </w:r>
      <w:proofErr w:type="spellStart"/>
      <w:r>
        <w:rPr>
          <w:rFonts w:ascii="Verdana" w:eastAsia="Verdana" w:hAnsi="Verdana" w:cs="Verdana"/>
          <w:sz w:val="15"/>
        </w:rPr>
        <w:t>Primero</w:t>
      </w:r>
      <w:r>
        <w:rPr>
          <w:rFonts w:ascii="Verdana" w:eastAsia="Verdana" w:hAnsi="Verdana" w:cs="Verdana"/>
          <w:i/>
          <w:sz w:val="15"/>
        </w:rPr>
        <w:t>Edge</w:t>
      </w:r>
      <w:proofErr w:type="spellEnd"/>
      <w:r>
        <w:rPr>
          <w:rFonts w:ascii="Verdana" w:eastAsia="Verdana" w:hAnsi="Verdana" w:cs="Verdana"/>
          <w:sz w:val="15"/>
        </w:rPr>
        <w:t xml:space="preserve"> for: PORTLAND PUBLIC SCHOOLS</w:t>
      </w:r>
      <w:r>
        <w:rPr>
          <w:rFonts w:ascii="Verdana" w:eastAsia="Verdana" w:hAnsi="Verdana" w:cs="Verdana"/>
          <w:sz w:val="15"/>
        </w:rPr>
        <w:tab/>
        <w:t xml:space="preserve">Page: </w:t>
      </w:r>
      <w:proofErr w:type="gramStart"/>
      <w:r>
        <w:rPr>
          <w:rFonts w:ascii="Verdana" w:eastAsia="Verdana" w:hAnsi="Verdana" w:cs="Verdana"/>
          <w:sz w:val="15"/>
        </w:rPr>
        <w:t>2</w:t>
      </w:r>
      <w:proofErr w:type="gramEnd"/>
      <w:r>
        <w:rPr>
          <w:rFonts w:ascii="Verdana" w:eastAsia="Verdana" w:hAnsi="Verdana" w:cs="Verdana"/>
          <w:sz w:val="15"/>
        </w:rPr>
        <w:t xml:space="preserve"> of 9</w:t>
      </w:r>
    </w:p>
    <w:sectPr w:rsidR="006274DB">
      <w:pgSz w:w="15840" w:h="12240" w:orient="landscape"/>
      <w:pgMar w:top="365" w:right="474" w:bottom="1367" w:left="1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DB"/>
    <w:rsid w:val="006274DB"/>
    <w:rsid w:val="00677B51"/>
    <w:rsid w:val="00D26DD1"/>
    <w:rsid w:val="00EC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60814"/>
  <w15:docId w15:val="{9DFA5E2B-7DAE-429D-8609-4E9AC342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95D7B4FD22A4A9C390F7B0E997D3F" ma:contentTypeVersion="7" ma:contentTypeDescription="Create a new document." ma:contentTypeScope="" ma:versionID="78d7bd49f711d3aa5cbb090d4a7360d0">
  <xsd:schema xmlns:xsd="http://www.w3.org/2001/XMLSchema" xmlns:xs="http://www.w3.org/2001/XMLSchema" xmlns:p="http://schemas.microsoft.com/office/2006/metadata/properties" xmlns:ns1="http://schemas.microsoft.com/sharepoint/v3" xmlns:ns2="365df3b4-2938-4962-8750-b3f089551ef3" xmlns:ns3="54031767-dd6d-417c-ab73-583408f47564" targetNamespace="http://schemas.microsoft.com/office/2006/metadata/properties" ma:root="true" ma:fieldsID="588d825b507c8e642fe3917ef671a92c" ns1:_="" ns2:_="" ns3:_="">
    <xsd:import namespace="http://schemas.microsoft.com/sharepoint/v3"/>
    <xsd:import namespace="365df3b4-2938-4962-8750-b3f089551ef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df3b4-2938-4962-8750-b3f089551ef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65df3b4-2938-4962-8750-b3f089551ef3">2020-02-25T08:00:00+00:00</Estimated_x0020_Creation_x0020_Date>
    <Remediation_x0020_Date xmlns="365df3b4-2938-4962-8750-b3f089551ef3">2020-02-25T08:00:00+00:00</Remediation_x0020_Date>
    <Priority xmlns="365df3b4-2938-4962-8750-b3f089551ef3">New</Priority>
  </documentManagement>
</p:properties>
</file>

<file path=customXml/itemProps1.xml><?xml version="1.0" encoding="utf-8"?>
<ds:datastoreItem xmlns:ds="http://schemas.openxmlformats.org/officeDocument/2006/customXml" ds:itemID="{57625C93-D99A-46E0-B633-75BB61542580}"/>
</file>

<file path=customXml/itemProps2.xml><?xml version="1.0" encoding="utf-8"?>
<ds:datastoreItem xmlns:ds="http://schemas.openxmlformats.org/officeDocument/2006/customXml" ds:itemID="{35A8C4D7-4205-4321-9B9F-694FDD5FB3CB}"/>
</file>

<file path=customXml/itemProps3.xml><?xml version="1.0" encoding="utf-8"?>
<ds:datastoreItem xmlns:ds="http://schemas.openxmlformats.org/officeDocument/2006/customXml" ds:itemID="{F6068671-DA61-4B0A-9209-F2B064E692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MPRecipeBook</vt:lpstr>
    </vt:vector>
  </TitlesOfParts>
  <Company>Oregon Department of Education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Portland Cherry Compote Recipe Portland SD</dc:title>
  <dc:subject/>
  <dc:creator/>
  <cp:keywords/>
  <cp:lastModifiedBy>FACHA Chris - ODE</cp:lastModifiedBy>
  <cp:revision>3</cp:revision>
  <dcterms:created xsi:type="dcterms:W3CDTF">2020-02-25T23:29:00Z</dcterms:created>
  <dcterms:modified xsi:type="dcterms:W3CDTF">2020-02-26T00:35:00Z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0x01010046895D7B4FD22A4A9C390F7B0E997D3F</vt:lpwstr>
  </property>
</Properties>
</file>