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8AE27" w14:textId="77777777" w:rsidR="003C4FC5" w:rsidRDefault="00FC2509" w:rsidP="00CE66AA">
      <w:pPr>
        <w:pStyle w:val="Title"/>
        <w:jc w:val="center"/>
        <w:rPr>
          <w:b/>
          <w:bCs/>
          <w:sz w:val="44"/>
          <w:szCs w:val="44"/>
        </w:rPr>
      </w:pPr>
      <w:r w:rsidRPr="00CE66AA">
        <w:rPr>
          <w:b/>
          <w:bCs/>
          <w:sz w:val="44"/>
          <w:szCs w:val="44"/>
        </w:rPr>
        <w:t>ODE USDA DoD Fresh Fruit</w:t>
      </w:r>
      <w:r w:rsidR="00CE66AA" w:rsidRPr="00CE66AA">
        <w:rPr>
          <w:b/>
          <w:bCs/>
          <w:sz w:val="44"/>
          <w:szCs w:val="44"/>
        </w:rPr>
        <w:t>s</w:t>
      </w:r>
      <w:r w:rsidRPr="00CE66AA">
        <w:rPr>
          <w:b/>
          <w:bCs/>
          <w:sz w:val="44"/>
          <w:szCs w:val="44"/>
        </w:rPr>
        <w:t xml:space="preserve"> and Vegetable</w:t>
      </w:r>
      <w:r w:rsidR="00CE66AA" w:rsidRPr="00CE66AA">
        <w:rPr>
          <w:b/>
          <w:bCs/>
          <w:sz w:val="44"/>
          <w:szCs w:val="44"/>
        </w:rPr>
        <w:t>s</w:t>
      </w:r>
      <w:r w:rsidR="003C4FC5">
        <w:rPr>
          <w:b/>
          <w:bCs/>
          <w:sz w:val="44"/>
          <w:szCs w:val="44"/>
        </w:rPr>
        <w:t>:</w:t>
      </w:r>
      <w:bookmarkStart w:id="0" w:name="AllocationParticipationPolicy"/>
      <w:r w:rsidR="003C4FC5">
        <w:rPr>
          <w:b/>
          <w:bCs/>
          <w:sz w:val="44"/>
          <w:szCs w:val="44"/>
        </w:rPr>
        <w:t xml:space="preserve"> </w:t>
      </w:r>
    </w:p>
    <w:p w14:paraId="6DD04884" w14:textId="6A7AEDAE" w:rsidR="00BF151E" w:rsidRPr="00BF151E" w:rsidRDefault="003E4458" w:rsidP="00BF151E">
      <w:pPr>
        <w:pStyle w:val="Title"/>
        <w:spacing w:before="240"/>
        <w:jc w:val="center"/>
        <w:rPr>
          <w:b/>
          <w:bCs/>
          <w:sz w:val="40"/>
          <w:szCs w:val="40"/>
        </w:rPr>
      </w:pPr>
      <w:r>
        <w:rPr>
          <w:b/>
          <w:bCs/>
          <w:sz w:val="44"/>
          <w:szCs w:val="44"/>
        </w:rPr>
        <w:t>Allocation and Participation</w:t>
      </w:r>
      <w:r w:rsidR="00CE66AA" w:rsidRPr="00CE66AA">
        <w:rPr>
          <w:b/>
          <w:bCs/>
          <w:sz w:val="44"/>
          <w:szCs w:val="44"/>
        </w:rPr>
        <w:t xml:space="preserve"> </w:t>
      </w:r>
      <w:r w:rsidR="00FC2509" w:rsidRPr="00CE66AA">
        <w:rPr>
          <w:b/>
          <w:bCs/>
          <w:sz w:val="40"/>
          <w:szCs w:val="40"/>
        </w:rPr>
        <w:t>Policy</w:t>
      </w:r>
      <w:bookmarkEnd w:id="0"/>
    </w:p>
    <w:p w14:paraId="56669815" w14:textId="3D49F6A1" w:rsidR="003D2DCD" w:rsidRPr="003D2DCD" w:rsidRDefault="00445187" w:rsidP="00BF151E">
      <w:pPr>
        <w:spacing w:before="240"/>
        <w:rPr>
          <w:rFonts w:cstheme="minorHAnsi"/>
        </w:rPr>
      </w:pPr>
      <w:r>
        <w:rPr>
          <w:rFonts w:cstheme="minorHAnsi"/>
        </w:rPr>
        <w:t>This policy</w:t>
      </w:r>
      <w:r w:rsidR="00D003C5">
        <w:rPr>
          <w:rFonts w:cstheme="minorHAnsi"/>
        </w:rPr>
        <w:t xml:space="preserve"> </w:t>
      </w:r>
      <w:r w:rsidR="004328BB">
        <w:rPr>
          <w:rFonts w:cstheme="minorHAnsi"/>
        </w:rPr>
        <w:t xml:space="preserve">provides </w:t>
      </w:r>
      <w:r w:rsidR="00BF151E">
        <w:rPr>
          <w:rFonts w:cstheme="minorHAnsi"/>
        </w:rPr>
        <w:t>the</w:t>
      </w:r>
      <w:r w:rsidR="006A2159">
        <w:rPr>
          <w:rFonts w:cstheme="minorHAnsi"/>
        </w:rPr>
        <w:t xml:space="preserve"> list of </w:t>
      </w:r>
      <w:r w:rsidR="004328BB">
        <w:rPr>
          <w:rFonts w:cstheme="minorHAnsi"/>
        </w:rPr>
        <w:t>current</w:t>
      </w:r>
      <w:r w:rsidR="00BF151E">
        <w:rPr>
          <w:rFonts w:cstheme="minorHAnsi"/>
        </w:rPr>
        <w:t xml:space="preserve"> DoD Fresh Program</w:t>
      </w:r>
      <w:r w:rsidR="003E4458">
        <w:rPr>
          <w:rFonts w:cstheme="minorHAnsi"/>
        </w:rPr>
        <w:t xml:space="preserve"> participation requirements</w:t>
      </w:r>
      <w:r w:rsidR="00D003C5">
        <w:rPr>
          <w:rFonts w:cstheme="minorHAnsi"/>
        </w:rPr>
        <w:t xml:space="preserve"> to USDA Foods Recipient Agencies (RAs)</w:t>
      </w:r>
      <w:r w:rsidR="003E4458">
        <w:rPr>
          <w:rFonts w:cstheme="minorHAnsi"/>
        </w:rPr>
        <w:t xml:space="preserve"> and</w:t>
      </w:r>
      <w:r w:rsidR="00FC2509" w:rsidRPr="00B22879">
        <w:rPr>
          <w:rFonts w:cstheme="minorHAnsi"/>
        </w:rPr>
        <w:t xml:space="preserve"> </w:t>
      </w:r>
      <w:r w:rsidR="00FC2509">
        <w:rPr>
          <w:rFonts w:cstheme="minorHAnsi"/>
        </w:rPr>
        <w:t>gui</w:t>
      </w:r>
      <w:bookmarkStart w:id="1" w:name="InitialAllocation"/>
      <w:r w:rsidR="00D003C5">
        <w:rPr>
          <w:rFonts w:cstheme="minorHAnsi"/>
        </w:rPr>
        <w:t xml:space="preserve">dance for </w:t>
      </w:r>
      <w:r w:rsidR="00BF151E">
        <w:rPr>
          <w:rFonts w:cstheme="minorHAnsi"/>
        </w:rPr>
        <w:t>requestin</w:t>
      </w:r>
      <w:r w:rsidR="00D003C5">
        <w:rPr>
          <w:rFonts w:cstheme="minorHAnsi"/>
        </w:rPr>
        <w:t>g</w:t>
      </w:r>
      <w:r w:rsidR="00BF151E">
        <w:rPr>
          <w:rFonts w:cstheme="minorHAnsi"/>
        </w:rPr>
        <w:t xml:space="preserve"> and utilizing</w:t>
      </w:r>
      <w:r w:rsidR="00D003C5">
        <w:rPr>
          <w:rFonts w:cstheme="minorHAnsi"/>
        </w:rPr>
        <w:t xml:space="preserve"> their</w:t>
      </w:r>
      <w:r w:rsidR="00BF151E">
        <w:rPr>
          <w:rFonts w:cstheme="minorHAnsi"/>
        </w:rPr>
        <w:t xml:space="preserve"> USDA DoD Fresh funds</w:t>
      </w:r>
      <w:r w:rsidR="00D003C5">
        <w:rPr>
          <w:rFonts w:cstheme="minorHAnsi"/>
        </w:rPr>
        <w:t>.</w:t>
      </w:r>
    </w:p>
    <w:p w14:paraId="30A97F7D" w14:textId="17EDCC41" w:rsidR="003E4458" w:rsidRDefault="003E4458" w:rsidP="006A2159">
      <w:pPr>
        <w:spacing w:after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What are the requirements to participate in DoD Fresh</w:t>
      </w:r>
    </w:p>
    <w:p w14:paraId="1D511296" w14:textId="5D391016" w:rsidR="003E4458" w:rsidRDefault="004328BB" w:rsidP="006A2159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3E4458">
        <w:rPr>
          <w:rFonts w:ascii="Calibri" w:hAnsi="Calibri" w:cs="Calibri"/>
        </w:rPr>
        <w:t xml:space="preserve">equest </w:t>
      </w:r>
      <w:r w:rsidR="0028105D">
        <w:rPr>
          <w:rFonts w:ascii="Calibri" w:hAnsi="Calibri" w:cs="Calibri"/>
        </w:rPr>
        <w:t xml:space="preserve">the DoD Fresh entitlement allocation </w:t>
      </w:r>
      <w:r w:rsidR="00B46957">
        <w:rPr>
          <w:rFonts w:ascii="Calibri" w:hAnsi="Calibri" w:cs="Calibri"/>
        </w:rPr>
        <w:t xml:space="preserve">during the </w:t>
      </w:r>
      <w:r w:rsidR="003D76AC">
        <w:rPr>
          <w:rFonts w:ascii="Calibri" w:hAnsi="Calibri" w:cs="Calibri"/>
        </w:rPr>
        <w:t>USDA Foods Ordering Period in Feb-March.</w:t>
      </w:r>
    </w:p>
    <w:p w14:paraId="68F8EC95" w14:textId="2622CE18" w:rsidR="003E4458" w:rsidRDefault="003E4458" w:rsidP="003E4458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Commit to </w:t>
      </w:r>
      <w:r w:rsidR="00291A2D">
        <w:rPr>
          <w:rFonts w:ascii="Calibri" w:hAnsi="Calibri" w:cs="Calibri"/>
        </w:rPr>
        <w:t>fully expend</w:t>
      </w:r>
      <w:r>
        <w:rPr>
          <w:rFonts w:ascii="Calibri" w:hAnsi="Calibri" w:cs="Calibri"/>
        </w:rPr>
        <w:t xml:space="preserve"> the</w:t>
      </w:r>
      <w:r w:rsidR="003D76A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DoD Fresh funds</w:t>
      </w:r>
      <w:r w:rsidR="003D76AC">
        <w:rPr>
          <w:rFonts w:ascii="Calibri" w:hAnsi="Calibri" w:cs="Calibri"/>
        </w:rPr>
        <w:t xml:space="preserve"> and submit a usage plan when requested by ODE.</w:t>
      </w:r>
    </w:p>
    <w:p w14:paraId="587A8760" w14:textId="7D18BDCE" w:rsidR="003D76AC" w:rsidRDefault="003D76AC" w:rsidP="003E4458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Spend the first 80% on time to request the remaining 20% to ODE.</w:t>
      </w:r>
    </w:p>
    <w:p w14:paraId="3C2F5BD2" w14:textId="645C7BEE" w:rsidR="003E4458" w:rsidRDefault="003E4458" w:rsidP="0028105D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3E4458">
        <w:rPr>
          <w:rFonts w:ascii="Calibri" w:hAnsi="Calibri" w:cs="Calibri"/>
        </w:rPr>
        <w:t xml:space="preserve">Receipt </w:t>
      </w:r>
      <w:r w:rsidR="0028105D">
        <w:rPr>
          <w:rFonts w:ascii="Calibri" w:hAnsi="Calibri" w:cs="Calibri"/>
        </w:rPr>
        <w:t>orders</w:t>
      </w:r>
      <w:r w:rsidRPr="003E4458">
        <w:rPr>
          <w:rFonts w:ascii="Calibri" w:hAnsi="Calibri" w:cs="Calibri"/>
        </w:rPr>
        <w:t xml:space="preserve"> in FFAVORS within 2 business days</w:t>
      </w:r>
      <w:r w:rsidR="00B46957">
        <w:rPr>
          <w:rFonts w:ascii="Calibri" w:hAnsi="Calibri" w:cs="Calibri"/>
        </w:rPr>
        <w:t>,</w:t>
      </w:r>
      <w:r w:rsidR="0028105D">
        <w:rPr>
          <w:rFonts w:ascii="Calibri" w:hAnsi="Calibri" w:cs="Calibri"/>
        </w:rPr>
        <w:t xml:space="preserve"> </w:t>
      </w:r>
      <w:r w:rsidR="0028105D" w:rsidRPr="00BF151E">
        <w:rPr>
          <w:rFonts w:ascii="Calibri" w:hAnsi="Calibri" w:cs="Calibri"/>
          <w:i/>
          <w:iCs/>
        </w:rPr>
        <w:t xml:space="preserve">or participation </w:t>
      </w:r>
      <w:r w:rsidR="003D76AC">
        <w:rPr>
          <w:rFonts w:ascii="Calibri" w:hAnsi="Calibri" w:cs="Calibri"/>
          <w:i/>
          <w:iCs/>
        </w:rPr>
        <w:t>may be</w:t>
      </w:r>
      <w:r w:rsidR="0028105D" w:rsidRPr="00BF151E">
        <w:rPr>
          <w:rFonts w:ascii="Calibri" w:hAnsi="Calibri" w:cs="Calibri"/>
          <w:i/>
          <w:iCs/>
        </w:rPr>
        <w:t xml:space="preserve"> terminated</w:t>
      </w:r>
      <w:r w:rsidR="008C020F">
        <w:rPr>
          <w:rFonts w:ascii="Calibri" w:hAnsi="Calibri" w:cs="Calibri"/>
          <w:i/>
          <w:iCs/>
        </w:rPr>
        <w:t>.</w:t>
      </w:r>
      <w:r w:rsidRPr="00BF151E">
        <w:rPr>
          <w:rFonts w:ascii="Calibri" w:hAnsi="Calibri" w:cs="Calibri"/>
          <w:i/>
          <w:iCs/>
        </w:rPr>
        <w:t xml:space="preserve"> </w:t>
      </w:r>
    </w:p>
    <w:p w14:paraId="1FAADE6E" w14:textId="79D20354" w:rsidR="0028105D" w:rsidRPr="003E4458" w:rsidRDefault="0028105D" w:rsidP="0028105D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3E4458">
        <w:rPr>
          <w:rFonts w:ascii="Calibri" w:hAnsi="Calibri" w:cs="Calibri"/>
        </w:rPr>
        <w:t>Minimum order</w:t>
      </w:r>
      <w:r w:rsidR="00B46957">
        <w:rPr>
          <w:rFonts w:ascii="Calibri" w:hAnsi="Calibri" w:cs="Calibri"/>
        </w:rPr>
        <w:t xml:space="preserve"> is</w:t>
      </w:r>
      <w:r w:rsidRPr="003E4458">
        <w:rPr>
          <w:rFonts w:ascii="Calibri" w:hAnsi="Calibri" w:cs="Calibri"/>
        </w:rPr>
        <w:t xml:space="preserve"> $150 per delivery site</w:t>
      </w:r>
      <w:r w:rsidR="008C020F">
        <w:rPr>
          <w:rFonts w:ascii="Calibri" w:hAnsi="Calibri" w:cs="Calibri"/>
        </w:rPr>
        <w:t>.</w:t>
      </w:r>
    </w:p>
    <w:p w14:paraId="239BB272" w14:textId="08D69778" w:rsidR="004328BB" w:rsidRDefault="0028105D" w:rsidP="004328BB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3E4458">
        <w:rPr>
          <w:rFonts w:ascii="Calibri" w:hAnsi="Calibri" w:cs="Calibri"/>
        </w:rPr>
        <w:t xml:space="preserve">Email contact and delivery site updates as soon as they occur to </w:t>
      </w:r>
      <w:hyperlink r:id="rId10" w:history="1">
        <w:r w:rsidRPr="003E4458">
          <w:rPr>
            <w:rStyle w:val="Hyperlink"/>
            <w:rFonts w:ascii="Calibri" w:hAnsi="Calibri" w:cs="Calibri"/>
          </w:rPr>
          <w:t>ode.usdafoods@ode.oregon.gov</w:t>
        </w:r>
      </w:hyperlink>
      <w:r w:rsidR="008C020F">
        <w:t>.</w:t>
      </w:r>
    </w:p>
    <w:p w14:paraId="6E00BFDF" w14:textId="636DFAE8" w:rsidR="004328BB" w:rsidRPr="004328BB" w:rsidRDefault="003D76AC" w:rsidP="004328BB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Be aware of</w:t>
      </w:r>
      <w:r w:rsidR="004328BB">
        <w:rPr>
          <w:rFonts w:ascii="Calibri" w:hAnsi="Calibri" w:cs="Calibri"/>
          <w:bCs/>
        </w:rPr>
        <w:t xml:space="preserve"> </w:t>
      </w:r>
      <w:r w:rsidR="004328BB" w:rsidRPr="004328BB">
        <w:rPr>
          <w:rFonts w:ascii="Calibri" w:hAnsi="Calibri" w:cs="Calibri"/>
          <w:bCs/>
        </w:rPr>
        <w:t>quality reporting</w:t>
      </w:r>
      <w:r w:rsidR="006A2159">
        <w:rPr>
          <w:rFonts w:ascii="Calibri" w:hAnsi="Calibri" w:cs="Calibri"/>
          <w:bCs/>
        </w:rPr>
        <w:t xml:space="preserve"> &amp; </w:t>
      </w:r>
      <w:r w:rsidR="004328BB" w:rsidRPr="004328BB">
        <w:rPr>
          <w:rFonts w:ascii="Calibri" w:hAnsi="Calibri" w:cs="Calibri"/>
          <w:bCs/>
        </w:rPr>
        <w:t>complaints</w:t>
      </w:r>
      <w:r>
        <w:rPr>
          <w:rFonts w:ascii="Calibri" w:hAnsi="Calibri" w:cs="Calibri"/>
          <w:bCs/>
        </w:rPr>
        <w:t xml:space="preserve"> as posted on the </w:t>
      </w:r>
      <w:hyperlink r:id="rId11" w:history="1">
        <w:r w:rsidRPr="004328BB">
          <w:rPr>
            <w:rStyle w:val="Hyperlink"/>
            <w:rFonts w:ascii="Calibri" w:hAnsi="Calibri" w:cs="Calibri"/>
            <w:bCs/>
          </w:rPr>
          <w:t>ODE USDA DoD Fresh website</w:t>
        </w:r>
      </w:hyperlink>
      <w:r w:rsidR="004328BB">
        <w:rPr>
          <w:rFonts w:ascii="Calibri" w:hAnsi="Calibri" w:cs="Calibri"/>
          <w:bCs/>
        </w:rPr>
        <w:t>.</w:t>
      </w:r>
    </w:p>
    <w:p w14:paraId="56EB4814" w14:textId="38895980" w:rsidR="00FC2509" w:rsidRPr="006C056D" w:rsidRDefault="00094FFD" w:rsidP="006A2159">
      <w:pPr>
        <w:spacing w:after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When</w:t>
      </w:r>
      <w:r w:rsidR="00C033FB">
        <w:rPr>
          <w:rFonts w:cstheme="minorHAnsi"/>
          <w:b/>
          <w:bCs/>
        </w:rPr>
        <w:t>/How</w:t>
      </w:r>
      <w:r w:rsidR="005133EE">
        <w:rPr>
          <w:rFonts w:cstheme="minorHAnsi"/>
          <w:b/>
          <w:bCs/>
        </w:rPr>
        <w:t xml:space="preserve"> to request </w:t>
      </w:r>
      <w:r w:rsidR="003D2DCD">
        <w:rPr>
          <w:rFonts w:cstheme="minorHAnsi"/>
          <w:b/>
          <w:bCs/>
        </w:rPr>
        <w:t>the DoD Fresh initial allocation</w:t>
      </w:r>
    </w:p>
    <w:bookmarkEnd w:id="1"/>
    <w:p w14:paraId="2A6F77D7" w14:textId="1F38505E" w:rsidR="006A2159" w:rsidRDefault="00B46957" w:rsidP="006A215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In February-March, </w:t>
      </w:r>
      <w:r w:rsidR="003C4FC5">
        <w:rPr>
          <w:rFonts w:cstheme="minorHAnsi"/>
        </w:rPr>
        <w:t xml:space="preserve">RAs may </w:t>
      </w:r>
      <w:r>
        <w:rPr>
          <w:rFonts w:cstheme="minorHAnsi"/>
        </w:rPr>
        <w:t>request</w:t>
      </w:r>
      <w:r w:rsidR="004328BB">
        <w:rPr>
          <w:rFonts w:cstheme="minorHAnsi"/>
        </w:rPr>
        <w:t xml:space="preserve"> to</w:t>
      </w:r>
      <w:r>
        <w:rPr>
          <w:rFonts w:cstheme="minorHAnsi"/>
        </w:rPr>
        <w:t xml:space="preserve"> </w:t>
      </w:r>
      <w:r w:rsidR="003C4FC5">
        <w:rPr>
          <w:rFonts w:cstheme="minorHAnsi"/>
        </w:rPr>
        <w:t>allocate</w:t>
      </w:r>
      <w:r w:rsidR="00FC2509">
        <w:rPr>
          <w:rFonts w:cstheme="minorHAnsi"/>
        </w:rPr>
        <w:t xml:space="preserve"> </w:t>
      </w:r>
      <w:r w:rsidR="003C4FC5">
        <w:rPr>
          <w:rFonts w:cstheme="minorHAnsi"/>
        </w:rPr>
        <w:t xml:space="preserve">USDA Foods </w:t>
      </w:r>
      <w:r w:rsidR="00FC2509">
        <w:rPr>
          <w:rFonts w:cstheme="minorHAnsi"/>
        </w:rPr>
        <w:t>entitlement</w:t>
      </w:r>
      <w:r w:rsidR="006A2159">
        <w:rPr>
          <w:rFonts w:cstheme="minorHAnsi"/>
        </w:rPr>
        <w:t xml:space="preserve"> dollars</w:t>
      </w:r>
      <w:r w:rsidR="00FC2509">
        <w:rPr>
          <w:rFonts w:cstheme="minorHAnsi"/>
        </w:rPr>
        <w:t xml:space="preserve"> towards the</w:t>
      </w:r>
      <w:r w:rsidR="00A158A7">
        <w:rPr>
          <w:rFonts w:cstheme="minorHAnsi"/>
        </w:rPr>
        <w:t xml:space="preserve"> USDA</w:t>
      </w:r>
      <w:r w:rsidR="00FC2509">
        <w:rPr>
          <w:rFonts w:cstheme="minorHAnsi"/>
        </w:rPr>
        <w:t xml:space="preserve"> DoD Fresh program</w:t>
      </w:r>
      <w:r w:rsidR="003C4FC5">
        <w:rPr>
          <w:rFonts w:cstheme="minorHAnsi"/>
        </w:rPr>
        <w:t xml:space="preserve"> for </w:t>
      </w:r>
      <w:r w:rsidR="007D3E28">
        <w:rPr>
          <w:rFonts w:cstheme="minorHAnsi"/>
        </w:rPr>
        <w:t>the upcoming</w:t>
      </w:r>
      <w:r w:rsidR="003C4FC5">
        <w:rPr>
          <w:rFonts w:cstheme="minorHAnsi"/>
        </w:rPr>
        <w:t xml:space="preserve"> school year</w:t>
      </w:r>
      <w:r w:rsidR="007D3E28">
        <w:rPr>
          <w:rFonts w:cstheme="minorHAnsi"/>
        </w:rPr>
        <w:t xml:space="preserve"> during the annual ODE USDA Foods Ordering Period</w:t>
      </w:r>
      <w:r>
        <w:rPr>
          <w:rFonts w:cstheme="minorHAnsi"/>
        </w:rPr>
        <w:t>.</w:t>
      </w:r>
    </w:p>
    <w:p w14:paraId="5AE4C29E" w14:textId="5E7337CE" w:rsidR="006A2159" w:rsidRDefault="003D2DCD" w:rsidP="006A2159">
      <w:pPr>
        <w:spacing w:after="0"/>
        <w:jc w:val="both"/>
        <w:rPr>
          <w:rFonts w:cstheme="minorHAnsi"/>
        </w:rPr>
      </w:pPr>
      <w:r w:rsidRPr="003D2DCD">
        <w:rPr>
          <w:rFonts w:cstheme="minorHAnsi"/>
        </w:rPr>
        <w:t xml:space="preserve">RAs </w:t>
      </w:r>
      <w:r w:rsidR="00937CBF">
        <w:rPr>
          <w:rFonts w:cstheme="minorHAnsi"/>
        </w:rPr>
        <w:t xml:space="preserve">must </w:t>
      </w:r>
      <w:r w:rsidR="007D3E28">
        <w:rPr>
          <w:rFonts w:cstheme="minorHAnsi"/>
        </w:rPr>
        <w:t>submit</w:t>
      </w:r>
      <w:r w:rsidR="003C4FC5">
        <w:rPr>
          <w:rFonts w:cstheme="minorHAnsi"/>
        </w:rPr>
        <w:t xml:space="preserve"> </w:t>
      </w:r>
      <w:r w:rsidR="007D3E28">
        <w:rPr>
          <w:rFonts w:cstheme="minorHAnsi"/>
        </w:rPr>
        <w:t>t</w:t>
      </w:r>
      <w:r w:rsidR="003C4FC5">
        <w:rPr>
          <w:rFonts w:cstheme="minorHAnsi"/>
        </w:rPr>
        <w:t xml:space="preserve">he </w:t>
      </w:r>
      <w:r w:rsidR="00094FFD">
        <w:rPr>
          <w:rFonts w:cstheme="minorHAnsi"/>
        </w:rPr>
        <w:t>USDA Foods Entitlement Set Aside Request form</w:t>
      </w:r>
      <w:r w:rsidR="007D3E28">
        <w:rPr>
          <w:rFonts w:cstheme="minorHAnsi"/>
        </w:rPr>
        <w:t xml:space="preserve"> through the</w:t>
      </w:r>
      <w:r w:rsidR="00094FFD">
        <w:rPr>
          <w:rFonts w:cstheme="minorHAnsi"/>
        </w:rPr>
        <w:t xml:space="preserve"> link provided in the ODE USDA Foods Ordering Period Memo which is emailed in advance of the</w:t>
      </w:r>
      <w:r w:rsidR="007D3E28">
        <w:rPr>
          <w:rFonts w:cstheme="minorHAnsi"/>
        </w:rPr>
        <w:t xml:space="preserve"> Feb-March</w:t>
      </w:r>
      <w:r w:rsidR="00094FFD">
        <w:rPr>
          <w:rFonts w:cstheme="minorHAnsi"/>
        </w:rPr>
        <w:t xml:space="preserve"> ordering season. </w:t>
      </w:r>
    </w:p>
    <w:p w14:paraId="62AE4DA8" w14:textId="55933258" w:rsidR="006A2159" w:rsidRDefault="006A2159" w:rsidP="006A2159">
      <w:pPr>
        <w:spacing w:after="0"/>
        <w:jc w:val="both"/>
        <w:rPr>
          <w:rFonts w:cstheme="minorHAnsi"/>
        </w:rPr>
      </w:pPr>
    </w:p>
    <w:p w14:paraId="0886B9E3" w14:textId="517435B9" w:rsidR="006A2159" w:rsidRPr="006A2159" w:rsidRDefault="006A2159" w:rsidP="006A2159">
      <w:pPr>
        <w:spacing w:after="0"/>
        <w:jc w:val="both"/>
        <w:rPr>
          <w:rFonts w:cstheme="minorHAnsi"/>
        </w:rPr>
      </w:pPr>
      <w:r w:rsidRPr="006A2159">
        <w:rPr>
          <w:rFonts w:cstheme="minorHAnsi"/>
          <w:b/>
          <w:bCs/>
        </w:rPr>
        <w:t xml:space="preserve">Where to </w:t>
      </w:r>
      <w:r>
        <w:rPr>
          <w:rFonts w:cstheme="minorHAnsi"/>
          <w:b/>
          <w:bCs/>
        </w:rPr>
        <w:t>find</w:t>
      </w:r>
      <w:r w:rsidRPr="006A2159">
        <w:rPr>
          <w:rFonts w:cstheme="minorHAnsi"/>
          <w:b/>
          <w:bCs/>
        </w:rPr>
        <w:t xml:space="preserve"> the ODE-approved DoD Fresh allocation in WBSCM</w:t>
      </w:r>
    </w:p>
    <w:p w14:paraId="3D8F71E7" w14:textId="7B402A4D" w:rsidR="006A2159" w:rsidRDefault="006A2159" w:rsidP="00FC2509">
      <w:pPr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CEC83" wp14:editId="283722D0">
                <wp:simplePos x="0" y="0"/>
                <wp:positionH relativeFrom="page">
                  <wp:posOffset>698500</wp:posOffset>
                </wp:positionH>
                <wp:positionV relativeFrom="paragraph">
                  <wp:posOffset>1844675</wp:posOffset>
                </wp:positionV>
                <wp:extent cx="6438900" cy="635"/>
                <wp:effectExtent l="0" t="0" r="0" b="0"/>
                <wp:wrapSquare wrapText="bothSides"/>
                <wp:docPr id="9230576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47D407" w14:textId="660D476D" w:rsidR="002A5FFF" w:rsidRPr="00A8725D" w:rsidRDefault="002A5FFF" w:rsidP="002A5FFF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613A6B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: WBSCM Entitlement Summary Report shows $5,000 has been allocated to DoD Fresh.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ECEC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5pt;margin-top:145.25pt;width:507pt;height:.05pt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" stroked="f">
                <v:textbox style="mso-fit-shape-to-text:t" inset="0,0,0,0">
                  <w:txbxContent>
                    <w:p w14:paraId="0347D407" w14:textId="660D476D" w:rsidR="002A5FFF" w:rsidRPr="00A8725D" w:rsidRDefault="002A5FFF" w:rsidP="002A5FFF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613A6B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: WBSCM Entitlement Summary Report shows $5,000 has been allocated to DoD Fresh.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B498969" wp14:editId="4854970B">
            <wp:simplePos x="0" y="0"/>
            <wp:positionH relativeFrom="margin">
              <wp:align>center</wp:align>
            </wp:positionH>
            <wp:positionV relativeFrom="paragraph">
              <wp:posOffset>700405</wp:posOffset>
            </wp:positionV>
            <wp:extent cx="6565900" cy="1116330"/>
            <wp:effectExtent l="133350" t="57150" r="82550" b="140970"/>
            <wp:wrapSquare wrapText="bothSides"/>
            <wp:docPr id="67039210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39210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0" cy="11163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E28">
        <w:rPr>
          <w:rFonts w:cstheme="minorHAnsi"/>
        </w:rPr>
        <w:t>Once approved</w:t>
      </w:r>
      <w:r>
        <w:rPr>
          <w:rFonts w:cstheme="minorHAnsi"/>
        </w:rPr>
        <w:t xml:space="preserve"> by ODE</w:t>
      </w:r>
      <w:r w:rsidR="007D3E28">
        <w:rPr>
          <w:rFonts w:cstheme="minorHAnsi"/>
        </w:rPr>
        <w:t>,</w:t>
      </w:r>
      <w:r w:rsidR="00094FFD">
        <w:rPr>
          <w:rFonts w:cstheme="minorHAnsi"/>
        </w:rPr>
        <w:t xml:space="preserve"> DoD Fresh</w:t>
      </w:r>
      <w:r w:rsidR="003C4FC5">
        <w:rPr>
          <w:rFonts w:cstheme="minorHAnsi"/>
        </w:rPr>
        <w:t xml:space="preserve"> initial</w:t>
      </w:r>
      <w:r w:rsidR="00094FFD">
        <w:rPr>
          <w:rFonts w:cstheme="minorHAnsi"/>
        </w:rPr>
        <w:t xml:space="preserve"> allocations are entered in WBSCM</w:t>
      </w:r>
      <w:r w:rsidR="002A5FFF">
        <w:rPr>
          <w:rFonts w:cstheme="minorHAnsi"/>
        </w:rPr>
        <w:t>,</w:t>
      </w:r>
      <w:r w:rsidR="00094FFD">
        <w:rPr>
          <w:rFonts w:cstheme="minorHAnsi"/>
        </w:rPr>
        <w:t xml:space="preserve"> and RAs can view the </w:t>
      </w:r>
      <w:r w:rsidR="002A5FFF">
        <w:rPr>
          <w:rFonts w:cstheme="minorHAnsi"/>
        </w:rPr>
        <w:t xml:space="preserve">allocated amount </w:t>
      </w:r>
      <w:r w:rsidR="00094FFD">
        <w:rPr>
          <w:rFonts w:cstheme="minorHAnsi"/>
        </w:rPr>
        <w:t>through their WBSCM Entitlement Summary Report any time – as shown below:</w:t>
      </w:r>
    </w:p>
    <w:p w14:paraId="71450FF1" w14:textId="77777777" w:rsidR="008C020F" w:rsidRDefault="008C020F" w:rsidP="006A2159">
      <w:pPr>
        <w:spacing w:after="0"/>
        <w:jc w:val="both"/>
        <w:rPr>
          <w:rFonts w:cstheme="minorHAnsi"/>
          <w:b/>
          <w:bCs/>
        </w:rPr>
      </w:pPr>
    </w:p>
    <w:p w14:paraId="6A881C5E" w14:textId="473FAFB8" w:rsidR="006C2612" w:rsidRPr="007F3C7F" w:rsidRDefault="007D3E28" w:rsidP="006A2159">
      <w:pPr>
        <w:spacing w:after="0"/>
        <w:jc w:val="both"/>
        <w:rPr>
          <w:rFonts w:cstheme="minorHAnsi"/>
          <w:b/>
          <w:bCs/>
        </w:rPr>
      </w:pPr>
      <w:r w:rsidRPr="007F3C7F">
        <w:rPr>
          <w:rFonts w:cstheme="minorHAnsi"/>
          <w:b/>
          <w:bCs/>
        </w:rPr>
        <w:t>When</w:t>
      </w:r>
      <w:r w:rsidR="00C033FB">
        <w:rPr>
          <w:rFonts w:cstheme="minorHAnsi"/>
          <w:b/>
          <w:bCs/>
        </w:rPr>
        <w:t>/How</w:t>
      </w:r>
      <w:r w:rsidRPr="007F3C7F">
        <w:rPr>
          <w:rFonts w:cstheme="minorHAnsi"/>
          <w:b/>
          <w:bCs/>
        </w:rPr>
        <w:t xml:space="preserve"> are</w:t>
      </w:r>
      <w:r w:rsidR="006C2612" w:rsidRPr="007F3C7F">
        <w:rPr>
          <w:rFonts w:cstheme="minorHAnsi"/>
          <w:b/>
          <w:bCs/>
        </w:rPr>
        <w:t xml:space="preserve"> the DoD Fresh funds</w:t>
      </w:r>
      <w:r w:rsidR="00613A6B">
        <w:rPr>
          <w:rFonts w:cstheme="minorHAnsi"/>
          <w:b/>
          <w:bCs/>
        </w:rPr>
        <w:t xml:space="preserve"> made</w:t>
      </w:r>
      <w:r w:rsidRPr="007F3C7F">
        <w:rPr>
          <w:rFonts w:cstheme="minorHAnsi"/>
          <w:b/>
          <w:bCs/>
        </w:rPr>
        <w:t xml:space="preserve"> available</w:t>
      </w:r>
      <w:r w:rsidR="006A2159">
        <w:rPr>
          <w:rFonts w:cstheme="minorHAnsi"/>
          <w:b/>
          <w:bCs/>
        </w:rPr>
        <w:t xml:space="preserve"> in FFAVORS</w:t>
      </w:r>
    </w:p>
    <w:p w14:paraId="6275B604" w14:textId="47C78647" w:rsidR="00613A6B" w:rsidRDefault="007F3C7F" w:rsidP="00613A6B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In June, </w:t>
      </w:r>
      <w:r w:rsidR="006C2612">
        <w:rPr>
          <w:rFonts w:cstheme="minorHAnsi"/>
        </w:rPr>
        <w:t>DoD Fresh initial allocation</w:t>
      </w:r>
      <w:r>
        <w:rPr>
          <w:rFonts w:cstheme="minorHAnsi"/>
        </w:rPr>
        <w:t>s</w:t>
      </w:r>
      <w:r w:rsidR="006C2612">
        <w:rPr>
          <w:rFonts w:cstheme="minorHAnsi"/>
        </w:rPr>
        <w:t xml:space="preserve"> approved in WBSCM are distributed as ‘</w:t>
      </w:r>
      <w:r w:rsidR="006C2612" w:rsidRPr="006C2612">
        <w:rPr>
          <w:rFonts w:cstheme="minorHAnsi"/>
        </w:rPr>
        <w:t>DoD Fresh funds</w:t>
      </w:r>
      <w:r w:rsidR="006C2612">
        <w:rPr>
          <w:rFonts w:cstheme="minorHAnsi"/>
        </w:rPr>
        <w:t>’</w:t>
      </w:r>
      <w:r w:rsidR="006C2612" w:rsidRPr="006C2612">
        <w:rPr>
          <w:rFonts w:cstheme="minorHAnsi"/>
        </w:rPr>
        <w:t xml:space="preserve"> </w:t>
      </w:r>
      <w:r w:rsidR="006C2612">
        <w:rPr>
          <w:rFonts w:cstheme="minorHAnsi"/>
        </w:rPr>
        <w:t>in</w:t>
      </w:r>
      <w:r w:rsidR="006C2612" w:rsidRPr="006C2612">
        <w:rPr>
          <w:rFonts w:cstheme="minorHAnsi"/>
        </w:rPr>
        <w:t xml:space="preserve"> the FFAVORS ordering system for RAs</w:t>
      </w:r>
      <w:r w:rsidR="006C2612">
        <w:rPr>
          <w:rFonts w:cstheme="minorHAnsi"/>
        </w:rPr>
        <w:t xml:space="preserve"> to spend </w:t>
      </w:r>
      <w:r w:rsidR="006C2612" w:rsidRPr="006C2612">
        <w:rPr>
          <w:rFonts w:cstheme="minorHAnsi"/>
        </w:rPr>
        <w:t>between July 1</w:t>
      </w:r>
      <w:r w:rsidR="006C2612" w:rsidRPr="006C2612">
        <w:rPr>
          <w:rFonts w:cstheme="minorHAnsi"/>
          <w:vertAlign w:val="superscript"/>
        </w:rPr>
        <w:t>st</w:t>
      </w:r>
      <w:r w:rsidR="006C2612" w:rsidRPr="006C2612">
        <w:rPr>
          <w:rFonts w:cstheme="minorHAnsi"/>
        </w:rPr>
        <w:t xml:space="preserve"> and June 30</w:t>
      </w:r>
      <w:r w:rsidR="006C2612" w:rsidRPr="006C2612">
        <w:rPr>
          <w:rFonts w:cstheme="minorHAnsi"/>
          <w:vertAlign w:val="superscript"/>
        </w:rPr>
        <w:t>th</w:t>
      </w:r>
      <w:r w:rsidR="006C2612" w:rsidRPr="006C2612">
        <w:rPr>
          <w:rFonts w:cstheme="minorHAnsi"/>
        </w:rPr>
        <w:t xml:space="preserve"> (last delivery day). </w:t>
      </w:r>
      <w:r w:rsidR="00900C84">
        <w:rPr>
          <w:rFonts w:cstheme="minorHAnsi"/>
        </w:rPr>
        <w:t xml:space="preserve">Funds do not </w:t>
      </w:r>
      <w:r w:rsidR="005C39A4">
        <w:rPr>
          <w:rFonts w:cstheme="minorHAnsi"/>
        </w:rPr>
        <w:t>roll over</w:t>
      </w:r>
      <w:r w:rsidR="00900C84">
        <w:rPr>
          <w:rFonts w:cstheme="minorHAnsi"/>
        </w:rPr>
        <w:t xml:space="preserve"> to the next school year and must be fully expended before the end of the school year.</w:t>
      </w:r>
    </w:p>
    <w:p w14:paraId="3BCDAE99" w14:textId="5AF79045" w:rsidR="00CE66AA" w:rsidRPr="00083276" w:rsidRDefault="00900C84" w:rsidP="00613A6B">
      <w:pPr>
        <w:spacing w:after="0"/>
        <w:jc w:val="both"/>
        <w:rPr>
          <w:rFonts w:cstheme="minorHAnsi"/>
          <w:b/>
          <w:bCs/>
        </w:rPr>
      </w:pPr>
      <w:r w:rsidRPr="008C020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BA5D91" wp14:editId="4AD32801">
                <wp:simplePos x="0" y="0"/>
                <wp:positionH relativeFrom="margin">
                  <wp:posOffset>95250</wp:posOffset>
                </wp:positionH>
                <wp:positionV relativeFrom="paragraph">
                  <wp:posOffset>4391660</wp:posOffset>
                </wp:positionV>
                <wp:extent cx="5949950" cy="254000"/>
                <wp:effectExtent l="0" t="0" r="0" b="0"/>
                <wp:wrapSquare wrapText="bothSides"/>
                <wp:docPr id="10164190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0" cy="254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74596B" w14:textId="792B0BD6" w:rsidR="00613A6B" w:rsidRPr="00291A2D" w:rsidRDefault="00613A6B" w:rsidP="00613A6B">
                            <w:pPr>
                              <w:pStyle w:val="Caption"/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 xml:space="preserve">: </w:t>
                            </w:r>
                            <w:r w:rsidR="00291A2D">
                              <w:t xml:space="preserve"> </w:t>
                            </w:r>
                            <w:r w:rsidR="00083276">
                              <w:t xml:space="preserve">In FFAVORS, </w:t>
                            </w:r>
                            <w:r w:rsidR="00291A2D">
                              <w:t>RAs participating in DoD Fresh Summer Food Program will have the ‘SFSP $’ column next to the ‘NSLP $’.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A5D91" id="_x0000_s1027" type="#_x0000_t202" style="position:absolute;left:0;text-align:left;margin-left:7.5pt;margin-top:345.8pt;width:468.5pt;height:20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" stroked="f">
                <v:textbox inset="0,0,0,0">
                  <w:txbxContent>
                    <w:p w14:paraId="5A74596B" w14:textId="792B0BD6" w:rsidR="00613A6B" w:rsidRPr="00291A2D" w:rsidRDefault="00613A6B" w:rsidP="00613A6B">
                      <w:pPr>
                        <w:pStyle w:val="Caption"/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3</w:t>
                        </w:r>
                      </w:fldSimple>
                      <w:r>
                        <w:t xml:space="preserve">: </w:t>
                      </w:r>
                      <w:r w:rsidR="00291A2D">
                        <w:t xml:space="preserve"> </w:t>
                      </w:r>
                      <w:r w:rsidR="00083276">
                        <w:t xml:space="preserve">In FFAVORS, </w:t>
                      </w:r>
                      <w:r w:rsidR="00291A2D">
                        <w:t>RAs participating in DoD Fresh Summer Food Program will have the ‘SFSP $’ column next to the ‘NSLP $’.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C020F">
        <w:rPr>
          <w:noProof/>
        </w:rPr>
        <w:drawing>
          <wp:anchor distT="0" distB="0" distL="114300" distR="114300" simplePos="0" relativeHeight="251665408" behindDoc="0" locked="0" layoutInCell="1" allowOverlap="1" wp14:anchorId="30CAA700" wp14:editId="3DBEF728">
            <wp:simplePos x="0" y="0"/>
            <wp:positionH relativeFrom="margin">
              <wp:align>right</wp:align>
            </wp:positionH>
            <wp:positionV relativeFrom="paragraph">
              <wp:posOffset>2858135</wp:posOffset>
            </wp:positionV>
            <wp:extent cx="5886450" cy="1466850"/>
            <wp:effectExtent l="133350" t="76200" r="76200" b="133350"/>
            <wp:wrapSquare wrapText="bothSides"/>
            <wp:docPr id="182653819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8202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466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A6B" w:rsidRPr="008C020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1AE49" wp14:editId="2F0EDBA1">
                <wp:simplePos x="0" y="0"/>
                <wp:positionH relativeFrom="margin">
                  <wp:align>right</wp:align>
                </wp:positionH>
                <wp:positionV relativeFrom="paragraph">
                  <wp:posOffset>2493645</wp:posOffset>
                </wp:positionV>
                <wp:extent cx="5937250" cy="635"/>
                <wp:effectExtent l="0" t="0" r="6350" b="0"/>
                <wp:wrapSquare wrapText="bothSides"/>
                <wp:docPr id="2464673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098DE0" w14:textId="719195CE" w:rsidR="00AD0923" w:rsidRPr="00695DF5" w:rsidRDefault="00AD0923" w:rsidP="00AD0923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613A6B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 w:rsidR="00083276">
                              <w:t xml:space="preserve">: In </w:t>
                            </w:r>
                            <w:r w:rsidR="00291A2D">
                              <w:t>this example, 80% of the allocated $5,000</w:t>
                            </w:r>
                            <w:r w:rsidR="00083276">
                              <w:t xml:space="preserve"> in WBSCM</w:t>
                            </w:r>
                            <w:r w:rsidR="00291A2D">
                              <w:t xml:space="preserve"> is $4,000 and 20% is $1,000. At the beginning of the school year, the 80% will be entered in FFAVORS to be spent first.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11AE49" id="_x0000_s1028" type="#_x0000_t202" style="position:absolute;left:0;text-align:left;margin-left:416.3pt;margin-top:196.35pt;width:467.5pt;height:.05pt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" stroked="f">
                <v:textbox style="mso-fit-shape-to-text:t" inset="0,0,0,0">
                  <w:txbxContent>
                    <w:p w14:paraId="3F098DE0" w14:textId="719195CE" w:rsidR="00AD0923" w:rsidRPr="00695DF5" w:rsidRDefault="00AD0923" w:rsidP="00AD0923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613A6B">
                          <w:rPr>
                            <w:noProof/>
                          </w:rPr>
                          <w:t>2</w:t>
                        </w:r>
                      </w:fldSimple>
                      <w:r w:rsidR="00083276">
                        <w:t xml:space="preserve">: In </w:t>
                      </w:r>
                      <w:r w:rsidR="00291A2D">
                        <w:t>this example, 80% of the allocated $5,000</w:t>
                      </w:r>
                      <w:r w:rsidR="00083276">
                        <w:t xml:space="preserve"> in WBSCM</w:t>
                      </w:r>
                      <w:r w:rsidR="00291A2D">
                        <w:t xml:space="preserve"> is $4,000 and 20% is $1,000. At the beginning of the school year, the 80% will be entered in FFAVORS to be spent first.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3A6B" w:rsidRPr="008C020F">
        <w:rPr>
          <w:noProof/>
        </w:rPr>
        <w:drawing>
          <wp:anchor distT="0" distB="0" distL="114300" distR="114300" simplePos="0" relativeHeight="251660288" behindDoc="0" locked="0" layoutInCell="1" allowOverlap="1" wp14:anchorId="3FFBEE13" wp14:editId="7A9D7C45">
            <wp:simplePos x="0" y="0"/>
            <wp:positionH relativeFrom="margin">
              <wp:align>center</wp:align>
            </wp:positionH>
            <wp:positionV relativeFrom="paragraph">
              <wp:posOffset>748030</wp:posOffset>
            </wp:positionV>
            <wp:extent cx="5848350" cy="1710690"/>
            <wp:effectExtent l="133350" t="76200" r="76200" b="137160"/>
            <wp:wrapSquare wrapText="bothSides"/>
            <wp:docPr id="15713202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3202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7106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2DCD" w:rsidRPr="008C020F">
        <w:rPr>
          <w:rFonts w:cstheme="minorHAnsi"/>
        </w:rPr>
        <w:t>DoD Fresh funds</w:t>
      </w:r>
      <w:r w:rsidR="00AD0923" w:rsidRPr="008C020F">
        <w:rPr>
          <w:rFonts w:cstheme="minorHAnsi"/>
        </w:rPr>
        <w:t xml:space="preserve"> distributed</w:t>
      </w:r>
      <w:r w:rsidR="003D2DCD" w:rsidRPr="008C020F">
        <w:rPr>
          <w:rFonts w:cstheme="minorHAnsi"/>
        </w:rPr>
        <w:t xml:space="preserve"> in FFAVORS are available for one school year only </w:t>
      </w:r>
      <w:r w:rsidR="003D2DCD" w:rsidRPr="008C020F">
        <w:rPr>
          <w:rFonts w:cstheme="minorHAnsi"/>
          <w:u w:val="single"/>
        </w:rPr>
        <w:t>based on the 80/20</w:t>
      </w:r>
      <w:r w:rsidR="003E4458" w:rsidRPr="008C020F">
        <w:rPr>
          <w:rFonts w:cstheme="minorHAnsi"/>
        </w:rPr>
        <w:t xml:space="preserve"> spending</w:t>
      </w:r>
      <w:r w:rsidR="003D2DCD" w:rsidRPr="008C020F">
        <w:rPr>
          <w:rFonts w:cstheme="minorHAnsi"/>
        </w:rPr>
        <w:t xml:space="preserve"> rule: 80% first, then remaining 20%</w:t>
      </w:r>
      <w:r w:rsidR="00AD0923" w:rsidRPr="008C020F">
        <w:rPr>
          <w:rFonts w:cstheme="minorHAnsi"/>
        </w:rPr>
        <w:t xml:space="preserve"> later</w:t>
      </w:r>
      <w:r w:rsidR="003D2DCD" w:rsidRPr="008C020F">
        <w:rPr>
          <w:rFonts w:cstheme="minorHAnsi"/>
        </w:rPr>
        <w:t xml:space="preserve">. </w:t>
      </w:r>
      <w:r w:rsidR="00FF556B" w:rsidRPr="00083276">
        <w:rPr>
          <w:rFonts w:cstheme="minorHAnsi"/>
          <w:b/>
          <w:bCs/>
        </w:rPr>
        <w:t>Once RAs have spent</w:t>
      </w:r>
      <w:r w:rsidR="00AD0923" w:rsidRPr="00083276">
        <w:rPr>
          <w:rFonts w:cstheme="minorHAnsi"/>
          <w:b/>
          <w:bCs/>
        </w:rPr>
        <w:t xml:space="preserve"> the first</w:t>
      </w:r>
      <w:r w:rsidR="00FF556B" w:rsidRPr="00083276">
        <w:rPr>
          <w:rFonts w:cstheme="minorHAnsi"/>
          <w:b/>
          <w:bCs/>
        </w:rPr>
        <w:t xml:space="preserve"> 80%, they must request their remaining 20% </w:t>
      </w:r>
      <w:r w:rsidR="00AD0923" w:rsidRPr="00083276">
        <w:rPr>
          <w:rFonts w:cstheme="minorHAnsi"/>
          <w:b/>
          <w:bCs/>
        </w:rPr>
        <w:t xml:space="preserve">to be added to FFAVORS </w:t>
      </w:r>
      <w:r w:rsidR="00FF556B" w:rsidRPr="00083276">
        <w:rPr>
          <w:rFonts w:cstheme="minorHAnsi"/>
          <w:b/>
          <w:bCs/>
        </w:rPr>
        <w:t xml:space="preserve">via email to </w:t>
      </w:r>
      <w:hyperlink r:id="rId15" w:history="1">
        <w:r w:rsidR="00FF556B" w:rsidRPr="00083276">
          <w:rPr>
            <w:rStyle w:val="Hyperlink"/>
            <w:rFonts w:cstheme="minorHAnsi"/>
            <w:b/>
            <w:bCs/>
          </w:rPr>
          <w:t>ode.usdafoods@ode.oregon.gov</w:t>
        </w:r>
      </w:hyperlink>
      <w:r w:rsidR="00FF556B" w:rsidRPr="00083276">
        <w:rPr>
          <w:rFonts w:cstheme="minorHAnsi"/>
          <w:b/>
          <w:bCs/>
        </w:rPr>
        <w:t>.</w:t>
      </w:r>
    </w:p>
    <w:p w14:paraId="0C6ECD61" w14:textId="1D44B69E" w:rsidR="00AD0923" w:rsidRDefault="002A5FFF" w:rsidP="00AD0923">
      <w:pPr>
        <w:spacing w:after="0"/>
        <w:jc w:val="both"/>
        <w:rPr>
          <w:rFonts w:cstheme="minorHAnsi"/>
          <w:b/>
          <w:bCs/>
        </w:rPr>
      </w:pPr>
      <w:r w:rsidRPr="003D2DCD">
        <w:rPr>
          <w:rFonts w:cstheme="minorHAnsi"/>
          <w:b/>
          <w:bCs/>
        </w:rPr>
        <w:t>When</w:t>
      </w:r>
      <w:r w:rsidR="00C033FB">
        <w:rPr>
          <w:rFonts w:cstheme="minorHAnsi"/>
          <w:b/>
          <w:bCs/>
        </w:rPr>
        <w:t>/How</w:t>
      </w:r>
      <w:r w:rsidRPr="003D2DCD">
        <w:rPr>
          <w:rFonts w:cstheme="minorHAnsi"/>
          <w:b/>
          <w:bCs/>
        </w:rPr>
        <w:t xml:space="preserve"> to request a</w:t>
      </w:r>
      <w:r w:rsidR="00FF556B" w:rsidRPr="003D2DCD">
        <w:rPr>
          <w:rFonts w:cstheme="minorHAnsi"/>
          <w:b/>
          <w:bCs/>
        </w:rPr>
        <w:t xml:space="preserve"> DoD Fresh</w:t>
      </w:r>
      <w:r w:rsidRPr="003D2DCD">
        <w:rPr>
          <w:rFonts w:cstheme="minorHAnsi"/>
          <w:b/>
          <w:bCs/>
        </w:rPr>
        <w:t xml:space="preserve"> additional allocation</w:t>
      </w:r>
    </w:p>
    <w:p w14:paraId="7F33D4B1" w14:textId="02A438F3" w:rsidR="00AD0923" w:rsidRDefault="00FF556B" w:rsidP="00083276">
      <w:pPr>
        <w:spacing w:after="0"/>
        <w:jc w:val="both"/>
        <w:rPr>
          <w:rFonts w:cstheme="minorHAnsi"/>
          <w:b/>
          <w:bCs/>
        </w:rPr>
      </w:pPr>
      <w:r w:rsidRPr="003D2DCD">
        <w:rPr>
          <w:rFonts w:cstheme="minorHAnsi"/>
        </w:rPr>
        <w:t>RAs</w:t>
      </w:r>
      <w:r w:rsidR="00E92FD4" w:rsidRPr="003D2DCD">
        <w:rPr>
          <w:rFonts w:cstheme="minorHAnsi"/>
        </w:rPr>
        <w:t xml:space="preserve"> may</w:t>
      </w:r>
      <w:r w:rsidR="002A5FFF" w:rsidRPr="003D2DCD">
        <w:rPr>
          <w:rFonts w:cstheme="minorHAnsi"/>
        </w:rPr>
        <w:t xml:space="preserve"> request a DoD Fresh Additional Allocation when ODE </w:t>
      </w:r>
      <w:r w:rsidR="003D2DCD">
        <w:rPr>
          <w:rFonts w:cstheme="minorHAnsi"/>
        </w:rPr>
        <w:t>emails</w:t>
      </w:r>
      <w:r w:rsidR="002A5FFF" w:rsidRPr="003D2DCD">
        <w:rPr>
          <w:rFonts w:cstheme="minorHAnsi"/>
        </w:rPr>
        <w:t xml:space="preserve"> the DoD Fresh Additional Allocation Request form</w:t>
      </w:r>
      <w:r w:rsidR="00083276">
        <w:rPr>
          <w:rFonts w:cstheme="minorHAnsi"/>
        </w:rPr>
        <w:t xml:space="preserve"> link</w:t>
      </w:r>
      <w:r w:rsidR="002A5FFF" w:rsidRPr="003D2DCD">
        <w:rPr>
          <w:rFonts w:cstheme="minorHAnsi"/>
        </w:rPr>
        <w:t>, generally in October and in January</w:t>
      </w:r>
      <w:r w:rsidR="00E92FD4" w:rsidRPr="003D2DCD">
        <w:rPr>
          <w:rFonts w:cstheme="minorHAnsi"/>
        </w:rPr>
        <w:t>, which is contingent on ODE funding levels with USDA</w:t>
      </w:r>
      <w:r w:rsidR="00AD0923">
        <w:rPr>
          <w:rFonts w:cstheme="minorHAnsi"/>
        </w:rPr>
        <w:t xml:space="preserve"> and the RA</w:t>
      </w:r>
      <w:r w:rsidR="00C033FB">
        <w:rPr>
          <w:rFonts w:cstheme="minorHAnsi"/>
        </w:rPr>
        <w:t>s</w:t>
      </w:r>
      <w:r w:rsidR="00AD0923">
        <w:rPr>
          <w:rFonts w:cstheme="minorHAnsi"/>
        </w:rPr>
        <w:t xml:space="preserve"> having </w:t>
      </w:r>
      <w:r w:rsidR="00083276">
        <w:rPr>
          <w:rFonts w:cstheme="minorHAnsi"/>
        </w:rPr>
        <w:t xml:space="preserve">a </w:t>
      </w:r>
      <w:r w:rsidR="00AD0923">
        <w:rPr>
          <w:rFonts w:cstheme="minorHAnsi"/>
        </w:rPr>
        <w:t>remaining entitlement balance available</w:t>
      </w:r>
      <w:r w:rsidR="00E92FD4" w:rsidRPr="003D2DCD">
        <w:rPr>
          <w:rFonts w:cstheme="minorHAnsi"/>
        </w:rPr>
        <w:t>.</w:t>
      </w:r>
      <w:r w:rsidR="002A5FFF" w:rsidRPr="003D2DCD">
        <w:rPr>
          <w:rFonts w:cstheme="minorHAnsi"/>
        </w:rPr>
        <w:t xml:space="preserve"> </w:t>
      </w:r>
    </w:p>
    <w:p w14:paraId="79B791DE" w14:textId="77777777" w:rsidR="008C020F" w:rsidRDefault="008C020F" w:rsidP="00083276">
      <w:pPr>
        <w:spacing w:after="0"/>
        <w:rPr>
          <w:rFonts w:cstheme="minorHAnsi"/>
          <w:b/>
          <w:bCs/>
        </w:rPr>
      </w:pPr>
      <w:bookmarkStart w:id="2" w:name="AdjustmentRedistribution"/>
    </w:p>
    <w:p w14:paraId="4F782465" w14:textId="0F34DAB9" w:rsidR="00083276" w:rsidRDefault="00BF151E" w:rsidP="00083276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When/How </w:t>
      </w:r>
      <w:r w:rsidR="00FC2509">
        <w:rPr>
          <w:rFonts w:cstheme="minorHAnsi"/>
          <w:b/>
          <w:bCs/>
        </w:rPr>
        <w:t>DoD</w:t>
      </w:r>
      <w:r w:rsidR="00A01EDB">
        <w:rPr>
          <w:rFonts w:cstheme="minorHAnsi"/>
          <w:b/>
          <w:bCs/>
        </w:rPr>
        <w:t xml:space="preserve"> Fresh</w:t>
      </w:r>
      <w:r w:rsidR="00FC2509">
        <w:rPr>
          <w:rFonts w:cstheme="minorHAnsi"/>
          <w:b/>
          <w:bCs/>
        </w:rPr>
        <w:t xml:space="preserve"> funds </w:t>
      </w:r>
      <w:r>
        <w:rPr>
          <w:rFonts w:cstheme="minorHAnsi"/>
          <w:b/>
          <w:bCs/>
        </w:rPr>
        <w:t>are adjusted and redistributed to other RAs</w:t>
      </w:r>
      <w:bookmarkEnd w:id="2"/>
    </w:p>
    <w:p w14:paraId="2502730C" w14:textId="11091B49" w:rsidR="008C020F" w:rsidRDefault="00FC2509" w:rsidP="00900C84">
      <w:pPr>
        <w:spacing w:after="0"/>
        <w:rPr>
          <w:rFonts w:cstheme="minorHAnsi"/>
          <w:b/>
          <w:bCs/>
        </w:rPr>
      </w:pPr>
      <w:r w:rsidRPr="00EA6312">
        <w:rPr>
          <w:rFonts w:cstheme="minorHAnsi"/>
        </w:rPr>
        <w:t>ODE monitors</w:t>
      </w:r>
      <w:r w:rsidR="00521913">
        <w:rPr>
          <w:rFonts w:cstheme="minorHAnsi"/>
        </w:rPr>
        <w:t xml:space="preserve"> RA’s average monthly</w:t>
      </w:r>
      <w:r w:rsidR="00900C84">
        <w:rPr>
          <w:rFonts w:cstheme="minorHAnsi"/>
        </w:rPr>
        <w:t xml:space="preserve"> </w:t>
      </w:r>
      <w:r w:rsidRPr="00EA6312">
        <w:rPr>
          <w:rFonts w:cstheme="minorHAnsi"/>
        </w:rPr>
        <w:t>spending throughout the year</w:t>
      </w:r>
      <w:r w:rsidR="00262C1E">
        <w:rPr>
          <w:rFonts w:cstheme="minorHAnsi"/>
        </w:rPr>
        <w:t xml:space="preserve"> based on the usage plan the RAs submitted</w:t>
      </w:r>
      <w:r w:rsidR="008C020F">
        <w:rPr>
          <w:rFonts w:cstheme="minorHAnsi"/>
        </w:rPr>
        <w:t xml:space="preserve"> and</w:t>
      </w:r>
      <w:r w:rsidR="009F477A">
        <w:rPr>
          <w:rFonts w:cstheme="minorHAnsi"/>
        </w:rPr>
        <w:t xml:space="preserve"> will</w:t>
      </w:r>
      <w:r w:rsidRPr="00EA6312">
        <w:rPr>
          <w:rFonts w:cstheme="minorHAnsi"/>
        </w:rPr>
        <w:t xml:space="preserve"> notify RAs </w:t>
      </w:r>
      <w:r w:rsidR="0000459D">
        <w:rPr>
          <w:rFonts w:cstheme="minorHAnsi"/>
        </w:rPr>
        <w:t>with</w:t>
      </w:r>
      <w:r w:rsidRPr="00EA6312">
        <w:rPr>
          <w:rFonts w:cstheme="minorHAnsi"/>
        </w:rPr>
        <w:t xml:space="preserve"> little or no </w:t>
      </w:r>
      <w:r w:rsidR="005C39A4" w:rsidRPr="00EA6312">
        <w:rPr>
          <w:rFonts w:cstheme="minorHAnsi"/>
        </w:rPr>
        <w:t>usage or</w:t>
      </w:r>
      <w:r w:rsidR="0000459D">
        <w:rPr>
          <w:rFonts w:cstheme="minorHAnsi"/>
        </w:rPr>
        <w:t xml:space="preserve"> whose</w:t>
      </w:r>
      <w:r w:rsidR="00900C84">
        <w:rPr>
          <w:rFonts w:cstheme="minorHAnsi"/>
        </w:rPr>
        <w:t xml:space="preserve"> spending </w:t>
      </w:r>
      <w:r w:rsidR="0000459D">
        <w:rPr>
          <w:rFonts w:cstheme="minorHAnsi"/>
        </w:rPr>
        <w:t xml:space="preserve">is </w:t>
      </w:r>
      <w:r w:rsidRPr="00EA6312">
        <w:rPr>
          <w:rFonts w:cstheme="minorHAnsi"/>
        </w:rPr>
        <w:t>not on trac</w:t>
      </w:r>
      <w:r w:rsidR="00900C84">
        <w:rPr>
          <w:rFonts w:cstheme="minorHAnsi"/>
        </w:rPr>
        <w:t>k. Without</w:t>
      </w:r>
      <w:r w:rsidR="00262C1E">
        <w:rPr>
          <w:rFonts w:cstheme="minorHAnsi"/>
        </w:rPr>
        <w:t xml:space="preserve"> response</w:t>
      </w:r>
      <w:r w:rsidR="00900C84">
        <w:rPr>
          <w:rFonts w:cstheme="minorHAnsi"/>
        </w:rPr>
        <w:t>, ODE will</w:t>
      </w:r>
      <w:r w:rsidR="009F477A">
        <w:rPr>
          <w:rFonts w:cstheme="minorHAnsi"/>
        </w:rPr>
        <w:t xml:space="preserve"> </w:t>
      </w:r>
      <w:r w:rsidRPr="00EA6312">
        <w:rPr>
          <w:rFonts w:cstheme="minorHAnsi"/>
        </w:rPr>
        <w:t>adjust</w:t>
      </w:r>
      <w:r w:rsidR="009F477A">
        <w:rPr>
          <w:rFonts w:cstheme="minorHAnsi"/>
        </w:rPr>
        <w:t xml:space="preserve"> the</w:t>
      </w:r>
      <w:r w:rsidR="008C020F">
        <w:rPr>
          <w:rFonts w:cstheme="minorHAnsi"/>
        </w:rPr>
        <w:t xml:space="preserve"> RA’s funds based on</w:t>
      </w:r>
      <w:r w:rsidR="00521913">
        <w:rPr>
          <w:rFonts w:cstheme="minorHAnsi"/>
        </w:rPr>
        <w:t xml:space="preserve"> </w:t>
      </w:r>
      <w:r w:rsidR="008C020F">
        <w:rPr>
          <w:rFonts w:cstheme="minorHAnsi"/>
        </w:rPr>
        <w:t>actual usag</w:t>
      </w:r>
      <w:r w:rsidR="00900C84">
        <w:rPr>
          <w:rFonts w:cstheme="minorHAnsi"/>
        </w:rPr>
        <w:t xml:space="preserve">e. </w:t>
      </w:r>
      <w:r w:rsidR="008C020F">
        <w:rPr>
          <w:rFonts w:cstheme="minorHAnsi"/>
        </w:rPr>
        <w:t>Therefore, RAs should ensure their usage plan is adequate</w:t>
      </w:r>
      <w:r w:rsidR="00262C1E">
        <w:rPr>
          <w:rFonts w:cstheme="minorHAnsi"/>
        </w:rPr>
        <w:t xml:space="preserve"> and read </w:t>
      </w:r>
      <w:hyperlink r:id="rId16" w:history="1">
        <w:r w:rsidR="00262C1E">
          <w:rPr>
            <w:rStyle w:val="Hyperlink"/>
            <w:rFonts w:cstheme="minorHAnsi"/>
          </w:rPr>
          <w:t>‘How to be on track with spending your DoD Fresh funds'.</w:t>
        </w:r>
      </w:hyperlink>
      <w:r w:rsidR="008C020F">
        <w:rPr>
          <w:rFonts w:cstheme="minorHAnsi"/>
        </w:rPr>
        <w:t xml:space="preserve"> </w:t>
      </w:r>
      <w:r w:rsidR="0000459D">
        <w:rPr>
          <w:rFonts w:cstheme="minorHAnsi"/>
        </w:rPr>
        <w:t>Unused f</w:t>
      </w:r>
      <w:r w:rsidR="008C020F">
        <w:rPr>
          <w:rFonts w:cstheme="minorHAnsi"/>
        </w:rPr>
        <w:t>unds are redistributed</w:t>
      </w:r>
      <w:r w:rsidR="008C020F" w:rsidRPr="00EA6312">
        <w:rPr>
          <w:rFonts w:cstheme="minorHAnsi"/>
        </w:rPr>
        <w:t xml:space="preserve"> to other RAs that can utilize th</w:t>
      </w:r>
      <w:r w:rsidR="00900C84">
        <w:rPr>
          <w:rFonts w:cstheme="minorHAnsi"/>
        </w:rPr>
        <w:t>em</w:t>
      </w:r>
      <w:r w:rsidR="00262C1E">
        <w:rPr>
          <w:rFonts w:cstheme="minorHAnsi"/>
        </w:rPr>
        <w:t xml:space="preserve"> and ODE will notify RAs when there is a</w:t>
      </w:r>
      <w:r w:rsidR="00521913">
        <w:rPr>
          <w:rFonts w:cstheme="minorHAnsi"/>
        </w:rPr>
        <w:t xml:space="preserve"> </w:t>
      </w:r>
      <w:r w:rsidR="00262C1E">
        <w:rPr>
          <w:rFonts w:cstheme="minorHAnsi"/>
        </w:rPr>
        <w:t>redistribution opportunity.</w:t>
      </w:r>
    </w:p>
    <w:p w14:paraId="48EAD8AB" w14:textId="77777777" w:rsidR="00900C84" w:rsidRPr="00900C84" w:rsidRDefault="00900C84" w:rsidP="00900C84">
      <w:pPr>
        <w:spacing w:after="0"/>
        <w:rPr>
          <w:rFonts w:cstheme="minorHAnsi"/>
          <w:b/>
          <w:bCs/>
        </w:rPr>
      </w:pPr>
    </w:p>
    <w:p w14:paraId="3B9B7380" w14:textId="653E6054" w:rsidR="00141BF8" w:rsidRPr="008C020F" w:rsidRDefault="00FC2509" w:rsidP="00220A04">
      <w:pPr>
        <w:rPr>
          <w:rFonts w:ascii="Calibri" w:hAnsi="Calibri" w:cs="Calibri"/>
          <w:b/>
          <w:bCs/>
          <w:i/>
          <w:iCs/>
        </w:rPr>
      </w:pPr>
      <w:r w:rsidRPr="00E92F9A">
        <w:rPr>
          <w:rFonts w:ascii="Calibri" w:hAnsi="Calibri" w:cs="Calibri"/>
          <w:b/>
          <w:bCs/>
          <w:i/>
          <w:iCs/>
        </w:rPr>
        <w:t xml:space="preserve">Questions? Please </w:t>
      </w:r>
      <w:r w:rsidR="001452EC" w:rsidRPr="00E92F9A">
        <w:rPr>
          <w:rFonts w:ascii="Calibri" w:hAnsi="Calibri" w:cs="Calibri"/>
          <w:b/>
          <w:bCs/>
          <w:i/>
          <w:iCs/>
        </w:rPr>
        <w:t>email the Oregon Department of Education USDA Food</w:t>
      </w:r>
      <w:r w:rsidR="00A158A7">
        <w:rPr>
          <w:rFonts w:ascii="Calibri" w:hAnsi="Calibri" w:cs="Calibri"/>
          <w:b/>
          <w:bCs/>
          <w:i/>
          <w:iCs/>
        </w:rPr>
        <w:t>s</w:t>
      </w:r>
      <w:r w:rsidR="004328BB">
        <w:rPr>
          <w:rFonts w:ascii="Calibri" w:hAnsi="Calibri" w:cs="Calibri"/>
          <w:b/>
          <w:bCs/>
          <w:i/>
          <w:iCs/>
        </w:rPr>
        <w:t xml:space="preserve"> Distribution</w:t>
      </w:r>
      <w:r w:rsidR="001452EC" w:rsidRPr="00E92F9A">
        <w:rPr>
          <w:rFonts w:ascii="Calibri" w:hAnsi="Calibri" w:cs="Calibri"/>
          <w:b/>
          <w:bCs/>
          <w:i/>
          <w:iCs/>
        </w:rPr>
        <w:t xml:space="preserve"> Program</w:t>
      </w:r>
      <w:r w:rsidR="00A01EDB">
        <w:rPr>
          <w:rFonts w:ascii="Calibri" w:hAnsi="Calibri" w:cs="Calibri"/>
          <w:b/>
          <w:bCs/>
          <w:i/>
          <w:iCs/>
        </w:rPr>
        <w:t xml:space="preserve"> Team</w:t>
      </w:r>
      <w:r w:rsidR="001452EC" w:rsidRPr="00E92F9A">
        <w:rPr>
          <w:rFonts w:ascii="Calibri" w:hAnsi="Calibri" w:cs="Calibri"/>
          <w:b/>
          <w:bCs/>
          <w:i/>
          <w:iCs/>
        </w:rPr>
        <w:t xml:space="preserve"> at </w:t>
      </w:r>
      <w:hyperlink r:id="rId17" w:history="1">
        <w:r w:rsidR="00A01EDB" w:rsidRPr="00F33BD9">
          <w:rPr>
            <w:rStyle w:val="Hyperlink"/>
            <w:rFonts w:ascii="Calibri" w:hAnsi="Calibri" w:cs="Calibri"/>
            <w:b/>
            <w:bCs/>
            <w:i/>
            <w:iCs/>
          </w:rPr>
          <w:t>ode.usdafoods@ode.oregon.gov</w:t>
        </w:r>
      </w:hyperlink>
      <w:r w:rsidR="001452EC" w:rsidRPr="00E92F9A">
        <w:rPr>
          <w:rFonts w:ascii="Calibri" w:hAnsi="Calibri" w:cs="Calibri"/>
          <w:b/>
          <w:bCs/>
          <w:i/>
          <w:iCs/>
        </w:rPr>
        <w:t xml:space="preserve">, </w:t>
      </w:r>
      <w:r w:rsidRPr="00E92F9A">
        <w:rPr>
          <w:rFonts w:ascii="Calibri" w:hAnsi="Calibri" w:cs="Calibri"/>
          <w:b/>
          <w:bCs/>
          <w:i/>
          <w:iCs/>
        </w:rPr>
        <w:t>do not contact USDA</w:t>
      </w:r>
      <w:r w:rsidR="00A158A7">
        <w:rPr>
          <w:rFonts w:ascii="Calibri" w:hAnsi="Calibri" w:cs="Calibri"/>
          <w:b/>
          <w:bCs/>
          <w:i/>
          <w:iCs/>
        </w:rPr>
        <w:t xml:space="preserve"> </w:t>
      </w:r>
      <w:r w:rsidRPr="00E92F9A">
        <w:rPr>
          <w:rFonts w:ascii="Calibri" w:hAnsi="Calibri" w:cs="Calibri"/>
          <w:b/>
          <w:bCs/>
          <w:i/>
          <w:iCs/>
        </w:rPr>
        <w:t>or FFAVO</w:t>
      </w:r>
      <w:r w:rsidR="00E92F9A">
        <w:rPr>
          <w:rFonts w:ascii="Calibri" w:hAnsi="Calibri" w:cs="Calibri"/>
          <w:b/>
          <w:bCs/>
          <w:i/>
          <w:iCs/>
        </w:rPr>
        <w:t>RS.</w:t>
      </w:r>
      <w:r w:rsidR="00DF0301">
        <w:rPr>
          <w:rFonts w:ascii="Calibri" w:hAnsi="Calibri" w:cs="Calibri"/>
          <w:b/>
          <w:bCs/>
          <w:i/>
          <w:iCs/>
        </w:rPr>
        <w:tab/>
      </w:r>
    </w:p>
    <w:sectPr w:rsidR="00141BF8" w:rsidRPr="008C020F" w:rsidSect="00E31390">
      <w:headerReference w:type="default" r:id="rId18"/>
      <w:footerReference w:type="default" r:id="rId19"/>
      <w:pgSz w:w="12240" w:h="15840"/>
      <w:pgMar w:top="230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2570D" w14:textId="77777777" w:rsidR="000D1B20" w:rsidRDefault="000D1B20" w:rsidP="008C5489">
      <w:pPr>
        <w:spacing w:after="0" w:line="240" w:lineRule="auto"/>
      </w:pPr>
      <w:r>
        <w:separator/>
      </w:r>
    </w:p>
  </w:endnote>
  <w:endnote w:type="continuationSeparator" w:id="0">
    <w:p w14:paraId="795EB0DA" w14:textId="77777777" w:rsidR="000D1B20" w:rsidRDefault="000D1B20" w:rsidP="008C5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32506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90BD39" w14:textId="02754B73" w:rsidR="00C94337" w:rsidRDefault="00BF151E">
            <w:pPr>
              <w:pStyle w:val="Footer"/>
              <w:jc w:val="center"/>
            </w:pPr>
            <w:r w:rsidRPr="00BF151E">
              <w:rPr>
                <w:i/>
                <w:iCs/>
              </w:rPr>
              <w:t>ODE USDA Foods – DoD Fresh Policy – Revised August 2026</w:t>
            </w:r>
            <w:r>
              <w:tab/>
            </w:r>
            <w:r w:rsidR="00C94337">
              <w:t xml:space="preserve">Page </w:t>
            </w:r>
            <w:r w:rsidR="00C94337">
              <w:rPr>
                <w:b/>
                <w:bCs/>
                <w:sz w:val="24"/>
                <w:szCs w:val="24"/>
              </w:rPr>
              <w:fldChar w:fldCharType="begin"/>
            </w:r>
            <w:r w:rsidR="00C94337">
              <w:rPr>
                <w:b/>
                <w:bCs/>
              </w:rPr>
              <w:instrText xml:space="preserve"> PAGE </w:instrText>
            </w:r>
            <w:r w:rsidR="00C94337">
              <w:rPr>
                <w:b/>
                <w:bCs/>
                <w:sz w:val="24"/>
                <w:szCs w:val="24"/>
              </w:rPr>
              <w:fldChar w:fldCharType="separate"/>
            </w:r>
            <w:r w:rsidR="00010530">
              <w:rPr>
                <w:b/>
                <w:bCs/>
                <w:noProof/>
              </w:rPr>
              <w:t>1</w:t>
            </w:r>
            <w:r w:rsidR="00C94337">
              <w:rPr>
                <w:b/>
                <w:bCs/>
                <w:sz w:val="24"/>
                <w:szCs w:val="24"/>
              </w:rPr>
              <w:fldChar w:fldCharType="end"/>
            </w:r>
            <w:r w:rsidR="00C94337">
              <w:t xml:space="preserve"> of </w:t>
            </w:r>
            <w:r w:rsidR="00C94337">
              <w:rPr>
                <w:b/>
                <w:bCs/>
                <w:sz w:val="24"/>
                <w:szCs w:val="24"/>
              </w:rPr>
              <w:fldChar w:fldCharType="begin"/>
            </w:r>
            <w:r w:rsidR="00C94337">
              <w:rPr>
                <w:b/>
                <w:bCs/>
              </w:rPr>
              <w:instrText xml:space="preserve"> NUMPAGES  </w:instrText>
            </w:r>
            <w:r w:rsidR="00C94337">
              <w:rPr>
                <w:b/>
                <w:bCs/>
                <w:sz w:val="24"/>
                <w:szCs w:val="24"/>
              </w:rPr>
              <w:fldChar w:fldCharType="separate"/>
            </w:r>
            <w:r w:rsidR="00010530">
              <w:rPr>
                <w:b/>
                <w:bCs/>
                <w:noProof/>
              </w:rPr>
              <w:t>2</w:t>
            </w:r>
            <w:r w:rsidR="00C9433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30DACF" w14:textId="77777777" w:rsidR="00C94337" w:rsidRDefault="00C943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047B9" w14:textId="77777777" w:rsidR="000D1B20" w:rsidRDefault="000D1B20" w:rsidP="008C5489">
      <w:pPr>
        <w:spacing w:after="0" w:line="240" w:lineRule="auto"/>
      </w:pPr>
      <w:r>
        <w:separator/>
      </w:r>
    </w:p>
  </w:footnote>
  <w:footnote w:type="continuationSeparator" w:id="0">
    <w:p w14:paraId="30C23F52" w14:textId="77777777" w:rsidR="000D1B20" w:rsidRDefault="000D1B20" w:rsidP="008C5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EC86" w14:textId="2C73F62B" w:rsidR="008C5489" w:rsidRDefault="00C94337" w:rsidP="006A6CD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B7C2A9" wp14:editId="6C3F4267">
          <wp:simplePos x="0" y="0"/>
          <wp:positionH relativeFrom="column">
            <wp:posOffset>1363022</wp:posOffset>
          </wp:positionH>
          <wp:positionV relativeFrom="paragraph">
            <wp:posOffset>-319482</wp:posOffset>
          </wp:positionV>
          <wp:extent cx="1326515" cy="1311910"/>
          <wp:effectExtent l="0" t="0" r="0" b="0"/>
          <wp:wrapSquare wrapText="bothSides"/>
          <wp:docPr id="1584226323" name="Picture 1584226323" descr="C:\Users\Cameronb\AppData\Local\Microsoft\Windows\INetCache\Content.MSO\EBA390A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eronb\AppData\Local\Microsoft\Windows\INetCache\Content.MSO\EBA390A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1311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6CD9">
      <w:rPr>
        <w:noProof/>
      </w:rPr>
      <w:drawing>
        <wp:anchor distT="0" distB="0" distL="114300" distR="114300" simplePos="0" relativeHeight="251659264" behindDoc="0" locked="0" layoutInCell="1" allowOverlap="1" wp14:anchorId="05FCF237" wp14:editId="0FA94265">
          <wp:simplePos x="0" y="0"/>
          <wp:positionH relativeFrom="margin">
            <wp:posOffset>2689934</wp:posOffset>
          </wp:positionH>
          <wp:positionV relativeFrom="paragraph">
            <wp:posOffset>-172706</wp:posOffset>
          </wp:positionV>
          <wp:extent cx="2285365" cy="1059815"/>
          <wp:effectExtent l="0" t="0" r="635" b="6985"/>
          <wp:wrapSquare wrapText="bothSides"/>
          <wp:docPr id="1234070567" name="Picture 1234070567" descr="USDA Foods Logo " title="USDA Foods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00047658_ODE_USDA-color_2022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365" cy="1059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B5B79"/>
    <w:multiLevelType w:val="hybridMultilevel"/>
    <w:tmpl w:val="E056C9D6"/>
    <w:lvl w:ilvl="0" w:tplc="55A872E2">
      <w:start w:val="1"/>
      <w:numFmt w:val="decimal"/>
      <w:lvlText w:val="%1-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5B5318"/>
    <w:multiLevelType w:val="hybridMultilevel"/>
    <w:tmpl w:val="B5D2E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2CC0B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621E31"/>
    <w:multiLevelType w:val="hybridMultilevel"/>
    <w:tmpl w:val="01EE4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A22DA"/>
    <w:multiLevelType w:val="hybridMultilevel"/>
    <w:tmpl w:val="A0EAAFC6"/>
    <w:lvl w:ilvl="0" w:tplc="E26AB8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74A7"/>
    <w:multiLevelType w:val="hybridMultilevel"/>
    <w:tmpl w:val="F176C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1A31A6"/>
    <w:multiLevelType w:val="hybridMultilevel"/>
    <w:tmpl w:val="D5BE851E"/>
    <w:lvl w:ilvl="0" w:tplc="92CC0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F5888"/>
    <w:multiLevelType w:val="hybridMultilevel"/>
    <w:tmpl w:val="F1C25BB8"/>
    <w:lvl w:ilvl="0" w:tplc="C4FCA3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3560A"/>
    <w:multiLevelType w:val="hybridMultilevel"/>
    <w:tmpl w:val="EE328996"/>
    <w:lvl w:ilvl="0" w:tplc="D1BA8A2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4421B3"/>
    <w:multiLevelType w:val="hybridMultilevel"/>
    <w:tmpl w:val="0E6A4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44627A"/>
    <w:multiLevelType w:val="hybridMultilevel"/>
    <w:tmpl w:val="4566A686"/>
    <w:lvl w:ilvl="0" w:tplc="E26AB8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E1CDE"/>
    <w:multiLevelType w:val="hybridMultilevel"/>
    <w:tmpl w:val="C93468E0"/>
    <w:lvl w:ilvl="0" w:tplc="82FC6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116C23"/>
    <w:multiLevelType w:val="hybridMultilevel"/>
    <w:tmpl w:val="B24243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985608"/>
    <w:multiLevelType w:val="hybridMultilevel"/>
    <w:tmpl w:val="CEB20AE0"/>
    <w:lvl w:ilvl="0" w:tplc="CB18D55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8152764">
    <w:abstractNumId w:val="10"/>
  </w:num>
  <w:num w:numId="2" w16cid:durableId="1882206938">
    <w:abstractNumId w:val="2"/>
  </w:num>
  <w:num w:numId="3" w16cid:durableId="1304580513">
    <w:abstractNumId w:val="4"/>
  </w:num>
  <w:num w:numId="4" w16cid:durableId="1153597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2091135">
    <w:abstractNumId w:val="7"/>
  </w:num>
  <w:num w:numId="6" w16cid:durableId="102961279">
    <w:abstractNumId w:val="6"/>
  </w:num>
  <w:num w:numId="7" w16cid:durableId="1666857405">
    <w:abstractNumId w:val="9"/>
  </w:num>
  <w:num w:numId="8" w16cid:durableId="2073497642">
    <w:abstractNumId w:val="3"/>
  </w:num>
  <w:num w:numId="9" w16cid:durableId="1950770120">
    <w:abstractNumId w:val="8"/>
  </w:num>
  <w:num w:numId="10" w16cid:durableId="720595068">
    <w:abstractNumId w:val="11"/>
  </w:num>
  <w:num w:numId="11" w16cid:durableId="696471720">
    <w:abstractNumId w:val="1"/>
  </w:num>
  <w:num w:numId="12" w16cid:durableId="1174227340">
    <w:abstractNumId w:val="5"/>
  </w:num>
  <w:num w:numId="13" w16cid:durableId="9401147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227"/>
    <w:rsid w:val="0000248C"/>
    <w:rsid w:val="0000459D"/>
    <w:rsid w:val="00007272"/>
    <w:rsid w:val="00010530"/>
    <w:rsid w:val="000158F4"/>
    <w:rsid w:val="00027C30"/>
    <w:rsid w:val="000307CA"/>
    <w:rsid w:val="00042836"/>
    <w:rsid w:val="000442F4"/>
    <w:rsid w:val="00060B48"/>
    <w:rsid w:val="00083276"/>
    <w:rsid w:val="00083736"/>
    <w:rsid w:val="0008730F"/>
    <w:rsid w:val="00091CC8"/>
    <w:rsid w:val="00091E27"/>
    <w:rsid w:val="000945C2"/>
    <w:rsid w:val="00094801"/>
    <w:rsid w:val="00094FFD"/>
    <w:rsid w:val="00097FED"/>
    <w:rsid w:val="000A03B3"/>
    <w:rsid w:val="000C3EF1"/>
    <w:rsid w:val="000D1B20"/>
    <w:rsid w:val="000F3AEB"/>
    <w:rsid w:val="0010230B"/>
    <w:rsid w:val="00105F43"/>
    <w:rsid w:val="00114F16"/>
    <w:rsid w:val="00122756"/>
    <w:rsid w:val="00126466"/>
    <w:rsid w:val="00141BF8"/>
    <w:rsid w:val="001452EC"/>
    <w:rsid w:val="00153418"/>
    <w:rsid w:val="0015472C"/>
    <w:rsid w:val="00165841"/>
    <w:rsid w:val="00173ED9"/>
    <w:rsid w:val="0018219E"/>
    <w:rsid w:val="001878EF"/>
    <w:rsid w:val="0019102A"/>
    <w:rsid w:val="00196D9E"/>
    <w:rsid w:val="001A0618"/>
    <w:rsid w:val="001A259B"/>
    <w:rsid w:val="001A5420"/>
    <w:rsid w:val="001B0559"/>
    <w:rsid w:val="001B2CE1"/>
    <w:rsid w:val="001B5D1D"/>
    <w:rsid w:val="001C2920"/>
    <w:rsid w:val="001C7544"/>
    <w:rsid w:val="001D6099"/>
    <w:rsid w:val="00213ADF"/>
    <w:rsid w:val="00220A04"/>
    <w:rsid w:val="00237248"/>
    <w:rsid w:val="00240C33"/>
    <w:rsid w:val="002417F2"/>
    <w:rsid w:val="00241F29"/>
    <w:rsid w:val="00262C1E"/>
    <w:rsid w:val="00266649"/>
    <w:rsid w:val="00273275"/>
    <w:rsid w:val="0028105D"/>
    <w:rsid w:val="00284C4F"/>
    <w:rsid w:val="00291A2D"/>
    <w:rsid w:val="002A5FFF"/>
    <w:rsid w:val="002A78A6"/>
    <w:rsid w:val="002D392B"/>
    <w:rsid w:val="002D4269"/>
    <w:rsid w:val="002E73D2"/>
    <w:rsid w:val="002E796D"/>
    <w:rsid w:val="002F13F1"/>
    <w:rsid w:val="002F5A6A"/>
    <w:rsid w:val="00302AD8"/>
    <w:rsid w:val="003048A0"/>
    <w:rsid w:val="003416ED"/>
    <w:rsid w:val="0035151C"/>
    <w:rsid w:val="00362534"/>
    <w:rsid w:val="00366E73"/>
    <w:rsid w:val="00371937"/>
    <w:rsid w:val="00373A88"/>
    <w:rsid w:val="00376203"/>
    <w:rsid w:val="00377AC6"/>
    <w:rsid w:val="00386B9B"/>
    <w:rsid w:val="003B1533"/>
    <w:rsid w:val="003C1E36"/>
    <w:rsid w:val="003C4FC5"/>
    <w:rsid w:val="003C6229"/>
    <w:rsid w:val="003D2DCD"/>
    <w:rsid w:val="003D5D19"/>
    <w:rsid w:val="003D7227"/>
    <w:rsid w:val="003D76AC"/>
    <w:rsid w:val="003E4458"/>
    <w:rsid w:val="003E5DF5"/>
    <w:rsid w:val="00404BD7"/>
    <w:rsid w:val="004328BB"/>
    <w:rsid w:val="004410F0"/>
    <w:rsid w:val="004435E7"/>
    <w:rsid w:val="00445187"/>
    <w:rsid w:val="00477B36"/>
    <w:rsid w:val="00486270"/>
    <w:rsid w:val="00486CD9"/>
    <w:rsid w:val="004B18DD"/>
    <w:rsid w:val="004C00B0"/>
    <w:rsid w:val="004C5411"/>
    <w:rsid w:val="004C787F"/>
    <w:rsid w:val="004C78C6"/>
    <w:rsid w:val="004E4C2B"/>
    <w:rsid w:val="00502302"/>
    <w:rsid w:val="005059ED"/>
    <w:rsid w:val="00506ACD"/>
    <w:rsid w:val="005133EE"/>
    <w:rsid w:val="00521913"/>
    <w:rsid w:val="00522C5E"/>
    <w:rsid w:val="00534C88"/>
    <w:rsid w:val="00542B4A"/>
    <w:rsid w:val="00560F25"/>
    <w:rsid w:val="00574090"/>
    <w:rsid w:val="00575792"/>
    <w:rsid w:val="00592FE5"/>
    <w:rsid w:val="005A48F9"/>
    <w:rsid w:val="005B494A"/>
    <w:rsid w:val="005C1A38"/>
    <w:rsid w:val="005C39A4"/>
    <w:rsid w:val="005D4392"/>
    <w:rsid w:val="0060351A"/>
    <w:rsid w:val="00603834"/>
    <w:rsid w:val="0060435A"/>
    <w:rsid w:val="00613A6B"/>
    <w:rsid w:val="00641FCB"/>
    <w:rsid w:val="00662598"/>
    <w:rsid w:val="00665AD4"/>
    <w:rsid w:val="006708F3"/>
    <w:rsid w:val="0067528F"/>
    <w:rsid w:val="006867CE"/>
    <w:rsid w:val="00690BD9"/>
    <w:rsid w:val="006A2159"/>
    <w:rsid w:val="006A6CD9"/>
    <w:rsid w:val="006B78A0"/>
    <w:rsid w:val="006C06A2"/>
    <w:rsid w:val="006C217E"/>
    <w:rsid w:val="006C2612"/>
    <w:rsid w:val="006E479D"/>
    <w:rsid w:val="006E768A"/>
    <w:rsid w:val="007034E4"/>
    <w:rsid w:val="007127ED"/>
    <w:rsid w:val="00717378"/>
    <w:rsid w:val="00724A76"/>
    <w:rsid w:val="00726EA9"/>
    <w:rsid w:val="00735B69"/>
    <w:rsid w:val="0074047B"/>
    <w:rsid w:val="00740E1D"/>
    <w:rsid w:val="007504B4"/>
    <w:rsid w:val="00753BDC"/>
    <w:rsid w:val="00757F41"/>
    <w:rsid w:val="007945AA"/>
    <w:rsid w:val="007A17AD"/>
    <w:rsid w:val="007A3EF8"/>
    <w:rsid w:val="007B2795"/>
    <w:rsid w:val="007D3E28"/>
    <w:rsid w:val="007F1B29"/>
    <w:rsid w:val="007F3C7F"/>
    <w:rsid w:val="007F4B4A"/>
    <w:rsid w:val="007F678A"/>
    <w:rsid w:val="00801353"/>
    <w:rsid w:val="00804401"/>
    <w:rsid w:val="00810CF1"/>
    <w:rsid w:val="0081506A"/>
    <w:rsid w:val="00825339"/>
    <w:rsid w:val="0083240D"/>
    <w:rsid w:val="00833F58"/>
    <w:rsid w:val="00834493"/>
    <w:rsid w:val="00854082"/>
    <w:rsid w:val="00864AA5"/>
    <w:rsid w:val="00867372"/>
    <w:rsid w:val="00885515"/>
    <w:rsid w:val="008877DD"/>
    <w:rsid w:val="008A6DAB"/>
    <w:rsid w:val="008B14BF"/>
    <w:rsid w:val="008B5F73"/>
    <w:rsid w:val="008B71BA"/>
    <w:rsid w:val="008C020F"/>
    <w:rsid w:val="008C5489"/>
    <w:rsid w:val="008D57D9"/>
    <w:rsid w:val="008F44D6"/>
    <w:rsid w:val="00900C84"/>
    <w:rsid w:val="00924A49"/>
    <w:rsid w:val="00933505"/>
    <w:rsid w:val="0093491F"/>
    <w:rsid w:val="00937CBF"/>
    <w:rsid w:val="00941D1A"/>
    <w:rsid w:val="009539D7"/>
    <w:rsid w:val="009562F5"/>
    <w:rsid w:val="00960AFD"/>
    <w:rsid w:val="00962261"/>
    <w:rsid w:val="00987F4B"/>
    <w:rsid w:val="009957BD"/>
    <w:rsid w:val="009A49C8"/>
    <w:rsid w:val="009B274B"/>
    <w:rsid w:val="009B3930"/>
    <w:rsid w:val="009B5B50"/>
    <w:rsid w:val="009B6CCC"/>
    <w:rsid w:val="009C6151"/>
    <w:rsid w:val="009E25C4"/>
    <w:rsid w:val="009E5183"/>
    <w:rsid w:val="009F22D6"/>
    <w:rsid w:val="009F477A"/>
    <w:rsid w:val="009F7229"/>
    <w:rsid w:val="00A01EDB"/>
    <w:rsid w:val="00A078A4"/>
    <w:rsid w:val="00A158A7"/>
    <w:rsid w:val="00A17F2D"/>
    <w:rsid w:val="00A24717"/>
    <w:rsid w:val="00A308C3"/>
    <w:rsid w:val="00A4055E"/>
    <w:rsid w:val="00A528D5"/>
    <w:rsid w:val="00A615F5"/>
    <w:rsid w:val="00A61699"/>
    <w:rsid w:val="00A62D76"/>
    <w:rsid w:val="00A64D59"/>
    <w:rsid w:val="00A67AD4"/>
    <w:rsid w:val="00A841D1"/>
    <w:rsid w:val="00A865DD"/>
    <w:rsid w:val="00A9103F"/>
    <w:rsid w:val="00A959D7"/>
    <w:rsid w:val="00AA7857"/>
    <w:rsid w:val="00AB7765"/>
    <w:rsid w:val="00AD0923"/>
    <w:rsid w:val="00AD6152"/>
    <w:rsid w:val="00AE19D5"/>
    <w:rsid w:val="00AE32DD"/>
    <w:rsid w:val="00AF0BEE"/>
    <w:rsid w:val="00B22879"/>
    <w:rsid w:val="00B46957"/>
    <w:rsid w:val="00B66F14"/>
    <w:rsid w:val="00B85BF7"/>
    <w:rsid w:val="00B902C8"/>
    <w:rsid w:val="00B96231"/>
    <w:rsid w:val="00BA4712"/>
    <w:rsid w:val="00BA4CEA"/>
    <w:rsid w:val="00BC1502"/>
    <w:rsid w:val="00BC3AAF"/>
    <w:rsid w:val="00BC55B3"/>
    <w:rsid w:val="00BD67C9"/>
    <w:rsid w:val="00BE2229"/>
    <w:rsid w:val="00BE3C7E"/>
    <w:rsid w:val="00BE3E8C"/>
    <w:rsid w:val="00BE6180"/>
    <w:rsid w:val="00BE79E5"/>
    <w:rsid w:val="00BF151E"/>
    <w:rsid w:val="00BF2B60"/>
    <w:rsid w:val="00BF4139"/>
    <w:rsid w:val="00BF5BFA"/>
    <w:rsid w:val="00BF76E2"/>
    <w:rsid w:val="00C033FB"/>
    <w:rsid w:val="00C418B7"/>
    <w:rsid w:val="00C478AC"/>
    <w:rsid w:val="00C50137"/>
    <w:rsid w:val="00C577F3"/>
    <w:rsid w:val="00C60227"/>
    <w:rsid w:val="00C81C41"/>
    <w:rsid w:val="00C9094A"/>
    <w:rsid w:val="00C94337"/>
    <w:rsid w:val="00C952E1"/>
    <w:rsid w:val="00CA2150"/>
    <w:rsid w:val="00CE66AA"/>
    <w:rsid w:val="00CE731F"/>
    <w:rsid w:val="00CF1385"/>
    <w:rsid w:val="00CF604D"/>
    <w:rsid w:val="00D003C5"/>
    <w:rsid w:val="00D004BE"/>
    <w:rsid w:val="00D0579C"/>
    <w:rsid w:val="00D07786"/>
    <w:rsid w:val="00D103BA"/>
    <w:rsid w:val="00D23799"/>
    <w:rsid w:val="00D37532"/>
    <w:rsid w:val="00D60DED"/>
    <w:rsid w:val="00D714A0"/>
    <w:rsid w:val="00D75DF2"/>
    <w:rsid w:val="00D810DF"/>
    <w:rsid w:val="00D90355"/>
    <w:rsid w:val="00D94705"/>
    <w:rsid w:val="00DA6346"/>
    <w:rsid w:val="00DB2205"/>
    <w:rsid w:val="00DB62C2"/>
    <w:rsid w:val="00DC6061"/>
    <w:rsid w:val="00DC7098"/>
    <w:rsid w:val="00DE5108"/>
    <w:rsid w:val="00DE534E"/>
    <w:rsid w:val="00DE75DC"/>
    <w:rsid w:val="00DF0189"/>
    <w:rsid w:val="00DF0301"/>
    <w:rsid w:val="00E1018A"/>
    <w:rsid w:val="00E12E82"/>
    <w:rsid w:val="00E15F32"/>
    <w:rsid w:val="00E307D1"/>
    <w:rsid w:val="00E31390"/>
    <w:rsid w:val="00E33A4D"/>
    <w:rsid w:val="00E3766B"/>
    <w:rsid w:val="00E425DB"/>
    <w:rsid w:val="00E442F1"/>
    <w:rsid w:val="00E462DD"/>
    <w:rsid w:val="00E67BF9"/>
    <w:rsid w:val="00E90A1F"/>
    <w:rsid w:val="00E92F9A"/>
    <w:rsid w:val="00E92FD4"/>
    <w:rsid w:val="00EA1EB3"/>
    <w:rsid w:val="00EA5C59"/>
    <w:rsid w:val="00EA6312"/>
    <w:rsid w:val="00EA6461"/>
    <w:rsid w:val="00EB1E21"/>
    <w:rsid w:val="00EB231F"/>
    <w:rsid w:val="00ED1AF8"/>
    <w:rsid w:val="00EE30A6"/>
    <w:rsid w:val="00EE7088"/>
    <w:rsid w:val="00F05310"/>
    <w:rsid w:val="00F626C4"/>
    <w:rsid w:val="00F70DFD"/>
    <w:rsid w:val="00F84D1D"/>
    <w:rsid w:val="00F94DD1"/>
    <w:rsid w:val="00FC2509"/>
    <w:rsid w:val="00FC30D7"/>
    <w:rsid w:val="00FC3185"/>
    <w:rsid w:val="00FD04F2"/>
    <w:rsid w:val="00FE0D10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67DC3"/>
  <w15:chartTrackingRefBased/>
  <w15:docId w15:val="{28D969ED-C863-44DA-B73D-2799A357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2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28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32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02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602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28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7193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61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47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B6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4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4D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4D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D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737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91CC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5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489"/>
  </w:style>
  <w:style w:type="paragraph" w:styleId="Footer">
    <w:name w:val="footer"/>
    <w:basedOn w:val="Normal"/>
    <w:link w:val="FooterChar"/>
    <w:uiPriority w:val="99"/>
    <w:unhideWhenUsed/>
    <w:rsid w:val="008C5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489"/>
  </w:style>
  <w:style w:type="character" w:customStyle="1" w:styleId="Heading3Char">
    <w:name w:val="Heading 3 Char"/>
    <w:basedOn w:val="DefaultParagraphFont"/>
    <w:link w:val="Heading3"/>
    <w:uiPriority w:val="9"/>
    <w:rsid w:val="00AE32D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452E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A5FF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2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4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mailto:ode.usdafoods@ode.oregon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oregon.gov/ode/students-and-family/childnutrition/USDAFoods/Documents/DoD%20Fresh%20Budget-ABC%20SD%20Example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egon.gov/ode/students-and-family/childnutrition/USDAFoods/Pages/DOD%20Fresh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ode.usdafoods@ode.oregon.gov" TargetMode="External"/><Relationship Id="rId10" Type="http://schemas.openxmlformats.org/officeDocument/2006/relationships/hyperlink" Target="mailto:ode.usdafoods@ode.oregon.gov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365df3b4-2938-4962-8750-b3f089551ef3" xsi:nil="true"/>
    <Priority xmlns="365df3b4-2938-4962-8750-b3f089551ef3">New</Priority>
    <PublishingExpirationDate xmlns="http://schemas.microsoft.com/sharepoint/v3" xsi:nil="true"/>
    <PublishingStartDate xmlns="http://schemas.microsoft.com/sharepoint/v3" xsi:nil="true"/>
    <Remediation_x0020_Date xmlns="365df3b4-2938-4962-8750-b3f089551ef3">2024-08-15T18:25:16+00:00</Remediation_x0020_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895D7B4FD22A4A9C390F7B0E997D3F" ma:contentTypeVersion="11" ma:contentTypeDescription="Create a new document." ma:contentTypeScope="" ma:versionID="3c8f1152a50be8d50f8e0d6f2abcaf08">
  <xsd:schema xmlns:xsd="http://www.w3.org/2001/XMLSchema" xmlns:xs="http://www.w3.org/2001/XMLSchema" xmlns:p="http://schemas.microsoft.com/office/2006/metadata/properties" xmlns:ns1="http://schemas.microsoft.com/sharepoint/v3" xmlns:ns2="365df3b4-2938-4962-8750-b3f089551ef3" xmlns:ns3="54031767-dd6d-417c-ab73-583408f47564" targetNamespace="http://schemas.microsoft.com/office/2006/metadata/properties" ma:root="true" ma:fieldsID="9b279c0fc7a1bd162a1fb9f0cb20bc8c" ns1:_="" ns2:_="" ns3:_="">
    <xsd:import namespace="http://schemas.microsoft.com/sharepoint/v3"/>
    <xsd:import namespace="365df3b4-2938-4962-8750-b3f089551ef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df3b4-2938-4962-8750-b3f089551ef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E29F18-8ABA-4635-ACAA-50C73F1D370B}">
  <ds:schemaRefs>
    <ds:schemaRef ds:uri="http://schemas.microsoft.com/office/2006/metadata/properties"/>
    <ds:schemaRef ds:uri="http://schemas.microsoft.com/office/infopath/2007/PartnerControls"/>
    <ds:schemaRef ds:uri="365df3b4-2938-4962-8750-b3f089551ef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6E67742-B379-46D5-8682-384CFCA347A9}"/>
</file>

<file path=customXml/itemProps3.xml><?xml version="1.0" encoding="utf-8"?>
<ds:datastoreItem xmlns:ds="http://schemas.openxmlformats.org/officeDocument/2006/customXml" ds:itemID="{6BBF98C8-C9F6-4A25-9C24-35EA56A85DC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Education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Sarah - ODE</dc:creator>
  <cp:keywords/>
  <dc:description/>
  <cp:lastModifiedBy>"CameronB"</cp:lastModifiedBy>
  <cp:revision>2</cp:revision>
  <cp:lastPrinted>2023-10-16T20:22:00Z</cp:lastPrinted>
  <dcterms:created xsi:type="dcterms:W3CDTF">2026-09-03T19:50:00Z</dcterms:created>
  <dcterms:modified xsi:type="dcterms:W3CDTF">2026-09-03T19:50:00Z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f40bdc-19d8-4b8e-be88-e9eb9bcca8b8_Enabled">
    <vt:lpwstr>true</vt:lpwstr>
  </property>
  <property fmtid="{D5CDD505-2E9C-101B-9397-08002B2CF9AE}" pid="3" name="MSIP_Label_61f40bdc-19d8-4b8e-be88-e9eb9bcca8b8_SetDate">
    <vt:lpwstr>2023-10-16T19:57:58Z</vt:lpwstr>
  </property>
  <property fmtid="{D5CDD505-2E9C-101B-9397-08002B2CF9AE}" pid="4" name="MSIP_Label_61f40bdc-19d8-4b8e-be88-e9eb9bcca8b8_Method">
    <vt:lpwstr>Privileged</vt:lpwstr>
  </property>
  <property fmtid="{D5CDD505-2E9C-101B-9397-08002B2CF9AE}" pid="5" name="MSIP_Label_61f40bdc-19d8-4b8e-be88-e9eb9bcca8b8_Name">
    <vt:lpwstr>Level 1 - Published (Items)</vt:lpwstr>
  </property>
  <property fmtid="{D5CDD505-2E9C-101B-9397-08002B2CF9AE}" pid="6" name="MSIP_Label_61f40bdc-19d8-4b8e-be88-e9eb9bcca8b8_SiteId">
    <vt:lpwstr>b4f51418-b269-49a2-935a-fa54bf584fc8</vt:lpwstr>
  </property>
  <property fmtid="{D5CDD505-2E9C-101B-9397-08002B2CF9AE}" pid="7" name="MSIP_Label_61f40bdc-19d8-4b8e-be88-e9eb9bcca8b8_ActionId">
    <vt:lpwstr>d0fb9cb6-8760-4d8f-8d9a-8217a8115e42</vt:lpwstr>
  </property>
  <property fmtid="{D5CDD505-2E9C-101B-9397-08002B2CF9AE}" pid="8" name="MSIP_Label_61f40bdc-19d8-4b8e-be88-e9eb9bcca8b8_ContentBits">
    <vt:lpwstr>0</vt:lpwstr>
  </property>
  <property fmtid="{D5CDD505-2E9C-101B-9397-08002B2CF9AE}" pid="9" name="ContentTypeId">
    <vt:lpwstr>0x01010046895D7B4FD22A4A9C390F7B0E997D3F</vt:lpwstr>
  </property>
</Properties>
</file>