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4EF" w:rsidRDefault="00A174EF">
      <w:pPr>
        <w:spacing w:after="155" w:line="259" w:lineRule="auto"/>
        <w:ind w:left="22" w:firstLine="0"/>
        <w:rPr>
          <w:b w:val="0"/>
          <w:i w:val="0"/>
          <w:sz w:val="24"/>
        </w:rPr>
      </w:pPr>
    </w:p>
    <w:p w:rsidR="00B561F3" w:rsidRPr="00A174EF" w:rsidRDefault="009437D6">
      <w:pPr>
        <w:spacing w:after="155" w:line="259" w:lineRule="auto"/>
        <w:ind w:left="22" w:firstLine="0"/>
      </w:pPr>
      <w:r w:rsidRPr="00A174EF">
        <w:rPr>
          <w:b w:val="0"/>
          <w:i w:val="0"/>
          <w:sz w:val="24"/>
        </w:rPr>
        <w:t xml:space="preserve">Page </w:t>
      </w:r>
      <w:bookmarkStart w:id="0" w:name="_GoBack"/>
      <w:bookmarkEnd w:id="0"/>
      <w:r w:rsidRPr="00A174EF">
        <w:rPr>
          <w:b w:val="0"/>
          <w:i w:val="0"/>
          <w:sz w:val="24"/>
        </w:rPr>
        <w:t xml:space="preserve">1 </w:t>
      </w:r>
    </w:p>
    <w:p w:rsidR="00B561F3" w:rsidRDefault="009437D6">
      <w:pPr>
        <w:spacing w:after="0" w:line="259" w:lineRule="auto"/>
        <w:ind w:left="0" w:firstLine="0"/>
      </w:pPr>
      <w:r>
        <w:rPr>
          <w:i w:val="0"/>
          <w:sz w:val="19"/>
        </w:rPr>
        <w:t>001530 - Pork for Tacos 2017</w:t>
      </w:r>
    </w:p>
    <w:p w:rsidR="00A174EF" w:rsidRDefault="00A174EF">
      <w:pPr>
        <w:spacing w:after="3" w:line="259" w:lineRule="auto"/>
        <w:ind w:left="-5"/>
        <w:rPr>
          <w:b w:val="0"/>
          <w:i w:val="0"/>
        </w:rPr>
      </w:pPr>
    </w:p>
    <w:p w:rsidR="00B561F3" w:rsidRDefault="009437D6">
      <w:pPr>
        <w:spacing w:after="3" w:line="259" w:lineRule="auto"/>
        <w:ind w:left="-5"/>
      </w:pPr>
      <w:r>
        <w:rPr>
          <w:b w:val="0"/>
          <w:i w:val="0"/>
        </w:rPr>
        <w:t>Source: 11/2017 BSH</w:t>
      </w:r>
    </w:p>
    <w:p w:rsidR="00B561F3" w:rsidRDefault="009437D6">
      <w:pPr>
        <w:spacing w:after="3" w:line="259" w:lineRule="auto"/>
        <w:ind w:left="-5"/>
      </w:pPr>
      <w:r>
        <w:rPr>
          <w:b w:val="0"/>
          <w:i w:val="0"/>
        </w:rPr>
        <w:t>Number of Portions: 350</w:t>
      </w:r>
    </w:p>
    <w:p w:rsidR="00B561F3" w:rsidRDefault="009437D6">
      <w:pPr>
        <w:spacing w:after="3" w:line="259" w:lineRule="auto"/>
        <w:ind w:left="-5"/>
      </w:pPr>
      <w:r>
        <w:rPr>
          <w:b w:val="0"/>
          <w:i w:val="0"/>
        </w:rPr>
        <w:t xml:space="preserve">Size of Portion: 1 </w:t>
      </w:r>
      <w:proofErr w:type="spellStart"/>
      <w:r>
        <w:rPr>
          <w:b w:val="0"/>
          <w:i w:val="0"/>
        </w:rPr>
        <w:t>oz</w:t>
      </w:r>
      <w:proofErr w:type="spellEnd"/>
    </w:p>
    <w:p w:rsidR="00A174EF" w:rsidRDefault="00A174EF">
      <w:pPr>
        <w:tabs>
          <w:tab w:val="center" w:pos="2307"/>
          <w:tab w:val="right" w:pos="9446"/>
        </w:tabs>
        <w:spacing w:after="163" w:line="259" w:lineRule="auto"/>
        <w:ind w:left="0" w:firstLine="0"/>
        <w:rPr>
          <w:b w:val="0"/>
          <w:i w:val="0"/>
          <w:sz w:val="24"/>
        </w:rPr>
      </w:pPr>
      <w:r>
        <w:rPr>
          <w:i w:val="0"/>
          <w:sz w:val="31"/>
        </w:rPr>
        <w:t xml:space="preserve"> </w:t>
      </w:r>
      <w:r w:rsidR="009437D6">
        <w:rPr>
          <w:rFonts w:ascii="Calibri" w:eastAsia="Calibri" w:hAnsi="Calibri" w:cs="Calibri"/>
          <w:b w:val="0"/>
          <w:i w:val="0"/>
          <w:sz w:val="22"/>
        </w:rPr>
        <w:tab/>
      </w:r>
      <w:r w:rsidR="009437D6" w:rsidRPr="00A174EF">
        <w:rPr>
          <w:b w:val="0"/>
          <w:i w:val="0"/>
          <w:sz w:val="24"/>
        </w:rPr>
        <w:t xml:space="preserve"> </w:t>
      </w:r>
    </w:p>
    <w:p w:rsidR="00A174EF" w:rsidRDefault="00A174EF" w:rsidP="00A174EF">
      <w:pPr>
        <w:spacing w:after="6" w:line="259" w:lineRule="auto"/>
        <w:ind w:left="0" w:firstLine="0"/>
      </w:pPr>
      <w:r>
        <w:rPr>
          <w:i w:val="0"/>
          <w:sz w:val="31"/>
        </w:rPr>
        <w:t>Bend-</w:t>
      </w:r>
      <w:proofErr w:type="spellStart"/>
      <w:r>
        <w:rPr>
          <w:i w:val="0"/>
          <w:sz w:val="31"/>
        </w:rPr>
        <w:t>LaPine</w:t>
      </w:r>
      <w:proofErr w:type="spellEnd"/>
      <w:r>
        <w:rPr>
          <w:i w:val="0"/>
          <w:sz w:val="31"/>
        </w:rPr>
        <w:t xml:space="preserve"> Nutrition Services</w:t>
      </w:r>
    </w:p>
    <w:p w:rsidR="00B561F3" w:rsidRPr="00A174EF" w:rsidRDefault="00A174EF">
      <w:pPr>
        <w:tabs>
          <w:tab w:val="center" w:pos="2307"/>
          <w:tab w:val="right" w:pos="9446"/>
        </w:tabs>
        <w:spacing w:after="163" w:line="259" w:lineRule="auto"/>
        <w:ind w:left="0" w:firstLine="0"/>
      </w:pPr>
      <w:r>
        <w:rPr>
          <w:b w:val="0"/>
          <w:i w:val="0"/>
          <w:sz w:val="24"/>
        </w:rPr>
        <w:t xml:space="preserve">   </w:t>
      </w:r>
      <w:r w:rsidR="009437D6" w:rsidRPr="00A174EF">
        <w:rPr>
          <w:b w:val="0"/>
          <w:i w:val="0"/>
          <w:sz w:val="24"/>
        </w:rPr>
        <w:t xml:space="preserve">Recipe Master List </w:t>
      </w:r>
      <w:r w:rsidR="009437D6" w:rsidRPr="00A174EF">
        <w:rPr>
          <w:b w:val="0"/>
          <w:i w:val="0"/>
          <w:sz w:val="24"/>
        </w:rPr>
        <w:tab/>
        <w:t xml:space="preserve"> </w:t>
      </w:r>
      <w:r>
        <w:rPr>
          <w:b w:val="0"/>
          <w:i w:val="0"/>
          <w:sz w:val="24"/>
        </w:rPr>
        <w:tab/>
      </w:r>
      <w:r w:rsidR="009437D6" w:rsidRPr="00A174EF">
        <w:rPr>
          <w:b w:val="0"/>
          <w:i w:val="0"/>
          <w:sz w:val="24"/>
        </w:rPr>
        <w:t>Dec 2, 2019</w:t>
      </w:r>
    </w:p>
    <w:p w:rsidR="00B561F3" w:rsidRPr="00A174EF" w:rsidRDefault="00A174EF" w:rsidP="00A174EF">
      <w:pPr>
        <w:spacing w:after="0" w:line="259" w:lineRule="auto"/>
        <w:ind w:left="443" w:firstLine="0"/>
        <w:jc w:val="center"/>
        <w:rPr>
          <w:i w:val="0"/>
          <w:sz w:val="19"/>
        </w:rPr>
      </w:pPr>
      <w:r>
        <w:rPr>
          <w:i w:val="0"/>
          <w:sz w:val="19"/>
        </w:rPr>
        <w:tab/>
      </w:r>
      <w:r w:rsidR="009437D6">
        <w:rPr>
          <w:i w:val="0"/>
          <w:sz w:val="19"/>
        </w:rPr>
        <w:t>Recipe HACCP Process: #3 Complex Food Preparation</w:t>
      </w:r>
    </w:p>
    <w:tbl>
      <w:tblPr>
        <w:tblStyle w:val="TableGrid"/>
        <w:tblW w:w="1372" w:type="dxa"/>
        <w:tblInd w:w="988" w:type="dxa"/>
        <w:tblLook w:val="04A0" w:firstRow="1" w:lastRow="0" w:firstColumn="1" w:lastColumn="0" w:noHBand="0" w:noVBand="1"/>
        <w:tblCaption w:val="Crediting"/>
        <w:tblDescription w:val="This table lists how the products credits towards the meal pattern. "/>
      </w:tblPr>
      <w:tblGrid>
        <w:gridCol w:w="952"/>
        <w:gridCol w:w="420"/>
      </w:tblGrid>
      <w:tr w:rsidR="00B561F3" w:rsidTr="005B1363">
        <w:trPr>
          <w:trHeight w:val="909"/>
          <w:tblHeader/>
        </w:trPr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</w:tcPr>
          <w:p w:rsidR="00B561F3" w:rsidRDefault="009437D6">
            <w:pPr>
              <w:spacing w:after="0" w:line="259" w:lineRule="auto"/>
              <w:ind w:left="0" w:right="139" w:firstLine="0"/>
              <w:jc w:val="right"/>
            </w:pPr>
            <w:r>
              <w:rPr>
                <w:b w:val="0"/>
                <w:i w:val="0"/>
              </w:rPr>
              <w:t>Meat/Alt: Grains: Fruit: Vegetable: Milk: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 xml:space="preserve">1 </w:t>
            </w:r>
            <w:proofErr w:type="spellStart"/>
            <w:r>
              <w:rPr>
                <w:b w:val="0"/>
                <w:i w:val="0"/>
              </w:rPr>
              <w:t>oz</w:t>
            </w:r>
            <w:proofErr w:type="spellEnd"/>
          </w:p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 xml:space="preserve">0 </w:t>
            </w:r>
            <w:proofErr w:type="spellStart"/>
            <w:r>
              <w:rPr>
                <w:b w:val="0"/>
                <w:i w:val="0"/>
              </w:rPr>
              <w:t>oz</w:t>
            </w:r>
            <w:proofErr w:type="spellEnd"/>
          </w:p>
          <w:p w:rsidR="00B561F3" w:rsidRDefault="009437D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 w:val="0"/>
              </w:rPr>
              <w:t>0 Cup</w:t>
            </w:r>
          </w:p>
          <w:p w:rsidR="00B561F3" w:rsidRDefault="009437D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 w:val="0"/>
              </w:rPr>
              <w:t>0 Cup</w:t>
            </w:r>
          </w:p>
          <w:p w:rsidR="00B561F3" w:rsidRDefault="009437D6">
            <w:pPr>
              <w:spacing w:after="0" w:line="259" w:lineRule="auto"/>
              <w:ind w:left="0" w:firstLine="0"/>
              <w:jc w:val="both"/>
            </w:pPr>
            <w:r>
              <w:rPr>
                <w:b w:val="0"/>
                <w:i w:val="0"/>
              </w:rPr>
              <w:t>0 Cup</w:t>
            </w:r>
          </w:p>
        </w:tc>
      </w:tr>
    </w:tbl>
    <w:p w:rsidR="00B561F3" w:rsidRDefault="00B561F3">
      <w:pPr>
        <w:sectPr w:rsidR="00B561F3">
          <w:pgSz w:w="15820" w:h="12180" w:orient="landscape"/>
          <w:pgMar w:top="1440" w:right="797" w:bottom="1440" w:left="793" w:header="720" w:footer="720" w:gutter="0"/>
          <w:cols w:num="2" w:space="720" w:equalWidth="0">
            <w:col w:w="2663" w:space="2120"/>
            <w:col w:w="9446"/>
          </w:cols>
        </w:sectPr>
      </w:pPr>
    </w:p>
    <w:tbl>
      <w:tblPr>
        <w:tblStyle w:val="TableGrid"/>
        <w:tblW w:w="14305" w:type="dxa"/>
        <w:tblInd w:w="0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  <w:tblCaption w:val="Ingredient List"/>
        <w:tblDescription w:val="This section lists the ingredients and instructions for cooking the pork. "/>
      </w:tblPr>
      <w:tblGrid>
        <w:gridCol w:w="2934"/>
        <w:gridCol w:w="962"/>
        <w:gridCol w:w="10409"/>
      </w:tblGrid>
      <w:tr w:rsidR="00B561F3" w:rsidTr="009437D6">
        <w:trPr>
          <w:trHeight w:val="1148"/>
          <w:tblHeader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799986 SALT, KOSHER................</w:t>
            </w:r>
          </w:p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051518 Pork, Leg Roast, Frozen....</w:t>
            </w: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1/2 CUP</w:t>
            </w:r>
          </w:p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40 LB</w:t>
            </w:r>
          </w:p>
        </w:tc>
        <w:tc>
          <w:tcPr>
            <w:tcW w:w="10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 w:val="0"/>
                <w:i w:val="0"/>
              </w:rPr>
              <w:t>Remove Pork from package, leaving trussing on pork leg.</w:t>
            </w:r>
          </w:p>
          <w:p w:rsidR="00B561F3" w:rsidRDefault="009437D6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 w:val="0"/>
                <w:i w:val="0"/>
              </w:rPr>
              <w:t>Salt pork leg with kosher salt</w:t>
            </w:r>
          </w:p>
          <w:p w:rsidR="00B561F3" w:rsidRDefault="009437D6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r>
              <w:rPr>
                <w:b w:val="0"/>
                <w:i w:val="0"/>
              </w:rPr>
              <w:t>Spray roasting pans with pan spray and add 4 roasts per pan, cover with saran and foil.</w:t>
            </w:r>
          </w:p>
          <w:p w:rsidR="00B561F3" w:rsidRDefault="009437D6">
            <w:pPr>
              <w:numPr>
                <w:ilvl w:val="0"/>
                <w:numId w:val="1"/>
              </w:numPr>
              <w:spacing w:after="0" w:line="259" w:lineRule="auto"/>
              <w:ind w:firstLine="0"/>
            </w:pPr>
            <w:proofErr w:type="gramStart"/>
            <w:r>
              <w:rPr>
                <w:b w:val="0"/>
                <w:i w:val="0"/>
              </w:rPr>
              <w:t>Steam until tender and temperature reaches 165 for 15 seconds, about 4 hours</w:t>
            </w:r>
            <w:proofErr w:type="gramEnd"/>
            <w:r>
              <w:rPr>
                <w:b w:val="0"/>
                <w:i w:val="0"/>
              </w:rPr>
              <w:t xml:space="preserve">, </w:t>
            </w:r>
            <w:proofErr w:type="gramStart"/>
            <w:r>
              <w:rPr>
                <w:b w:val="0"/>
                <w:i w:val="0"/>
              </w:rPr>
              <w:t>be sure not to over-cook</w:t>
            </w:r>
            <w:proofErr w:type="gramEnd"/>
            <w:r>
              <w:rPr>
                <w:b w:val="0"/>
                <w:i w:val="0"/>
              </w:rPr>
              <w:t xml:space="preserve">. </w:t>
            </w:r>
            <w:r>
              <w:rPr>
                <w:i w:val="0"/>
              </w:rPr>
              <w:t>CCP:</w:t>
            </w:r>
            <w:r>
              <w:rPr>
                <w:b w:val="0"/>
                <w:i w:val="0"/>
              </w:rPr>
              <w:t xml:space="preserve"> Heat to 165° F or higher for at least 15 seconds</w:t>
            </w:r>
          </w:p>
        </w:tc>
      </w:tr>
      <w:tr w:rsidR="00B561F3" w:rsidTr="009437D6">
        <w:trPr>
          <w:trHeight w:val="309"/>
        </w:trPr>
        <w:tc>
          <w:tcPr>
            <w:tcW w:w="2934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10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75" w:firstLine="0"/>
            </w:pPr>
            <w:r>
              <w:rPr>
                <w:i w:val="0"/>
              </w:rPr>
              <w:t>CCP:</w:t>
            </w:r>
            <w:r>
              <w:rPr>
                <w:b w:val="0"/>
                <w:i w:val="0"/>
              </w:rPr>
              <w:t xml:space="preserve"> Cool to 41° F or lower within 4 hours.</w:t>
            </w:r>
          </w:p>
        </w:tc>
      </w:tr>
      <w:tr w:rsidR="00B561F3" w:rsidTr="009437D6">
        <w:trPr>
          <w:trHeight w:val="1413"/>
        </w:trPr>
        <w:tc>
          <w:tcPr>
            <w:tcW w:w="29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902972 SALSA VERDE.................</w:t>
            </w:r>
          </w:p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014429 WATER</w:t>
            </w:r>
            <w:proofErr w:type="gramStart"/>
            <w:r>
              <w:rPr>
                <w:b w:val="0"/>
                <w:i w:val="0"/>
              </w:rPr>
              <w:t>,MUNICIPAL</w:t>
            </w:r>
            <w:proofErr w:type="gramEnd"/>
            <w:r>
              <w:rPr>
                <w:b w:val="0"/>
                <w:i w:val="0"/>
              </w:rPr>
              <w:t>.........</w:t>
            </w:r>
          </w:p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903135 CUMIN, GROUND.............</w:t>
            </w:r>
          </w:p>
        </w:tc>
        <w:tc>
          <w:tcPr>
            <w:tcW w:w="96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1/2 (1 can)</w:t>
            </w:r>
          </w:p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4 QT</w:t>
            </w:r>
          </w:p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1/4 CUP</w:t>
            </w:r>
          </w:p>
        </w:tc>
        <w:tc>
          <w:tcPr>
            <w:tcW w:w="104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61F3" w:rsidRDefault="009437D6">
            <w:pPr>
              <w:numPr>
                <w:ilvl w:val="0"/>
                <w:numId w:val="2"/>
              </w:numPr>
              <w:spacing w:after="0" w:line="259" w:lineRule="auto"/>
              <w:ind w:hanging="189"/>
            </w:pPr>
            <w:r>
              <w:rPr>
                <w:b w:val="0"/>
                <w:i w:val="0"/>
              </w:rPr>
              <w:t>Once pork is cooked, remove the trussing and buffalo shop into large chunks.</w:t>
            </w:r>
          </w:p>
          <w:p w:rsidR="00B561F3" w:rsidRDefault="009437D6">
            <w:pPr>
              <w:numPr>
                <w:ilvl w:val="0"/>
                <w:numId w:val="2"/>
              </w:numPr>
              <w:spacing w:after="0" w:line="259" w:lineRule="auto"/>
              <w:ind w:hanging="189"/>
            </w:pPr>
            <w:r>
              <w:rPr>
                <w:b w:val="0"/>
                <w:i w:val="0"/>
              </w:rPr>
              <w:t xml:space="preserve">Add Salsa </w:t>
            </w:r>
            <w:proofErr w:type="spellStart"/>
            <w:r>
              <w:rPr>
                <w:b w:val="0"/>
                <w:i w:val="0"/>
              </w:rPr>
              <w:t>verde</w:t>
            </w:r>
            <w:proofErr w:type="spellEnd"/>
            <w:r>
              <w:rPr>
                <w:b w:val="0"/>
                <w:i w:val="0"/>
              </w:rPr>
              <w:t>, water, and cumin to pork</w:t>
            </w:r>
          </w:p>
          <w:p w:rsidR="00B561F3" w:rsidRDefault="009437D6">
            <w:pPr>
              <w:numPr>
                <w:ilvl w:val="0"/>
                <w:numId w:val="2"/>
              </w:numPr>
              <w:spacing w:after="170" w:line="259" w:lineRule="auto"/>
              <w:ind w:hanging="189"/>
            </w:pPr>
            <w:r>
              <w:rPr>
                <w:b w:val="0"/>
                <w:i w:val="0"/>
              </w:rPr>
              <w:t xml:space="preserve">Portion into 5 lb. portions making 80 </w:t>
            </w:r>
            <w:proofErr w:type="gramStart"/>
            <w:r>
              <w:rPr>
                <w:b w:val="0"/>
                <w:i w:val="0"/>
              </w:rPr>
              <w:t>servings.,</w:t>
            </w:r>
            <w:proofErr w:type="gramEnd"/>
            <w:r>
              <w:rPr>
                <w:b w:val="0"/>
                <w:i w:val="0"/>
              </w:rPr>
              <w:t xml:space="preserve"> and cool uncovered until 41 degrees.</w:t>
            </w:r>
          </w:p>
          <w:p w:rsidR="00B561F3" w:rsidRDefault="009437D6">
            <w:pPr>
              <w:numPr>
                <w:ilvl w:val="0"/>
                <w:numId w:val="2"/>
              </w:numPr>
              <w:spacing w:after="0" w:line="259" w:lineRule="auto"/>
              <w:ind w:hanging="189"/>
            </w:pPr>
            <w:r>
              <w:rPr>
                <w:b w:val="0"/>
                <w:i w:val="0"/>
              </w:rPr>
              <w:t>On-Site, re-heat to 165 for 15 seconds, serve 1 oz. for 1 m/ma</w:t>
            </w:r>
          </w:p>
          <w:p w:rsidR="00B561F3" w:rsidRDefault="009437D6">
            <w:pPr>
              <w:spacing w:after="0" w:line="259" w:lineRule="auto"/>
              <w:ind w:left="75" w:firstLine="0"/>
            </w:pPr>
            <w:r>
              <w:rPr>
                <w:i w:val="0"/>
              </w:rPr>
              <w:t>CCP:</w:t>
            </w:r>
            <w:r>
              <w:rPr>
                <w:b w:val="0"/>
                <w:i w:val="0"/>
              </w:rPr>
              <w:t xml:space="preserve"> Heat to 165° F or higher for at least 15 seconds</w:t>
            </w:r>
          </w:p>
        </w:tc>
      </w:tr>
    </w:tbl>
    <w:p w:rsidR="00B561F3" w:rsidRDefault="009437D6">
      <w:pPr>
        <w:spacing w:after="3" w:line="259" w:lineRule="auto"/>
        <w:ind w:left="-5"/>
      </w:pPr>
      <w:r>
        <w:rPr>
          <w:b w:val="0"/>
          <w:i w:val="0"/>
        </w:rPr>
        <w:t xml:space="preserve">*Nutrients are based upon </w:t>
      </w:r>
      <w:proofErr w:type="gramStart"/>
      <w:r>
        <w:rPr>
          <w:b w:val="0"/>
          <w:i w:val="0"/>
        </w:rPr>
        <w:t>1</w:t>
      </w:r>
      <w:proofErr w:type="gramEnd"/>
      <w:r>
        <w:rPr>
          <w:b w:val="0"/>
          <w:i w:val="0"/>
        </w:rPr>
        <w:t xml:space="preserve"> Portion Size (1 </w:t>
      </w:r>
      <w:proofErr w:type="spellStart"/>
      <w:r>
        <w:rPr>
          <w:b w:val="0"/>
          <w:i w:val="0"/>
        </w:rPr>
        <w:t>oz</w:t>
      </w:r>
      <w:proofErr w:type="spellEnd"/>
      <w:r>
        <w:rPr>
          <w:b w:val="0"/>
          <w:i w:val="0"/>
        </w:rPr>
        <w:t>)</w:t>
      </w:r>
    </w:p>
    <w:tbl>
      <w:tblPr>
        <w:tblStyle w:val="TableGrid"/>
        <w:tblW w:w="14259" w:type="dxa"/>
        <w:tblInd w:w="0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  <w:tblCaption w:val="Nutrition Profile"/>
        <w:tblDescription w:val="This table lists the nutritional breakdown of the recipe per portion."/>
      </w:tblPr>
      <w:tblGrid>
        <w:gridCol w:w="1533"/>
        <w:gridCol w:w="591"/>
        <w:gridCol w:w="469"/>
        <w:gridCol w:w="1377"/>
        <w:gridCol w:w="748"/>
        <w:gridCol w:w="469"/>
        <w:gridCol w:w="1531"/>
        <w:gridCol w:w="591"/>
        <w:gridCol w:w="469"/>
        <w:gridCol w:w="1440"/>
        <w:gridCol w:w="685"/>
        <w:gridCol w:w="466"/>
        <w:gridCol w:w="974"/>
        <w:gridCol w:w="2916"/>
      </w:tblGrid>
      <w:tr w:rsidR="00B561F3" w:rsidTr="005B1363">
        <w:trPr>
          <w:trHeight w:val="189"/>
          <w:tblHeader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Calories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41" w:firstLine="0"/>
              <w:jc w:val="center"/>
            </w:pPr>
            <w:r>
              <w:rPr>
                <w:b w:val="0"/>
                <w:i w:val="0"/>
              </w:rPr>
              <w:t>88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kcal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Cholesterol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66" w:firstLine="0"/>
              <w:jc w:val="center"/>
            </w:pPr>
            <w:r>
              <w:rPr>
                <w:b w:val="0"/>
                <w:i w:val="0"/>
              </w:rPr>
              <w:t>44.43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mg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0" w:firstLine="0"/>
            </w:pPr>
            <w:r>
              <w:rPr>
                <w:b w:val="0"/>
                <w:i w:val="0"/>
              </w:rPr>
              <w:t>Sugars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*0.00*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Calcium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94" w:firstLine="0"/>
              <w:jc w:val="center"/>
            </w:pPr>
            <w:r>
              <w:rPr>
                <w:b w:val="0"/>
                <w:i w:val="0"/>
              </w:rPr>
              <w:t>0.33</w:t>
            </w: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mg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43" w:firstLine="0"/>
              <w:jc w:val="center"/>
            </w:pPr>
            <w:r>
              <w:rPr>
                <w:b w:val="0"/>
                <w:i w:val="0"/>
              </w:rPr>
              <w:t>19.01%</w:t>
            </w:r>
          </w:p>
        </w:tc>
        <w:tc>
          <w:tcPr>
            <w:tcW w:w="2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Calories from Total Fat</w:t>
            </w:r>
          </w:p>
        </w:tc>
      </w:tr>
      <w:tr w:rsidR="00B561F3">
        <w:trPr>
          <w:trHeight w:val="189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Total Fat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30" w:firstLine="0"/>
            </w:pPr>
            <w:r>
              <w:rPr>
                <w:b w:val="0"/>
                <w:i w:val="0"/>
              </w:rPr>
              <w:t>1.85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Sodium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01" w:firstLine="0"/>
            </w:pPr>
            <w:r>
              <w:rPr>
                <w:b w:val="0"/>
                <w:i w:val="0"/>
              </w:rPr>
              <w:t>174.18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mg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0" w:firstLine="0"/>
            </w:pPr>
            <w:r>
              <w:rPr>
                <w:b w:val="0"/>
                <w:i w:val="0"/>
              </w:rPr>
              <w:t>Protein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38" w:firstLine="0"/>
            </w:pPr>
            <w:r>
              <w:rPr>
                <w:b w:val="0"/>
                <w:i w:val="0"/>
              </w:rPr>
              <w:t>14.81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Iron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94" w:firstLine="0"/>
              <w:jc w:val="center"/>
            </w:pPr>
            <w:r>
              <w:rPr>
                <w:b w:val="0"/>
                <w:i w:val="0"/>
              </w:rPr>
              <w:t>0.66</w:t>
            </w: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mg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363" w:firstLine="0"/>
            </w:pPr>
            <w:r>
              <w:rPr>
                <w:b w:val="0"/>
                <w:i w:val="0"/>
              </w:rPr>
              <w:t>0.00%</w:t>
            </w:r>
          </w:p>
        </w:tc>
        <w:tc>
          <w:tcPr>
            <w:tcW w:w="2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Calories from Sat Fat</w:t>
            </w:r>
          </w:p>
        </w:tc>
      </w:tr>
      <w:tr w:rsidR="00B561F3">
        <w:trPr>
          <w:trHeight w:val="187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Saturated Fat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30" w:firstLine="0"/>
            </w:pPr>
            <w:r>
              <w:rPr>
                <w:b w:val="0"/>
                <w:i w:val="0"/>
              </w:rPr>
              <w:t>0.00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Carbohydrate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57" w:firstLine="0"/>
              <w:jc w:val="center"/>
            </w:pPr>
            <w:r>
              <w:rPr>
                <w:b w:val="0"/>
                <w:i w:val="0"/>
              </w:rPr>
              <w:t>0.12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0" w:firstLine="0"/>
            </w:pPr>
            <w:r>
              <w:rPr>
                <w:b w:val="0"/>
                <w:i w:val="0"/>
              </w:rPr>
              <w:t>Vitamin A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38" w:firstLine="0"/>
            </w:pPr>
            <w:r>
              <w:rPr>
                <w:b w:val="0"/>
                <w:i w:val="0"/>
              </w:rPr>
              <w:t>12.15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IU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Water¹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*10.82*</w:t>
            </w: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05" w:firstLine="0"/>
              <w:jc w:val="center"/>
            </w:pPr>
            <w:r>
              <w:rPr>
                <w:b w:val="0"/>
                <w:i w:val="0"/>
              </w:rPr>
              <w:t>*0.00%*</w:t>
            </w:r>
          </w:p>
        </w:tc>
        <w:tc>
          <w:tcPr>
            <w:tcW w:w="2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Calories from Trans Fat</w:t>
            </w:r>
          </w:p>
        </w:tc>
      </w:tr>
      <w:tr w:rsidR="00B561F3">
        <w:trPr>
          <w:trHeight w:val="189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3" w:firstLine="0"/>
            </w:pPr>
            <w:r>
              <w:rPr>
                <w:b w:val="0"/>
                <w:i w:val="0"/>
              </w:rPr>
              <w:t>Trans Fat²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*0.00*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3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Dietary Fiber</w:t>
            </w: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57" w:firstLine="0"/>
              <w:jc w:val="center"/>
            </w:pPr>
            <w:r>
              <w:rPr>
                <w:b w:val="0"/>
                <w:i w:val="0"/>
              </w:rPr>
              <w:t>0.12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0" w:firstLine="0"/>
            </w:pPr>
            <w:r>
              <w:rPr>
                <w:b w:val="0"/>
                <w:i w:val="0"/>
              </w:rPr>
              <w:t>Vitamin C</w:t>
            </w: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130" w:firstLine="0"/>
            </w:pPr>
            <w:r>
              <w:rPr>
                <w:b w:val="0"/>
                <w:i w:val="0"/>
              </w:rPr>
              <w:t>0.00</w:t>
            </w: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mg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72" w:firstLine="0"/>
            </w:pPr>
            <w:r>
              <w:rPr>
                <w:b w:val="0"/>
                <w:i w:val="0"/>
              </w:rPr>
              <w:t>Ash¹</w:t>
            </w: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91" w:firstLine="0"/>
            </w:pPr>
            <w:r>
              <w:rPr>
                <w:b w:val="0"/>
                <w:i w:val="0"/>
              </w:rPr>
              <w:t>*0.01*</w:t>
            </w: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g</w:t>
            </w: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363" w:firstLine="0"/>
            </w:pPr>
            <w:r>
              <w:rPr>
                <w:b w:val="0"/>
                <w:i w:val="0"/>
              </w:rPr>
              <w:t>0.55%</w:t>
            </w:r>
          </w:p>
        </w:tc>
        <w:tc>
          <w:tcPr>
            <w:tcW w:w="2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Calories from Carbohydrates</w:t>
            </w:r>
          </w:p>
        </w:tc>
      </w:tr>
      <w:tr w:rsidR="00B561F3">
        <w:trPr>
          <w:trHeight w:val="189"/>
        </w:trPr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13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7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153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46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1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46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B561F3">
            <w:pPr>
              <w:spacing w:after="160" w:line="259" w:lineRule="auto"/>
              <w:ind w:left="0" w:firstLine="0"/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561F3" w:rsidRDefault="009437D6">
            <w:pPr>
              <w:spacing w:after="0" w:line="259" w:lineRule="auto"/>
              <w:ind w:left="243" w:firstLine="0"/>
              <w:jc w:val="center"/>
            </w:pPr>
            <w:r>
              <w:rPr>
                <w:b w:val="0"/>
                <w:i w:val="0"/>
              </w:rPr>
              <w:t>67.61%</w:t>
            </w:r>
          </w:p>
        </w:tc>
        <w:tc>
          <w:tcPr>
            <w:tcW w:w="29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561F3" w:rsidRDefault="009437D6">
            <w:pPr>
              <w:spacing w:after="0" w:line="259" w:lineRule="auto"/>
              <w:ind w:left="0" w:firstLine="0"/>
            </w:pPr>
            <w:r>
              <w:rPr>
                <w:b w:val="0"/>
                <w:i w:val="0"/>
              </w:rPr>
              <w:t>Calories from Protein</w:t>
            </w:r>
          </w:p>
        </w:tc>
      </w:tr>
    </w:tbl>
    <w:p w:rsidR="00B561F3" w:rsidRDefault="009437D6">
      <w:pPr>
        <w:ind w:left="-5"/>
      </w:pPr>
      <w:r>
        <w:t>*N/A* - denotes a nutrient that is either missing or incomplete for an individual ingredient</w:t>
      </w:r>
    </w:p>
    <w:p w:rsidR="00B561F3" w:rsidRDefault="009437D6">
      <w:pPr>
        <w:ind w:left="-5"/>
      </w:pPr>
      <w:r>
        <w:t>* - denotes combined nutrient totals with either missing or incomplete nutrient data</w:t>
      </w:r>
    </w:p>
    <w:p w:rsidR="00B561F3" w:rsidRDefault="009437D6">
      <w:pPr>
        <w:ind w:left="-5"/>
      </w:pPr>
      <w:r>
        <w:t>¹ - denotes optional nutrient values</w:t>
      </w:r>
    </w:p>
    <w:p w:rsidR="00B561F3" w:rsidRDefault="009437D6">
      <w:pPr>
        <w:spacing w:after="185"/>
        <w:ind w:left="-5"/>
      </w:pPr>
      <w:r>
        <w:t xml:space="preserve">² - </w:t>
      </w:r>
      <w:proofErr w:type="gramStart"/>
      <w:r>
        <w:t>Trans</w:t>
      </w:r>
      <w:proofErr w:type="gramEnd"/>
      <w:r>
        <w:t xml:space="preserve"> Fat value is provided for informational purposes only, not for monitoring purposes.</w:t>
      </w:r>
    </w:p>
    <w:p w:rsidR="00B561F3" w:rsidRDefault="009437D6">
      <w:pPr>
        <w:ind w:left="-5"/>
      </w:pPr>
      <w:r>
        <w:lastRenderedPageBreak/>
        <w:t xml:space="preserve">NOTICE:  The data contained within this report and the NUTRIKIDS® Menu Planning and Nutritional Analysis software should not be used for and does not provide menu planning for a child with </w:t>
      </w:r>
      <w:proofErr w:type="gramStart"/>
      <w:r>
        <w:t>a  medical</w:t>
      </w:r>
      <w:proofErr w:type="gramEnd"/>
      <w:r>
        <w:t xml:space="preserve"> condition or food allergy.  Ingredients and menu items are subject to change or substitution without notice.  Please consult a medical professional for assistance in planning for or treating medical conditions.</w:t>
      </w:r>
    </w:p>
    <w:sectPr w:rsidR="00B561F3">
      <w:type w:val="continuous"/>
      <w:pgSz w:w="15820" w:h="12180" w:orient="landscape"/>
      <w:pgMar w:top="1440" w:right="807" w:bottom="5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1181"/>
    <w:multiLevelType w:val="hybridMultilevel"/>
    <w:tmpl w:val="4CC23BE8"/>
    <w:lvl w:ilvl="0" w:tplc="B13CE638">
      <w:start w:val="5"/>
      <w:numFmt w:val="decimal"/>
      <w:lvlText w:val="%1."/>
      <w:lvlJc w:val="left"/>
      <w:pPr>
        <w:ind w:left="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9F49EF4">
      <w:start w:val="1"/>
      <w:numFmt w:val="lowerLetter"/>
      <w:lvlText w:val="%2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78AE3AD4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374844E6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8B0B4DA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CBE34FE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4C6AD346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4E2B692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A923F94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3D660C"/>
    <w:multiLevelType w:val="hybridMultilevel"/>
    <w:tmpl w:val="6BCE3708"/>
    <w:lvl w:ilvl="0" w:tplc="A10E36F4">
      <w:start w:val="1"/>
      <w:numFmt w:val="decimal"/>
      <w:lvlText w:val="%1."/>
      <w:lvlJc w:val="left"/>
      <w:pPr>
        <w:ind w:left="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A727486">
      <w:start w:val="1"/>
      <w:numFmt w:val="lowerLetter"/>
      <w:lvlText w:val="%2"/>
      <w:lvlJc w:val="left"/>
      <w:pPr>
        <w:ind w:left="1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D59A2214">
      <w:start w:val="1"/>
      <w:numFmt w:val="lowerRoman"/>
      <w:lvlText w:val="%3"/>
      <w:lvlJc w:val="left"/>
      <w:pPr>
        <w:ind w:left="1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A17470A8">
      <w:start w:val="1"/>
      <w:numFmt w:val="decimal"/>
      <w:lvlText w:val="%4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434073B0">
      <w:start w:val="1"/>
      <w:numFmt w:val="lowerLetter"/>
      <w:lvlText w:val="%5"/>
      <w:lvlJc w:val="left"/>
      <w:pPr>
        <w:ind w:left="3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3D8FE66">
      <w:start w:val="1"/>
      <w:numFmt w:val="lowerRoman"/>
      <w:lvlText w:val="%6"/>
      <w:lvlJc w:val="left"/>
      <w:pPr>
        <w:ind w:left="4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3B434D2">
      <w:start w:val="1"/>
      <w:numFmt w:val="decimal"/>
      <w:lvlText w:val="%7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CDC231DA">
      <w:start w:val="1"/>
      <w:numFmt w:val="lowerLetter"/>
      <w:lvlText w:val="%8"/>
      <w:lvlJc w:val="left"/>
      <w:pPr>
        <w:ind w:left="5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AF80A3E">
      <w:start w:val="1"/>
      <w:numFmt w:val="lowerRoman"/>
      <w:lvlText w:val="%9"/>
      <w:lvlJc w:val="left"/>
      <w:pPr>
        <w:ind w:left="6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F3"/>
    <w:rsid w:val="005B1363"/>
    <w:rsid w:val="009437D6"/>
    <w:rsid w:val="009905E6"/>
    <w:rsid w:val="00A174EF"/>
    <w:rsid w:val="00B5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83E6"/>
  <w15:docId w15:val="{4C8B47C0-B1E7-47AE-8D0A-0FA83EE1B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2" w:lineRule="auto"/>
      <w:ind w:left="10" w:hanging="10"/>
    </w:pPr>
    <w:rPr>
      <w:rFonts w:ascii="Arial" w:eastAsia="Arial" w:hAnsi="Arial" w:cs="Arial"/>
      <w:b/>
      <w:i/>
      <w:color w:val="00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365df3b4-2938-4962-8750-b3f089551ef3">2020-02-20T08:00:00+00:00</Remediation_x0020_Date>
    <Priority xmlns="365df3b4-2938-4962-8750-b3f089551ef3">New</Priority>
    <Estimated_x0020_Creation_x0020_Date xmlns="365df3b4-2938-4962-8750-b3f089551ef3">2020-02-20T08:00:00+00:00</Estimated_x0020_Creation_x0020_Date>
  </documentManagement>
</p:properties>
</file>

<file path=customXml/itemProps1.xml><?xml version="1.0" encoding="utf-8"?>
<ds:datastoreItem xmlns:ds="http://schemas.openxmlformats.org/officeDocument/2006/customXml" ds:itemID="{3B991968-6622-4653-ADE1-0BE568C387C1}"/>
</file>

<file path=customXml/itemProps2.xml><?xml version="1.0" encoding="utf-8"?>
<ds:datastoreItem xmlns:ds="http://schemas.openxmlformats.org/officeDocument/2006/customXml" ds:itemID="{C346AC51-536A-4516-AB36-1C1510CE7E26}"/>
</file>

<file path=customXml/itemProps3.xml><?xml version="1.0" encoding="utf-8"?>
<ds:datastoreItem xmlns:ds="http://schemas.openxmlformats.org/officeDocument/2006/customXml" ds:itemID="{A6351479-B041-4E9F-8C6C-48781454EF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 recipe</dc:title>
  <dc:subject/>
  <dc:creator>FACHA Chris - ODE</dc:creator>
  <cp:keywords/>
  <cp:lastModifiedBy>FACHA Chris - ODE</cp:lastModifiedBy>
  <cp:revision>3</cp:revision>
  <dcterms:created xsi:type="dcterms:W3CDTF">2020-02-11T22:33:00Z</dcterms:created>
  <dcterms:modified xsi:type="dcterms:W3CDTF">2020-02-20T22:56:00Z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