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000" w:firstRow="0" w:lastRow="0" w:firstColumn="0" w:lastColumn="0" w:noHBand="0" w:noVBand="0"/>
      </w:tblPr>
      <w:tblGrid>
        <w:gridCol w:w="4278"/>
        <w:gridCol w:w="5082"/>
      </w:tblGrid>
      <w:tr w:rsidR="00331FB6" w14:paraId="63A3C7AD" w14:textId="77777777">
        <w:tblPrEx>
          <w:tblCellMar>
            <w:top w:w="0" w:type="dxa"/>
            <w:bottom w:w="0" w:type="dxa"/>
          </w:tblCellMar>
        </w:tblPrEx>
        <w:trPr>
          <w:cantSplit/>
        </w:trPr>
        <w:tc>
          <w:tcPr>
            <w:tcW w:w="2285" w:type="pct"/>
          </w:tcPr>
          <w:p w14:paraId="3BC058F4" w14:textId="77777777" w:rsidR="00331FB6" w:rsidRPr="00184629" w:rsidRDefault="00331FB6" w:rsidP="00D177DE">
            <w:pPr>
              <w:tabs>
                <w:tab w:val="left" w:pos="720"/>
                <w:tab w:val="left" w:pos="1440"/>
                <w:tab w:val="right" w:pos="9180"/>
              </w:tabs>
              <w:ind w:right="252"/>
              <w:rPr>
                <w:color w:val="000000"/>
                <w:sz w:val="18"/>
                <w:szCs w:val="18"/>
              </w:rPr>
            </w:pPr>
            <w:r w:rsidRPr="00184629">
              <w:rPr>
                <w:color w:val="000000"/>
                <w:sz w:val="18"/>
                <w:szCs w:val="18"/>
              </w:rPr>
              <w:t>Oregon Department of Education</w:t>
            </w:r>
          </w:p>
        </w:tc>
        <w:tc>
          <w:tcPr>
            <w:tcW w:w="2715" w:type="pct"/>
          </w:tcPr>
          <w:p w14:paraId="5D215AC3" w14:textId="77777777" w:rsidR="00331FB6" w:rsidRPr="00184629" w:rsidRDefault="00184629" w:rsidP="00D177DE">
            <w:pPr>
              <w:tabs>
                <w:tab w:val="left" w:pos="720"/>
                <w:tab w:val="left" w:pos="1440"/>
                <w:tab w:val="left" w:pos="4320"/>
                <w:tab w:val="right" w:pos="9180"/>
              </w:tabs>
              <w:ind w:right="282"/>
              <w:jc w:val="right"/>
              <w:rPr>
                <w:color w:val="000000"/>
                <w:sz w:val="18"/>
                <w:szCs w:val="18"/>
              </w:rPr>
            </w:pPr>
            <w:r w:rsidRPr="00184629">
              <w:rPr>
                <w:rFonts w:cs="Arial"/>
                <w:sz w:val="18"/>
                <w:szCs w:val="18"/>
              </w:rPr>
              <w:t>Office of Learning | Student Services</w:t>
            </w:r>
          </w:p>
        </w:tc>
      </w:tr>
      <w:tr w:rsidR="002074F7" w14:paraId="015E8B1D" w14:textId="77777777">
        <w:tblPrEx>
          <w:tblCellMar>
            <w:top w:w="0" w:type="dxa"/>
            <w:bottom w:w="0" w:type="dxa"/>
          </w:tblCellMar>
        </w:tblPrEx>
        <w:trPr>
          <w:cantSplit/>
        </w:trPr>
        <w:tc>
          <w:tcPr>
            <w:tcW w:w="2285" w:type="pct"/>
          </w:tcPr>
          <w:p w14:paraId="1D3013B6" w14:textId="77777777" w:rsidR="002074F7" w:rsidRPr="00184629" w:rsidRDefault="002074F7" w:rsidP="00157601">
            <w:pPr>
              <w:tabs>
                <w:tab w:val="left" w:pos="720"/>
                <w:tab w:val="left" w:pos="1440"/>
                <w:tab w:val="right" w:pos="9180"/>
              </w:tabs>
              <w:ind w:right="252"/>
              <w:rPr>
                <w:color w:val="000000"/>
                <w:sz w:val="18"/>
                <w:szCs w:val="18"/>
              </w:rPr>
            </w:pPr>
            <w:r w:rsidRPr="00184629">
              <w:rPr>
                <w:color w:val="000000"/>
                <w:sz w:val="18"/>
                <w:szCs w:val="18"/>
              </w:rPr>
              <w:t>255 Capitol St. NE</w:t>
            </w:r>
          </w:p>
        </w:tc>
        <w:tc>
          <w:tcPr>
            <w:tcW w:w="2715" w:type="pct"/>
          </w:tcPr>
          <w:p w14:paraId="5870FB1E" w14:textId="77777777" w:rsidR="002074F7" w:rsidRPr="00184629" w:rsidRDefault="002074F7" w:rsidP="00D177DE">
            <w:pPr>
              <w:tabs>
                <w:tab w:val="left" w:pos="720"/>
                <w:tab w:val="left" w:pos="1440"/>
                <w:tab w:val="left" w:pos="4320"/>
                <w:tab w:val="left" w:pos="4644"/>
                <w:tab w:val="right" w:pos="9180"/>
              </w:tabs>
              <w:ind w:right="282"/>
              <w:jc w:val="right"/>
              <w:rPr>
                <w:color w:val="000000"/>
                <w:sz w:val="18"/>
                <w:szCs w:val="18"/>
              </w:rPr>
            </w:pPr>
            <w:r w:rsidRPr="00184629">
              <w:rPr>
                <w:color w:val="000000"/>
                <w:sz w:val="18"/>
                <w:szCs w:val="18"/>
              </w:rPr>
              <w:t>Child Nutrition Programs</w:t>
            </w:r>
          </w:p>
        </w:tc>
      </w:tr>
      <w:tr w:rsidR="002074F7" w14:paraId="0842AEEC" w14:textId="77777777">
        <w:tblPrEx>
          <w:tblCellMar>
            <w:top w:w="0" w:type="dxa"/>
            <w:bottom w:w="0" w:type="dxa"/>
          </w:tblCellMar>
        </w:tblPrEx>
        <w:trPr>
          <w:cantSplit/>
        </w:trPr>
        <w:tc>
          <w:tcPr>
            <w:tcW w:w="2285" w:type="pct"/>
          </w:tcPr>
          <w:p w14:paraId="230B8984" w14:textId="77777777" w:rsidR="002074F7" w:rsidRPr="00184629" w:rsidRDefault="002074F7" w:rsidP="00157601">
            <w:pPr>
              <w:tabs>
                <w:tab w:val="left" w:pos="720"/>
                <w:tab w:val="left" w:pos="1440"/>
                <w:tab w:val="right" w:pos="9180"/>
              </w:tabs>
              <w:ind w:right="252"/>
              <w:rPr>
                <w:color w:val="000000"/>
                <w:sz w:val="18"/>
                <w:szCs w:val="18"/>
              </w:rPr>
            </w:pPr>
            <w:r w:rsidRPr="00184629">
              <w:rPr>
                <w:color w:val="000000"/>
                <w:sz w:val="18"/>
                <w:szCs w:val="18"/>
              </w:rPr>
              <w:t>Salem, OR  97310</w:t>
            </w:r>
          </w:p>
        </w:tc>
        <w:tc>
          <w:tcPr>
            <w:tcW w:w="2715" w:type="pct"/>
          </w:tcPr>
          <w:p w14:paraId="0CA7465A" w14:textId="77777777" w:rsidR="002074F7" w:rsidRPr="00184629" w:rsidRDefault="002074F7" w:rsidP="00D177DE">
            <w:pPr>
              <w:tabs>
                <w:tab w:val="left" w:pos="720"/>
                <w:tab w:val="left" w:pos="1440"/>
                <w:tab w:val="left" w:pos="4320"/>
                <w:tab w:val="right" w:pos="9180"/>
              </w:tabs>
              <w:ind w:right="282"/>
              <w:jc w:val="right"/>
              <w:rPr>
                <w:color w:val="000000"/>
                <w:sz w:val="18"/>
                <w:szCs w:val="18"/>
              </w:rPr>
            </w:pPr>
          </w:p>
        </w:tc>
      </w:tr>
    </w:tbl>
    <w:p w14:paraId="013D42C2" w14:textId="77777777" w:rsidR="00331FB6" w:rsidRDefault="00331FB6">
      <w:pPr>
        <w:tabs>
          <w:tab w:val="left" w:pos="0"/>
          <w:tab w:val="left" w:pos="676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0"/>
          <w:tab w:val="left" w:pos="6768"/>
          <w:tab w:val="left" w:pos="7200"/>
          <w:tab w:val="left" w:pos="7920"/>
        </w:tabs>
        <w:jc w:val="center"/>
        <w:rPr>
          <w:b/>
          <w:sz w:val="20"/>
        </w:rPr>
      </w:pPr>
    </w:p>
    <w:p w14:paraId="2636ABFC" w14:textId="77777777" w:rsidR="00976F13" w:rsidRDefault="00976F13">
      <w:pPr>
        <w:tabs>
          <w:tab w:val="left" w:pos="0"/>
          <w:tab w:val="left" w:pos="676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0"/>
          <w:tab w:val="left" w:pos="6768"/>
          <w:tab w:val="left" w:pos="7200"/>
          <w:tab w:val="left" w:pos="7920"/>
        </w:tabs>
        <w:jc w:val="center"/>
        <w:rPr>
          <w:b/>
          <w:sz w:val="20"/>
        </w:rPr>
      </w:pPr>
      <w:r>
        <w:rPr>
          <w:b/>
          <w:sz w:val="20"/>
        </w:rPr>
        <w:t xml:space="preserve">PRICING PROGRAM </w:t>
      </w:r>
    </w:p>
    <w:p w14:paraId="1A70B7C8" w14:textId="77777777" w:rsidR="00976F13" w:rsidRDefault="00976F13">
      <w:pPr>
        <w:pStyle w:val="Heading2"/>
        <w:rPr>
          <w:sz w:val="20"/>
        </w:rPr>
      </w:pPr>
      <w:r>
        <w:rPr>
          <w:sz w:val="20"/>
        </w:rPr>
        <w:t>POLICY</w:t>
      </w:r>
      <w:r w:rsidR="002A348C">
        <w:rPr>
          <w:sz w:val="20"/>
        </w:rPr>
        <w:t xml:space="preserve"> STATEMENT FOR FREE AND REDUCED </w:t>
      </w:r>
      <w:r>
        <w:rPr>
          <w:sz w:val="20"/>
        </w:rPr>
        <w:t>PRICED MEALS</w:t>
      </w:r>
    </w:p>
    <w:p w14:paraId="71473717" w14:textId="77777777" w:rsidR="00976F13" w:rsidRDefault="00976F13">
      <w:pPr>
        <w:tabs>
          <w:tab w:val="left" w:pos="0"/>
          <w:tab w:val="left" w:pos="676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0"/>
          <w:tab w:val="left" w:pos="6768"/>
          <w:tab w:val="left" w:pos="7200"/>
          <w:tab w:val="left" w:pos="7920"/>
        </w:tabs>
        <w:rPr>
          <w:sz w:val="20"/>
        </w:rPr>
      </w:pPr>
    </w:p>
    <w:p w14:paraId="5419597A" w14:textId="77777777" w:rsidR="00976F13" w:rsidRDefault="00976F13">
      <w:pPr>
        <w:tabs>
          <w:tab w:val="left" w:pos="0"/>
          <w:tab w:val="left" w:pos="676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0"/>
          <w:tab w:val="left" w:pos="6768"/>
          <w:tab w:val="left" w:pos="7200"/>
          <w:tab w:val="left" w:pos="7920"/>
        </w:tabs>
        <w:rPr>
          <w:sz w:val="20"/>
        </w:rPr>
      </w:pPr>
    </w:p>
    <w:p w14:paraId="6B8A7B5A" w14:textId="77777777" w:rsidR="00976F13" w:rsidRDefault="00976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0"/>
        </w:rPr>
      </w:pPr>
      <w:r>
        <w:rPr>
          <w:sz w:val="20"/>
        </w:rPr>
        <w:t xml:space="preserve">The </w:t>
      </w:r>
      <w:r w:rsidR="00F14D79">
        <w:rPr>
          <w:sz w:val="20"/>
        </w:rPr>
        <w:fldChar w:fldCharType="begin">
          <w:ffData>
            <w:name w:val="Text1"/>
            <w:enabled/>
            <w:calcOnExit w:val="0"/>
            <w:textInput/>
          </w:ffData>
        </w:fldChar>
      </w:r>
      <w:bookmarkStart w:id="0" w:name="Text1"/>
      <w:r w:rsidR="00F14D79">
        <w:rPr>
          <w:sz w:val="20"/>
        </w:rPr>
        <w:instrText xml:space="preserve"> FORMTEXT </w:instrText>
      </w:r>
      <w:r w:rsidR="00F14D79">
        <w:rPr>
          <w:sz w:val="20"/>
        </w:rPr>
      </w:r>
      <w:r w:rsidR="00F14D79">
        <w:rPr>
          <w:sz w:val="20"/>
        </w:rPr>
        <w:fldChar w:fldCharType="separate"/>
      </w:r>
      <w:r w:rsidR="00F14D79">
        <w:rPr>
          <w:noProof/>
          <w:sz w:val="20"/>
        </w:rPr>
        <w:t> </w:t>
      </w:r>
      <w:r w:rsidR="00F14D79">
        <w:rPr>
          <w:noProof/>
          <w:sz w:val="20"/>
        </w:rPr>
        <w:t> </w:t>
      </w:r>
      <w:r w:rsidR="00F14D79">
        <w:rPr>
          <w:noProof/>
          <w:sz w:val="20"/>
        </w:rPr>
        <w:t> </w:t>
      </w:r>
      <w:r w:rsidR="00F14D79">
        <w:rPr>
          <w:noProof/>
          <w:sz w:val="20"/>
        </w:rPr>
        <w:t> </w:t>
      </w:r>
      <w:r w:rsidR="00F14D79">
        <w:rPr>
          <w:noProof/>
          <w:sz w:val="20"/>
        </w:rPr>
        <w:t> </w:t>
      </w:r>
      <w:r w:rsidR="00F14D79">
        <w:rPr>
          <w:sz w:val="20"/>
        </w:rPr>
        <w:fldChar w:fldCharType="end"/>
      </w:r>
      <w:bookmarkEnd w:id="0"/>
      <w:r>
        <w:rPr>
          <w:sz w:val="20"/>
        </w:rPr>
        <w:t xml:space="preserve">_____________________________________________has agreed to participate in the   </w:t>
      </w:r>
    </w:p>
    <w:p w14:paraId="3AAB2A53" w14:textId="77777777" w:rsidR="00976F13" w:rsidRDefault="00976F13">
      <w:pPr>
        <w:tabs>
          <w:tab w:val="left" w:pos="0"/>
          <w:tab w:val="left" w:pos="1440"/>
          <w:tab w:val="left" w:pos="93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rPr>
          <w:sz w:val="18"/>
        </w:rPr>
      </w:pPr>
      <w:r>
        <w:rPr>
          <w:sz w:val="20"/>
        </w:rPr>
        <w:tab/>
      </w:r>
      <w:r>
        <w:rPr>
          <w:sz w:val="18"/>
        </w:rPr>
        <w:t>(Sponsor/Institution Name)</w:t>
      </w:r>
    </w:p>
    <w:p w14:paraId="53838B17" w14:textId="77777777" w:rsidR="00976F13" w:rsidRDefault="00976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0"/>
        </w:rPr>
      </w:pPr>
      <w:r>
        <w:rPr>
          <w:sz w:val="20"/>
        </w:rPr>
        <w:t>Child and Adult Care Food Program and accepts the responsibility</w:t>
      </w:r>
      <w:r w:rsidR="002A348C">
        <w:rPr>
          <w:sz w:val="20"/>
        </w:rPr>
        <w:t xml:space="preserve"> for providing Free and </w:t>
      </w:r>
      <w:proofErr w:type="gramStart"/>
      <w:r w:rsidR="002A348C">
        <w:rPr>
          <w:sz w:val="20"/>
        </w:rPr>
        <w:t xml:space="preserve">Reduced </w:t>
      </w:r>
      <w:r>
        <w:rPr>
          <w:sz w:val="20"/>
        </w:rPr>
        <w:t>Price</w:t>
      </w:r>
      <w:proofErr w:type="gramEnd"/>
      <w:r>
        <w:rPr>
          <w:sz w:val="20"/>
        </w:rPr>
        <w:t xml:space="preserve"> meals in the child care centers, outside-school-hours care centers, and adult day care centers under its jurisdiction.</w:t>
      </w:r>
    </w:p>
    <w:p w14:paraId="787BE27E" w14:textId="77777777" w:rsidR="00976F13" w:rsidRDefault="00976F13">
      <w:pPr>
        <w:pStyle w:val="BodyText2"/>
        <w:jc w:val="left"/>
      </w:pPr>
    </w:p>
    <w:p w14:paraId="43AD069E" w14:textId="77777777" w:rsidR="00976F13" w:rsidRDefault="00976F13">
      <w:pPr>
        <w:pStyle w:val="BodyText2"/>
        <w:jc w:val="left"/>
      </w:pPr>
      <w:r>
        <w:t xml:space="preserve">The </w:t>
      </w:r>
      <w:r w:rsidR="00F14D79">
        <w:fldChar w:fldCharType="begin">
          <w:ffData>
            <w:name w:val="Text2"/>
            <w:enabled/>
            <w:calcOnExit w:val="0"/>
            <w:textInput/>
          </w:ffData>
        </w:fldChar>
      </w:r>
      <w:bookmarkStart w:id="1" w:name="Text2"/>
      <w:r w:rsidR="00F14D79">
        <w:instrText xml:space="preserve"> FORMTEXT </w:instrText>
      </w:r>
      <w:r w:rsidR="00F14D79">
        <w:fldChar w:fldCharType="separate"/>
      </w:r>
      <w:r w:rsidR="00F14D79">
        <w:rPr>
          <w:noProof/>
        </w:rPr>
        <w:t> </w:t>
      </w:r>
      <w:r w:rsidR="00F14D79">
        <w:rPr>
          <w:noProof/>
        </w:rPr>
        <w:t> </w:t>
      </w:r>
      <w:r w:rsidR="00F14D79">
        <w:rPr>
          <w:noProof/>
        </w:rPr>
        <w:t> </w:t>
      </w:r>
      <w:r w:rsidR="00F14D79">
        <w:rPr>
          <w:noProof/>
        </w:rPr>
        <w:t> </w:t>
      </w:r>
      <w:r w:rsidR="00F14D79">
        <w:rPr>
          <w:noProof/>
        </w:rPr>
        <w:t> </w:t>
      </w:r>
      <w:r w:rsidR="00F14D79">
        <w:fldChar w:fldCharType="end"/>
      </w:r>
      <w:bookmarkEnd w:id="1"/>
      <w:r>
        <w:t>______________________________________________assures the Oregon Department of</w:t>
      </w:r>
    </w:p>
    <w:p w14:paraId="5FE3A534" w14:textId="77777777" w:rsidR="00976F13" w:rsidRDefault="00976F13">
      <w:pPr>
        <w:pStyle w:val="BodyText2"/>
        <w:spacing w:after="120"/>
        <w:jc w:val="left"/>
        <w:rPr>
          <w:sz w:val="18"/>
        </w:rPr>
      </w:pPr>
      <w:r>
        <w:tab/>
      </w:r>
      <w:r>
        <w:tab/>
        <w:t xml:space="preserve"> </w:t>
      </w:r>
      <w:r>
        <w:rPr>
          <w:sz w:val="18"/>
        </w:rPr>
        <w:t>(Sponsor/Institution Name)</w:t>
      </w:r>
    </w:p>
    <w:p w14:paraId="3B459282" w14:textId="77777777" w:rsidR="00976F13" w:rsidRDefault="00976F13">
      <w:pPr>
        <w:pStyle w:val="BodyText2"/>
      </w:pPr>
      <w:r>
        <w:t>Education Chi</w:t>
      </w:r>
      <w:r w:rsidR="00331FB6">
        <w:t>ld Nutrition Programs (ODE CNP)</w:t>
      </w:r>
      <w:r>
        <w:t xml:space="preserve"> that the institution will uniformly implement the following policy to determine participants’ e</w:t>
      </w:r>
      <w:r w:rsidR="002A348C">
        <w:t xml:space="preserve">ligibility for Free and </w:t>
      </w:r>
      <w:proofErr w:type="gramStart"/>
      <w:r w:rsidR="002A348C">
        <w:t xml:space="preserve">Reduced </w:t>
      </w:r>
      <w:r>
        <w:t>Price</w:t>
      </w:r>
      <w:proofErr w:type="gramEnd"/>
      <w:r>
        <w:t xml:space="preserve"> meals in all Child and Adult Care Food Programs under its jurisdiction.  In fulfilling its responsibilities, the institution:</w:t>
      </w:r>
    </w:p>
    <w:p w14:paraId="77125E2A" w14:textId="77777777" w:rsidR="00976F13" w:rsidRDefault="00976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0"/>
        </w:rPr>
      </w:pPr>
    </w:p>
    <w:p w14:paraId="16B36267" w14:textId="77777777" w:rsidR="00976F13" w:rsidRDefault="00976F13">
      <w:pPr>
        <w:numPr>
          <w:ilvl w:val="0"/>
          <w:numId w:val="1"/>
        </w:numPr>
        <w:tabs>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432"/>
          <w:tab w:val="left" w:pos="864"/>
          <w:tab w:val="left" w:pos="1440"/>
          <w:tab w:val="left" w:pos="2160"/>
        </w:tabs>
        <w:jc w:val="both"/>
        <w:rPr>
          <w:sz w:val="20"/>
        </w:rPr>
      </w:pPr>
      <w:r>
        <w:rPr>
          <w:sz w:val="20"/>
        </w:rPr>
        <w:t xml:space="preserve">Agrees to serve meals free to participants from households whose income is at or below that listed in the Free category of the </w:t>
      </w:r>
      <w:r>
        <w:rPr>
          <w:i/>
          <w:sz w:val="20"/>
        </w:rPr>
        <w:t>USDA Income Eligibility Guidelines</w:t>
      </w:r>
      <w:r>
        <w:rPr>
          <w:sz w:val="20"/>
        </w:rPr>
        <w:t xml:space="preserve">. </w:t>
      </w:r>
    </w:p>
    <w:p w14:paraId="7AD2C7AE" w14:textId="77777777" w:rsidR="00976F13" w:rsidRDefault="00976F13">
      <w:pPr>
        <w:tabs>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432"/>
          <w:tab w:val="left" w:pos="864"/>
          <w:tab w:val="left" w:pos="1440"/>
          <w:tab w:val="left" w:pos="2160"/>
        </w:tabs>
        <w:jc w:val="both"/>
        <w:rPr>
          <w:sz w:val="20"/>
        </w:rPr>
      </w:pPr>
    </w:p>
    <w:p w14:paraId="03435C3F" w14:textId="77777777" w:rsidR="00976F13" w:rsidRDefault="00976F13">
      <w:pPr>
        <w:numPr>
          <w:ilvl w:val="0"/>
          <w:numId w:val="1"/>
        </w:numPr>
        <w:tabs>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432"/>
          <w:tab w:val="left" w:pos="864"/>
          <w:tab w:val="left" w:pos="1440"/>
          <w:tab w:val="left" w:pos="2160"/>
        </w:tabs>
        <w:jc w:val="both"/>
        <w:rPr>
          <w:sz w:val="20"/>
        </w:rPr>
      </w:pPr>
      <w:r>
        <w:rPr>
          <w:sz w:val="20"/>
        </w:rPr>
        <w:t>Agrees (</w:t>
      </w:r>
      <w:proofErr w:type="gramStart"/>
      <w:r>
        <w:rPr>
          <w:sz w:val="20"/>
        </w:rPr>
        <w:t>child care</w:t>
      </w:r>
      <w:proofErr w:type="gramEnd"/>
      <w:r>
        <w:rPr>
          <w:sz w:val="20"/>
        </w:rPr>
        <w:t xml:space="preserve"> institutions) to serve meals free to children from households receiving </w:t>
      </w:r>
      <w:r w:rsidR="00692059">
        <w:rPr>
          <w:rFonts w:cs="Arial"/>
          <w:sz w:val="20"/>
        </w:rPr>
        <w:t>SNAP</w:t>
      </w:r>
      <w:r w:rsidR="005B2FA5" w:rsidRPr="00F67E02">
        <w:rPr>
          <w:sz w:val="20"/>
        </w:rPr>
        <w:t>,</w:t>
      </w:r>
      <w:r>
        <w:rPr>
          <w:sz w:val="20"/>
        </w:rPr>
        <w:t xml:space="preserve"> TANF, or FDPIR benefits when the household provides a case number.</w:t>
      </w:r>
    </w:p>
    <w:p w14:paraId="4A367E14" w14:textId="77777777" w:rsidR="00976F13" w:rsidRDefault="00976F13">
      <w:pPr>
        <w:tabs>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432"/>
          <w:tab w:val="left" w:pos="864"/>
          <w:tab w:val="left" w:pos="1440"/>
          <w:tab w:val="left" w:pos="2160"/>
        </w:tabs>
        <w:jc w:val="both"/>
        <w:rPr>
          <w:sz w:val="20"/>
        </w:rPr>
      </w:pPr>
    </w:p>
    <w:p w14:paraId="278FB104" w14:textId="77777777" w:rsidR="00976F13" w:rsidRDefault="00976F13">
      <w:pPr>
        <w:numPr>
          <w:ilvl w:val="0"/>
          <w:numId w:val="1"/>
        </w:numPr>
        <w:tabs>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432"/>
          <w:tab w:val="left" w:pos="864"/>
          <w:tab w:val="left" w:pos="1440"/>
          <w:tab w:val="left" w:pos="2160"/>
        </w:tabs>
        <w:jc w:val="both"/>
        <w:rPr>
          <w:sz w:val="20"/>
        </w:rPr>
      </w:pPr>
      <w:r>
        <w:rPr>
          <w:sz w:val="20"/>
        </w:rPr>
        <w:t xml:space="preserve">Agrees (adult day care institutions) to serve meals free to adult participants from households receiving </w:t>
      </w:r>
      <w:r w:rsidR="005B2FA5">
        <w:rPr>
          <w:sz w:val="20"/>
        </w:rPr>
        <w:t>SNAP</w:t>
      </w:r>
      <w:r>
        <w:rPr>
          <w:sz w:val="20"/>
        </w:rPr>
        <w:t xml:space="preserve"> or FDPIR benefits when the household provides a case number, and to participants who receive SSI or Medicaid benefits when the household provides an SSI or Medicaid assistance identification number.</w:t>
      </w:r>
    </w:p>
    <w:p w14:paraId="4E86B893" w14:textId="77777777" w:rsidR="00976F13" w:rsidRDefault="00976F13">
      <w:pPr>
        <w:tabs>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432"/>
          <w:tab w:val="left" w:pos="864"/>
          <w:tab w:val="left" w:pos="1440"/>
          <w:tab w:val="left" w:pos="2160"/>
        </w:tabs>
        <w:jc w:val="both"/>
        <w:rPr>
          <w:sz w:val="20"/>
        </w:rPr>
      </w:pPr>
    </w:p>
    <w:p w14:paraId="2163BC3E" w14:textId="77777777" w:rsidR="00976F13" w:rsidRDefault="00976F13">
      <w:pPr>
        <w:numPr>
          <w:ilvl w:val="0"/>
          <w:numId w:val="1"/>
        </w:numPr>
        <w:tabs>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432"/>
          <w:tab w:val="left" w:pos="864"/>
          <w:tab w:val="left" w:pos="1440"/>
          <w:tab w:val="left" w:pos="2160"/>
          <w:tab w:val="left" w:pos="0"/>
          <w:tab w:val="left" w:pos="432"/>
          <w:tab w:val="left" w:pos="864"/>
          <w:tab w:val="left" w:pos="1440"/>
          <w:tab w:val="left" w:pos="2160"/>
        </w:tabs>
        <w:jc w:val="both"/>
        <w:rPr>
          <w:sz w:val="20"/>
        </w:rPr>
      </w:pPr>
      <w:r>
        <w:rPr>
          <w:sz w:val="20"/>
        </w:rPr>
        <w:t xml:space="preserve">Agrees to serve meals at a reduced price to participants from households whose income exceeds the Free </w:t>
      </w:r>
      <w:proofErr w:type="gramStart"/>
      <w:r>
        <w:rPr>
          <w:sz w:val="20"/>
        </w:rPr>
        <w:t>guideline, but</w:t>
      </w:r>
      <w:proofErr w:type="gramEnd"/>
      <w:r>
        <w:rPr>
          <w:sz w:val="20"/>
        </w:rPr>
        <w:t xml:space="preserve"> is at o</w:t>
      </w:r>
      <w:r w:rsidR="002A348C">
        <w:rPr>
          <w:sz w:val="20"/>
        </w:rPr>
        <w:t xml:space="preserve">r below the Reduced </w:t>
      </w:r>
      <w:r>
        <w:rPr>
          <w:sz w:val="20"/>
        </w:rPr>
        <w:t xml:space="preserve">Price guideline of the </w:t>
      </w:r>
      <w:r>
        <w:rPr>
          <w:i/>
          <w:sz w:val="20"/>
        </w:rPr>
        <w:t>USDA Income Eligibility Guidelines</w:t>
      </w:r>
      <w:r>
        <w:rPr>
          <w:sz w:val="20"/>
        </w:rPr>
        <w:t>.</w:t>
      </w:r>
    </w:p>
    <w:p w14:paraId="0A394C07" w14:textId="77777777" w:rsidR="00976F13" w:rsidRDefault="00976F13">
      <w:pPr>
        <w:tabs>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432"/>
          <w:tab w:val="left" w:pos="864"/>
          <w:tab w:val="left" w:pos="1440"/>
          <w:tab w:val="left" w:pos="2160"/>
          <w:tab w:val="left" w:pos="0"/>
          <w:tab w:val="left" w:pos="432"/>
          <w:tab w:val="left" w:pos="864"/>
          <w:tab w:val="left" w:pos="1440"/>
          <w:tab w:val="left" w:pos="2160"/>
        </w:tabs>
        <w:jc w:val="both"/>
        <w:rPr>
          <w:sz w:val="20"/>
        </w:rPr>
      </w:pPr>
    </w:p>
    <w:p w14:paraId="5326502E" w14:textId="77777777" w:rsidR="00976F13" w:rsidRDefault="00976F13">
      <w:pPr>
        <w:numPr>
          <w:ilvl w:val="0"/>
          <w:numId w:val="1"/>
        </w:numPr>
        <w:tabs>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432"/>
          <w:tab w:val="left" w:pos="864"/>
          <w:tab w:val="left" w:pos="1440"/>
          <w:tab w:val="left" w:pos="2160"/>
          <w:tab w:val="left" w:pos="0"/>
          <w:tab w:val="left" w:pos="432"/>
          <w:tab w:val="left" w:pos="864"/>
          <w:tab w:val="left" w:pos="1440"/>
          <w:tab w:val="left" w:pos="2160"/>
        </w:tabs>
        <w:jc w:val="both"/>
        <w:rPr>
          <w:sz w:val="20"/>
        </w:rPr>
      </w:pPr>
      <w:proofErr w:type="gramStart"/>
      <w:r>
        <w:rPr>
          <w:sz w:val="20"/>
        </w:rPr>
        <w:t>Agrees</w:t>
      </w:r>
      <w:proofErr w:type="gramEnd"/>
      <w:r>
        <w:rPr>
          <w:sz w:val="20"/>
        </w:rPr>
        <w:t xml:space="preserve"> to provide these benefits to any participant whose household income f</w:t>
      </w:r>
      <w:r w:rsidR="002A348C">
        <w:rPr>
          <w:sz w:val="20"/>
        </w:rPr>
        <w:t xml:space="preserve">alls within the Free or </w:t>
      </w:r>
      <w:proofErr w:type="gramStart"/>
      <w:r w:rsidR="002A348C">
        <w:rPr>
          <w:sz w:val="20"/>
        </w:rPr>
        <w:t xml:space="preserve">Reduced </w:t>
      </w:r>
      <w:r>
        <w:rPr>
          <w:sz w:val="20"/>
        </w:rPr>
        <w:t>Price</w:t>
      </w:r>
      <w:proofErr w:type="gramEnd"/>
      <w:r>
        <w:rPr>
          <w:sz w:val="20"/>
        </w:rPr>
        <w:t xml:space="preserve"> eligibility guidelines.  In addition, agrees to provide these benefits in certain cases to foster children, regardless of household income and to participants having family members who become unemployed when the loss of income causes the household income to </w:t>
      </w:r>
      <w:r w:rsidR="002A348C">
        <w:rPr>
          <w:sz w:val="20"/>
        </w:rPr>
        <w:t xml:space="preserve">fall within the Free or </w:t>
      </w:r>
      <w:proofErr w:type="gramStart"/>
      <w:r w:rsidR="002A348C">
        <w:rPr>
          <w:sz w:val="20"/>
        </w:rPr>
        <w:t xml:space="preserve">Reduced </w:t>
      </w:r>
      <w:r>
        <w:rPr>
          <w:sz w:val="20"/>
        </w:rPr>
        <w:t>Price</w:t>
      </w:r>
      <w:proofErr w:type="gramEnd"/>
      <w:r>
        <w:rPr>
          <w:sz w:val="20"/>
        </w:rPr>
        <w:t xml:space="preserve"> eligibility guidelines.</w:t>
      </w:r>
    </w:p>
    <w:p w14:paraId="7FDED1EB" w14:textId="77777777" w:rsidR="00976F13" w:rsidRDefault="00976F13">
      <w:pPr>
        <w:tabs>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432"/>
          <w:tab w:val="left" w:pos="864"/>
          <w:tab w:val="left" w:pos="1440"/>
          <w:tab w:val="left" w:pos="2160"/>
          <w:tab w:val="left" w:pos="0"/>
          <w:tab w:val="left" w:pos="432"/>
          <w:tab w:val="left" w:pos="864"/>
          <w:tab w:val="left" w:pos="1440"/>
          <w:tab w:val="left" w:pos="2160"/>
        </w:tabs>
        <w:jc w:val="both"/>
        <w:rPr>
          <w:sz w:val="20"/>
        </w:rPr>
      </w:pPr>
    </w:p>
    <w:p w14:paraId="22282314" w14:textId="77777777" w:rsidR="00976F13" w:rsidRDefault="00976F13">
      <w:pPr>
        <w:pStyle w:val="BodyTextIndent"/>
        <w:numPr>
          <w:ilvl w:val="0"/>
          <w:numId w:val="1"/>
        </w:numPr>
        <w:tabs>
          <w:tab w:val="clear" w:pos="864"/>
        </w:tabs>
        <w:rPr>
          <w:rFonts w:ascii="Arial" w:hAnsi="Arial"/>
        </w:rPr>
      </w:pPr>
      <w:r>
        <w:rPr>
          <w:rFonts w:ascii="Arial" w:hAnsi="Arial"/>
        </w:rPr>
        <w:t>Agrees that there will be no physical segregation of, nor any other discrimination against, any participant because of his/her inability to pay the full price of the meal.  The names of the participants elig</w:t>
      </w:r>
      <w:r w:rsidR="002A348C">
        <w:rPr>
          <w:rFonts w:ascii="Arial" w:hAnsi="Arial"/>
        </w:rPr>
        <w:t xml:space="preserve">ible to receive Free or </w:t>
      </w:r>
      <w:proofErr w:type="gramStart"/>
      <w:r w:rsidR="002A348C">
        <w:rPr>
          <w:rFonts w:ascii="Arial" w:hAnsi="Arial"/>
        </w:rPr>
        <w:t xml:space="preserve">Reduced </w:t>
      </w:r>
      <w:r>
        <w:rPr>
          <w:rFonts w:ascii="Arial" w:hAnsi="Arial"/>
        </w:rPr>
        <w:t>Price</w:t>
      </w:r>
      <w:proofErr w:type="gramEnd"/>
      <w:r>
        <w:rPr>
          <w:rFonts w:ascii="Arial" w:hAnsi="Arial"/>
        </w:rPr>
        <w:t xml:space="preserve"> meals shall not be published, posted, or announced in any manner, and there shall be no overt identification of any such participants by use of special tokens or tickets or any other means.  Further assurance is given </w:t>
      </w:r>
      <w:r w:rsidR="00331FB6">
        <w:rPr>
          <w:rFonts w:ascii="Arial" w:hAnsi="Arial"/>
        </w:rPr>
        <w:t xml:space="preserve">that participants eligible for Free or </w:t>
      </w:r>
      <w:proofErr w:type="gramStart"/>
      <w:r w:rsidR="00331FB6">
        <w:rPr>
          <w:rFonts w:ascii="Arial" w:hAnsi="Arial"/>
        </w:rPr>
        <w:t>Reduced</w:t>
      </w:r>
      <w:r w:rsidR="002A348C">
        <w:rPr>
          <w:rFonts w:ascii="Arial" w:hAnsi="Arial"/>
        </w:rPr>
        <w:t xml:space="preserve"> </w:t>
      </w:r>
      <w:r w:rsidR="00331FB6">
        <w:rPr>
          <w:rFonts w:ascii="Arial" w:hAnsi="Arial"/>
        </w:rPr>
        <w:t>P</w:t>
      </w:r>
      <w:r>
        <w:rPr>
          <w:rFonts w:ascii="Arial" w:hAnsi="Arial"/>
        </w:rPr>
        <w:t>rice</w:t>
      </w:r>
      <w:proofErr w:type="gramEnd"/>
      <w:r>
        <w:rPr>
          <w:rFonts w:ascii="Arial" w:hAnsi="Arial"/>
        </w:rPr>
        <w:t xml:space="preserve"> meals shall not be required to:</w:t>
      </w:r>
    </w:p>
    <w:p w14:paraId="78D66FBC" w14:textId="77777777" w:rsidR="00976F13" w:rsidRDefault="00976F13" w:rsidP="00331FB6">
      <w:pPr>
        <w:pStyle w:val="BodyTextIndent"/>
        <w:numPr>
          <w:ilvl w:val="0"/>
          <w:numId w:val="2"/>
        </w:numPr>
        <w:tabs>
          <w:tab w:val="clear" w:pos="360"/>
          <w:tab w:val="left" w:pos="720"/>
        </w:tabs>
        <w:ind w:firstLine="360"/>
        <w:rPr>
          <w:rFonts w:ascii="Arial" w:hAnsi="Arial"/>
        </w:rPr>
      </w:pPr>
      <w:r>
        <w:rPr>
          <w:rFonts w:ascii="Arial" w:hAnsi="Arial"/>
        </w:rPr>
        <w:t>Work for their meals</w:t>
      </w:r>
    </w:p>
    <w:p w14:paraId="55896559" w14:textId="77777777" w:rsidR="00976F13" w:rsidRDefault="00976F13" w:rsidP="00331FB6">
      <w:pPr>
        <w:numPr>
          <w:ilvl w:val="0"/>
          <w:numId w:val="2"/>
        </w:numPr>
        <w:tabs>
          <w:tab w:val="clear" w:pos="360"/>
          <w:tab w:val="left" w:pos="0"/>
          <w:tab w:val="left" w:pos="432"/>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440"/>
          <w:tab w:val="left" w:pos="2016"/>
          <w:tab w:val="left" w:pos="2160"/>
          <w:tab w:val="left" w:pos="2880"/>
          <w:tab w:val="left" w:pos="0"/>
          <w:tab w:val="left" w:pos="1440"/>
          <w:tab w:val="left" w:pos="2016"/>
          <w:tab w:val="left" w:pos="2160"/>
          <w:tab w:val="left" w:pos="2880"/>
        </w:tabs>
        <w:ind w:firstLine="360"/>
        <w:jc w:val="both"/>
        <w:rPr>
          <w:sz w:val="20"/>
        </w:rPr>
      </w:pPr>
      <w:r>
        <w:rPr>
          <w:sz w:val="20"/>
        </w:rPr>
        <w:t xml:space="preserve">Eat meals at a different </w:t>
      </w:r>
      <w:proofErr w:type="gramStart"/>
      <w:r>
        <w:rPr>
          <w:sz w:val="20"/>
        </w:rPr>
        <w:t>time</w:t>
      </w:r>
      <w:proofErr w:type="gramEnd"/>
    </w:p>
    <w:p w14:paraId="1301F076" w14:textId="77777777" w:rsidR="00976F13" w:rsidRDefault="00976F13" w:rsidP="00331FB6">
      <w:pPr>
        <w:numPr>
          <w:ilvl w:val="0"/>
          <w:numId w:val="2"/>
        </w:numPr>
        <w:tabs>
          <w:tab w:val="clear" w:pos="360"/>
          <w:tab w:val="left" w:pos="0"/>
          <w:tab w:val="left" w:pos="432"/>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440"/>
          <w:tab w:val="left" w:pos="2016"/>
          <w:tab w:val="left" w:pos="2160"/>
          <w:tab w:val="left" w:pos="2880"/>
          <w:tab w:val="left" w:pos="0"/>
          <w:tab w:val="left" w:pos="1440"/>
          <w:tab w:val="left" w:pos="2016"/>
          <w:tab w:val="left" w:pos="2160"/>
          <w:tab w:val="left" w:pos="2880"/>
        </w:tabs>
        <w:ind w:firstLine="360"/>
        <w:jc w:val="both"/>
        <w:rPr>
          <w:sz w:val="20"/>
        </w:rPr>
      </w:pPr>
      <w:r>
        <w:rPr>
          <w:sz w:val="20"/>
        </w:rPr>
        <w:t xml:space="preserve">Eat a meal different from meals served to participants paying the full </w:t>
      </w:r>
      <w:proofErr w:type="gramStart"/>
      <w:r>
        <w:rPr>
          <w:sz w:val="20"/>
        </w:rPr>
        <w:t>price</w:t>
      </w:r>
      <w:proofErr w:type="gramEnd"/>
    </w:p>
    <w:p w14:paraId="4C728C46" w14:textId="77777777" w:rsidR="00976F13" w:rsidRDefault="00976F13" w:rsidP="00331FB6">
      <w:pPr>
        <w:tabs>
          <w:tab w:val="left" w:pos="0"/>
          <w:tab w:val="left" w:pos="432"/>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440"/>
          <w:tab w:val="left" w:pos="2016"/>
          <w:tab w:val="left" w:pos="2160"/>
          <w:tab w:val="left" w:pos="2880"/>
          <w:tab w:val="left" w:pos="0"/>
          <w:tab w:val="left" w:pos="1440"/>
          <w:tab w:val="left" w:pos="2016"/>
          <w:tab w:val="left" w:pos="2160"/>
          <w:tab w:val="left" w:pos="2880"/>
        </w:tabs>
        <w:ind w:left="1440" w:firstLine="360"/>
        <w:jc w:val="both"/>
        <w:rPr>
          <w:sz w:val="20"/>
        </w:rPr>
      </w:pPr>
    </w:p>
    <w:p w14:paraId="617C361D" w14:textId="77777777" w:rsidR="00976F13" w:rsidRPr="00B513B6" w:rsidRDefault="00976F13">
      <w:pPr>
        <w:numPr>
          <w:ilvl w:val="0"/>
          <w:numId w:val="1"/>
        </w:numPr>
        <w:tabs>
          <w:tab w:val="left" w:pos="0"/>
          <w:tab w:val="left" w:pos="432"/>
          <w:tab w:val="left" w:pos="864"/>
          <w:tab w:val="left" w:pos="1440"/>
          <w:tab w:val="left" w:pos="2160"/>
        </w:tabs>
        <w:rPr>
          <w:sz w:val="20"/>
        </w:rPr>
      </w:pPr>
      <w:r w:rsidRPr="00B513B6">
        <w:rPr>
          <w:sz w:val="20"/>
        </w:rPr>
        <w:t xml:space="preserve">Agrees to prohibit discrimination in all its programs and activities </w:t>
      </w:r>
      <w:proofErr w:type="gramStart"/>
      <w:r w:rsidRPr="00B513B6">
        <w:rPr>
          <w:sz w:val="20"/>
        </w:rPr>
        <w:t>on the basis of</w:t>
      </w:r>
      <w:proofErr w:type="gramEnd"/>
      <w:r w:rsidRPr="00B513B6">
        <w:rPr>
          <w:sz w:val="20"/>
        </w:rPr>
        <w:t xml:space="preserve"> race, color, national origin, </w:t>
      </w:r>
      <w:r w:rsidR="0096603E">
        <w:rPr>
          <w:sz w:val="20"/>
        </w:rPr>
        <w:t>sex</w:t>
      </w:r>
      <w:r w:rsidRPr="00B513B6">
        <w:rPr>
          <w:sz w:val="20"/>
        </w:rPr>
        <w:t xml:space="preserve">, age, </w:t>
      </w:r>
      <w:r w:rsidR="0096603E">
        <w:rPr>
          <w:sz w:val="20"/>
        </w:rPr>
        <w:t>or disability.</w:t>
      </w:r>
    </w:p>
    <w:p w14:paraId="7534EAD2" w14:textId="77777777" w:rsidR="00976F13" w:rsidRDefault="00976F13">
      <w:pPr>
        <w:tabs>
          <w:tab w:val="left" w:pos="0"/>
          <w:tab w:val="left" w:pos="432"/>
          <w:tab w:val="left" w:pos="864"/>
          <w:tab w:val="left" w:pos="1440"/>
          <w:tab w:val="left" w:pos="2160"/>
        </w:tabs>
        <w:rPr>
          <w:sz w:val="20"/>
        </w:rPr>
      </w:pPr>
    </w:p>
    <w:p w14:paraId="0A2176E6" w14:textId="77777777" w:rsidR="00976F13" w:rsidRDefault="00976F13">
      <w:pPr>
        <w:numPr>
          <w:ilvl w:val="0"/>
          <w:numId w:val="1"/>
        </w:numPr>
        <w:tabs>
          <w:tab w:val="left" w:pos="0"/>
          <w:tab w:val="left" w:pos="432"/>
          <w:tab w:val="left" w:pos="864"/>
          <w:tab w:val="left" w:pos="1440"/>
          <w:tab w:val="left" w:pos="2160"/>
          <w:tab w:val="left" w:pos="0"/>
          <w:tab w:val="left" w:pos="432"/>
          <w:tab w:val="left" w:pos="720"/>
          <w:tab w:val="left" w:pos="1440"/>
        </w:tabs>
        <w:rPr>
          <w:sz w:val="20"/>
        </w:rPr>
      </w:pPr>
      <w:r>
        <w:rPr>
          <w:sz w:val="20"/>
        </w:rPr>
        <w:t xml:space="preserve">Agrees to send to each participant household the ODE CNP </w:t>
      </w:r>
      <w:r>
        <w:rPr>
          <w:i/>
          <w:sz w:val="20"/>
        </w:rPr>
        <w:t>Letter to Households</w:t>
      </w:r>
      <w:r>
        <w:rPr>
          <w:sz w:val="20"/>
        </w:rPr>
        <w:t xml:space="preserve">, including a </w:t>
      </w:r>
      <w:r>
        <w:rPr>
          <w:i/>
          <w:sz w:val="20"/>
        </w:rPr>
        <w:t>Confidential Income Statement</w:t>
      </w:r>
      <w:r w:rsidR="002A348C">
        <w:rPr>
          <w:sz w:val="20"/>
        </w:rPr>
        <w:t xml:space="preserve"> for Free or </w:t>
      </w:r>
      <w:proofErr w:type="gramStart"/>
      <w:r w:rsidR="002A348C">
        <w:rPr>
          <w:sz w:val="20"/>
        </w:rPr>
        <w:t xml:space="preserve">Reduced </w:t>
      </w:r>
      <w:r>
        <w:rPr>
          <w:sz w:val="20"/>
        </w:rPr>
        <w:t>Price</w:t>
      </w:r>
      <w:proofErr w:type="gramEnd"/>
      <w:r>
        <w:rPr>
          <w:sz w:val="20"/>
        </w:rPr>
        <w:t xml:space="preserve"> meals, at the beginning of each fiscal year (October 1) or at the time of new enrollment.  </w:t>
      </w:r>
    </w:p>
    <w:p w14:paraId="40DB0BBA" w14:textId="77777777" w:rsidR="00976F13" w:rsidRDefault="00976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i/>
          <w:sz w:val="20"/>
        </w:rPr>
      </w:pPr>
    </w:p>
    <w:p w14:paraId="2E5DC4EC" w14:textId="77777777" w:rsidR="00976F13" w:rsidRDefault="00976F13">
      <w:pPr>
        <w:pStyle w:val="BodyTextIndent2"/>
        <w:rPr>
          <w:rFonts w:ascii="Arial" w:hAnsi="Arial"/>
        </w:rPr>
      </w:pPr>
      <w:r>
        <w:rPr>
          <w:rFonts w:ascii="Arial" w:hAnsi="Arial"/>
        </w:rPr>
        <w:lastRenderedPageBreak/>
        <w:t xml:space="preserve">Households will be requested to complete the </w:t>
      </w:r>
      <w:r>
        <w:rPr>
          <w:rFonts w:ascii="Arial" w:hAnsi="Arial"/>
          <w:i/>
        </w:rPr>
        <w:t>Confidential Income Statement</w:t>
      </w:r>
      <w:r>
        <w:rPr>
          <w:rFonts w:ascii="Arial" w:hAnsi="Arial"/>
        </w:rPr>
        <w:t xml:space="preserve"> and return it to the determining official </w:t>
      </w:r>
      <w:r>
        <w:rPr>
          <w:rFonts w:ascii="Arial" w:hAnsi="Arial"/>
          <w:b/>
        </w:rPr>
        <w:t>(</w:t>
      </w:r>
      <w:r>
        <w:rPr>
          <w:rFonts w:ascii="Arial" w:hAnsi="Arial"/>
        </w:rPr>
        <w:t>named in section I, below</w:t>
      </w:r>
      <w:r>
        <w:rPr>
          <w:rFonts w:ascii="Arial" w:hAnsi="Arial"/>
          <w:b/>
        </w:rPr>
        <w:t>)</w:t>
      </w:r>
      <w:r>
        <w:rPr>
          <w:rFonts w:ascii="Arial" w:hAnsi="Arial"/>
        </w:rPr>
        <w:t xml:space="preserve"> for review.  Such applications and documentation of action taken will be maintained for three years after the end of the fiscal year to which they pertain.</w:t>
      </w:r>
    </w:p>
    <w:p w14:paraId="5E587038" w14:textId="77777777" w:rsidR="00976F13" w:rsidRDefault="00976F13">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ind w:firstLine="450"/>
        <w:jc w:val="both"/>
        <w:rPr>
          <w:sz w:val="20"/>
        </w:rPr>
      </w:pPr>
    </w:p>
    <w:p w14:paraId="01D5F00F" w14:textId="77777777" w:rsidR="00976F13" w:rsidRDefault="00976F13">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ind w:left="432" w:firstLine="18"/>
        <w:jc w:val="both"/>
        <w:rPr>
          <w:sz w:val="20"/>
        </w:rPr>
      </w:pPr>
      <w:r>
        <w:rPr>
          <w:i/>
          <w:sz w:val="20"/>
        </w:rPr>
        <w:t>Confidential Income Statements</w:t>
      </w:r>
      <w:r>
        <w:rPr>
          <w:sz w:val="20"/>
        </w:rPr>
        <w:t xml:space="preserve"> may be submitted at any time during the year.  If a participant transfers from one center to another under the jurisdiction of the Sponsor named in this policy statement, his/her </w:t>
      </w:r>
      <w:r w:rsidR="002A348C">
        <w:rPr>
          <w:sz w:val="20"/>
        </w:rPr>
        <w:t xml:space="preserve">eligibility for Free or </w:t>
      </w:r>
      <w:proofErr w:type="gramStart"/>
      <w:r w:rsidR="002A348C">
        <w:rPr>
          <w:sz w:val="20"/>
        </w:rPr>
        <w:t xml:space="preserve">Reduced </w:t>
      </w:r>
      <w:r>
        <w:rPr>
          <w:sz w:val="20"/>
        </w:rPr>
        <w:t>Price</w:t>
      </w:r>
      <w:proofErr w:type="gramEnd"/>
      <w:r>
        <w:rPr>
          <w:sz w:val="20"/>
        </w:rPr>
        <w:t xml:space="preserve"> meals will be transferred to and honored by the receiving center.</w:t>
      </w:r>
    </w:p>
    <w:p w14:paraId="07672F84" w14:textId="77777777" w:rsidR="00976F13" w:rsidRDefault="00976F13">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ind w:firstLine="450"/>
        <w:jc w:val="both"/>
        <w:rPr>
          <w:sz w:val="20"/>
        </w:rPr>
      </w:pPr>
    </w:p>
    <w:p w14:paraId="1C969A0C" w14:textId="77777777" w:rsidR="00976F13" w:rsidRDefault="00976F13">
      <w:pPr>
        <w:numPr>
          <w:ilvl w:val="0"/>
          <w:numId w:val="1"/>
        </w:num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s>
        <w:rPr>
          <w:sz w:val="20"/>
        </w:rPr>
      </w:pPr>
      <w:r>
        <w:rPr>
          <w:sz w:val="20"/>
        </w:rPr>
        <w:t>Agrees to designate, as the Sponsor’s eligibility official:</w:t>
      </w:r>
    </w:p>
    <w:p w14:paraId="58A08694" w14:textId="77777777" w:rsidR="00976F13" w:rsidRDefault="00976F13">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s>
        <w:rPr>
          <w:sz w:val="20"/>
        </w:rPr>
      </w:pPr>
    </w:p>
    <w:p w14:paraId="2157D09E" w14:textId="77777777" w:rsidR="00976F13" w:rsidRDefault="00976F13">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s>
        <w:rPr>
          <w:sz w:val="20"/>
        </w:rPr>
      </w:pPr>
      <w:r>
        <w:rPr>
          <w:sz w:val="20"/>
        </w:rPr>
        <w:tab/>
      </w:r>
      <w:r w:rsidR="00F14D79">
        <w:rPr>
          <w:sz w:val="20"/>
        </w:rPr>
        <w:fldChar w:fldCharType="begin">
          <w:ffData>
            <w:name w:val="Text3"/>
            <w:enabled/>
            <w:calcOnExit w:val="0"/>
            <w:textInput/>
          </w:ffData>
        </w:fldChar>
      </w:r>
      <w:bookmarkStart w:id="2" w:name="Text3"/>
      <w:r w:rsidR="00F14D79">
        <w:rPr>
          <w:sz w:val="20"/>
        </w:rPr>
        <w:instrText xml:space="preserve"> FORMTEXT </w:instrText>
      </w:r>
      <w:r w:rsidR="00F14D79">
        <w:rPr>
          <w:sz w:val="20"/>
        </w:rPr>
      </w:r>
      <w:r w:rsidR="00F14D79">
        <w:rPr>
          <w:sz w:val="20"/>
        </w:rPr>
        <w:fldChar w:fldCharType="separate"/>
      </w:r>
      <w:r w:rsidR="00F14D79">
        <w:rPr>
          <w:noProof/>
          <w:sz w:val="20"/>
        </w:rPr>
        <w:t> </w:t>
      </w:r>
      <w:r w:rsidR="00F14D79">
        <w:rPr>
          <w:noProof/>
          <w:sz w:val="20"/>
        </w:rPr>
        <w:t> </w:t>
      </w:r>
      <w:r w:rsidR="00F14D79">
        <w:rPr>
          <w:noProof/>
          <w:sz w:val="20"/>
        </w:rPr>
        <w:t> </w:t>
      </w:r>
      <w:r w:rsidR="00F14D79">
        <w:rPr>
          <w:noProof/>
          <w:sz w:val="20"/>
        </w:rPr>
        <w:t> </w:t>
      </w:r>
      <w:r w:rsidR="00F14D79">
        <w:rPr>
          <w:noProof/>
          <w:sz w:val="20"/>
        </w:rPr>
        <w:t> </w:t>
      </w:r>
      <w:r w:rsidR="00F14D79">
        <w:rPr>
          <w:sz w:val="20"/>
        </w:rPr>
        <w:fldChar w:fldCharType="end"/>
      </w:r>
      <w:bookmarkEnd w:id="2"/>
      <w:r>
        <w:rPr>
          <w:sz w:val="20"/>
        </w:rPr>
        <w:t>________________________________________________________________________</w:t>
      </w:r>
    </w:p>
    <w:p w14:paraId="40EB0E52" w14:textId="77777777" w:rsidR="00976F13" w:rsidRDefault="00976F13">
      <w:pPr>
        <w:tabs>
          <w:tab w:val="left" w:pos="0"/>
          <w:tab w:val="left" w:pos="302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0"/>
          <w:tab w:val="left" w:pos="3024"/>
          <w:tab w:val="left" w:pos="3600"/>
          <w:tab w:val="left" w:pos="4320"/>
        </w:tabs>
        <w:ind w:left="3024"/>
        <w:rPr>
          <w:sz w:val="18"/>
        </w:rPr>
      </w:pPr>
      <w:r>
        <w:rPr>
          <w:sz w:val="18"/>
        </w:rPr>
        <w:t>(name, title, address)</w:t>
      </w:r>
    </w:p>
    <w:p w14:paraId="1491403A" w14:textId="77777777" w:rsidR="00976F13" w:rsidRDefault="00976F13">
      <w:pPr>
        <w:tabs>
          <w:tab w:val="left" w:pos="0"/>
          <w:tab w:val="left" w:pos="302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0"/>
          <w:tab w:val="left" w:pos="3024"/>
          <w:tab w:val="left" w:pos="3600"/>
          <w:tab w:val="left" w:pos="4320"/>
        </w:tabs>
        <w:rPr>
          <w:sz w:val="20"/>
        </w:rPr>
      </w:pPr>
      <w:r>
        <w:rPr>
          <w:sz w:val="20"/>
        </w:rPr>
        <w:tab/>
      </w:r>
    </w:p>
    <w:p w14:paraId="23599BC8" w14:textId="77777777" w:rsidR="00976F13" w:rsidRDefault="00976F13">
      <w:pPr>
        <w:tabs>
          <w:tab w:val="left" w:pos="0"/>
          <w:tab w:val="num" w:pos="360"/>
          <w:tab w:val="left" w:pos="432"/>
          <w:tab w:val="left" w:pos="864"/>
          <w:tab w:val="left" w:pos="1440"/>
          <w:tab w:val="left" w:pos="2160"/>
        </w:tabs>
        <w:ind w:left="360"/>
        <w:rPr>
          <w:sz w:val="20"/>
        </w:rPr>
      </w:pPr>
      <w:r>
        <w:rPr>
          <w:sz w:val="20"/>
        </w:rPr>
        <w:t>to review applications and make determinations of eligibility.  This official will use the criteria outlined in this policy statement to determine which individual participants are eligible for Free or Reduced- Price meals.</w:t>
      </w:r>
    </w:p>
    <w:p w14:paraId="3FBA0FAA" w14:textId="77777777" w:rsidR="00976F13" w:rsidRDefault="00976F13">
      <w:pPr>
        <w:tabs>
          <w:tab w:val="left" w:pos="0"/>
          <w:tab w:val="num" w:pos="360"/>
          <w:tab w:val="left" w:pos="432"/>
          <w:tab w:val="left" w:pos="864"/>
          <w:tab w:val="left" w:pos="1440"/>
          <w:tab w:val="left" w:pos="2160"/>
        </w:tabs>
        <w:ind w:left="360"/>
        <w:rPr>
          <w:sz w:val="20"/>
        </w:rPr>
      </w:pPr>
    </w:p>
    <w:p w14:paraId="5FF7B596" w14:textId="77777777" w:rsidR="00331FB6" w:rsidRDefault="00976F13" w:rsidP="00331FB6">
      <w:pPr>
        <w:tabs>
          <w:tab w:val="left" w:pos="360"/>
          <w:tab w:val="left" w:pos="720"/>
          <w:tab w:val="left" w:pos="840"/>
          <w:tab w:val="left" w:pos="1080"/>
          <w:tab w:val="left" w:pos="1200"/>
          <w:tab w:val="left" w:pos="13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ind w:left="432" w:hanging="72"/>
        <w:jc w:val="both"/>
        <w:rPr>
          <w:sz w:val="20"/>
        </w:rPr>
      </w:pPr>
      <w:r>
        <w:rPr>
          <w:sz w:val="20"/>
        </w:rPr>
        <w:t>All participants from a household will receive the same benefits.  Within ten working days of the</w:t>
      </w:r>
      <w:r w:rsidR="002A348C">
        <w:rPr>
          <w:sz w:val="20"/>
        </w:rPr>
        <w:t xml:space="preserve"> </w:t>
      </w:r>
    </w:p>
    <w:p w14:paraId="3CFE2A9D" w14:textId="77777777" w:rsidR="00331FB6" w:rsidRDefault="00976F13" w:rsidP="00331FB6">
      <w:pPr>
        <w:tabs>
          <w:tab w:val="left" w:pos="360"/>
          <w:tab w:val="left" w:pos="720"/>
          <w:tab w:val="left" w:pos="840"/>
          <w:tab w:val="left" w:pos="1080"/>
          <w:tab w:val="left" w:pos="1200"/>
          <w:tab w:val="left" w:pos="13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ind w:left="432" w:hanging="72"/>
        <w:jc w:val="both"/>
        <w:rPr>
          <w:sz w:val="20"/>
        </w:rPr>
      </w:pPr>
      <w:r>
        <w:rPr>
          <w:sz w:val="20"/>
        </w:rPr>
        <w:t xml:space="preserve">receipt of applications, households will be notified of the acceptance or denial of their application and </w:t>
      </w:r>
    </w:p>
    <w:p w14:paraId="7DB58AD2" w14:textId="77777777" w:rsidR="00331FB6" w:rsidRDefault="00976F13" w:rsidP="00331FB6">
      <w:pPr>
        <w:tabs>
          <w:tab w:val="left" w:pos="360"/>
          <w:tab w:val="left" w:pos="720"/>
          <w:tab w:val="left" w:pos="840"/>
          <w:tab w:val="left" w:pos="1080"/>
          <w:tab w:val="left" w:pos="1200"/>
          <w:tab w:val="left" w:pos="13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ind w:left="432" w:hanging="72"/>
        <w:jc w:val="both"/>
        <w:rPr>
          <w:sz w:val="20"/>
        </w:rPr>
      </w:pPr>
      <w:r>
        <w:rPr>
          <w:sz w:val="20"/>
        </w:rPr>
        <w:t xml:space="preserve">of their eligibility for Free or </w:t>
      </w:r>
      <w:proofErr w:type="gramStart"/>
      <w:r>
        <w:rPr>
          <w:sz w:val="20"/>
        </w:rPr>
        <w:t>Reduced</w:t>
      </w:r>
      <w:r w:rsidR="002A348C">
        <w:rPr>
          <w:sz w:val="20"/>
        </w:rPr>
        <w:t xml:space="preserve"> </w:t>
      </w:r>
      <w:r>
        <w:rPr>
          <w:sz w:val="20"/>
        </w:rPr>
        <w:t>Price</w:t>
      </w:r>
      <w:proofErr w:type="gramEnd"/>
      <w:r>
        <w:rPr>
          <w:sz w:val="20"/>
        </w:rPr>
        <w:t xml:space="preserve"> meals.  Participants</w:t>
      </w:r>
      <w:r w:rsidR="002A348C">
        <w:rPr>
          <w:sz w:val="20"/>
        </w:rPr>
        <w:t xml:space="preserve"> will be served Free or Reduced </w:t>
      </w:r>
      <w:r>
        <w:rPr>
          <w:sz w:val="20"/>
        </w:rPr>
        <w:t xml:space="preserve">Price </w:t>
      </w:r>
    </w:p>
    <w:p w14:paraId="389B8690" w14:textId="77777777" w:rsidR="00976F13" w:rsidRDefault="00976F13" w:rsidP="00331FB6">
      <w:pPr>
        <w:tabs>
          <w:tab w:val="left" w:pos="360"/>
          <w:tab w:val="left" w:pos="720"/>
          <w:tab w:val="left" w:pos="840"/>
          <w:tab w:val="left" w:pos="1080"/>
          <w:tab w:val="left" w:pos="1200"/>
          <w:tab w:val="left" w:pos="13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ind w:left="432" w:hanging="72"/>
        <w:jc w:val="both"/>
        <w:rPr>
          <w:sz w:val="20"/>
        </w:rPr>
      </w:pPr>
      <w:r>
        <w:rPr>
          <w:sz w:val="20"/>
        </w:rPr>
        <w:t xml:space="preserve">meals immediately upon the establishment of their eligibility. </w:t>
      </w:r>
    </w:p>
    <w:p w14:paraId="418607EC" w14:textId="77777777" w:rsidR="00976F13" w:rsidRDefault="00976F13" w:rsidP="00331FB6">
      <w:pPr>
        <w:tabs>
          <w:tab w:val="left" w:pos="0"/>
          <w:tab w:val="left" w:pos="120"/>
          <w:tab w:val="left" w:pos="2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ind w:left="432" w:hanging="72"/>
        <w:jc w:val="both"/>
        <w:rPr>
          <w:sz w:val="20"/>
        </w:rPr>
      </w:pPr>
    </w:p>
    <w:p w14:paraId="4DEAB8C2" w14:textId="77777777" w:rsidR="00976F13" w:rsidRDefault="00976F13" w:rsidP="00331FB6">
      <w:pPr>
        <w:tabs>
          <w:tab w:val="left" w:pos="360"/>
          <w:tab w:val="left" w:pos="864"/>
          <w:tab w:val="left" w:pos="1440"/>
          <w:tab w:val="left" w:pos="2160"/>
        </w:tabs>
        <w:ind w:left="360"/>
        <w:rPr>
          <w:sz w:val="20"/>
        </w:rPr>
      </w:pPr>
      <w:r>
        <w:rPr>
          <w:sz w:val="20"/>
        </w:rPr>
        <w:t>When an application is denied, participants will be informed of the reason for denial and of the hearing procedure described herein.</w:t>
      </w:r>
    </w:p>
    <w:p w14:paraId="40BEC404" w14:textId="77777777" w:rsidR="00976F13" w:rsidRDefault="00976F13">
      <w:pPr>
        <w:tabs>
          <w:tab w:val="left" w:pos="0"/>
          <w:tab w:val="left" w:pos="432"/>
          <w:tab w:val="left" w:pos="864"/>
          <w:tab w:val="left" w:pos="1440"/>
          <w:tab w:val="left" w:pos="2160"/>
        </w:tabs>
        <w:rPr>
          <w:sz w:val="20"/>
        </w:rPr>
      </w:pPr>
    </w:p>
    <w:p w14:paraId="7172A99D" w14:textId="77777777" w:rsidR="00976F13" w:rsidRDefault="00976F13">
      <w:pPr>
        <w:numPr>
          <w:ilvl w:val="0"/>
          <w:numId w:val="1"/>
        </w:numPr>
        <w:tabs>
          <w:tab w:val="left" w:pos="0"/>
          <w:tab w:val="left" w:pos="432"/>
          <w:tab w:val="left" w:pos="864"/>
          <w:tab w:val="left" w:pos="1440"/>
          <w:tab w:val="left" w:pos="2160"/>
        </w:tabs>
        <w:rPr>
          <w:strike/>
          <w:sz w:val="20"/>
        </w:rPr>
      </w:pPr>
      <w:r>
        <w:rPr>
          <w:sz w:val="20"/>
        </w:rPr>
        <w:t>Agrees to establish and use a fair hearing procedure for a household’s appeal of the institution's decisions on eligibility determination or verification of information contained in the household’s application resulting in denied, terminated, or reduced benefits.  When a household appeals a termination or reduction of benefits resulting from verification efforts, during the appeal and hearing the participant will cont</w:t>
      </w:r>
      <w:r w:rsidR="002A348C">
        <w:rPr>
          <w:sz w:val="20"/>
        </w:rPr>
        <w:t xml:space="preserve">inue to receive Free or </w:t>
      </w:r>
      <w:proofErr w:type="gramStart"/>
      <w:r w:rsidR="002A348C">
        <w:rPr>
          <w:sz w:val="20"/>
        </w:rPr>
        <w:t xml:space="preserve">Reduced </w:t>
      </w:r>
      <w:r>
        <w:rPr>
          <w:sz w:val="20"/>
        </w:rPr>
        <w:t>Price</w:t>
      </w:r>
      <w:proofErr w:type="gramEnd"/>
      <w:r>
        <w:rPr>
          <w:sz w:val="20"/>
        </w:rPr>
        <w:t xml:space="preserve"> meals.  </w:t>
      </w:r>
    </w:p>
    <w:p w14:paraId="56E1D5E8" w14:textId="77777777" w:rsidR="00976F13" w:rsidRDefault="00976F13">
      <w:pPr>
        <w:tabs>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432"/>
          <w:tab w:val="left" w:pos="864"/>
          <w:tab w:val="left" w:pos="1440"/>
          <w:tab w:val="left" w:pos="2160"/>
        </w:tabs>
        <w:jc w:val="both"/>
        <w:rPr>
          <w:sz w:val="20"/>
        </w:rPr>
      </w:pPr>
    </w:p>
    <w:p w14:paraId="30D81873" w14:textId="77777777" w:rsidR="00976F13" w:rsidRDefault="00976F13">
      <w:pPr>
        <w:pStyle w:val="BodyTextIndent3"/>
        <w:tabs>
          <w:tab w:val="clear" w:pos="0"/>
          <w:tab w:val="clear" w:pos="432"/>
          <w:tab w:val="left" w:pos="-2000"/>
          <w:tab w:val="left" w:pos="400"/>
        </w:tabs>
        <w:ind w:left="392" w:hanging="32"/>
        <w:rPr>
          <w:sz w:val="20"/>
        </w:rPr>
      </w:pPr>
      <w:r>
        <w:rPr>
          <w:sz w:val="20"/>
        </w:rPr>
        <w:t xml:space="preserve">Prior to initiating the hearing procedures, the household or institution official may request a conference for the parties to discuss the situation, present information and obtain an explanation of data submitted in the </w:t>
      </w:r>
      <w:r>
        <w:rPr>
          <w:i/>
          <w:sz w:val="20"/>
        </w:rPr>
        <w:t>Confidential Income Statement</w:t>
      </w:r>
      <w:r>
        <w:rPr>
          <w:sz w:val="20"/>
        </w:rPr>
        <w:t xml:space="preserve"> (application) and the decisions rendered.  Such a conference shall not, in any way, prejudice or diminish the right to a fair hearing.</w:t>
      </w:r>
    </w:p>
    <w:p w14:paraId="6D2EAE38" w14:textId="77777777" w:rsidR="00976F13" w:rsidRDefault="00976F13">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ind w:left="432" w:firstLine="18"/>
        <w:jc w:val="both"/>
        <w:rPr>
          <w:sz w:val="20"/>
        </w:rPr>
      </w:pPr>
    </w:p>
    <w:p w14:paraId="32DE8E42" w14:textId="77777777" w:rsidR="00976F13" w:rsidRDefault="00976F13">
      <w:pPr>
        <w:pStyle w:val="BodyTextIndent3"/>
        <w:tabs>
          <w:tab w:val="clear" w:pos="0"/>
          <w:tab w:val="clear" w:pos="432"/>
          <w:tab w:val="left" w:pos="-2000"/>
          <w:tab w:val="left" w:pos="400"/>
        </w:tabs>
        <w:ind w:left="392" w:hanging="32"/>
        <w:rPr>
          <w:sz w:val="20"/>
        </w:rPr>
      </w:pPr>
    </w:p>
    <w:p w14:paraId="1F0453D1" w14:textId="77777777" w:rsidR="00976F13" w:rsidRDefault="00976F13">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jc w:val="both"/>
        <w:rPr>
          <w:b/>
          <w:sz w:val="20"/>
        </w:rPr>
      </w:pPr>
      <w:r>
        <w:rPr>
          <w:b/>
          <w:sz w:val="20"/>
        </w:rPr>
        <w:t>The hearing procedure shall provide the following:</w:t>
      </w:r>
    </w:p>
    <w:p w14:paraId="04104A9A" w14:textId="77777777" w:rsidR="00976F13" w:rsidRDefault="00976F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jc w:val="both"/>
        <w:rPr>
          <w:sz w:val="20"/>
        </w:rPr>
      </w:pPr>
    </w:p>
    <w:p w14:paraId="000AA8FA" w14:textId="77777777" w:rsidR="00976F13" w:rsidRDefault="00976F13">
      <w:pPr>
        <w:numPr>
          <w:ilvl w:val="0"/>
          <w:numId w:val="3"/>
        </w:numPr>
        <w:tabs>
          <w:tab w:val="left" w:pos="0"/>
          <w:tab w:val="left" w:pos="1008"/>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008"/>
          <w:tab w:val="left" w:pos="1584"/>
          <w:tab w:val="left" w:pos="2160"/>
          <w:tab w:val="left" w:pos="2880"/>
        </w:tabs>
        <w:jc w:val="both"/>
        <w:rPr>
          <w:sz w:val="20"/>
        </w:rPr>
      </w:pPr>
      <w:r>
        <w:rPr>
          <w:sz w:val="20"/>
        </w:rPr>
        <w:t xml:space="preserve">A </w:t>
      </w:r>
      <w:proofErr w:type="gramStart"/>
      <w:r>
        <w:rPr>
          <w:sz w:val="20"/>
        </w:rPr>
        <w:t>publicly-announced</w:t>
      </w:r>
      <w:proofErr w:type="gramEnd"/>
      <w:r>
        <w:rPr>
          <w:sz w:val="20"/>
        </w:rPr>
        <w:t>, simple method for making an oral or written request for a hearing;</w:t>
      </w:r>
    </w:p>
    <w:p w14:paraId="340126AF" w14:textId="77777777" w:rsidR="00976F13" w:rsidRDefault="00976F13">
      <w:pPr>
        <w:numPr>
          <w:ilvl w:val="0"/>
          <w:numId w:val="3"/>
        </w:numPr>
        <w:tabs>
          <w:tab w:val="left" w:pos="0"/>
          <w:tab w:val="left" w:pos="1008"/>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008"/>
          <w:tab w:val="left" w:pos="1584"/>
          <w:tab w:val="left" w:pos="2160"/>
          <w:tab w:val="left" w:pos="2880"/>
          <w:tab w:val="left" w:pos="0"/>
          <w:tab w:val="left" w:pos="1008"/>
          <w:tab w:val="left" w:pos="1584"/>
          <w:tab w:val="left" w:pos="2160"/>
          <w:tab w:val="left" w:pos="2880"/>
        </w:tabs>
        <w:jc w:val="both"/>
        <w:rPr>
          <w:sz w:val="20"/>
        </w:rPr>
      </w:pPr>
      <w:r>
        <w:rPr>
          <w:sz w:val="20"/>
        </w:rPr>
        <w:t xml:space="preserve">An opportunity for the family to be assisted or represented by an attorney or other </w:t>
      </w:r>
      <w:proofErr w:type="gramStart"/>
      <w:r>
        <w:rPr>
          <w:sz w:val="20"/>
        </w:rPr>
        <w:t>person;</w:t>
      </w:r>
      <w:proofErr w:type="gramEnd"/>
    </w:p>
    <w:p w14:paraId="2B35D354" w14:textId="77777777" w:rsidR="00976F13" w:rsidRDefault="00976F13">
      <w:pPr>
        <w:numPr>
          <w:ilvl w:val="0"/>
          <w:numId w:val="3"/>
        </w:numPr>
        <w:tabs>
          <w:tab w:val="left" w:pos="0"/>
          <w:tab w:val="left" w:pos="10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008"/>
          <w:tab w:val="left" w:pos="1584"/>
          <w:tab w:val="left" w:pos="2160"/>
          <w:tab w:val="left" w:pos="2880"/>
          <w:tab w:val="left" w:pos="0"/>
          <w:tab w:val="left" w:pos="1008"/>
          <w:tab w:val="left" w:pos="1584"/>
          <w:tab w:val="left" w:pos="2160"/>
          <w:tab w:val="left" w:pos="2880"/>
        </w:tabs>
        <w:jc w:val="both"/>
        <w:rPr>
          <w:sz w:val="20"/>
        </w:rPr>
      </w:pPr>
      <w:r>
        <w:rPr>
          <w:sz w:val="20"/>
        </w:rPr>
        <w:t xml:space="preserve">An opportunity to examine, prior to and during the hearing, the documents and records presented to support the decisions under </w:t>
      </w:r>
      <w:proofErr w:type="gramStart"/>
      <w:r>
        <w:rPr>
          <w:sz w:val="20"/>
        </w:rPr>
        <w:t>appeal;</w:t>
      </w:r>
      <w:proofErr w:type="gramEnd"/>
    </w:p>
    <w:p w14:paraId="4AF91721" w14:textId="77777777" w:rsidR="00976F13" w:rsidRDefault="00976F13">
      <w:pPr>
        <w:numPr>
          <w:ilvl w:val="0"/>
          <w:numId w:val="3"/>
        </w:numPr>
        <w:tabs>
          <w:tab w:val="left" w:pos="0"/>
          <w:tab w:val="left" w:pos="10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008"/>
          <w:tab w:val="left" w:pos="1584"/>
          <w:tab w:val="left" w:pos="2160"/>
          <w:tab w:val="left" w:pos="2880"/>
          <w:tab w:val="left" w:pos="0"/>
          <w:tab w:val="left" w:pos="1008"/>
          <w:tab w:val="left" w:pos="1584"/>
          <w:tab w:val="left" w:pos="2160"/>
          <w:tab w:val="left" w:pos="2880"/>
        </w:tabs>
        <w:jc w:val="both"/>
        <w:rPr>
          <w:sz w:val="20"/>
        </w:rPr>
      </w:pPr>
      <w:r>
        <w:rPr>
          <w:sz w:val="20"/>
        </w:rPr>
        <w:t xml:space="preserve">Reasonable promptness and convenience in scheduling a hearing and adequate notice as to the time and place of the </w:t>
      </w:r>
      <w:proofErr w:type="gramStart"/>
      <w:r>
        <w:rPr>
          <w:sz w:val="20"/>
        </w:rPr>
        <w:t>hearing;</w:t>
      </w:r>
      <w:proofErr w:type="gramEnd"/>
    </w:p>
    <w:p w14:paraId="50F9301E" w14:textId="77777777" w:rsidR="00976F13" w:rsidRDefault="00976F13">
      <w:pPr>
        <w:numPr>
          <w:ilvl w:val="0"/>
          <w:numId w:val="3"/>
        </w:numPr>
        <w:tabs>
          <w:tab w:val="left" w:pos="0"/>
          <w:tab w:val="left" w:pos="10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008"/>
          <w:tab w:val="left" w:pos="1584"/>
          <w:tab w:val="left" w:pos="2160"/>
          <w:tab w:val="left" w:pos="2880"/>
          <w:tab w:val="left" w:pos="0"/>
          <w:tab w:val="left" w:pos="1008"/>
          <w:tab w:val="left" w:pos="1584"/>
          <w:tab w:val="left" w:pos="2160"/>
          <w:tab w:val="left" w:pos="2880"/>
        </w:tabs>
        <w:jc w:val="both"/>
        <w:rPr>
          <w:sz w:val="20"/>
        </w:rPr>
      </w:pPr>
      <w:r>
        <w:rPr>
          <w:sz w:val="20"/>
        </w:rPr>
        <w:t xml:space="preserve">An opportunity for the family to present oral or documentary evidence and arguments supporting its </w:t>
      </w:r>
      <w:proofErr w:type="gramStart"/>
      <w:r>
        <w:rPr>
          <w:sz w:val="20"/>
        </w:rPr>
        <w:t>position;</w:t>
      </w:r>
      <w:proofErr w:type="gramEnd"/>
    </w:p>
    <w:p w14:paraId="02B7D4A8" w14:textId="77777777" w:rsidR="00976F13" w:rsidRDefault="00976F13">
      <w:pPr>
        <w:numPr>
          <w:ilvl w:val="0"/>
          <w:numId w:val="3"/>
        </w:numPr>
        <w:tabs>
          <w:tab w:val="left" w:pos="0"/>
          <w:tab w:val="left" w:pos="10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008"/>
          <w:tab w:val="left" w:pos="1584"/>
          <w:tab w:val="left" w:pos="2160"/>
          <w:tab w:val="left" w:pos="2880"/>
          <w:tab w:val="left" w:pos="0"/>
          <w:tab w:val="left" w:pos="1008"/>
          <w:tab w:val="left" w:pos="1584"/>
          <w:tab w:val="left" w:pos="2160"/>
          <w:tab w:val="left" w:pos="2880"/>
        </w:tabs>
        <w:jc w:val="both"/>
        <w:rPr>
          <w:sz w:val="20"/>
        </w:rPr>
      </w:pPr>
      <w:r>
        <w:rPr>
          <w:sz w:val="20"/>
        </w:rPr>
        <w:t xml:space="preserve">An opportunity for the family to question or refute any testimony or other evidence and to confront and cross-examine any adverse </w:t>
      </w:r>
      <w:proofErr w:type="gramStart"/>
      <w:r>
        <w:rPr>
          <w:sz w:val="20"/>
        </w:rPr>
        <w:t>witnesses;</w:t>
      </w:r>
      <w:proofErr w:type="gramEnd"/>
    </w:p>
    <w:p w14:paraId="6165D7C4" w14:textId="77777777" w:rsidR="00976F13" w:rsidRDefault="00976F13">
      <w:pPr>
        <w:numPr>
          <w:ilvl w:val="0"/>
          <w:numId w:val="3"/>
        </w:numPr>
        <w:tabs>
          <w:tab w:val="left" w:pos="0"/>
          <w:tab w:val="left" w:pos="10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008"/>
          <w:tab w:val="left" w:pos="1584"/>
          <w:tab w:val="left" w:pos="2160"/>
          <w:tab w:val="left" w:pos="2880"/>
          <w:tab w:val="left" w:pos="0"/>
          <w:tab w:val="left" w:pos="1008"/>
          <w:tab w:val="left" w:pos="1584"/>
          <w:tab w:val="left" w:pos="2160"/>
          <w:tab w:val="left" w:pos="2880"/>
        </w:tabs>
        <w:jc w:val="both"/>
        <w:rPr>
          <w:sz w:val="20"/>
        </w:rPr>
      </w:pPr>
      <w:r>
        <w:rPr>
          <w:sz w:val="20"/>
        </w:rPr>
        <w:t xml:space="preserve">That the hearing be </w:t>
      </w:r>
      <w:proofErr w:type="gramStart"/>
      <w:r>
        <w:rPr>
          <w:sz w:val="20"/>
        </w:rPr>
        <w:t>conducted</w:t>
      </w:r>
      <w:proofErr w:type="gramEnd"/>
      <w:r>
        <w:rPr>
          <w:sz w:val="20"/>
        </w:rPr>
        <w:t xml:space="preserve"> and the decision made by a hearings official who did not participate in the decision under appeal;</w:t>
      </w:r>
    </w:p>
    <w:p w14:paraId="1B1376E4" w14:textId="77777777" w:rsidR="00976F13" w:rsidRDefault="00976F13">
      <w:pPr>
        <w:numPr>
          <w:ilvl w:val="0"/>
          <w:numId w:val="3"/>
        </w:numPr>
        <w:tabs>
          <w:tab w:val="left" w:pos="0"/>
          <w:tab w:val="left" w:pos="10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008"/>
          <w:tab w:val="left" w:pos="1584"/>
          <w:tab w:val="left" w:pos="2160"/>
          <w:tab w:val="left" w:pos="2880"/>
          <w:tab w:val="left" w:pos="0"/>
          <w:tab w:val="left" w:pos="1008"/>
          <w:tab w:val="left" w:pos="1584"/>
          <w:tab w:val="left" w:pos="2160"/>
          <w:tab w:val="left" w:pos="2880"/>
        </w:tabs>
        <w:jc w:val="both"/>
        <w:rPr>
          <w:sz w:val="20"/>
        </w:rPr>
      </w:pPr>
      <w:r>
        <w:rPr>
          <w:sz w:val="20"/>
        </w:rPr>
        <w:t xml:space="preserve">That the decision of the </w:t>
      </w:r>
      <w:proofErr w:type="gramStart"/>
      <w:r>
        <w:rPr>
          <w:sz w:val="20"/>
        </w:rPr>
        <w:t>hearings</w:t>
      </w:r>
      <w:proofErr w:type="gramEnd"/>
      <w:r>
        <w:rPr>
          <w:sz w:val="20"/>
        </w:rPr>
        <w:t xml:space="preserve"> official be based on the oral and documentary evidence presented at the hearing and made a part of the hearings record;</w:t>
      </w:r>
    </w:p>
    <w:p w14:paraId="54C4B689" w14:textId="77777777" w:rsidR="00976F13" w:rsidRDefault="00976F13">
      <w:pPr>
        <w:numPr>
          <w:ilvl w:val="0"/>
          <w:numId w:val="3"/>
        </w:numPr>
        <w:tabs>
          <w:tab w:val="left" w:pos="0"/>
          <w:tab w:val="left" w:pos="10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008"/>
          <w:tab w:val="left" w:pos="1584"/>
          <w:tab w:val="left" w:pos="2160"/>
          <w:tab w:val="left" w:pos="2880"/>
          <w:tab w:val="left" w:pos="0"/>
          <w:tab w:val="left" w:pos="1008"/>
          <w:tab w:val="left" w:pos="1584"/>
          <w:tab w:val="left" w:pos="2160"/>
          <w:tab w:val="left" w:pos="2880"/>
        </w:tabs>
        <w:jc w:val="both"/>
        <w:rPr>
          <w:sz w:val="20"/>
        </w:rPr>
      </w:pPr>
      <w:r>
        <w:rPr>
          <w:sz w:val="20"/>
        </w:rPr>
        <w:t xml:space="preserve">That the parties </w:t>
      </w:r>
      <w:proofErr w:type="gramStart"/>
      <w:r>
        <w:rPr>
          <w:sz w:val="20"/>
        </w:rPr>
        <w:t>concerned</w:t>
      </w:r>
      <w:proofErr w:type="gramEnd"/>
      <w:r>
        <w:rPr>
          <w:sz w:val="20"/>
        </w:rPr>
        <w:t xml:space="preserve"> and any designated representatives thereof be notified in writing of the decision of the hearings official;</w:t>
      </w:r>
    </w:p>
    <w:p w14:paraId="199B77F8" w14:textId="77777777" w:rsidR="00976F13" w:rsidRDefault="00692059">
      <w:pPr>
        <w:numPr>
          <w:ilvl w:val="0"/>
          <w:numId w:val="3"/>
        </w:numPr>
        <w:tabs>
          <w:tab w:val="left" w:pos="0"/>
          <w:tab w:val="left" w:pos="100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008"/>
          <w:tab w:val="left" w:pos="1728"/>
          <w:tab w:val="left" w:pos="2160"/>
          <w:tab w:val="left" w:pos="2880"/>
        </w:tabs>
        <w:jc w:val="both"/>
        <w:rPr>
          <w:sz w:val="20"/>
        </w:rPr>
      </w:pPr>
      <w:r>
        <w:rPr>
          <w:sz w:val="20"/>
        </w:rPr>
        <w:br w:type="page"/>
      </w:r>
      <w:r w:rsidR="00976F13">
        <w:rPr>
          <w:sz w:val="20"/>
        </w:rPr>
        <w:lastRenderedPageBreak/>
        <w:t>That for each hearing, a written record be prepared, including the decision under appeal, any documentary evidence, a summary of any oral testimony presented at the hearing, the decision of the hearings official and the reasons therefor, and a copy of the notification to the parties concerned of the hearings official's decision; and</w:t>
      </w:r>
    </w:p>
    <w:p w14:paraId="7C562288" w14:textId="77777777" w:rsidR="00976F13" w:rsidRDefault="00976F13">
      <w:pPr>
        <w:numPr>
          <w:ilvl w:val="0"/>
          <w:numId w:val="3"/>
        </w:numPr>
        <w:tabs>
          <w:tab w:val="left" w:pos="0"/>
          <w:tab w:val="left" w:pos="10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008"/>
          <w:tab w:val="left" w:pos="1728"/>
          <w:tab w:val="left" w:pos="2160"/>
          <w:tab w:val="left" w:pos="2880"/>
          <w:tab w:val="left" w:pos="0"/>
          <w:tab w:val="left" w:pos="1008"/>
          <w:tab w:val="left" w:pos="1728"/>
          <w:tab w:val="left" w:pos="2160"/>
          <w:tab w:val="left" w:pos="2880"/>
        </w:tabs>
        <w:jc w:val="both"/>
        <w:rPr>
          <w:sz w:val="20"/>
        </w:rPr>
      </w:pPr>
      <w:r>
        <w:rPr>
          <w:sz w:val="20"/>
        </w:rPr>
        <w:t>That such written record be preserved for a period of three years and shall be available for examination by the parties concerned or their representatives at any reasonable time and place during such period.</w:t>
      </w:r>
    </w:p>
    <w:p w14:paraId="0F77B984" w14:textId="77777777" w:rsidR="00976F13" w:rsidRDefault="00976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0"/>
        </w:rPr>
      </w:pPr>
    </w:p>
    <w:p w14:paraId="7F14A509" w14:textId="77777777" w:rsidR="00976F13" w:rsidRDefault="00976F13">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jc w:val="both"/>
        <w:rPr>
          <w:sz w:val="20"/>
        </w:rPr>
      </w:pPr>
      <w:r>
        <w:rPr>
          <w:sz w:val="20"/>
        </w:rPr>
        <w:t xml:space="preserve">    The designated hearings official is:</w:t>
      </w:r>
    </w:p>
    <w:p w14:paraId="560C514A" w14:textId="77777777" w:rsidR="00976F13" w:rsidRDefault="00976F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jc w:val="both"/>
        <w:rPr>
          <w:sz w:val="20"/>
        </w:rPr>
      </w:pPr>
    </w:p>
    <w:p w14:paraId="31976A03" w14:textId="77777777" w:rsidR="00976F13" w:rsidRDefault="00976F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jc w:val="both"/>
        <w:rPr>
          <w:sz w:val="20"/>
        </w:rPr>
      </w:pPr>
      <w:r>
        <w:rPr>
          <w:sz w:val="20"/>
        </w:rPr>
        <w:tab/>
      </w:r>
      <w:r w:rsidR="00F14D79">
        <w:rPr>
          <w:sz w:val="20"/>
        </w:rPr>
        <w:fldChar w:fldCharType="begin">
          <w:ffData>
            <w:name w:val="Text4"/>
            <w:enabled/>
            <w:calcOnExit w:val="0"/>
            <w:textInput/>
          </w:ffData>
        </w:fldChar>
      </w:r>
      <w:bookmarkStart w:id="3" w:name="Text4"/>
      <w:r w:rsidR="00F14D79">
        <w:rPr>
          <w:sz w:val="20"/>
        </w:rPr>
        <w:instrText xml:space="preserve"> FORMTEXT </w:instrText>
      </w:r>
      <w:r w:rsidR="00F14D79">
        <w:rPr>
          <w:sz w:val="20"/>
        </w:rPr>
      </w:r>
      <w:r w:rsidR="00F14D79">
        <w:rPr>
          <w:sz w:val="20"/>
        </w:rPr>
        <w:fldChar w:fldCharType="separate"/>
      </w:r>
      <w:r w:rsidR="00F14D79">
        <w:rPr>
          <w:noProof/>
          <w:sz w:val="20"/>
        </w:rPr>
        <w:t> </w:t>
      </w:r>
      <w:r w:rsidR="00F14D79">
        <w:rPr>
          <w:noProof/>
          <w:sz w:val="20"/>
        </w:rPr>
        <w:t> </w:t>
      </w:r>
      <w:r w:rsidR="00F14D79">
        <w:rPr>
          <w:noProof/>
          <w:sz w:val="20"/>
        </w:rPr>
        <w:t> </w:t>
      </w:r>
      <w:r w:rsidR="00F14D79">
        <w:rPr>
          <w:noProof/>
          <w:sz w:val="20"/>
        </w:rPr>
        <w:t> </w:t>
      </w:r>
      <w:r w:rsidR="00F14D79">
        <w:rPr>
          <w:noProof/>
          <w:sz w:val="20"/>
        </w:rPr>
        <w:t> </w:t>
      </w:r>
      <w:r w:rsidR="00F14D79">
        <w:rPr>
          <w:sz w:val="20"/>
        </w:rPr>
        <w:fldChar w:fldCharType="end"/>
      </w:r>
      <w:bookmarkEnd w:id="3"/>
      <w:r>
        <w:rPr>
          <w:sz w:val="20"/>
        </w:rPr>
        <w:t>________________________________________________________________________</w:t>
      </w:r>
    </w:p>
    <w:p w14:paraId="18CABEAC" w14:textId="77777777" w:rsidR="00976F13" w:rsidRDefault="00976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0"/>
        </w:rPr>
      </w:pPr>
      <w:r>
        <w:rPr>
          <w:sz w:val="20"/>
        </w:rPr>
        <w:tab/>
        <w:t xml:space="preserve">                                             </w:t>
      </w:r>
      <w:r>
        <w:rPr>
          <w:sz w:val="18"/>
        </w:rPr>
        <w:t xml:space="preserve">(name, title, </w:t>
      </w:r>
      <w:proofErr w:type="gramStart"/>
      <w:r>
        <w:rPr>
          <w:sz w:val="18"/>
        </w:rPr>
        <w:t>address)</w:t>
      </w:r>
      <w:r>
        <w:rPr>
          <w:sz w:val="20"/>
        </w:rPr>
        <w:t>*</w:t>
      </w:r>
      <w:proofErr w:type="gramEnd"/>
    </w:p>
    <w:p w14:paraId="35018E33" w14:textId="77777777" w:rsidR="00976F13" w:rsidRDefault="00976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0"/>
        </w:rPr>
      </w:pPr>
    </w:p>
    <w:p w14:paraId="17B8F978" w14:textId="77777777" w:rsidR="00976F13" w:rsidRDefault="00976F13">
      <w:pPr>
        <w:tabs>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ind w:firstLine="360"/>
        <w:jc w:val="both"/>
        <w:rPr>
          <w:sz w:val="20"/>
        </w:rPr>
      </w:pPr>
      <w:r>
        <w:rPr>
          <w:sz w:val="20"/>
        </w:rPr>
        <w:t xml:space="preserve">          *This person must be someone not involved in the original eligibility determination.  </w:t>
      </w:r>
    </w:p>
    <w:p w14:paraId="2E473A40" w14:textId="77777777" w:rsidR="00976F13" w:rsidRDefault="00976F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jc w:val="both"/>
        <w:rPr>
          <w:sz w:val="20"/>
        </w:rPr>
      </w:pPr>
    </w:p>
    <w:p w14:paraId="7D9271ED" w14:textId="77777777" w:rsidR="00976F13" w:rsidRDefault="00976F13">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jc w:val="both"/>
        <w:rPr>
          <w:sz w:val="20"/>
        </w:rPr>
      </w:pPr>
      <w:r>
        <w:rPr>
          <w:sz w:val="20"/>
        </w:rPr>
        <w:t>Agrees to establish a procedure to collect payments fro</w:t>
      </w:r>
      <w:r w:rsidR="00D56F42">
        <w:rPr>
          <w:sz w:val="20"/>
        </w:rPr>
        <w:t>m parti</w:t>
      </w:r>
      <w:r w:rsidR="002A348C">
        <w:rPr>
          <w:sz w:val="20"/>
        </w:rPr>
        <w:t xml:space="preserve">cipants who pay full or Reduced </w:t>
      </w:r>
      <w:r w:rsidR="00D56F42">
        <w:rPr>
          <w:sz w:val="20"/>
        </w:rPr>
        <w:t>P</w:t>
      </w:r>
      <w:r>
        <w:rPr>
          <w:sz w:val="20"/>
        </w:rPr>
        <w:t xml:space="preserve">rice for their meals, which will protect the anonymity of the participants receiving Free or </w:t>
      </w:r>
      <w:proofErr w:type="gramStart"/>
      <w:r>
        <w:rPr>
          <w:sz w:val="20"/>
        </w:rPr>
        <w:t>Reduc</w:t>
      </w:r>
      <w:r w:rsidR="002A348C">
        <w:rPr>
          <w:sz w:val="20"/>
        </w:rPr>
        <w:t xml:space="preserve">ed </w:t>
      </w:r>
      <w:r>
        <w:rPr>
          <w:sz w:val="20"/>
        </w:rPr>
        <w:t>Price</w:t>
      </w:r>
      <w:proofErr w:type="gramEnd"/>
      <w:r>
        <w:rPr>
          <w:sz w:val="20"/>
        </w:rPr>
        <w:t xml:space="preserve"> meals.</w:t>
      </w:r>
    </w:p>
    <w:p w14:paraId="762998A4" w14:textId="77777777" w:rsidR="00976F13" w:rsidRDefault="00976F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jc w:val="both"/>
        <w:rPr>
          <w:b/>
          <w:sz w:val="20"/>
        </w:rPr>
      </w:pPr>
    </w:p>
    <w:p w14:paraId="34D1BC0C" w14:textId="77777777" w:rsidR="00976F13" w:rsidRDefault="00976F13">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jc w:val="both"/>
        <w:rPr>
          <w:sz w:val="20"/>
        </w:rPr>
      </w:pPr>
      <w:r>
        <w:rPr>
          <w:sz w:val="20"/>
        </w:rPr>
        <w:t xml:space="preserve"> Agrees</w:t>
      </w:r>
      <w:r w:rsidR="002A348C">
        <w:rPr>
          <w:sz w:val="20"/>
        </w:rPr>
        <w:t xml:space="preserve"> that the charges for a </w:t>
      </w:r>
      <w:proofErr w:type="gramStart"/>
      <w:r w:rsidR="002A348C">
        <w:rPr>
          <w:sz w:val="20"/>
        </w:rPr>
        <w:t xml:space="preserve">Reduced </w:t>
      </w:r>
      <w:r>
        <w:rPr>
          <w:sz w:val="20"/>
        </w:rPr>
        <w:t>Price</w:t>
      </w:r>
      <w:proofErr w:type="gramEnd"/>
      <w:r>
        <w:rPr>
          <w:sz w:val="20"/>
        </w:rPr>
        <w:t xml:space="preserve"> lunch or supper will not exceed 40 cents</w:t>
      </w:r>
      <w:r w:rsidR="002A348C">
        <w:rPr>
          <w:sz w:val="20"/>
        </w:rPr>
        <w:t xml:space="preserve">, that the charge for a Reduced </w:t>
      </w:r>
      <w:r>
        <w:rPr>
          <w:sz w:val="20"/>
        </w:rPr>
        <w:t>Price breakfast will not exceed 30 cents, and that the charge for a Reduced- Price snack/supplement will not exceed 15 cents.</w:t>
      </w:r>
    </w:p>
    <w:p w14:paraId="6D27E48F" w14:textId="77777777" w:rsidR="00976F13" w:rsidRDefault="00976F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jc w:val="both"/>
        <w:rPr>
          <w:sz w:val="20"/>
        </w:rPr>
      </w:pPr>
    </w:p>
    <w:p w14:paraId="2E7837BD" w14:textId="77777777" w:rsidR="00976F13" w:rsidRDefault="00976F13">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jc w:val="both"/>
        <w:rPr>
          <w:sz w:val="20"/>
        </w:rPr>
      </w:pPr>
      <w:r>
        <w:rPr>
          <w:sz w:val="20"/>
        </w:rPr>
        <w:t xml:space="preserve">Agrees to submit to ODE CNP any alterations to this policy statement and any public announcements regarding the institution’s pricing policy prior to implementation.  Such changes will be effective only upon ODE CNP approval.  </w:t>
      </w:r>
    </w:p>
    <w:p w14:paraId="54FF15D1" w14:textId="77777777" w:rsidR="00976F13" w:rsidRDefault="00976F13">
      <w:pPr>
        <w:tabs>
          <w:tab w:val="left" w:pos="0"/>
          <w:tab w:val="left" w:pos="57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rPr>
          <w:sz w:val="20"/>
        </w:rPr>
      </w:pPr>
    </w:p>
    <w:p w14:paraId="58F4C9B1" w14:textId="77777777" w:rsidR="00976F13" w:rsidRDefault="00976F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rPr>
          <w:sz w:val="20"/>
        </w:rPr>
      </w:pPr>
    </w:p>
    <w:p w14:paraId="41EA722D" w14:textId="77777777" w:rsidR="00976F13" w:rsidRDefault="00976F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rPr>
          <w:sz w:val="20"/>
        </w:rPr>
      </w:pPr>
    </w:p>
    <w:p w14:paraId="5A2B113F" w14:textId="77777777" w:rsidR="00976F13" w:rsidRDefault="00976F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rPr>
          <w:sz w:val="20"/>
        </w:rPr>
      </w:pPr>
      <w:r>
        <w:rPr>
          <w:sz w:val="20"/>
        </w:rPr>
        <w:t xml:space="preserve">_______________________________________________________     </w:t>
      </w:r>
      <w:r w:rsidR="0037660C">
        <w:rPr>
          <w:sz w:val="20"/>
        </w:rPr>
        <w:fldChar w:fldCharType="begin">
          <w:ffData>
            <w:name w:val="Text6"/>
            <w:enabled/>
            <w:calcOnExit w:val="0"/>
            <w:textInput/>
          </w:ffData>
        </w:fldChar>
      </w:r>
      <w:bookmarkStart w:id="4" w:name="Text6"/>
      <w:r w:rsidR="0037660C">
        <w:rPr>
          <w:sz w:val="20"/>
        </w:rPr>
        <w:instrText xml:space="preserve"> FORMTEXT </w:instrText>
      </w:r>
      <w:r w:rsidR="0037660C">
        <w:rPr>
          <w:sz w:val="20"/>
        </w:rPr>
      </w:r>
      <w:r w:rsidR="0037660C">
        <w:rPr>
          <w:sz w:val="20"/>
        </w:rPr>
        <w:fldChar w:fldCharType="separate"/>
      </w:r>
      <w:r w:rsidR="0037660C">
        <w:rPr>
          <w:noProof/>
          <w:sz w:val="20"/>
        </w:rPr>
        <w:t> </w:t>
      </w:r>
      <w:r w:rsidR="0037660C">
        <w:rPr>
          <w:noProof/>
          <w:sz w:val="20"/>
        </w:rPr>
        <w:t> </w:t>
      </w:r>
      <w:r w:rsidR="0037660C">
        <w:rPr>
          <w:noProof/>
          <w:sz w:val="20"/>
        </w:rPr>
        <w:t> </w:t>
      </w:r>
      <w:r w:rsidR="0037660C">
        <w:rPr>
          <w:noProof/>
          <w:sz w:val="20"/>
        </w:rPr>
        <w:t> </w:t>
      </w:r>
      <w:r w:rsidR="0037660C">
        <w:rPr>
          <w:noProof/>
          <w:sz w:val="20"/>
        </w:rPr>
        <w:t> </w:t>
      </w:r>
      <w:r w:rsidR="0037660C">
        <w:rPr>
          <w:sz w:val="20"/>
        </w:rPr>
        <w:fldChar w:fldCharType="end"/>
      </w:r>
      <w:bookmarkEnd w:id="4"/>
      <w:r>
        <w:rPr>
          <w:sz w:val="20"/>
        </w:rPr>
        <w:t>_______________</w:t>
      </w:r>
    </w:p>
    <w:p w14:paraId="4141831D" w14:textId="77777777" w:rsidR="00976F13" w:rsidRDefault="00976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0"/>
        </w:rPr>
      </w:pPr>
      <w:r>
        <w:rPr>
          <w:sz w:val="20"/>
        </w:rPr>
        <w:t>Signature of Authorized Representative*                                                              Date</w:t>
      </w:r>
    </w:p>
    <w:p w14:paraId="094FD897" w14:textId="77777777" w:rsidR="00976F13" w:rsidRDefault="00976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0"/>
        </w:rPr>
      </w:pPr>
    </w:p>
    <w:p w14:paraId="5734BF4B" w14:textId="77777777" w:rsidR="00976F13" w:rsidRDefault="002A348C" w:rsidP="002A348C">
      <w:pPr>
        <w:tabs>
          <w:tab w:val="left" w:pos="0"/>
          <w:tab w:val="left" w:pos="26640"/>
        </w:tabs>
        <w:rPr>
          <w:sz w:val="20"/>
        </w:rPr>
      </w:pPr>
      <w:r>
        <w:rPr>
          <w:sz w:val="20"/>
        </w:rPr>
        <w:tab/>
      </w:r>
    </w:p>
    <w:p w14:paraId="1D9B810E" w14:textId="77777777" w:rsidR="00976F13" w:rsidRDefault="003766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0"/>
        </w:rPr>
      </w:pPr>
      <w:r>
        <w:rPr>
          <w:sz w:val="20"/>
        </w:rPr>
        <w:fldChar w:fldCharType="begin">
          <w:ffData>
            <w:name w:val="Text5"/>
            <w:enabled/>
            <w:calcOnExit w:val="0"/>
            <w:textInput/>
          </w:ffData>
        </w:fldChar>
      </w:r>
      <w:bookmarkStart w:id="5"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r w:rsidR="00976F13">
        <w:rPr>
          <w:sz w:val="20"/>
        </w:rPr>
        <w:t>_______________________________________________________</w:t>
      </w:r>
    </w:p>
    <w:p w14:paraId="71B2C3A2" w14:textId="77777777" w:rsidR="00976F13" w:rsidRDefault="00976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0"/>
        </w:rPr>
      </w:pPr>
      <w:r>
        <w:rPr>
          <w:sz w:val="20"/>
        </w:rPr>
        <w:t>Title</w:t>
      </w:r>
    </w:p>
    <w:p w14:paraId="72081DFA" w14:textId="77777777" w:rsidR="00976F13" w:rsidRDefault="00976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0"/>
        </w:rPr>
      </w:pPr>
    </w:p>
    <w:p w14:paraId="3C72F10A" w14:textId="77777777" w:rsidR="00976F13" w:rsidRDefault="00976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i/>
          <w:sz w:val="20"/>
        </w:rPr>
      </w:pPr>
    </w:p>
    <w:p w14:paraId="2095D1CB" w14:textId="77777777" w:rsidR="00976F13" w:rsidRDefault="00976F13"/>
    <w:sectPr w:rsidR="00976F13" w:rsidSect="00331FB6">
      <w:footerReference w:type="default" r:id="rId8"/>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6AF6F" w14:textId="77777777" w:rsidR="00257A4C" w:rsidRDefault="00257A4C">
      <w:r>
        <w:separator/>
      </w:r>
    </w:p>
  </w:endnote>
  <w:endnote w:type="continuationSeparator" w:id="0">
    <w:p w14:paraId="69B2EE31" w14:textId="77777777" w:rsidR="00257A4C" w:rsidRDefault="00257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C07FA" w14:textId="77777777" w:rsidR="00330A14" w:rsidRDefault="00EF7F67">
    <w:pPr>
      <w:pStyle w:val="Footer"/>
      <w:jc w:val="right"/>
      <w:rPr>
        <w:sz w:val="18"/>
      </w:rPr>
    </w:pPr>
    <w:r>
      <w:rPr>
        <w:sz w:val="18"/>
      </w:rPr>
      <w:t>Pricing Policy Statement</w:t>
    </w:r>
  </w:p>
  <w:p w14:paraId="54BAB9A4" w14:textId="77777777" w:rsidR="00330A14" w:rsidRDefault="00330A14">
    <w:pPr>
      <w:pStyle w:val="Footer"/>
      <w:jc w:val="right"/>
      <w:rPr>
        <w:sz w:val="18"/>
      </w:rP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sidR="00BD53AC">
      <w:rPr>
        <w:rStyle w:val="PageNumber"/>
        <w:noProof/>
        <w:sz w:val="18"/>
      </w:rPr>
      <w:t>1</w:t>
    </w:r>
    <w:r>
      <w:rPr>
        <w:rStyle w:val="PageNumber"/>
        <w:sz w:val="18"/>
      </w:rPr>
      <w:fldChar w:fldCharType="end"/>
    </w:r>
    <w:r>
      <w:rPr>
        <w:sz w:val="18"/>
      </w:rPr>
      <w:t xml:space="preserve"> of </w:t>
    </w:r>
    <w:r>
      <w:rPr>
        <w:rStyle w:val="PageNumber"/>
        <w:sz w:val="18"/>
      </w:rPr>
      <w:fldChar w:fldCharType="begin"/>
    </w:r>
    <w:r>
      <w:rPr>
        <w:rStyle w:val="PageNumber"/>
        <w:sz w:val="18"/>
      </w:rPr>
      <w:instrText xml:space="preserve"> NUMPAGES </w:instrText>
    </w:r>
    <w:r>
      <w:rPr>
        <w:rStyle w:val="PageNumber"/>
        <w:sz w:val="18"/>
      </w:rPr>
      <w:fldChar w:fldCharType="separate"/>
    </w:r>
    <w:r w:rsidR="00BD53AC">
      <w:rPr>
        <w:rStyle w:val="PageNumber"/>
        <w:noProof/>
        <w:sz w:val="18"/>
      </w:rPr>
      <w:t>3</w:t>
    </w:r>
    <w:r>
      <w:rPr>
        <w:rStyle w:val="PageNumbe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AAD0F" w14:textId="77777777" w:rsidR="00257A4C" w:rsidRDefault="00257A4C">
      <w:r>
        <w:separator/>
      </w:r>
    </w:p>
  </w:footnote>
  <w:footnote w:type="continuationSeparator" w:id="0">
    <w:p w14:paraId="48A7F4A4" w14:textId="77777777" w:rsidR="00257A4C" w:rsidRDefault="00257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B254C"/>
    <w:multiLevelType w:val="hybridMultilevel"/>
    <w:tmpl w:val="00E21F48"/>
    <w:lvl w:ilvl="0">
      <w:start w:val="1"/>
      <w:numFmt w:val="decimal"/>
      <w:lvlText w:val="%1)"/>
      <w:lvlJc w:val="left"/>
      <w:pPr>
        <w:tabs>
          <w:tab w:val="num" w:pos="792"/>
        </w:tabs>
        <w:ind w:left="792" w:hanging="360"/>
      </w:pPr>
      <w:rPr>
        <w:rFonts w:hint="default"/>
      </w:rPr>
    </w:lvl>
    <w:lvl w:ilvl="1">
      <w:start w:val="1"/>
      <w:numFmt w:val="upp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2AAF33FB"/>
    <w:multiLevelType w:val="singleLevel"/>
    <w:tmpl w:val="04090011"/>
    <w:lvl w:ilvl="0">
      <w:start w:val="1"/>
      <w:numFmt w:val="decimal"/>
      <w:lvlText w:val="%1)"/>
      <w:lvlJc w:val="left"/>
      <w:pPr>
        <w:tabs>
          <w:tab w:val="num" w:pos="360"/>
        </w:tabs>
        <w:ind w:left="360" w:hanging="360"/>
      </w:pPr>
    </w:lvl>
  </w:abstractNum>
  <w:abstractNum w:abstractNumId="2" w15:restartNumberingAfterBreak="0">
    <w:nsid w:val="52B53F13"/>
    <w:multiLevelType w:val="singleLevel"/>
    <w:tmpl w:val="B27A8C62"/>
    <w:lvl w:ilvl="0">
      <w:start w:val="1"/>
      <w:numFmt w:val="upperLetter"/>
      <w:lvlText w:val="%1."/>
      <w:lvlJc w:val="left"/>
      <w:pPr>
        <w:tabs>
          <w:tab w:val="num" w:pos="360"/>
        </w:tabs>
        <w:ind w:left="360" w:hanging="360"/>
      </w:pPr>
      <w:rPr>
        <w:rFonts w:hint="default"/>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065838181">
    <w:abstractNumId w:val="2"/>
  </w:num>
  <w:num w:numId="2" w16cid:durableId="97066645">
    <w:abstractNumId w:val="1"/>
  </w:num>
  <w:num w:numId="3" w16cid:durableId="34895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K3kN5aMGNN6KqsqkBQ8UBJkqK/Sq/hhxCQzQosf0ebncSqomZ6DsbOMLQnhw3szbiTkkjy7aOMy7eYqHWG1Ag==" w:salt="dgIO68s0J0CW66GUXL6FPA=="/>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22A"/>
    <w:rsid w:val="00042844"/>
    <w:rsid w:val="0006522A"/>
    <w:rsid w:val="000A217F"/>
    <w:rsid w:val="00157601"/>
    <w:rsid w:val="00184629"/>
    <w:rsid w:val="00196A88"/>
    <w:rsid w:val="001A438C"/>
    <w:rsid w:val="002074F7"/>
    <w:rsid w:val="00227FA9"/>
    <w:rsid w:val="00251F31"/>
    <w:rsid w:val="00257A4C"/>
    <w:rsid w:val="002A348C"/>
    <w:rsid w:val="002E7944"/>
    <w:rsid w:val="00330A14"/>
    <w:rsid w:val="00331FB6"/>
    <w:rsid w:val="0035040D"/>
    <w:rsid w:val="0037660C"/>
    <w:rsid w:val="003A066A"/>
    <w:rsid w:val="004E7637"/>
    <w:rsid w:val="005470A3"/>
    <w:rsid w:val="00575017"/>
    <w:rsid w:val="005A3CF0"/>
    <w:rsid w:val="005B2FA5"/>
    <w:rsid w:val="005C08A0"/>
    <w:rsid w:val="005E749E"/>
    <w:rsid w:val="00692059"/>
    <w:rsid w:val="006D2A06"/>
    <w:rsid w:val="00765708"/>
    <w:rsid w:val="007C1D29"/>
    <w:rsid w:val="007E458E"/>
    <w:rsid w:val="00886CCC"/>
    <w:rsid w:val="008E1ABC"/>
    <w:rsid w:val="0096603E"/>
    <w:rsid w:val="00976F13"/>
    <w:rsid w:val="00A561FD"/>
    <w:rsid w:val="00AA3C61"/>
    <w:rsid w:val="00AB1433"/>
    <w:rsid w:val="00AB43D4"/>
    <w:rsid w:val="00AD6B48"/>
    <w:rsid w:val="00B513B6"/>
    <w:rsid w:val="00B6433C"/>
    <w:rsid w:val="00BD53AC"/>
    <w:rsid w:val="00C5620C"/>
    <w:rsid w:val="00C8638F"/>
    <w:rsid w:val="00D177DE"/>
    <w:rsid w:val="00D56F42"/>
    <w:rsid w:val="00D74836"/>
    <w:rsid w:val="00D868D1"/>
    <w:rsid w:val="00DC1F3E"/>
    <w:rsid w:val="00E04BD6"/>
    <w:rsid w:val="00E76F91"/>
    <w:rsid w:val="00EF3412"/>
    <w:rsid w:val="00EF7F67"/>
    <w:rsid w:val="00F14D79"/>
    <w:rsid w:val="00F37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BA4B14C"/>
  <w15:chartTrackingRefBased/>
  <w15:docId w15:val="{A7B2F474-86DC-4396-A3CC-69828B19E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2">
    <w:name w:val="heading 2"/>
    <w:basedOn w:val="Normal"/>
    <w:next w:val="Normal"/>
    <w:qFormat/>
    <w:pPr>
      <w:keepNext/>
      <w:tabs>
        <w:tab w:val="left" w:pos="0"/>
        <w:tab w:val="left" w:pos="676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0"/>
        <w:tab w:val="left" w:pos="6768"/>
        <w:tab w:val="left" w:pos="7200"/>
        <w:tab w:val="left" w:pos="7920"/>
      </w:tabs>
      <w:jc w:val="center"/>
      <w:outlineLvl w:val="1"/>
    </w:pPr>
    <w:rPr>
      <w:rFonts w:cs="Arial"/>
      <w:b/>
      <w:sz w:val="21"/>
    </w:rPr>
  </w:style>
  <w:style w:type="paragraph" w:styleId="Heading4">
    <w:name w:val="heading 4"/>
    <w:basedOn w:val="Normal"/>
    <w:next w:val="Normal"/>
    <w:qFormat/>
    <w:pPr>
      <w:keepNext/>
      <w:tabs>
        <w:tab w:val="left" w:pos="0"/>
        <w:tab w:val="left" w:pos="676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0"/>
        <w:tab w:val="left" w:pos="6768"/>
        <w:tab w:val="left" w:pos="7200"/>
        <w:tab w:val="left" w:pos="7920"/>
      </w:tabs>
      <w:jc w:val="center"/>
      <w:outlineLvl w:val="3"/>
    </w:pPr>
    <w:rPr>
      <w:rFonts w:cs="Arial"/>
      <w:b/>
      <w:bCs/>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tabs>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432"/>
        <w:tab w:val="left" w:pos="864"/>
        <w:tab w:val="left" w:pos="1440"/>
        <w:tab w:val="left" w:pos="2160"/>
        <w:tab w:val="left" w:pos="0"/>
        <w:tab w:val="left" w:pos="432"/>
        <w:tab w:val="left" w:pos="864"/>
        <w:tab w:val="left" w:pos="1440"/>
        <w:tab w:val="left" w:pos="2160"/>
      </w:tabs>
      <w:ind w:left="864" w:hanging="432"/>
      <w:jc w:val="both"/>
    </w:pPr>
    <w:rPr>
      <w:rFonts w:ascii="Courier" w:hAnsi="Courier"/>
      <w:sz w:val="20"/>
      <w:szCs w:val="20"/>
    </w:rPr>
  </w:style>
  <w:style w:type="paragraph" w:styleId="BodyTextIndent2">
    <w:name w:val="Body Text Indent 2"/>
    <w:basedOn w:val="Normal"/>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ind w:left="432" w:firstLine="18"/>
      <w:jc w:val="both"/>
    </w:pPr>
    <w:rPr>
      <w:rFonts w:ascii="Courier" w:hAnsi="Courier"/>
      <w:sz w:val="20"/>
      <w:szCs w:val="20"/>
    </w:rPr>
  </w:style>
  <w:style w:type="paragraph" w:styleId="BodyText2">
    <w:name w:val="Body Tex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cs="Arial"/>
      <w:sz w:val="20"/>
      <w:szCs w:val="20"/>
    </w:rPr>
  </w:style>
  <w:style w:type="paragraph" w:styleId="BodyTextIndent3">
    <w:name w:val="Body Text Indent 3"/>
    <w:basedOn w:val="Normal"/>
    <w:pPr>
      <w:tabs>
        <w:tab w:val="left" w:pos="0"/>
        <w:tab w:val="left" w:pos="432"/>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27360"/>
        <w:tab w:val="left" w:pos="0"/>
        <w:tab w:val="left" w:pos="432"/>
        <w:tab w:val="left" w:pos="864"/>
        <w:tab w:val="left" w:pos="1440"/>
        <w:tab w:val="left" w:pos="2160"/>
        <w:tab w:val="left" w:pos="0"/>
        <w:tab w:val="left" w:pos="432"/>
        <w:tab w:val="left" w:pos="864"/>
        <w:tab w:val="left" w:pos="1440"/>
        <w:tab w:val="left" w:pos="2160"/>
      </w:tabs>
      <w:ind w:left="432" w:hanging="432"/>
      <w:jc w:val="both"/>
    </w:pPr>
    <w:rPr>
      <w:rFonts w:cs="Arial"/>
      <w:sz w:val="21"/>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D56F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2023-12-05T17:24:09+00:00</Remediation_x0020_Date>
  </documentManagement>
</p:properties>
</file>

<file path=customXml/itemProps1.xml><?xml version="1.0" encoding="utf-8"?>
<ds:datastoreItem xmlns:ds="http://schemas.openxmlformats.org/officeDocument/2006/customXml" ds:itemID="{6015CCD7-05B8-44F0-B102-5B2194C469F7}">
  <ds:schemaRefs>
    <ds:schemaRef ds:uri="http://schemas.openxmlformats.org/officeDocument/2006/bibliography"/>
  </ds:schemaRefs>
</ds:datastoreItem>
</file>

<file path=customXml/itemProps2.xml><?xml version="1.0" encoding="utf-8"?>
<ds:datastoreItem xmlns:ds="http://schemas.openxmlformats.org/officeDocument/2006/customXml" ds:itemID="{31AE4731-6434-4147-8170-97668DB35BBE}"/>
</file>

<file path=customXml/itemProps3.xml><?xml version="1.0" encoding="utf-8"?>
<ds:datastoreItem xmlns:ds="http://schemas.openxmlformats.org/officeDocument/2006/customXml" ds:itemID="{C2AF02C4-9CA2-46B7-8AFF-03A8070DCDA8}"/>
</file>

<file path=customXml/itemProps4.xml><?xml version="1.0" encoding="utf-8"?>
<ds:datastoreItem xmlns:ds="http://schemas.openxmlformats.org/officeDocument/2006/customXml" ds:itemID="{1F97C15E-E569-4329-B64F-3B764D6D84C7}"/>
</file>

<file path=docProps/app.xml><?xml version="1.0" encoding="utf-8"?>
<Properties xmlns="http://schemas.openxmlformats.org/officeDocument/2006/extended-properties" xmlns:vt="http://schemas.openxmlformats.org/officeDocument/2006/docPropsVTypes">
  <Template>Normal</Template>
  <TotalTime>1</TotalTime>
  <Pages>3</Pages>
  <Words>1298</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PRICING PROGRAM</vt:lpstr>
    </vt:vector>
  </TitlesOfParts>
  <Company>OR Department of Education</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PRICING PROGRAM</dc:title>
  <dc:subject/>
  <dc:creator>Lynn Martin</dc:creator>
  <cp:keywords/>
  <cp:lastModifiedBy>BRATTON Natalie * ODE</cp:lastModifiedBy>
  <cp:revision>2</cp:revision>
  <cp:lastPrinted>2014-10-29T20:33:00Z</cp:lastPrinted>
  <dcterms:created xsi:type="dcterms:W3CDTF">2023-11-28T18:42:00Z</dcterms:created>
  <dcterms:modified xsi:type="dcterms:W3CDTF">2023-11-28T18:42:00Z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0x010100B646F8D107C66F4886837BAB1906D6D2</vt:lpwstr>
  </property>
</Properties>
</file>