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CC2E" w14:textId="6CE23C5F" w:rsidR="00480262" w:rsidRPr="00EB31D8" w:rsidRDefault="00E41535" w:rsidP="00EB31D8">
      <w:pPr>
        <w:pStyle w:val="Heading1"/>
        <w:rPr>
          <w:rFonts w:asciiTheme="minorHAnsi" w:hAnsiTheme="minorHAnsi" w:cstheme="minorHAnsi"/>
          <w:sz w:val="20"/>
          <w:szCs w:val="20"/>
          <w:u w:val="single"/>
          <w:lang w:val="ru-RU"/>
        </w:rPr>
      </w:pPr>
      <w:r w:rsidRPr="00EB31D8">
        <w:rPr>
          <w:rFonts w:asciiTheme="minorHAnsi" w:hAnsiTheme="minorHAnsi" w:cstheme="minorHAnsi"/>
          <w:sz w:val="20"/>
          <w:szCs w:val="20"/>
          <w:lang w:val="ru-RU"/>
        </w:rPr>
        <w:t>ДОГОВОР</w:t>
      </w:r>
      <w:r w:rsidR="00264487" w:rsidRPr="00EB31D8">
        <w:rPr>
          <w:rFonts w:asciiTheme="minorHAnsi" w:hAnsiTheme="minorHAnsi" w:cstheme="minorHAnsi"/>
          <w:sz w:val="20"/>
          <w:szCs w:val="20"/>
          <w:lang w:val="ru-RU"/>
        </w:rPr>
        <w:t xml:space="preserve"> МЕЖДУ СПОНСИРУЮЩЕЙ ОРГАНИЗАЦИЕЙ И ПОСТАВЩИКОМ УСЛУГ ПО УХОДУ НА ДОМУ </w:t>
      </w:r>
      <w:r w:rsidR="00C01955" w:rsidRPr="00EB31D8">
        <w:rPr>
          <w:rFonts w:asciiTheme="minorHAnsi" w:hAnsiTheme="minorHAnsi" w:cstheme="minorHAnsi"/>
          <w:sz w:val="20"/>
          <w:szCs w:val="20"/>
          <w:lang w:val="ru-RU"/>
        </w:rPr>
        <w:t>О</w:t>
      </w:r>
      <w:r w:rsidR="00BD2C2E" w:rsidRPr="00EB31D8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="00B22DE4" w:rsidRPr="00EB31D8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="00BD2C2E" w:rsidRPr="00EB31D8">
        <w:rPr>
          <w:rFonts w:asciiTheme="minorHAnsi" w:hAnsiTheme="minorHAnsi" w:cstheme="minorHAnsi"/>
          <w:sz w:val="20"/>
          <w:szCs w:val="20"/>
          <w:lang w:val="ru-RU"/>
        </w:rPr>
        <w:t>ПРОГРАММ</w:t>
      </w:r>
      <w:r w:rsidR="00443D06" w:rsidRPr="00EB31D8">
        <w:rPr>
          <w:rFonts w:asciiTheme="minorHAnsi" w:hAnsiTheme="minorHAnsi" w:cstheme="minorHAnsi"/>
          <w:sz w:val="20"/>
          <w:szCs w:val="20"/>
          <w:lang w:val="ru-RU"/>
        </w:rPr>
        <w:t>Е</w:t>
      </w:r>
      <w:r w:rsidR="004E31E6" w:rsidRPr="00EB31D8">
        <w:rPr>
          <w:rFonts w:asciiTheme="minorHAnsi" w:hAnsiTheme="minorHAnsi" w:cstheme="minorHAnsi"/>
          <w:sz w:val="20"/>
          <w:szCs w:val="20"/>
          <w:lang w:val="ru-RU"/>
        </w:rPr>
        <w:t xml:space="preserve"> ПИТАНИЯ </w:t>
      </w:r>
      <w:r w:rsidR="00496EDD" w:rsidRPr="00EB31D8">
        <w:rPr>
          <w:rFonts w:asciiTheme="minorHAnsi" w:hAnsiTheme="minorHAnsi" w:cstheme="minorHAnsi"/>
          <w:sz w:val="20"/>
          <w:szCs w:val="20"/>
          <w:lang w:val="ru-RU"/>
        </w:rPr>
        <w:t xml:space="preserve">ДЛЯ </w:t>
      </w:r>
      <w:r w:rsidR="00647DE0" w:rsidRPr="00EB31D8">
        <w:rPr>
          <w:rFonts w:asciiTheme="minorHAnsi" w:hAnsiTheme="minorHAnsi" w:cstheme="minorHAnsi"/>
          <w:sz w:val="20"/>
          <w:szCs w:val="20"/>
          <w:lang w:val="ru-RU"/>
        </w:rPr>
        <w:t xml:space="preserve">ЗАВЕДЕНИЙ ПО </w:t>
      </w:r>
      <w:r w:rsidR="003B7227" w:rsidRPr="00EB31D8">
        <w:rPr>
          <w:rFonts w:asciiTheme="minorHAnsi" w:hAnsiTheme="minorHAnsi" w:cstheme="minorHAnsi"/>
          <w:sz w:val="20"/>
          <w:szCs w:val="20"/>
          <w:lang w:val="ru-RU"/>
        </w:rPr>
        <w:t xml:space="preserve">УХОДУ ЗА </w:t>
      </w:r>
      <w:r w:rsidR="004E31E6" w:rsidRPr="00EB31D8">
        <w:rPr>
          <w:rFonts w:asciiTheme="minorHAnsi" w:hAnsiTheme="minorHAnsi" w:cstheme="minorHAnsi"/>
          <w:sz w:val="20"/>
          <w:szCs w:val="20"/>
          <w:lang w:val="ru-RU"/>
        </w:rPr>
        <w:t>ВЗРОСЛЫ</w:t>
      </w:r>
      <w:r w:rsidR="003B7227" w:rsidRPr="00EB31D8">
        <w:rPr>
          <w:rFonts w:asciiTheme="minorHAnsi" w:hAnsiTheme="minorHAnsi" w:cstheme="minorHAnsi"/>
          <w:sz w:val="20"/>
          <w:szCs w:val="20"/>
          <w:lang w:val="ru-RU"/>
        </w:rPr>
        <w:t>МИ И ДЕТЬМИ</w:t>
      </w:r>
      <w:r w:rsidR="00B22DE4" w:rsidRPr="00EB31D8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="004E31E6" w:rsidRPr="00EB31D8">
        <w:rPr>
          <w:rFonts w:asciiTheme="minorHAnsi" w:hAnsiTheme="minorHAnsi" w:cstheme="minorHAnsi"/>
          <w:sz w:val="20"/>
          <w:szCs w:val="20"/>
          <w:lang w:val="ru-RU"/>
        </w:rPr>
        <w:t xml:space="preserve"> (</w:t>
      </w:r>
      <w:r w:rsidR="004E31E6" w:rsidRPr="00EB31D8">
        <w:rPr>
          <w:rFonts w:asciiTheme="minorHAnsi" w:hAnsiTheme="minorHAnsi" w:cstheme="minorHAnsi"/>
          <w:sz w:val="20"/>
          <w:szCs w:val="20"/>
        </w:rPr>
        <w:t>CACFP</w:t>
      </w:r>
      <w:r w:rsidR="004E31E6" w:rsidRPr="00EB31D8">
        <w:rPr>
          <w:rFonts w:asciiTheme="minorHAnsi" w:hAnsiTheme="minorHAnsi" w:cstheme="minorHAnsi"/>
          <w:sz w:val="20"/>
          <w:szCs w:val="20"/>
          <w:lang w:val="ru-RU"/>
        </w:rPr>
        <w:t>)</w:t>
      </w:r>
    </w:p>
    <w:p w14:paraId="04A9E1F9" w14:textId="77777777" w:rsidR="00480262" w:rsidRPr="00264487" w:rsidRDefault="00480262">
      <w:pPr>
        <w:pStyle w:val="BodyText2"/>
        <w:tabs>
          <w:tab w:val="left" w:pos="10800"/>
        </w:tabs>
        <w:jc w:val="left"/>
        <w:rPr>
          <w:rFonts w:asciiTheme="minorHAnsi" w:hAnsiTheme="minorHAnsi" w:cstheme="minorHAnsi"/>
          <w:b w:val="0"/>
          <w:bCs w:val="0"/>
          <w:sz w:val="8"/>
          <w:szCs w:val="8"/>
          <w:u w:val="single"/>
          <w:lang w:val="ru-RU"/>
        </w:rPr>
      </w:pPr>
      <w:r w:rsidRPr="00264487">
        <w:rPr>
          <w:rFonts w:asciiTheme="minorHAnsi" w:hAnsiTheme="minorHAnsi" w:cstheme="minorHAnsi"/>
          <w:szCs w:val="20"/>
          <w:u w:val="single"/>
          <w:lang w:val="ru-RU"/>
        </w:rPr>
        <w:tab/>
      </w:r>
    </w:p>
    <w:p w14:paraId="044EB818" w14:textId="77777777" w:rsidR="00480262" w:rsidRPr="00264487" w:rsidRDefault="00480262">
      <w:pPr>
        <w:ind w:right="-120"/>
        <w:rPr>
          <w:rFonts w:asciiTheme="minorHAnsi" w:hAnsiTheme="minorHAnsi" w:cstheme="minorHAnsi"/>
          <w:sz w:val="8"/>
          <w:szCs w:val="8"/>
          <w:lang w:val="ru-RU"/>
        </w:rPr>
      </w:pPr>
    </w:p>
    <w:p w14:paraId="5AF931C1" w14:textId="110199B8" w:rsidR="00480262" w:rsidRPr="004E1A08" w:rsidRDefault="004E1A08">
      <w:pPr>
        <w:ind w:left="120" w:right="-120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>Настоящ</w:t>
      </w:r>
      <w:r w:rsidR="008A430D">
        <w:rPr>
          <w:rFonts w:asciiTheme="minorHAnsi" w:hAnsiTheme="minorHAnsi" w:cstheme="minorHAnsi"/>
          <w:sz w:val="18"/>
          <w:szCs w:val="18"/>
          <w:lang w:val="ru-RU"/>
        </w:rPr>
        <w:t>ий</w:t>
      </w:r>
      <w:r w:rsidR="00480262" w:rsidRPr="004E1A0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8A430D">
        <w:rPr>
          <w:rFonts w:asciiTheme="minorHAnsi" w:hAnsiTheme="minorHAnsi" w:cstheme="minorHAnsi"/>
          <w:sz w:val="18"/>
          <w:szCs w:val="18"/>
          <w:lang w:val="ru-RU"/>
        </w:rPr>
        <w:t>ДОГОВОР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заключ</w:t>
      </w:r>
      <w:r w:rsidR="008A430D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="00117A24">
        <w:rPr>
          <w:rFonts w:asciiTheme="minorHAnsi" w:hAnsiTheme="minorHAnsi" w:cstheme="minorHAnsi"/>
          <w:sz w:val="18"/>
          <w:szCs w:val="18"/>
          <w:lang w:val="ru-RU"/>
        </w:rPr>
        <w:t>н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сегодня в</w:t>
      </w:r>
      <w:r w:rsidR="00480262" w:rsidRPr="004E1A0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480262"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="00480262" w:rsidRPr="004E1A0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>день</w:t>
      </w:r>
      <w:r w:rsidR="00480262" w:rsidRPr="004E1A0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480262"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="00480262"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="00480262" w:rsidRPr="004E1A08">
        <w:rPr>
          <w:rFonts w:asciiTheme="minorHAnsi" w:hAnsiTheme="minorHAnsi" w:cstheme="minorHAnsi"/>
          <w:sz w:val="18"/>
          <w:szCs w:val="18"/>
          <w:lang w:val="ru-RU"/>
        </w:rPr>
        <w:t>,</w:t>
      </w:r>
      <w:r w:rsidR="000457E4" w:rsidRPr="004E1A0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480262" w:rsidRPr="004E1A08">
        <w:rPr>
          <w:rFonts w:asciiTheme="minorHAnsi" w:hAnsiTheme="minorHAnsi" w:cstheme="minorHAnsi"/>
          <w:sz w:val="18"/>
          <w:szCs w:val="18"/>
          <w:lang w:val="ru-RU"/>
        </w:rPr>
        <w:t>20</w:t>
      </w:r>
      <w:r>
        <w:rPr>
          <w:rFonts w:asciiTheme="minorHAnsi" w:hAnsiTheme="minorHAnsi" w:cstheme="minorHAnsi"/>
          <w:sz w:val="18"/>
          <w:szCs w:val="18"/>
          <w:u w:val="single"/>
          <w:lang w:val="ru-RU"/>
        </w:rPr>
        <w:t xml:space="preserve"> </w:t>
      </w:r>
      <w:r w:rsidR="00F34678">
        <w:rPr>
          <w:rFonts w:asciiTheme="minorHAnsi" w:hAnsiTheme="minorHAnsi" w:cstheme="minorHAnsi"/>
          <w:sz w:val="18"/>
          <w:szCs w:val="18"/>
          <w:u w:val="single"/>
          <w:lang w:val="ru-RU"/>
        </w:rPr>
        <w:t xml:space="preserve">                </w:t>
      </w:r>
      <w:r>
        <w:rPr>
          <w:rFonts w:asciiTheme="minorHAnsi" w:hAnsiTheme="minorHAnsi" w:cstheme="minorHAnsi"/>
          <w:sz w:val="18"/>
          <w:szCs w:val="18"/>
          <w:u w:val="single"/>
          <w:lang w:val="ru-RU"/>
        </w:rPr>
        <w:t xml:space="preserve">года </w:t>
      </w:r>
      <w:r w:rsidR="00F34678">
        <w:rPr>
          <w:rFonts w:asciiTheme="minorHAnsi" w:hAnsiTheme="minorHAnsi" w:cstheme="minorHAnsi"/>
          <w:sz w:val="18"/>
          <w:szCs w:val="18"/>
          <w:u w:val="single"/>
          <w:lang w:val="ru-RU"/>
        </w:rPr>
        <w:t>договаривающимися сторонами и между___</w:t>
      </w:r>
    </w:p>
    <w:p w14:paraId="24F6AC6E" w14:textId="77777777" w:rsidR="00480262" w:rsidRPr="004E1A08" w:rsidRDefault="00480262">
      <w:pPr>
        <w:ind w:left="120" w:right="-240"/>
        <w:rPr>
          <w:rFonts w:asciiTheme="minorHAnsi" w:hAnsiTheme="minorHAnsi" w:cstheme="minorHAnsi"/>
          <w:sz w:val="12"/>
          <w:szCs w:val="12"/>
          <w:lang w:val="ru-RU"/>
        </w:rPr>
      </w:pPr>
    </w:p>
    <w:p w14:paraId="2641C058" w14:textId="4DEC09F1" w:rsidR="00480262" w:rsidRPr="006D703F" w:rsidRDefault="00480262">
      <w:pPr>
        <w:ind w:left="120" w:right="-240"/>
        <w:rPr>
          <w:rFonts w:asciiTheme="minorHAnsi" w:hAnsiTheme="minorHAnsi" w:cstheme="minorHAnsi"/>
          <w:sz w:val="18"/>
          <w:szCs w:val="18"/>
          <w:lang w:val="ru-RU"/>
        </w:rPr>
      </w:pPr>
      <w:r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="002406E1" w:rsidRP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  <w:t xml:space="preserve"> </w:t>
      </w:r>
      <w:r w:rsidR="004E1A08">
        <w:rPr>
          <w:rFonts w:asciiTheme="minorHAnsi" w:hAnsiTheme="minorHAnsi" w:cstheme="minorHAnsi"/>
          <w:sz w:val="18"/>
          <w:szCs w:val="18"/>
          <w:u w:val="single"/>
          <w:lang w:val="ru-RU"/>
        </w:rPr>
        <w:t>и</w:t>
      </w:r>
      <w:r w:rsidR="002406E1" w:rsidRPr="006D703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6D703F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Pr="006D703F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Pr="006D703F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Pr="006D703F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  <w:r w:rsidR="00F34678">
        <w:rPr>
          <w:rFonts w:asciiTheme="minorHAnsi" w:hAnsiTheme="minorHAnsi" w:cstheme="minorHAnsi"/>
          <w:sz w:val="18"/>
          <w:szCs w:val="18"/>
          <w:u w:val="single"/>
          <w:lang w:val="ru-RU"/>
        </w:rPr>
        <w:t>_____________________________</w:t>
      </w:r>
      <w:r w:rsidRPr="006D703F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437CB547" w14:textId="6EB5D2D7" w:rsidR="00480262" w:rsidRPr="004E31E6" w:rsidRDefault="00480262">
      <w:pPr>
        <w:ind w:left="120" w:right="-240"/>
        <w:rPr>
          <w:rFonts w:asciiTheme="minorHAnsi" w:hAnsiTheme="minorHAnsi" w:cstheme="minorHAnsi"/>
          <w:sz w:val="18"/>
          <w:szCs w:val="18"/>
          <w:lang w:val="ru-RU"/>
        </w:rPr>
      </w:pPr>
      <w:r w:rsidRPr="006D703F">
        <w:rPr>
          <w:rFonts w:asciiTheme="minorHAnsi" w:hAnsiTheme="minorHAnsi" w:cstheme="minorHAnsi"/>
          <w:sz w:val="18"/>
          <w:szCs w:val="18"/>
          <w:lang w:val="ru-RU"/>
        </w:rPr>
        <w:tab/>
      </w:r>
      <w:r w:rsidRPr="006D703F">
        <w:rPr>
          <w:rFonts w:asciiTheme="minorHAnsi" w:hAnsiTheme="minorHAnsi" w:cstheme="minorHAnsi"/>
          <w:sz w:val="18"/>
          <w:szCs w:val="18"/>
          <w:lang w:val="ru-RU"/>
        </w:rPr>
        <w:tab/>
      </w:r>
      <w:r w:rsidRPr="004E31E6">
        <w:rPr>
          <w:rFonts w:asciiTheme="minorHAnsi" w:hAnsiTheme="minorHAnsi" w:cstheme="minorHAnsi"/>
          <w:sz w:val="18"/>
          <w:szCs w:val="18"/>
          <w:lang w:val="ru-RU"/>
        </w:rPr>
        <w:t>(</w:t>
      </w:r>
      <w:r w:rsidR="00346E7C">
        <w:rPr>
          <w:rFonts w:asciiTheme="minorHAnsi" w:hAnsiTheme="minorHAnsi" w:cstheme="minorHAnsi"/>
          <w:b/>
          <w:bCs/>
          <w:sz w:val="18"/>
          <w:szCs w:val="18"/>
          <w:lang w:val="ru-RU"/>
        </w:rPr>
        <w:t>СПОНСИРУЮЩАЯ ОРГАНИЗАЦИЯ</w:t>
      </w:r>
      <w:r w:rsidRPr="004E31E6">
        <w:rPr>
          <w:rFonts w:asciiTheme="minorHAnsi" w:hAnsiTheme="minorHAnsi" w:cstheme="minorHAnsi"/>
          <w:sz w:val="18"/>
          <w:szCs w:val="18"/>
          <w:lang w:val="ru-RU"/>
        </w:rPr>
        <w:t>)</w:t>
      </w:r>
      <w:r w:rsidRPr="004E31E6">
        <w:rPr>
          <w:rFonts w:asciiTheme="minorHAnsi" w:hAnsiTheme="minorHAnsi" w:cstheme="minorHAnsi"/>
          <w:sz w:val="18"/>
          <w:szCs w:val="18"/>
          <w:lang w:val="ru-RU"/>
        </w:rPr>
        <w:tab/>
      </w:r>
      <w:r w:rsidRPr="004E31E6">
        <w:rPr>
          <w:rFonts w:asciiTheme="minorHAnsi" w:hAnsiTheme="minorHAnsi" w:cstheme="minorHAnsi"/>
          <w:sz w:val="18"/>
          <w:szCs w:val="18"/>
          <w:lang w:val="ru-RU"/>
        </w:rPr>
        <w:tab/>
      </w:r>
      <w:r w:rsidR="002406E1" w:rsidRPr="004E31E6">
        <w:rPr>
          <w:rFonts w:asciiTheme="minorHAnsi" w:hAnsiTheme="minorHAnsi" w:cstheme="minorHAnsi"/>
          <w:sz w:val="18"/>
          <w:szCs w:val="18"/>
          <w:lang w:val="ru-RU"/>
        </w:rPr>
        <w:tab/>
      </w:r>
      <w:r w:rsidRPr="004E31E6">
        <w:rPr>
          <w:rFonts w:asciiTheme="minorHAnsi" w:hAnsiTheme="minorHAnsi" w:cstheme="minorHAnsi"/>
          <w:sz w:val="18"/>
          <w:szCs w:val="18"/>
          <w:lang w:val="ru-RU"/>
        </w:rPr>
        <w:t>(</w:t>
      </w:r>
      <w:r w:rsidR="00346E7C">
        <w:rPr>
          <w:rFonts w:asciiTheme="minorHAnsi" w:hAnsiTheme="minorHAnsi" w:cstheme="minorHAnsi"/>
          <w:b/>
          <w:bCs/>
          <w:sz w:val="18"/>
          <w:szCs w:val="18"/>
          <w:lang w:val="ru-RU"/>
        </w:rPr>
        <w:t>ПОСТАВЩИК УСЛУГ НА ДОМУ</w:t>
      </w:r>
      <w:r w:rsidRPr="004E31E6">
        <w:rPr>
          <w:rFonts w:asciiTheme="minorHAnsi" w:hAnsiTheme="minorHAnsi" w:cstheme="minorHAnsi"/>
          <w:sz w:val="18"/>
          <w:szCs w:val="18"/>
          <w:lang w:val="ru-RU"/>
        </w:rPr>
        <w:t>)</w:t>
      </w:r>
    </w:p>
    <w:p w14:paraId="22433F4F" w14:textId="33EA7033" w:rsidR="00480262" w:rsidRPr="00F34678" w:rsidRDefault="00F34678">
      <w:pPr>
        <w:pStyle w:val="BodyText3"/>
        <w:ind w:left="120" w:right="-48"/>
        <w:rPr>
          <w:rFonts w:asciiTheme="minorHAnsi" w:hAnsiTheme="minorHAnsi" w:cstheme="minorHAnsi"/>
          <w:sz w:val="8"/>
          <w:szCs w:val="8"/>
          <w:lang w:val="ru-RU"/>
        </w:rPr>
      </w:pPr>
      <w:r w:rsidRPr="00F34678">
        <w:rPr>
          <w:rFonts w:asciiTheme="minorHAnsi" w:hAnsiTheme="minorHAnsi" w:cstheme="minorHAnsi"/>
          <w:sz w:val="18"/>
          <w:szCs w:val="18"/>
          <w:lang w:val="ru-RU"/>
        </w:rPr>
        <w:t>Настоящ</w:t>
      </w:r>
      <w:r w:rsidR="00117A24">
        <w:rPr>
          <w:rFonts w:asciiTheme="minorHAnsi" w:hAnsiTheme="minorHAnsi" w:cstheme="minorHAnsi"/>
          <w:sz w:val="18"/>
          <w:szCs w:val="18"/>
          <w:lang w:val="ru-RU"/>
        </w:rPr>
        <w:t>ий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17A24">
        <w:rPr>
          <w:rFonts w:asciiTheme="minorHAnsi" w:hAnsiTheme="minorHAnsi" w:cstheme="minorHAnsi"/>
          <w:sz w:val="18"/>
          <w:szCs w:val="18"/>
          <w:lang w:val="ru-RU"/>
        </w:rPr>
        <w:t>ДОГОВОР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 определяет права и обязанности </w:t>
      </w:r>
      <w:r>
        <w:rPr>
          <w:rFonts w:asciiTheme="minorHAnsi" w:hAnsiTheme="minorHAnsi" w:cstheme="minorHAnsi"/>
          <w:sz w:val="18"/>
          <w:szCs w:val="18"/>
          <w:lang w:val="ru-RU"/>
        </w:rPr>
        <w:t>Спонсирующей о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рганизации и </w:t>
      </w:r>
      <w:r>
        <w:rPr>
          <w:rFonts w:asciiTheme="minorHAnsi" w:hAnsiTheme="minorHAnsi" w:cstheme="minorHAnsi"/>
          <w:sz w:val="18"/>
          <w:szCs w:val="18"/>
          <w:lang w:val="ru-RU"/>
        </w:rPr>
        <w:t>П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оставщика услуг </w:t>
      </w:r>
      <w:r w:rsidR="00E07339">
        <w:rPr>
          <w:rFonts w:asciiTheme="minorHAnsi" w:hAnsiTheme="minorHAnsi" w:cstheme="minorHAnsi"/>
          <w:sz w:val="18"/>
          <w:szCs w:val="18"/>
          <w:lang w:val="ru-RU"/>
        </w:rPr>
        <w:t xml:space="preserve">по 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>уход</w:t>
      </w:r>
      <w:r w:rsidR="00E07339">
        <w:rPr>
          <w:rFonts w:asciiTheme="minorHAnsi" w:hAnsiTheme="minorHAnsi" w:cstheme="minorHAnsi"/>
          <w:sz w:val="18"/>
          <w:szCs w:val="18"/>
          <w:lang w:val="ru-RU"/>
        </w:rPr>
        <w:t>у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382E73">
        <w:rPr>
          <w:rFonts w:asciiTheme="minorHAnsi" w:hAnsiTheme="minorHAnsi" w:cstheme="minorHAnsi"/>
          <w:sz w:val="18"/>
          <w:szCs w:val="18"/>
          <w:lang w:val="ru-RU"/>
        </w:rPr>
        <w:t>на дому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6169A">
        <w:rPr>
          <w:rFonts w:asciiTheme="minorHAnsi" w:hAnsiTheme="minorHAnsi" w:cstheme="minorHAnsi"/>
          <w:sz w:val="18"/>
          <w:szCs w:val="18"/>
          <w:lang w:val="ru-RU"/>
        </w:rPr>
        <w:t xml:space="preserve">в качестве 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>участников Программ</w:t>
      </w:r>
      <w:r w:rsidR="003B10AA">
        <w:rPr>
          <w:rFonts w:asciiTheme="minorHAnsi" w:hAnsiTheme="minorHAnsi" w:cstheme="minorHAnsi"/>
          <w:sz w:val="18"/>
          <w:szCs w:val="18"/>
          <w:lang w:val="ru-RU"/>
        </w:rPr>
        <w:t>ы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 детского питания Департамента образования штата Орегон (</w:t>
      </w:r>
      <w:r w:rsidRPr="00F34678">
        <w:rPr>
          <w:rFonts w:asciiTheme="minorHAnsi" w:hAnsiTheme="minorHAnsi" w:cstheme="minorHAnsi"/>
          <w:sz w:val="18"/>
          <w:szCs w:val="18"/>
        </w:rPr>
        <w:t>ODE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F34678">
        <w:rPr>
          <w:rFonts w:asciiTheme="minorHAnsi" w:hAnsiTheme="minorHAnsi" w:cstheme="minorHAnsi"/>
          <w:sz w:val="18"/>
          <w:szCs w:val="18"/>
        </w:rPr>
        <w:t>CNP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) и </w:t>
      </w:r>
      <w:r w:rsidR="00D56592">
        <w:rPr>
          <w:rFonts w:asciiTheme="minorHAnsi" w:hAnsiTheme="minorHAnsi" w:cstheme="minorHAnsi"/>
          <w:sz w:val="18"/>
          <w:szCs w:val="18"/>
          <w:lang w:val="ru-RU"/>
        </w:rPr>
        <w:t>«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Программы питания </w:t>
      </w:r>
      <w:r w:rsidR="008953BC">
        <w:rPr>
          <w:rFonts w:asciiTheme="minorHAnsi" w:hAnsiTheme="minorHAnsi" w:cstheme="minorHAnsi"/>
          <w:sz w:val="18"/>
          <w:szCs w:val="18"/>
          <w:lang w:val="ru-RU"/>
        </w:rPr>
        <w:t>для заведений</w:t>
      </w:r>
      <w:r w:rsidR="00D56592">
        <w:rPr>
          <w:rFonts w:asciiTheme="minorHAnsi" w:hAnsiTheme="minorHAnsi" w:cstheme="minorHAnsi"/>
          <w:sz w:val="18"/>
          <w:szCs w:val="18"/>
          <w:lang w:val="ru-RU"/>
        </w:rPr>
        <w:t xml:space="preserve">, предоставляющих </w:t>
      </w:r>
      <w:r w:rsidR="00037B55">
        <w:rPr>
          <w:rFonts w:asciiTheme="minorHAnsi" w:hAnsiTheme="minorHAnsi" w:cstheme="minorHAnsi"/>
          <w:sz w:val="18"/>
          <w:szCs w:val="18"/>
          <w:lang w:val="ru-RU"/>
        </w:rPr>
        <w:t xml:space="preserve">уход за взрослыми и детьми» </w:t>
      </w:r>
      <w:r w:rsidR="00867792" w:rsidRPr="00F34678">
        <w:rPr>
          <w:rFonts w:asciiTheme="minorHAnsi" w:hAnsiTheme="minorHAnsi" w:cstheme="minorHAnsi"/>
          <w:sz w:val="18"/>
          <w:szCs w:val="18"/>
          <w:lang w:val="ru-RU"/>
        </w:rPr>
        <w:t>(</w:t>
      </w:r>
      <w:r w:rsidR="00867792" w:rsidRPr="00F34678">
        <w:rPr>
          <w:rFonts w:asciiTheme="minorHAnsi" w:hAnsiTheme="minorHAnsi" w:cstheme="minorHAnsi"/>
          <w:sz w:val="18"/>
          <w:szCs w:val="18"/>
        </w:rPr>
        <w:t>CACFP</w:t>
      </w:r>
      <w:r w:rsidR="00867792" w:rsidRPr="00F34678">
        <w:rPr>
          <w:rFonts w:asciiTheme="minorHAnsi" w:hAnsiTheme="minorHAnsi" w:cstheme="minorHAnsi"/>
          <w:sz w:val="18"/>
          <w:szCs w:val="18"/>
          <w:lang w:val="ru-RU"/>
        </w:rPr>
        <w:t>)</w:t>
      </w:r>
      <w:r w:rsidR="0086779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>Министерства сельского хозяйства США</w:t>
      </w:r>
      <w:r w:rsidR="00F1620A">
        <w:rPr>
          <w:rFonts w:asciiTheme="minorHAnsi" w:hAnsiTheme="minorHAnsi" w:cstheme="minorHAnsi"/>
          <w:sz w:val="18"/>
          <w:szCs w:val="18"/>
          <w:lang w:val="ru-RU"/>
        </w:rPr>
        <w:t xml:space="preserve"> (</w:t>
      </w:r>
      <w:r w:rsidR="00F1620A" w:rsidRPr="005763A6">
        <w:rPr>
          <w:rFonts w:asciiTheme="minorHAnsi" w:hAnsiTheme="minorHAnsi" w:cstheme="minorHAnsi"/>
          <w:sz w:val="18"/>
          <w:szCs w:val="18"/>
        </w:rPr>
        <w:t>USDA</w:t>
      </w:r>
      <w:r w:rsidR="00F1620A">
        <w:rPr>
          <w:rFonts w:asciiTheme="minorHAnsi" w:hAnsiTheme="minorHAnsi" w:cstheme="minorHAnsi"/>
          <w:sz w:val="18"/>
          <w:szCs w:val="18"/>
          <w:lang w:val="ru-RU"/>
        </w:rPr>
        <w:t>)</w:t>
      </w:r>
      <w:r w:rsidR="00867792">
        <w:rPr>
          <w:rFonts w:asciiTheme="minorHAnsi" w:hAnsiTheme="minorHAnsi" w:cstheme="minorHAnsi"/>
          <w:sz w:val="18"/>
          <w:szCs w:val="18"/>
          <w:lang w:val="ru-RU"/>
        </w:rPr>
        <w:t>.</w:t>
      </w:r>
      <w:r w:rsidRPr="00F3467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14:paraId="08E07D5D" w14:textId="77777777" w:rsidR="00480262" w:rsidRPr="00F34678" w:rsidRDefault="00480262">
      <w:pPr>
        <w:tabs>
          <w:tab w:val="left" w:pos="10800"/>
        </w:tabs>
        <w:ind w:right="-120"/>
        <w:rPr>
          <w:rFonts w:asciiTheme="minorHAnsi" w:hAnsiTheme="minorHAnsi" w:cstheme="minorHAnsi"/>
          <w:sz w:val="18"/>
          <w:szCs w:val="18"/>
          <w:u w:val="single"/>
          <w:lang w:val="ru-RU"/>
        </w:rPr>
      </w:pPr>
      <w:r w:rsidRPr="00F34678">
        <w:rPr>
          <w:rFonts w:asciiTheme="minorHAnsi" w:hAnsiTheme="minorHAnsi" w:cstheme="minorHAnsi"/>
          <w:sz w:val="18"/>
          <w:szCs w:val="18"/>
          <w:u w:val="single"/>
          <w:lang w:val="ru-RU"/>
        </w:rPr>
        <w:tab/>
      </w:r>
    </w:p>
    <w:p w14:paraId="5FA0D696" w14:textId="738B26C7" w:rsidR="00480262" w:rsidRPr="00F34678" w:rsidRDefault="00F34678">
      <w:pPr>
        <w:pStyle w:val="BodyText"/>
        <w:tabs>
          <w:tab w:val="clear" w:pos="4440"/>
          <w:tab w:val="left" w:pos="0"/>
        </w:tabs>
        <w:ind w:right="0"/>
        <w:jc w:val="left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РАЗДЕЛ</w:t>
      </w:r>
      <w:r w:rsidR="00480262"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 w:rsidR="00480262" w:rsidRPr="005763A6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480262"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–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ПРАВА</w:t>
      </w:r>
      <w:r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И</w:t>
      </w:r>
      <w:r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ОБЯЗАННОСТИ</w:t>
      </w:r>
      <w:r w:rsidR="00AD6A59"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–</w:t>
      </w:r>
      <w:r w:rsidR="00AD6A59"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СПОНСИРУЮЩЕЙ ОРГАНИЗАЦИИ</w:t>
      </w:r>
    </w:p>
    <w:p w14:paraId="38553147" w14:textId="77777777" w:rsidR="005A42E3" w:rsidRPr="00F34678" w:rsidRDefault="005A42E3">
      <w:pPr>
        <w:pStyle w:val="BodyText"/>
        <w:tabs>
          <w:tab w:val="clear" w:pos="4440"/>
          <w:tab w:val="left" w:pos="0"/>
        </w:tabs>
        <w:ind w:right="0"/>
        <w:jc w:val="left"/>
        <w:rPr>
          <w:rFonts w:asciiTheme="minorHAnsi" w:hAnsiTheme="minorHAnsi" w:cstheme="minorHAnsi"/>
          <w:b/>
          <w:bCs/>
          <w:sz w:val="8"/>
          <w:szCs w:val="8"/>
          <w:lang w:val="ru-RU"/>
        </w:rPr>
      </w:pPr>
    </w:p>
    <w:p w14:paraId="25B341C8" w14:textId="295498DB" w:rsidR="00382E73" w:rsidRPr="00AF4457" w:rsidRDefault="00382E73" w:rsidP="002324BD">
      <w:pPr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Спонсор гарантирует, что </w:t>
      </w:r>
      <w:r w:rsidR="00D92AFD" w:rsidRPr="00AF4457">
        <w:rPr>
          <w:rFonts w:asciiTheme="minorHAnsi" w:hAnsiTheme="minorHAnsi" w:cstheme="minorHAnsi"/>
          <w:sz w:val="18"/>
          <w:szCs w:val="18"/>
          <w:lang w:val="ru-RU"/>
        </w:rPr>
        <w:t>указанная в зая</w:t>
      </w:r>
      <w:r w:rsidR="00D92AFD">
        <w:rPr>
          <w:rFonts w:asciiTheme="minorHAnsi" w:hAnsiTheme="minorHAnsi" w:cstheme="minorHAnsi"/>
          <w:sz w:val="18"/>
          <w:szCs w:val="18"/>
          <w:lang w:val="ru-RU"/>
        </w:rPr>
        <w:t xml:space="preserve">влении </w:t>
      </w:r>
      <w:r w:rsidR="00D92AFD"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поставщика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информация</w:t>
      </w:r>
      <w:r w:rsidR="00D92AFD">
        <w:rPr>
          <w:rFonts w:asciiTheme="minorHAnsi" w:hAnsiTheme="minorHAnsi" w:cstheme="minorHAnsi"/>
          <w:sz w:val="18"/>
          <w:szCs w:val="18"/>
          <w:lang w:val="ru-RU"/>
        </w:rPr>
        <w:t xml:space="preserve"> о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контракт</w:t>
      </w:r>
      <w:r w:rsidR="00D92AFD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D92AFD">
        <w:rPr>
          <w:rFonts w:asciiTheme="minorHAnsi" w:hAnsiTheme="minorHAnsi" w:cstheme="minorHAnsi"/>
          <w:sz w:val="18"/>
          <w:szCs w:val="18"/>
          <w:lang w:val="ru-RU"/>
        </w:rPr>
        <w:t>в том числе: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адрес электронной почты, номер телефона и почтовый адрес, принадлежит поставщику. Кроме того, спонсор получит всю информацию о владельце бизнеса, включая дату рождения, адрес электронной почты, </w:t>
      </w:r>
      <w:r w:rsidR="003A7961" w:rsidRPr="00AF4457">
        <w:rPr>
          <w:rFonts w:asciiTheme="minorHAnsi" w:hAnsiTheme="minorHAnsi" w:cstheme="minorHAnsi"/>
          <w:sz w:val="18"/>
          <w:szCs w:val="18"/>
          <w:lang w:val="ru-RU"/>
        </w:rPr>
        <w:t>номер т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елефон</w:t>
      </w:r>
      <w:r w:rsidR="003A7961" w:rsidRPr="00AF4457"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и почтовый адрес</w:t>
      </w:r>
      <w:r w:rsidR="00F01450">
        <w:rPr>
          <w:rFonts w:asciiTheme="minorHAnsi" w:hAnsiTheme="minorHAnsi" w:cstheme="minorHAnsi"/>
          <w:sz w:val="18"/>
          <w:szCs w:val="18"/>
          <w:lang w:val="ru-RU"/>
        </w:rPr>
        <w:t xml:space="preserve"> – в соответствии с тем,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как это требуется для ответственных лиц.</w:t>
      </w:r>
    </w:p>
    <w:p w14:paraId="68EF6800" w14:textId="32EDAA9C" w:rsidR="00382E73" w:rsidRPr="00AF4457" w:rsidRDefault="00382E73" w:rsidP="00382E73">
      <w:pPr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Спонсор соглашается обучать поставщиков услуг до того, как они начнут участвовать в </w:t>
      </w:r>
      <w:r w:rsidR="009C31D6">
        <w:rPr>
          <w:rFonts w:asciiTheme="minorHAnsi" w:hAnsiTheme="minorHAnsi" w:cstheme="minorHAnsi"/>
          <w:sz w:val="18"/>
          <w:szCs w:val="18"/>
          <w:lang w:val="ru-RU"/>
        </w:rPr>
        <w:t xml:space="preserve">программе </w:t>
      </w:r>
      <w:r w:rsidRPr="00AF4457">
        <w:rPr>
          <w:rFonts w:asciiTheme="minorHAnsi" w:hAnsiTheme="minorHAnsi" w:cstheme="minorHAnsi"/>
          <w:sz w:val="18"/>
          <w:szCs w:val="18"/>
        </w:rPr>
        <w:t>CACFP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9C31D6">
        <w:rPr>
          <w:rFonts w:asciiTheme="minorHAnsi" w:hAnsiTheme="minorHAnsi" w:cstheme="minorHAnsi"/>
          <w:sz w:val="18"/>
          <w:szCs w:val="18"/>
          <w:lang w:val="ru-RU"/>
        </w:rPr>
        <w:t xml:space="preserve">а также </w:t>
      </w:r>
      <w:r w:rsidR="003A7961" w:rsidRPr="00AF4457">
        <w:rPr>
          <w:rFonts w:asciiTheme="minorHAnsi" w:hAnsiTheme="minorHAnsi" w:cstheme="minorHAnsi"/>
          <w:sz w:val="18"/>
          <w:szCs w:val="18"/>
          <w:lang w:val="ru-RU"/>
        </w:rPr>
        <w:t>впоследствии</w:t>
      </w:r>
      <w:r w:rsidR="009C31D6">
        <w:rPr>
          <w:rFonts w:asciiTheme="minorHAnsi" w:hAnsiTheme="minorHAnsi" w:cstheme="minorHAnsi"/>
          <w:sz w:val="18"/>
          <w:szCs w:val="18"/>
          <w:lang w:val="ru-RU"/>
        </w:rPr>
        <w:t xml:space="preserve"> – </w:t>
      </w:r>
      <w:r w:rsidR="003A7961" w:rsidRPr="00AF4457">
        <w:rPr>
          <w:rFonts w:asciiTheme="minorHAnsi" w:hAnsiTheme="minorHAnsi" w:cstheme="minorHAnsi"/>
          <w:sz w:val="18"/>
          <w:szCs w:val="18"/>
          <w:lang w:val="ru-RU"/>
        </w:rPr>
        <w:t>ежегодно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2A810E93" w14:textId="7FEE33DE" w:rsidR="00ED0A0F" w:rsidRPr="00382E73" w:rsidRDefault="00382E73" w:rsidP="00382E73">
      <w:pPr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ru-RU"/>
        </w:rPr>
      </w:pPr>
      <w:r w:rsidRPr="009C31D6">
        <w:rPr>
          <w:rFonts w:asciiTheme="minorHAnsi" w:hAnsiTheme="minorHAnsi" w:cstheme="minorHAnsi"/>
          <w:sz w:val="18"/>
          <w:szCs w:val="18"/>
          <w:lang w:val="ru-RU"/>
        </w:rPr>
        <w:t xml:space="preserve">Спонсор обязан предпринять разумные шаги для обеспечения полноценного доступа к </w:t>
      </w:r>
      <w:r w:rsidR="00272D9A" w:rsidRPr="009C31D6">
        <w:rPr>
          <w:rFonts w:asciiTheme="minorHAnsi" w:hAnsiTheme="minorHAnsi" w:cstheme="minorHAnsi"/>
          <w:sz w:val="18"/>
          <w:szCs w:val="18"/>
          <w:lang w:val="ru-RU"/>
        </w:rPr>
        <w:t xml:space="preserve">Программе </w:t>
      </w:r>
      <w:r w:rsidRPr="009C31D6">
        <w:rPr>
          <w:rFonts w:asciiTheme="minorHAnsi" w:hAnsiTheme="minorHAnsi" w:cstheme="minorHAnsi"/>
          <w:sz w:val="18"/>
          <w:szCs w:val="18"/>
        </w:rPr>
        <w:t>CACFP</w:t>
      </w:r>
      <w:r w:rsidRPr="009C31D6">
        <w:rPr>
          <w:rFonts w:asciiTheme="minorHAnsi" w:hAnsiTheme="minorHAnsi" w:cstheme="minorHAnsi"/>
          <w:sz w:val="18"/>
          <w:szCs w:val="18"/>
          <w:lang w:val="ru-RU"/>
        </w:rPr>
        <w:t xml:space="preserve"> и </w:t>
      </w:r>
      <w:r w:rsidR="00272D9A" w:rsidRPr="009C31D6">
        <w:rPr>
          <w:rFonts w:asciiTheme="minorHAnsi" w:hAnsiTheme="minorHAnsi" w:cstheme="minorHAnsi"/>
          <w:sz w:val="18"/>
          <w:szCs w:val="18"/>
          <w:lang w:val="ru-RU"/>
        </w:rPr>
        <w:t xml:space="preserve">к </w:t>
      </w:r>
      <w:r w:rsidR="003567D3" w:rsidRPr="009C31D6">
        <w:rPr>
          <w:rFonts w:asciiTheme="minorHAnsi" w:hAnsiTheme="minorHAnsi" w:cstheme="minorHAnsi"/>
          <w:sz w:val="18"/>
          <w:szCs w:val="18"/>
          <w:lang w:val="ru-RU"/>
        </w:rPr>
        <w:t>участию в</w:t>
      </w:r>
      <w:r w:rsidR="003567D3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4A48EE">
        <w:rPr>
          <w:rFonts w:asciiTheme="minorHAnsi" w:hAnsiTheme="minorHAnsi" w:cstheme="minorHAnsi"/>
          <w:sz w:val="18"/>
          <w:szCs w:val="18"/>
          <w:lang w:val="ru-RU"/>
        </w:rPr>
        <w:t>мероприятия</w:t>
      </w:r>
      <w:r w:rsidR="003567D3" w:rsidRPr="004A48EE">
        <w:rPr>
          <w:rFonts w:asciiTheme="minorHAnsi" w:hAnsiTheme="minorHAnsi" w:cstheme="minorHAnsi"/>
          <w:sz w:val="18"/>
          <w:szCs w:val="18"/>
          <w:lang w:val="ru-RU"/>
        </w:rPr>
        <w:t>х</w:t>
      </w:r>
      <w:r w:rsidR="00114A05">
        <w:rPr>
          <w:rFonts w:asciiTheme="minorHAnsi" w:hAnsiTheme="minorHAnsi" w:cstheme="minorHAnsi"/>
          <w:sz w:val="18"/>
          <w:szCs w:val="18"/>
          <w:lang w:val="ru-RU"/>
        </w:rPr>
        <w:t xml:space="preserve"> –</w:t>
      </w:r>
      <w:r w:rsidRPr="004A48EE">
        <w:rPr>
          <w:rFonts w:asciiTheme="minorHAnsi" w:hAnsiTheme="minorHAnsi" w:cstheme="minorHAnsi"/>
          <w:sz w:val="18"/>
          <w:szCs w:val="18"/>
          <w:lang w:val="ru-RU"/>
        </w:rPr>
        <w:t xml:space="preserve"> лицам с ограниченным знанием английского языка и/или ограниченными возможностями</w:t>
      </w:r>
      <w:r w:rsidR="006A2F42" w:rsidRPr="004A48EE">
        <w:rPr>
          <w:rFonts w:asciiTheme="minorHAnsi" w:hAnsiTheme="minorHAnsi" w:cstheme="minorHAnsi"/>
          <w:sz w:val="18"/>
          <w:szCs w:val="18"/>
          <w:lang w:val="ru-RU"/>
        </w:rPr>
        <w:t xml:space="preserve"> здоровья</w:t>
      </w:r>
      <w:r w:rsidRPr="004A48EE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6A2F42" w:rsidRPr="004A48EE">
        <w:rPr>
          <w:rFonts w:asciiTheme="minorHAnsi" w:hAnsiTheme="minorHAnsi" w:cstheme="minorHAnsi"/>
          <w:sz w:val="18"/>
          <w:szCs w:val="18"/>
          <w:lang w:val="ru-RU"/>
        </w:rPr>
        <w:t xml:space="preserve">путём </w:t>
      </w:r>
      <w:r w:rsidRPr="004A48EE">
        <w:rPr>
          <w:rFonts w:asciiTheme="minorHAnsi" w:hAnsiTheme="minorHAnsi" w:cstheme="minorHAnsi"/>
          <w:sz w:val="18"/>
          <w:szCs w:val="18"/>
          <w:lang w:val="ru-RU"/>
        </w:rPr>
        <w:t>уведом</w:t>
      </w:r>
      <w:r w:rsidR="006A2F42" w:rsidRPr="004A48EE">
        <w:rPr>
          <w:rFonts w:asciiTheme="minorHAnsi" w:hAnsiTheme="minorHAnsi" w:cstheme="minorHAnsi"/>
          <w:sz w:val="18"/>
          <w:szCs w:val="18"/>
          <w:lang w:val="ru-RU"/>
        </w:rPr>
        <w:t>ления</w:t>
      </w:r>
      <w:r w:rsidRPr="004A48EE">
        <w:rPr>
          <w:rFonts w:asciiTheme="minorHAnsi" w:hAnsiTheme="minorHAnsi" w:cstheme="minorHAnsi"/>
          <w:sz w:val="18"/>
          <w:szCs w:val="18"/>
          <w:lang w:val="ru-RU"/>
        </w:rPr>
        <w:t xml:space="preserve"> заявителей и поставщиков </w:t>
      </w:r>
      <w:r w:rsidR="006A2F42" w:rsidRPr="004A48EE">
        <w:rPr>
          <w:rFonts w:asciiTheme="minorHAnsi" w:hAnsiTheme="minorHAnsi" w:cstheme="minorHAnsi"/>
          <w:sz w:val="18"/>
          <w:szCs w:val="18"/>
          <w:lang w:val="ru-RU"/>
        </w:rPr>
        <w:t>услуг по уходу о</w:t>
      </w:r>
      <w:r w:rsidR="003567D3" w:rsidRPr="004A48EE">
        <w:rPr>
          <w:rFonts w:asciiTheme="minorHAnsi" w:hAnsiTheme="minorHAnsi" w:cstheme="minorHAnsi"/>
          <w:sz w:val="18"/>
          <w:szCs w:val="18"/>
          <w:lang w:val="ru-RU"/>
        </w:rPr>
        <w:t>б имеющ</w:t>
      </w:r>
      <w:r w:rsidR="008304BD">
        <w:rPr>
          <w:rFonts w:asciiTheme="minorHAnsi" w:hAnsiTheme="minorHAnsi" w:cstheme="minorHAnsi"/>
          <w:sz w:val="18"/>
          <w:szCs w:val="18"/>
          <w:lang w:val="ru-RU"/>
        </w:rPr>
        <w:t>ихся и предоставляем</w:t>
      </w:r>
      <w:r w:rsidR="00AD6210">
        <w:rPr>
          <w:rFonts w:asciiTheme="minorHAnsi" w:hAnsiTheme="minorHAnsi" w:cstheme="minorHAnsi"/>
          <w:sz w:val="18"/>
          <w:szCs w:val="18"/>
          <w:lang w:val="ru-RU"/>
        </w:rPr>
        <w:t>ых</w:t>
      </w:r>
      <w:r w:rsidR="008304BD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A0CCF" w:rsidRPr="004A48EE">
        <w:rPr>
          <w:rFonts w:asciiTheme="minorHAnsi" w:hAnsiTheme="minorHAnsi" w:cstheme="minorHAnsi"/>
          <w:sz w:val="18"/>
          <w:szCs w:val="18"/>
          <w:lang w:val="ru-RU"/>
        </w:rPr>
        <w:t>по</w:t>
      </w:r>
      <w:r w:rsidR="00FE1BEF" w:rsidRPr="004A48EE">
        <w:rPr>
          <w:rFonts w:asciiTheme="minorHAnsi" w:hAnsiTheme="minorHAnsi" w:cstheme="minorHAnsi"/>
          <w:sz w:val="18"/>
          <w:szCs w:val="18"/>
          <w:lang w:val="ru-RU"/>
        </w:rPr>
        <w:t xml:space="preserve"> запросу </w:t>
      </w:r>
      <w:r w:rsidRPr="004A48EE">
        <w:rPr>
          <w:rFonts w:asciiTheme="minorHAnsi" w:hAnsiTheme="minorHAnsi" w:cstheme="minorHAnsi"/>
          <w:sz w:val="18"/>
          <w:szCs w:val="18"/>
          <w:lang w:val="ru-RU"/>
        </w:rPr>
        <w:t>бесплатн</w:t>
      </w:r>
      <w:r w:rsidR="00AD6210">
        <w:rPr>
          <w:rFonts w:asciiTheme="minorHAnsi" w:hAnsiTheme="minorHAnsi" w:cstheme="minorHAnsi"/>
          <w:sz w:val="18"/>
          <w:szCs w:val="18"/>
          <w:lang w:val="ru-RU"/>
        </w:rPr>
        <w:t>ых услуг</w:t>
      </w:r>
      <w:r w:rsidR="00CD4CCD">
        <w:rPr>
          <w:rFonts w:asciiTheme="minorHAnsi" w:hAnsiTheme="minorHAnsi" w:cstheme="minorHAnsi"/>
          <w:sz w:val="18"/>
          <w:szCs w:val="18"/>
          <w:lang w:val="ru-RU"/>
        </w:rPr>
        <w:t>ах</w:t>
      </w:r>
      <w:r w:rsidR="00AD6210">
        <w:rPr>
          <w:rFonts w:asciiTheme="minorHAnsi" w:hAnsiTheme="minorHAnsi" w:cstheme="minorHAnsi"/>
          <w:sz w:val="18"/>
          <w:szCs w:val="18"/>
          <w:lang w:val="ru-RU"/>
        </w:rPr>
        <w:t xml:space="preserve"> перевода</w:t>
      </w:r>
      <w:r w:rsidRPr="004A48EE">
        <w:rPr>
          <w:rFonts w:asciiTheme="minorHAnsi" w:hAnsiTheme="minorHAnsi" w:cstheme="minorHAnsi"/>
          <w:sz w:val="18"/>
          <w:szCs w:val="18"/>
          <w:lang w:val="ru-RU"/>
        </w:rPr>
        <w:t>, вспомогательны</w:t>
      </w:r>
      <w:r w:rsidR="00CA0CCF" w:rsidRPr="004A48EE">
        <w:rPr>
          <w:rFonts w:asciiTheme="minorHAnsi" w:hAnsiTheme="minorHAnsi" w:cstheme="minorHAnsi"/>
          <w:sz w:val="18"/>
          <w:szCs w:val="18"/>
          <w:lang w:val="ru-RU"/>
        </w:rPr>
        <w:t>х</w:t>
      </w:r>
      <w:r w:rsidRPr="004A48EE">
        <w:rPr>
          <w:rFonts w:asciiTheme="minorHAnsi" w:hAnsiTheme="minorHAnsi" w:cstheme="minorHAnsi"/>
          <w:sz w:val="18"/>
          <w:szCs w:val="18"/>
          <w:lang w:val="ru-RU"/>
        </w:rPr>
        <w:t xml:space="preserve"> средств и/ил</w:t>
      </w:r>
      <w:r w:rsidR="006A2F42" w:rsidRPr="004A48EE">
        <w:rPr>
          <w:rFonts w:asciiTheme="minorHAnsi" w:hAnsiTheme="minorHAnsi" w:cstheme="minorHAnsi"/>
          <w:sz w:val="18"/>
          <w:szCs w:val="18"/>
          <w:lang w:val="ru-RU"/>
        </w:rPr>
        <w:t>и специальны</w:t>
      </w:r>
      <w:r w:rsidR="00CA0CCF" w:rsidRPr="004A48EE">
        <w:rPr>
          <w:rFonts w:asciiTheme="minorHAnsi" w:hAnsiTheme="minorHAnsi" w:cstheme="minorHAnsi"/>
          <w:sz w:val="18"/>
          <w:szCs w:val="18"/>
          <w:lang w:val="ru-RU"/>
        </w:rPr>
        <w:t>х</w:t>
      </w:r>
      <w:r w:rsidR="006A2F42" w:rsidRPr="004A48EE">
        <w:rPr>
          <w:rFonts w:asciiTheme="minorHAnsi" w:hAnsiTheme="minorHAnsi" w:cstheme="minorHAnsi"/>
          <w:sz w:val="18"/>
          <w:szCs w:val="18"/>
          <w:lang w:val="ru-RU"/>
        </w:rPr>
        <w:t xml:space="preserve"> приспособлени</w:t>
      </w:r>
      <w:r w:rsidR="00CA0CCF" w:rsidRPr="004A48EE">
        <w:rPr>
          <w:rFonts w:asciiTheme="minorHAnsi" w:hAnsiTheme="minorHAnsi" w:cstheme="minorHAnsi"/>
          <w:sz w:val="18"/>
          <w:szCs w:val="18"/>
          <w:lang w:val="ru-RU"/>
        </w:rPr>
        <w:t>й</w:t>
      </w:r>
      <w:r w:rsidRPr="004A48EE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0CB7F2FA" w14:textId="4F260ADB" w:rsidR="00E133CA" w:rsidRPr="00E133CA" w:rsidRDefault="00E133CA" w:rsidP="00E133CA">
      <w:pPr>
        <w:pStyle w:val="BodyTextIndent2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Спонсор </w:t>
      </w:r>
      <w:r w:rsidR="00282F03">
        <w:rPr>
          <w:rFonts w:asciiTheme="minorHAnsi" w:hAnsiTheme="minorHAnsi" w:cstheme="minorHAnsi"/>
          <w:color w:val="auto"/>
          <w:sz w:val="18"/>
          <w:szCs w:val="18"/>
          <w:lang w:val="ru-RU"/>
        </w:rPr>
        <w:t>обязан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ответить</w:t>
      </w:r>
      <w:r w:rsidR="005355BC">
        <w:rPr>
          <w:rFonts w:asciiTheme="minorHAnsi" w:hAnsiTheme="minorHAnsi" w:cstheme="minorHAnsi"/>
          <w:color w:val="auto"/>
          <w:sz w:val="18"/>
          <w:szCs w:val="18"/>
          <w:lang w:val="ru-RU"/>
        </w:rPr>
        <w:t>/</w:t>
      </w:r>
      <w:r w:rsidR="00931A7F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отреагировать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на запрос поставщика о </w:t>
      </w:r>
      <w:r w:rsidR="00931A7F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предоставлении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технической помощи.</w:t>
      </w:r>
    </w:p>
    <w:p w14:paraId="07F1174C" w14:textId="1C52DB62" w:rsidR="00E133CA" w:rsidRPr="00E133CA" w:rsidRDefault="00E133CA" w:rsidP="00E133CA">
      <w:pPr>
        <w:pStyle w:val="BodyTextIndent2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Если поставщик выполнил все требования </w:t>
      </w:r>
      <w:r w:rsidR="00097D59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Программы </w:t>
      </w:r>
      <w:r w:rsidRPr="00E133CA">
        <w:rPr>
          <w:rFonts w:asciiTheme="minorHAnsi" w:hAnsiTheme="minorHAnsi" w:cstheme="minorHAnsi"/>
          <w:color w:val="auto"/>
          <w:sz w:val="18"/>
          <w:szCs w:val="18"/>
        </w:rPr>
        <w:t>CACFP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</w:t>
      </w:r>
      <w:r w:rsidR="00097D59">
        <w:rPr>
          <w:rFonts w:asciiTheme="minorHAnsi" w:hAnsiTheme="minorHAnsi" w:cstheme="minorHAnsi"/>
          <w:color w:val="auto"/>
          <w:sz w:val="18"/>
          <w:szCs w:val="18"/>
          <w:lang w:val="ru-RU"/>
        </w:rPr>
        <w:t>аккуратно вёл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и представил вс</w:t>
      </w:r>
      <w:r w:rsidR="00203FA7">
        <w:rPr>
          <w:rFonts w:asciiTheme="minorHAnsi" w:hAnsiTheme="minorHAnsi" w:cstheme="minorHAnsi"/>
          <w:color w:val="auto"/>
          <w:sz w:val="18"/>
          <w:szCs w:val="18"/>
          <w:lang w:val="ru-RU"/>
        </w:rPr>
        <w:t>ю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203FA7">
        <w:rPr>
          <w:rFonts w:asciiTheme="minorHAnsi" w:hAnsiTheme="minorHAnsi" w:cstheme="minorHAnsi"/>
          <w:color w:val="auto"/>
          <w:sz w:val="18"/>
          <w:szCs w:val="18"/>
          <w:lang w:val="ru-RU"/>
        </w:rPr>
        <w:t>документацию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, необходим</w:t>
      </w:r>
      <w:r w:rsidR="00203FA7">
        <w:rPr>
          <w:rFonts w:asciiTheme="minorHAnsi" w:hAnsiTheme="minorHAnsi" w:cstheme="minorHAnsi"/>
          <w:color w:val="auto"/>
          <w:sz w:val="18"/>
          <w:szCs w:val="18"/>
          <w:lang w:val="ru-RU"/>
        </w:rPr>
        <w:t>ую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для обоснования требования о возмещении</w:t>
      </w:r>
      <w:r w:rsidR="005355BC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расходов на питание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</w:t>
      </w:r>
      <w:r w:rsidR="00F01FE4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то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спонсор возместит </w:t>
      </w:r>
      <w:r w:rsidR="005355BC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их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поставщику в течение пяти рабочих дней после получения спонсором платежа из офиса </w:t>
      </w:r>
      <w:r w:rsidR="009D1784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Программы </w:t>
      </w:r>
      <w:r w:rsidR="007E093A" w:rsidRPr="00E133CA">
        <w:rPr>
          <w:rFonts w:asciiTheme="minorHAnsi" w:hAnsiTheme="minorHAnsi" w:cstheme="minorHAnsi"/>
          <w:color w:val="auto"/>
          <w:sz w:val="18"/>
          <w:szCs w:val="18"/>
        </w:rPr>
        <w:t>CNP</w:t>
      </w:r>
      <w:r w:rsidR="007E093A" w:rsidRPr="007E093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7E093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Департамента </w:t>
      </w:r>
      <w:r w:rsidRPr="00E133CA">
        <w:rPr>
          <w:rFonts w:asciiTheme="minorHAnsi" w:hAnsiTheme="minorHAnsi" w:cstheme="minorHAnsi"/>
          <w:color w:val="auto"/>
          <w:sz w:val="18"/>
          <w:szCs w:val="18"/>
        </w:rPr>
        <w:t>ODE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.</w:t>
      </w:r>
    </w:p>
    <w:p w14:paraId="4717741C" w14:textId="66CF96F1" w:rsidR="00E133CA" w:rsidRPr="00E133CA" w:rsidRDefault="00E133CA" w:rsidP="00E133CA">
      <w:pPr>
        <w:pStyle w:val="BodyTextIndent2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Спонсор </w:t>
      </w:r>
      <w:r w:rsidR="001E4938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бесплатно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предоставит поставщику все</w:t>
      </w:r>
      <w:r w:rsidR="008E1371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форм</w:t>
      </w:r>
      <w:r w:rsidR="006B20ED">
        <w:rPr>
          <w:rFonts w:asciiTheme="minorHAnsi" w:hAnsiTheme="minorHAnsi" w:cstheme="minorHAnsi"/>
          <w:color w:val="auto"/>
          <w:sz w:val="18"/>
          <w:szCs w:val="18"/>
          <w:lang w:val="ru-RU"/>
        </w:rPr>
        <w:t>ы и услуги,</w:t>
      </w:r>
      <w:r w:rsidR="00DC4449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требуемы</w:t>
      </w:r>
      <w:r w:rsidR="006B20ED">
        <w:rPr>
          <w:rFonts w:asciiTheme="minorHAnsi" w:hAnsiTheme="minorHAnsi" w:cstheme="minorHAnsi"/>
          <w:color w:val="auto"/>
          <w:sz w:val="18"/>
          <w:szCs w:val="18"/>
          <w:lang w:val="ru-RU"/>
        </w:rPr>
        <w:t>е</w:t>
      </w:r>
      <w:r w:rsidR="00DC4449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для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ведения уч</w:t>
      </w:r>
      <w:r w:rsidR="008E1371">
        <w:rPr>
          <w:rFonts w:asciiTheme="minorHAnsi" w:hAnsiTheme="minorHAnsi" w:cstheme="minorHAnsi"/>
          <w:color w:val="auto"/>
          <w:sz w:val="18"/>
          <w:szCs w:val="18"/>
          <w:lang w:val="ru-RU"/>
        </w:rPr>
        <w:t>ё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та</w:t>
      </w:r>
      <w:r w:rsidR="00DC4449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по программе </w:t>
      </w:r>
      <w:r w:rsidRPr="00E133CA">
        <w:rPr>
          <w:rFonts w:asciiTheme="minorHAnsi" w:hAnsiTheme="minorHAnsi" w:cstheme="minorHAnsi"/>
          <w:color w:val="auto"/>
          <w:sz w:val="18"/>
          <w:szCs w:val="18"/>
        </w:rPr>
        <w:t>CACFP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.</w:t>
      </w:r>
    </w:p>
    <w:p w14:paraId="69CE242C" w14:textId="5DBD2617" w:rsidR="00E133CA" w:rsidRPr="00E133CA" w:rsidRDefault="00E133CA" w:rsidP="00E133CA">
      <w:pPr>
        <w:pStyle w:val="BodyTextIndent2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Спонсор предоставит </w:t>
      </w:r>
      <w:r w:rsidR="004F426C">
        <w:rPr>
          <w:rFonts w:asciiTheme="minorHAnsi" w:hAnsiTheme="minorHAnsi" w:cstheme="minorHAnsi"/>
          <w:color w:val="auto"/>
          <w:sz w:val="18"/>
          <w:szCs w:val="18"/>
          <w:lang w:val="ru-RU"/>
        </w:rPr>
        <w:t>поставщику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необходимые брошюры</w:t>
      </w:r>
      <w:r w:rsidR="00037732">
        <w:rPr>
          <w:rFonts w:asciiTheme="minorHAnsi" w:hAnsiTheme="minorHAnsi" w:cstheme="minorHAnsi"/>
          <w:color w:val="auto"/>
          <w:sz w:val="18"/>
          <w:szCs w:val="18"/>
          <w:lang w:val="ru-RU"/>
        </w:rPr>
        <w:t>, содержащие уведомления для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родителей и информацию </w:t>
      </w:r>
      <w:r w:rsidR="0003773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о программе </w:t>
      </w:r>
      <w:r w:rsidRPr="00E133CA">
        <w:rPr>
          <w:rFonts w:asciiTheme="minorHAnsi" w:hAnsiTheme="minorHAnsi" w:cstheme="minorHAnsi"/>
          <w:color w:val="auto"/>
          <w:sz w:val="18"/>
          <w:szCs w:val="18"/>
        </w:rPr>
        <w:t>WIC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(Программа </w:t>
      </w:r>
      <w:r w:rsidR="0003773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питания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для женщин, младенцев и детей младшего возраста), которые информируют родителей об участии п</w:t>
      </w:r>
      <w:r w:rsidR="007D461F">
        <w:rPr>
          <w:rFonts w:asciiTheme="minorHAnsi" w:hAnsiTheme="minorHAnsi" w:cstheme="minorHAnsi"/>
          <w:color w:val="auto"/>
          <w:sz w:val="18"/>
          <w:szCs w:val="18"/>
          <w:lang w:val="ru-RU"/>
        </w:rPr>
        <w:t>оставщика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в </w:t>
      </w:r>
      <w:r w:rsidR="0003773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программе </w:t>
      </w:r>
      <w:r w:rsidRPr="00E133CA">
        <w:rPr>
          <w:rFonts w:asciiTheme="minorHAnsi" w:hAnsiTheme="minorHAnsi" w:cstheme="minorHAnsi"/>
          <w:color w:val="auto"/>
          <w:sz w:val="18"/>
          <w:szCs w:val="18"/>
        </w:rPr>
        <w:t>CACFP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.</w:t>
      </w:r>
    </w:p>
    <w:p w14:paraId="244E8932" w14:textId="07C02844" w:rsidR="00E133CA" w:rsidRPr="00E133CA" w:rsidRDefault="00E133CA" w:rsidP="00E133CA">
      <w:pPr>
        <w:pStyle w:val="BodyTextIndent2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Спонсор гарантирует, что все блюда, заявленные для возмещения</w:t>
      </w:r>
      <w:r w:rsidR="0003773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расходов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подаются детям, </w:t>
      </w:r>
      <w:r w:rsidR="00037732"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имеющим право на участие </w:t>
      </w:r>
      <w:r w:rsidR="0003773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в программе,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независимо от расы, цвета кожи, национально</w:t>
      </w:r>
      <w:r w:rsidR="00037732">
        <w:rPr>
          <w:rFonts w:asciiTheme="minorHAnsi" w:hAnsiTheme="minorHAnsi" w:cstheme="minorHAnsi"/>
          <w:color w:val="auto"/>
          <w:sz w:val="18"/>
          <w:szCs w:val="18"/>
          <w:lang w:val="ru-RU"/>
        </w:rPr>
        <w:t>й принадлежности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, пола (включая гендерную идентичность и сексуальную ориентацию), инвалидности, возраста или репресс</w:t>
      </w:r>
      <w:r w:rsidR="00037732">
        <w:rPr>
          <w:rFonts w:asciiTheme="minorHAnsi" w:hAnsiTheme="minorHAnsi" w:cstheme="minorHAnsi"/>
          <w:color w:val="auto"/>
          <w:sz w:val="18"/>
          <w:szCs w:val="18"/>
          <w:lang w:val="ru-RU"/>
        </w:rPr>
        <w:t>алий (ответных мер)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037732">
        <w:rPr>
          <w:rFonts w:asciiTheme="minorHAnsi" w:hAnsiTheme="minorHAnsi" w:cstheme="minorHAnsi"/>
          <w:color w:val="auto"/>
          <w:sz w:val="18"/>
          <w:szCs w:val="18"/>
          <w:lang w:val="ru-RU"/>
        </w:rPr>
        <w:t>или возмездия</w:t>
      </w:r>
      <w:r w:rsidR="00037732"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за предшествующую деятельность в области гражданских прав.</w:t>
      </w:r>
    </w:p>
    <w:p w14:paraId="09B52847" w14:textId="4CE4438B" w:rsidR="00480262" w:rsidRPr="00E133CA" w:rsidRDefault="00E133CA" w:rsidP="00E133CA">
      <w:pPr>
        <w:pStyle w:val="BodyTextIndent2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Спонсор возместит стоимость только тех блюд, которые соответствуют текущим </w:t>
      </w:r>
      <w:r w:rsidR="004A48EE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требованиям </w:t>
      </w:r>
      <w:r w:rsidR="00AF1E7F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в отношении </w:t>
      </w:r>
      <w:r w:rsidR="004A48EE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полноценного рационального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питания</w:t>
      </w:r>
      <w:r w:rsidR="002E1E43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детей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изложенным в </w:t>
      </w:r>
      <w:r w:rsidR="00AF1E7F">
        <w:rPr>
          <w:rFonts w:asciiTheme="minorHAnsi" w:hAnsiTheme="minorHAnsi" w:cstheme="minorHAnsi"/>
          <w:color w:val="auto"/>
          <w:sz w:val="18"/>
          <w:szCs w:val="18"/>
          <w:lang w:val="ru-RU"/>
        </w:rPr>
        <w:t>Р</w:t>
      </w:r>
      <w:r w:rsidR="004A48EE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азделе </w:t>
      </w:r>
      <w:r w:rsidR="004A48EE"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7 </w:t>
      </w:r>
      <w:r w:rsidR="004A48EE" w:rsidRPr="00E133CA">
        <w:rPr>
          <w:rFonts w:asciiTheme="minorHAnsi" w:hAnsiTheme="minorHAnsi" w:cstheme="minorHAnsi"/>
          <w:color w:val="auto"/>
          <w:sz w:val="18"/>
          <w:szCs w:val="18"/>
        </w:rPr>
        <w:t>CFR</w:t>
      </w:r>
      <w:r w:rsidR="004A48EE"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226 </w:t>
      </w:r>
      <w:r w:rsidR="004A48EE">
        <w:rPr>
          <w:rFonts w:asciiTheme="minorHAnsi" w:hAnsiTheme="minorHAnsi" w:cstheme="minorHAnsi"/>
          <w:color w:val="auto"/>
          <w:sz w:val="18"/>
          <w:szCs w:val="18"/>
          <w:lang w:val="ru-RU"/>
        </w:rPr>
        <w:t>Свода федеральных правил</w:t>
      </w:r>
      <w:r w:rsidR="00DB7498">
        <w:rPr>
          <w:rFonts w:asciiTheme="minorHAnsi" w:hAnsiTheme="minorHAnsi" w:cstheme="minorHAnsi"/>
          <w:color w:val="auto"/>
          <w:sz w:val="18"/>
          <w:szCs w:val="18"/>
          <w:lang w:val="ru-RU"/>
        </w:rPr>
        <w:t>, касающемся программы</w:t>
      </w:r>
      <w:r w:rsidR="004A48EE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DB7498" w:rsidRPr="00E133CA">
        <w:rPr>
          <w:rFonts w:asciiTheme="minorHAnsi" w:hAnsiTheme="minorHAnsi" w:cstheme="minorHAnsi"/>
          <w:color w:val="auto"/>
          <w:sz w:val="18"/>
          <w:szCs w:val="18"/>
        </w:rPr>
        <w:t>CACFP</w:t>
      </w:r>
      <w:r w:rsidR="00DB7498"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(компоненты и </w:t>
      </w:r>
      <w:r w:rsidR="004F6EC4">
        <w:rPr>
          <w:rFonts w:asciiTheme="minorHAnsi" w:hAnsiTheme="minorHAnsi" w:cstheme="minorHAnsi"/>
          <w:color w:val="auto"/>
          <w:sz w:val="18"/>
          <w:szCs w:val="18"/>
          <w:lang w:val="ru-RU"/>
        </w:rPr>
        <w:t>объёмы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порций).</w:t>
      </w:r>
    </w:p>
    <w:p w14:paraId="5A4DCD54" w14:textId="7C87B365" w:rsidR="00110C04" w:rsidRPr="00110C04" w:rsidRDefault="00110C04" w:rsidP="00110C04">
      <w:pPr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110C04">
        <w:rPr>
          <w:rFonts w:asciiTheme="minorHAnsi" w:hAnsiTheme="minorHAnsi" w:cstheme="minorHAnsi"/>
          <w:sz w:val="18"/>
          <w:szCs w:val="18"/>
          <w:lang w:val="ru-RU"/>
        </w:rPr>
        <w:t>Спонсор возме</w:t>
      </w:r>
      <w:r w:rsidR="00455290">
        <w:rPr>
          <w:rFonts w:asciiTheme="minorHAnsi" w:hAnsiTheme="minorHAnsi" w:cstheme="minorHAnsi"/>
          <w:sz w:val="18"/>
          <w:szCs w:val="18"/>
          <w:lang w:val="ru-RU"/>
        </w:rPr>
        <w:t xml:space="preserve">стит расходы 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>(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в форме 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>прямо</w:t>
      </w:r>
      <w:r>
        <w:rPr>
          <w:rFonts w:asciiTheme="minorHAnsi" w:hAnsiTheme="minorHAnsi" w:cstheme="minorHAnsi"/>
          <w:sz w:val="18"/>
          <w:szCs w:val="18"/>
          <w:lang w:val="ru-RU"/>
        </w:rPr>
        <w:t>го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 депозит</w:t>
      </w:r>
      <w:r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 или чек</w:t>
      </w:r>
      <w:r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) поставщику услуг </w:t>
      </w:r>
      <w:r>
        <w:rPr>
          <w:rFonts w:asciiTheme="minorHAnsi" w:hAnsiTheme="minorHAnsi" w:cstheme="minorHAnsi"/>
          <w:sz w:val="18"/>
          <w:szCs w:val="18"/>
          <w:lang w:val="ru-RU"/>
        </w:rPr>
        <w:t>по уходу за детьми на дому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>, который заключает и подписывает настоящ</w:t>
      </w:r>
      <w:r w:rsidR="00892D73">
        <w:rPr>
          <w:rFonts w:asciiTheme="minorHAnsi" w:hAnsiTheme="minorHAnsi" w:cstheme="minorHAnsi"/>
          <w:sz w:val="18"/>
          <w:szCs w:val="18"/>
          <w:lang w:val="ru-RU"/>
        </w:rPr>
        <w:t>ий договор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75CB00A8" w14:textId="3A1984B4" w:rsidR="00110C04" w:rsidRPr="00110C04" w:rsidRDefault="00110C04" w:rsidP="00110C04">
      <w:pPr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110C04">
        <w:rPr>
          <w:rFonts w:asciiTheme="minorHAnsi" w:hAnsiTheme="minorHAnsi" w:cstheme="minorHAnsi"/>
          <w:sz w:val="18"/>
          <w:szCs w:val="18"/>
          <w:lang w:val="ru-RU"/>
        </w:rPr>
        <w:t>Спонсор не может выплатить возмещение владельцу бизнеса, который не является поставщиком услуг, заключающим и подписывающим настоящ</w:t>
      </w:r>
      <w:r w:rsidR="0090338A">
        <w:rPr>
          <w:rFonts w:asciiTheme="minorHAnsi" w:hAnsiTheme="minorHAnsi" w:cstheme="minorHAnsi"/>
          <w:sz w:val="18"/>
          <w:szCs w:val="18"/>
          <w:lang w:val="ru-RU"/>
        </w:rPr>
        <w:t>ий договор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21DDED9C" w14:textId="2147EE91" w:rsidR="00137E57" w:rsidRPr="00110C04" w:rsidRDefault="00110C04" w:rsidP="00110C04">
      <w:pPr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110C04">
        <w:rPr>
          <w:rFonts w:asciiTheme="minorHAnsi" w:hAnsiTheme="minorHAnsi" w:cstheme="minorHAnsi"/>
          <w:sz w:val="18"/>
          <w:szCs w:val="18"/>
          <w:lang w:val="ru-RU"/>
        </w:rPr>
        <w:t>Спонсор посетит дом поставщика услуг</w:t>
      </w:r>
      <w:r w:rsidR="00EE4156">
        <w:rPr>
          <w:rFonts w:asciiTheme="minorHAnsi" w:hAnsiTheme="minorHAnsi" w:cstheme="minorHAnsi"/>
          <w:sz w:val="18"/>
          <w:szCs w:val="18"/>
          <w:lang w:val="ru-RU"/>
        </w:rPr>
        <w:t xml:space="preserve"> по уходу за детьми</w:t>
      </w:r>
      <w:r w:rsidR="00E336F8">
        <w:rPr>
          <w:rFonts w:asciiTheme="minorHAnsi" w:hAnsiTheme="minorHAnsi" w:cstheme="minorHAnsi"/>
          <w:sz w:val="18"/>
          <w:szCs w:val="18"/>
          <w:lang w:val="ru-RU"/>
        </w:rPr>
        <w:t xml:space="preserve"> – </w:t>
      </w:r>
      <w:r w:rsidR="00513FB6">
        <w:rPr>
          <w:rFonts w:asciiTheme="minorHAnsi" w:hAnsiTheme="minorHAnsi" w:cstheme="minorHAnsi"/>
          <w:sz w:val="18"/>
          <w:szCs w:val="18"/>
          <w:lang w:val="ru-RU"/>
        </w:rPr>
        <w:t>либо после предварительного предупреждения, либо без предупреждения</w:t>
      </w:r>
      <w:r w:rsidR="00EE4156">
        <w:rPr>
          <w:rFonts w:asciiTheme="minorHAnsi" w:hAnsiTheme="minorHAnsi" w:cstheme="minorHAnsi"/>
          <w:sz w:val="18"/>
          <w:szCs w:val="18"/>
          <w:lang w:val="ru-RU"/>
        </w:rPr>
        <w:t xml:space="preserve"> –</w:t>
      </w:r>
      <w:r w:rsidR="0030306C">
        <w:rPr>
          <w:rFonts w:asciiTheme="minorHAnsi" w:hAnsiTheme="minorHAnsi" w:cstheme="minorHAnsi"/>
          <w:sz w:val="18"/>
          <w:szCs w:val="18"/>
          <w:lang w:val="ru-RU"/>
        </w:rPr>
        <w:t xml:space="preserve"> с целью проверки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63595">
        <w:rPr>
          <w:rFonts w:asciiTheme="minorHAnsi" w:hAnsiTheme="minorHAnsi" w:cstheme="minorHAnsi"/>
          <w:sz w:val="18"/>
          <w:szCs w:val="18"/>
          <w:lang w:val="ru-RU"/>
        </w:rPr>
        <w:t>службы</w:t>
      </w:r>
      <w:r w:rsidR="00473DAD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63595">
        <w:rPr>
          <w:rFonts w:asciiTheme="minorHAnsi" w:hAnsiTheme="minorHAnsi" w:cstheme="minorHAnsi"/>
          <w:sz w:val="18"/>
          <w:szCs w:val="18"/>
          <w:lang w:val="ru-RU"/>
        </w:rPr>
        <w:t>питания</w:t>
      </w:r>
      <w:r w:rsidR="0090338A">
        <w:rPr>
          <w:rFonts w:asciiTheme="minorHAnsi" w:hAnsiTheme="minorHAnsi" w:cstheme="minorHAnsi"/>
          <w:sz w:val="18"/>
          <w:szCs w:val="18"/>
          <w:lang w:val="ru-RU"/>
        </w:rPr>
        <w:t xml:space="preserve">, а также 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>количества при</w:t>
      </w:r>
      <w:r w:rsidR="0090338A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мов пищи, меню и </w:t>
      </w:r>
      <w:r w:rsidR="006C1AF3">
        <w:rPr>
          <w:rFonts w:asciiTheme="minorHAnsi" w:hAnsiTheme="minorHAnsi" w:cstheme="minorHAnsi"/>
          <w:sz w:val="18"/>
          <w:szCs w:val="18"/>
          <w:lang w:val="ru-RU"/>
        </w:rPr>
        <w:t>журнала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 посещаемости в обычные часы работы </w:t>
      </w:r>
      <w:r w:rsidR="00A24D97">
        <w:rPr>
          <w:rFonts w:asciiTheme="minorHAnsi" w:hAnsiTheme="minorHAnsi" w:cstheme="minorHAnsi"/>
          <w:sz w:val="18"/>
          <w:szCs w:val="18"/>
          <w:lang w:val="ru-RU"/>
        </w:rPr>
        <w:t>центра</w:t>
      </w:r>
      <w:r w:rsidR="0055511D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по уходу за детьми не менее трех раз </w:t>
      </w:r>
      <w:r w:rsidR="0055511D">
        <w:rPr>
          <w:rFonts w:asciiTheme="minorHAnsi" w:hAnsiTheme="minorHAnsi" w:cstheme="minorHAnsi"/>
          <w:sz w:val="18"/>
          <w:szCs w:val="18"/>
          <w:lang w:val="ru-RU"/>
        </w:rPr>
        <w:t>в течение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 финансов</w:t>
      </w:r>
      <w:r w:rsidR="00544F58">
        <w:rPr>
          <w:rFonts w:asciiTheme="minorHAnsi" w:hAnsiTheme="minorHAnsi" w:cstheme="minorHAnsi"/>
          <w:sz w:val="18"/>
          <w:szCs w:val="18"/>
          <w:lang w:val="ru-RU"/>
        </w:rPr>
        <w:t>ого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 год</w:t>
      </w:r>
      <w:r w:rsidR="00544F58">
        <w:rPr>
          <w:rFonts w:asciiTheme="minorHAnsi" w:hAnsiTheme="minorHAnsi" w:cstheme="minorHAnsi"/>
          <w:sz w:val="18"/>
          <w:szCs w:val="18"/>
          <w:lang w:val="ru-RU"/>
        </w:rPr>
        <w:t>а программы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110C04">
        <w:rPr>
          <w:rFonts w:asciiTheme="minorHAnsi" w:hAnsiTheme="minorHAnsi" w:cstheme="minorHAnsi"/>
          <w:sz w:val="18"/>
          <w:szCs w:val="18"/>
        </w:rPr>
        <w:t>CACFP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. </w:t>
      </w:r>
      <w:r w:rsidR="0090338A">
        <w:rPr>
          <w:rFonts w:asciiTheme="minorHAnsi" w:hAnsiTheme="minorHAnsi" w:cstheme="minorHAnsi"/>
          <w:sz w:val="18"/>
          <w:szCs w:val="18"/>
          <w:lang w:val="ru-RU"/>
        </w:rPr>
        <w:t>Такие</w:t>
      </w:r>
      <w:r w:rsidRPr="00110C04">
        <w:rPr>
          <w:rFonts w:asciiTheme="minorHAnsi" w:hAnsiTheme="minorHAnsi" w:cstheme="minorHAnsi"/>
          <w:sz w:val="18"/>
          <w:szCs w:val="18"/>
          <w:lang w:val="ru-RU"/>
        </w:rPr>
        <w:t xml:space="preserve"> мониторинговые проверки должны соответствовать следующим критериям:</w:t>
      </w:r>
    </w:p>
    <w:p w14:paraId="31C31B91" w14:textId="42C2EE23" w:rsidR="006149CB" w:rsidRPr="006149CB" w:rsidRDefault="006149CB" w:rsidP="006149CB">
      <w:pPr>
        <w:numPr>
          <w:ilvl w:val="1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6149CB">
        <w:rPr>
          <w:rFonts w:asciiTheme="minorHAnsi" w:hAnsiTheme="minorHAnsi" w:cstheme="minorHAnsi"/>
          <w:sz w:val="18"/>
          <w:szCs w:val="18"/>
          <w:lang w:val="ru-RU"/>
        </w:rPr>
        <w:t>По крайней мере, две из тр</w:t>
      </w:r>
      <w:r w:rsidR="00F46A4D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6149CB">
        <w:rPr>
          <w:rFonts w:asciiTheme="minorHAnsi" w:hAnsiTheme="minorHAnsi" w:cstheme="minorHAnsi"/>
          <w:sz w:val="18"/>
          <w:szCs w:val="18"/>
          <w:lang w:val="ru-RU"/>
        </w:rPr>
        <w:t>х мониторинговых проверок должны быть необъявленными;</w:t>
      </w:r>
    </w:p>
    <w:p w14:paraId="2505470B" w14:textId="007B50DD" w:rsidR="006149CB" w:rsidRPr="006149CB" w:rsidRDefault="006149CB" w:rsidP="006149CB">
      <w:pPr>
        <w:numPr>
          <w:ilvl w:val="1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6149CB">
        <w:rPr>
          <w:rFonts w:asciiTheme="minorHAnsi" w:hAnsiTheme="minorHAnsi" w:cstheme="minorHAnsi"/>
          <w:sz w:val="18"/>
          <w:szCs w:val="18"/>
          <w:lang w:val="ru-RU"/>
        </w:rPr>
        <w:t xml:space="preserve">Одна необъявленная проверка должна включать </w:t>
      </w:r>
      <w:r w:rsidR="00F46A4D">
        <w:rPr>
          <w:rFonts w:asciiTheme="minorHAnsi" w:hAnsiTheme="minorHAnsi" w:cstheme="minorHAnsi"/>
          <w:sz w:val="18"/>
          <w:szCs w:val="18"/>
          <w:lang w:val="ru-RU"/>
        </w:rPr>
        <w:t xml:space="preserve">в себя </w:t>
      </w:r>
      <w:r w:rsidRPr="006149CB">
        <w:rPr>
          <w:rFonts w:asciiTheme="minorHAnsi" w:hAnsiTheme="minorHAnsi" w:cstheme="minorHAnsi"/>
          <w:sz w:val="18"/>
          <w:szCs w:val="18"/>
          <w:lang w:val="ru-RU"/>
        </w:rPr>
        <w:t xml:space="preserve">наблюдение за </w:t>
      </w:r>
      <w:r>
        <w:rPr>
          <w:rFonts w:asciiTheme="minorHAnsi" w:hAnsiTheme="minorHAnsi" w:cstheme="minorHAnsi"/>
          <w:sz w:val="18"/>
          <w:szCs w:val="18"/>
          <w:lang w:val="ru-RU"/>
        </w:rPr>
        <w:t>работой службы</w:t>
      </w:r>
      <w:r w:rsidRPr="006149CB">
        <w:rPr>
          <w:rFonts w:asciiTheme="minorHAnsi" w:hAnsiTheme="minorHAnsi" w:cstheme="minorHAnsi"/>
          <w:sz w:val="18"/>
          <w:szCs w:val="18"/>
          <w:lang w:val="ru-RU"/>
        </w:rPr>
        <w:t xml:space="preserve"> питания;</w:t>
      </w:r>
    </w:p>
    <w:p w14:paraId="568341C5" w14:textId="549F63CF" w:rsidR="006149CB" w:rsidRPr="006149CB" w:rsidRDefault="006149CB" w:rsidP="006149CB">
      <w:pPr>
        <w:numPr>
          <w:ilvl w:val="1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6149CB">
        <w:rPr>
          <w:rFonts w:asciiTheme="minorHAnsi" w:hAnsiTheme="minorHAnsi" w:cstheme="minorHAnsi"/>
          <w:sz w:val="18"/>
          <w:szCs w:val="18"/>
          <w:lang w:val="ru-RU"/>
        </w:rPr>
        <w:t>Между проверками может пройти не более шести месяцев.</w:t>
      </w:r>
    </w:p>
    <w:p w14:paraId="3C383916" w14:textId="7697C57F" w:rsidR="00137E57" w:rsidRPr="006149CB" w:rsidRDefault="006149CB" w:rsidP="006149CB">
      <w:pPr>
        <w:numPr>
          <w:ilvl w:val="1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6149CB">
        <w:rPr>
          <w:rFonts w:asciiTheme="minorHAnsi" w:hAnsiTheme="minorHAnsi" w:cstheme="minorHAnsi"/>
          <w:sz w:val="18"/>
          <w:szCs w:val="18"/>
          <w:lang w:val="ru-RU"/>
        </w:rPr>
        <w:t xml:space="preserve">Новые поставщики должны быть проверены в течение первых четырех недель работы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в рамках программы </w:t>
      </w:r>
      <w:r w:rsidRPr="006149CB">
        <w:rPr>
          <w:rFonts w:asciiTheme="minorHAnsi" w:hAnsiTheme="minorHAnsi" w:cstheme="minorHAnsi"/>
          <w:sz w:val="18"/>
          <w:szCs w:val="18"/>
        </w:rPr>
        <w:t>CACFP</w:t>
      </w:r>
      <w:r w:rsidRPr="006149CB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1B691458" w14:textId="1CF8F94B" w:rsidR="007F7EFA" w:rsidRPr="007F7EFA" w:rsidRDefault="007F7EFA" w:rsidP="007F7EFA">
      <w:pPr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Спонсор будет использовать, как минимум, следующие </w:t>
      </w:r>
      <w:r w:rsidR="00F46A4D">
        <w:rPr>
          <w:rFonts w:asciiTheme="minorHAnsi" w:hAnsiTheme="minorHAnsi" w:cstheme="minorHAnsi"/>
          <w:sz w:val="18"/>
          <w:szCs w:val="18"/>
          <w:lang w:val="ru-RU"/>
        </w:rPr>
        <w:t>методы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надзора </w:t>
      </w:r>
      <w:r w:rsidR="00E2617C">
        <w:rPr>
          <w:rFonts w:asciiTheme="minorHAnsi" w:hAnsiTheme="minorHAnsi" w:cstheme="minorHAnsi"/>
          <w:sz w:val="18"/>
          <w:szCs w:val="18"/>
          <w:lang w:val="ru-RU"/>
        </w:rPr>
        <w:t>в целях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оценки </w:t>
      </w:r>
      <w:r w:rsidR="000370A9">
        <w:rPr>
          <w:rFonts w:asciiTheme="minorHAnsi" w:hAnsiTheme="minorHAnsi" w:cstheme="minorHAnsi"/>
          <w:sz w:val="18"/>
          <w:szCs w:val="18"/>
          <w:lang w:val="ru-RU"/>
        </w:rPr>
        <w:t>документации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поставщиков и предотвращения не</w:t>
      </w:r>
      <w:r w:rsidR="00F46A4D">
        <w:rPr>
          <w:rFonts w:asciiTheme="minorHAnsi" w:hAnsiTheme="minorHAnsi" w:cstheme="minorHAnsi"/>
          <w:sz w:val="18"/>
          <w:szCs w:val="18"/>
          <w:lang w:val="ru-RU"/>
        </w:rPr>
        <w:t>законных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F46A4D">
        <w:rPr>
          <w:rFonts w:asciiTheme="minorHAnsi" w:hAnsiTheme="minorHAnsi" w:cstheme="minorHAnsi"/>
          <w:sz w:val="18"/>
          <w:szCs w:val="18"/>
          <w:lang w:val="ru-RU"/>
        </w:rPr>
        <w:t>выплат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: контрольные проверки, редактирование чеков, регистрационные формы, пятидневная сверка количества приемов пищи </w:t>
      </w:r>
      <w:r w:rsidR="00E2617C">
        <w:rPr>
          <w:rFonts w:asciiTheme="minorHAnsi" w:hAnsiTheme="minorHAnsi" w:cstheme="minorHAnsi"/>
          <w:sz w:val="18"/>
          <w:szCs w:val="18"/>
          <w:lang w:val="ru-RU"/>
        </w:rPr>
        <w:t>и посещаемости</w:t>
      </w:r>
      <w:r w:rsidR="002E0F9A">
        <w:rPr>
          <w:rFonts w:asciiTheme="minorHAnsi" w:hAnsiTheme="minorHAnsi" w:cstheme="minorHAnsi"/>
          <w:sz w:val="18"/>
          <w:szCs w:val="18"/>
          <w:lang w:val="ru-RU"/>
        </w:rPr>
        <w:t xml:space="preserve"> воспитанников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>, меню и контакты с семьей/родителями.</w:t>
      </w:r>
    </w:p>
    <w:p w14:paraId="293E4591" w14:textId="4F39AE8F" w:rsidR="007F7EFA" w:rsidRPr="007F7EFA" w:rsidRDefault="007F7EFA" w:rsidP="007F7EFA">
      <w:pPr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F7EFA">
        <w:rPr>
          <w:rFonts w:asciiTheme="minorHAnsi" w:hAnsiTheme="minorHAnsi" w:cstheme="minorHAnsi"/>
          <w:sz w:val="18"/>
          <w:szCs w:val="18"/>
          <w:lang w:val="ru-RU"/>
        </w:rPr>
        <w:t>Спонсор должен сообщить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 xml:space="preserve"> в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соответствующе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учреждени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(Отдел лицензирования 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 xml:space="preserve">поставщиков по 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>уход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>у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за детьми (</w:t>
      </w:r>
      <w:r w:rsidRPr="007F7EFA">
        <w:rPr>
          <w:rFonts w:asciiTheme="minorHAnsi" w:hAnsiTheme="minorHAnsi" w:cstheme="minorHAnsi"/>
          <w:sz w:val="18"/>
          <w:szCs w:val="18"/>
        </w:rPr>
        <w:t>CCLD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>), окружн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>ую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санитарн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>ую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служб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>у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 xml:space="preserve">в 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>Департамент раннего обучения и ухода за детьми (</w:t>
      </w:r>
      <w:r w:rsidRPr="007F7EFA">
        <w:rPr>
          <w:rFonts w:asciiTheme="minorHAnsi" w:hAnsiTheme="minorHAnsi" w:cstheme="minorHAnsi"/>
          <w:sz w:val="18"/>
          <w:szCs w:val="18"/>
        </w:rPr>
        <w:t>DELC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) и/или 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 xml:space="preserve">в 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>местны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правоохранительны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орган</w:t>
      </w:r>
      <w:r w:rsidR="0018570E">
        <w:rPr>
          <w:rFonts w:asciiTheme="minorHAnsi" w:hAnsiTheme="minorHAnsi" w:cstheme="minorHAnsi"/>
          <w:sz w:val="18"/>
          <w:szCs w:val="18"/>
          <w:lang w:val="ru-RU"/>
        </w:rPr>
        <w:t>ы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) </w:t>
      </w:r>
      <w:r w:rsidR="003B1EAB">
        <w:rPr>
          <w:rFonts w:asciiTheme="minorHAnsi" w:hAnsiTheme="minorHAnsi" w:cstheme="minorHAnsi"/>
          <w:sz w:val="18"/>
          <w:szCs w:val="18"/>
          <w:lang w:val="ru-RU"/>
        </w:rPr>
        <w:t xml:space="preserve">о любых и 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всех нарушениях </w:t>
      </w:r>
      <w:r w:rsidR="005D1718">
        <w:rPr>
          <w:rFonts w:asciiTheme="minorHAnsi" w:hAnsiTheme="minorHAnsi" w:cstheme="minorHAnsi"/>
          <w:sz w:val="18"/>
          <w:szCs w:val="18"/>
          <w:lang w:val="ru-RU"/>
        </w:rPr>
        <w:t xml:space="preserve">санитарных </w:t>
      </w:r>
      <w:r w:rsidR="00BC7D37">
        <w:rPr>
          <w:rFonts w:asciiTheme="minorHAnsi" w:hAnsiTheme="minorHAnsi" w:cstheme="minorHAnsi"/>
          <w:sz w:val="18"/>
          <w:szCs w:val="18"/>
          <w:lang w:val="ru-RU"/>
        </w:rPr>
        <w:t>норм</w:t>
      </w:r>
      <w:r w:rsidR="00E17391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581D83">
        <w:rPr>
          <w:rFonts w:asciiTheme="minorHAnsi" w:hAnsiTheme="minorHAnsi" w:cstheme="minorHAnsi"/>
          <w:sz w:val="18"/>
          <w:szCs w:val="18"/>
          <w:lang w:val="ru-RU"/>
        </w:rPr>
        <w:t xml:space="preserve">правил </w:t>
      </w:r>
      <w:r w:rsidR="00E17391">
        <w:rPr>
          <w:rFonts w:asciiTheme="minorHAnsi" w:hAnsiTheme="minorHAnsi" w:cstheme="minorHAnsi"/>
          <w:sz w:val="18"/>
          <w:szCs w:val="18"/>
          <w:lang w:val="ru-RU"/>
        </w:rPr>
        <w:t>охран</w:t>
      </w:r>
      <w:r w:rsidR="00581D83">
        <w:rPr>
          <w:rFonts w:asciiTheme="minorHAnsi" w:hAnsiTheme="minorHAnsi" w:cstheme="minorHAnsi"/>
          <w:sz w:val="18"/>
          <w:szCs w:val="18"/>
          <w:lang w:val="ru-RU"/>
        </w:rPr>
        <w:t>ы</w:t>
      </w:r>
      <w:r w:rsidR="00E17391">
        <w:rPr>
          <w:rFonts w:asciiTheme="minorHAnsi" w:hAnsiTheme="minorHAnsi" w:cstheme="minorHAnsi"/>
          <w:sz w:val="18"/>
          <w:szCs w:val="18"/>
          <w:lang w:val="ru-RU"/>
        </w:rPr>
        <w:t xml:space="preserve"> труда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и техник</w:t>
      </w:r>
      <w:r w:rsidR="00581D83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безопасности, замеченных в доме поставщика услуг (например, </w:t>
      </w:r>
      <w:r w:rsidR="00916D6F">
        <w:rPr>
          <w:rFonts w:asciiTheme="minorHAnsi" w:hAnsiTheme="minorHAnsi" w:cstheme="minorHAnsi"/>
          <w:sz w:val="18"/>
          <w:szCs w:val="18"/>
          <w:lang w:val="ru-RU"/>
        </w:rPr>
        <w:t xml:space="preserve">если </w:t>
      </w:r>
      <w:r w:rsidR="00420591">
        <w:rPr>
          <w:rFonts w:asciiTheme="minorHAnsi" w:hAnsiTheme="minorHAnsi" w:cstheme="minorHAnsi"/>
          <w:sz w:val="18"/>
          <w:szCs w:val="18"/>
          <w:lang w:val="ru-RU"/>
        </w:rPr>
        <w:t xml:space="preserve">фактическая </w:t>
      </w:r>
      <w:r w:rsidR="00E05149">
        <w:rPr>
          <w:rFonts w:asciiTheme="minorHAnsi" w:hAnsiTheme="minorHAnsi" w:cstheme="minorHAnsi"/>
          <w:sz w:val="18"/>
          <w:szCs w:val="18"/>
          <w:lang w:val="ru-RU"/>
        </w:rPr>
        <w:t xml:space="preserve">численность воспитанников </w:t>
      </w:r>
      <w:r w:rsidR="00420591">
        <w:rPr>
          <w:rFonts w:asciiTheme="minorHAnsi" w:hAnsiTheme="minorHAnsi" w:cstheme="minorHAnsi"/>
          <w:sz w:val="18"/>
          <w:szCs w:val="18"/>
          <w:lang w:val="ru-RU"/>
        </w:rPr>
        <w:t>превышает</w:t>
      </w:r>
      <w:r w:rsidR="00A813B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>разрешенн</w:t>
      </w:r>
      <w:r w:rsidR="00B24C58">
        <w:rPr>
          <w:rFonts w:asciiTheme="minorHAnsi" w:hAnsiTheme="minorHAnsi" w:cstheme="minorHAnsi"/>
          <w:sz w:val="18"/>
          <w:szCs w:val="18"/>
          <w:lang w:val="ru-RU"/>
        </w:rPr>
        <w:t>ую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>).</w:t>
      </w:r>
    </w:p>
    <w:p w14:paraId="54FF9E19" w14:textId="762FD57F" w:rsidR="007F7EFA" w:rsidRPr="007F7EFA" w:rsidRDefault="007F7EFA" w:rsidP="007F7EFA">
      <w:pPr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F7EFA">
        <w:rPr>
          <w:rFonts w:asciiTheme="minorHAnsi" w:hAnsiTheme="minorHAnsi" w:cstheme="minorHAnsi"/>
          <w:sz w:val="18"/>
          <w:szCs w:val="18"/>
          <w:lang w:val="ru-RU"/>
        </w:rPr>
        <w:t>Спонсор проинформирует п</w:t>
      </w:r>
      <w:r w:rsidR="00F46A4D">
        <w:rPr>
          <w:rFonts w:asciiTheme="minorHAnsi" w:hAnsiTheme="minorHAnsi" w:cstheme="minorHAnsi"/>
          <w:sz w:val="18"/>
          <w:szCs w:val="18"/>
          <w:lang w:val="ru-RU"/>
        </w:rPr>
        <w:t>оставщика услуг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о</w:t>
      </w:r>
      <w:r w:rsidR="001E44E7">
        <w:rPr>
          <w:rFonts w:asciiTheme="minorHAnsi" w:hAnsiTheme="minorHAnsi" w:cstheme="minorHAnsi"/>
          <w:sz w:val="18"/>
          <w:szCs w:val="18"/>
          <w:lang w:val="ru-RU"/>
        </w:rPr>
        <w:t xml:space="preserve">б имеющихся 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вариантах </w:t>
      </w:r>
      <w:r w:rsidR="00850534">
        <w:rPr>
          <w:rFonts w:asciiTheme="minorHAnsi" w:hAnsiTheme="minorHAnsi" w:cstheme="minorHAnsi"/>
          <w:sz w:val="18"/>
          <w:szCs w:val="18"/>
          <w:lang w:val="ru-RU"/>
        </w:rPr>
        <w:t xml:space="preserve">предоставления </w:t>
      </w:r>
      <w:r w:rsidR="00F46A4D">
        <w:rPr>
          <w:rFonts w:asciiTheme="minorHAnsi" w:hAnsiTheme="minorHAnsi" w:cstheme="minorHAnsi"/>
          <w:sz w:val="18"/>
          <w:szCs w:val="18"/>
          <w:lang w:val="ru-RU"/>
        </w:rPr>
        <w:t>платежей за питание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в рамках двухуровневой структуры возмещения</w:t>
      </w:r>
      <w:r w:rsidR="00F31437">
        <w:rPr>
          <w:rFonts w:asciiTheme="minorHAnsi" w:hAnsiTheme="minorHAnsi" w:cstheme="minorHAnsi"/>
          <w:sz w:val="18"/>
          <w:szCs w:val="18"/>
          <w:lang w:val="ru-RU"/>
        </w:rPr>
        <w:t xml:space="preserve"> расходов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, а также определит и </w:t>
      </w:r>
      <w:r w:rsidR="00DE3A6F">
        <w:rPr>
          <w:rFonts w:asciiTheme="minorHAnsi" w:hAnsiTheme="minorHAnsi" w:cstheme="minorHAnsi"/>
          <w:sz w:val="18"/>
          <w:szCs w:val="18"/>
          <w:lang w:val="ru-RU"/>
        </w:rPr>
        <w:t>будет контролировать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статус </w:t>
      </w:r>
      <w:r w:rsidR="00DE3A6F">
        <w:rPr>
          <w:rFonts w:asciiTheme="minorHAnsi" w:hAnsiTheme="minorHAnsi" w:cstheme="minorHAnsi"/>
          <w:sz w:val="18"/>
          <w:szCs w:val="18"/>
          <w:lang w:val="ru-RU"/>
        </w:rPr>
        <w:t>уровня поставщика услуг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285E6C24" w14:textId="4143E68F" w:rsidR="00480262" w:rsidRPr="007F7EFA" w:rsidRDefault="007F7EFA" w:rsidP="007F7EFA">
      <w:pPr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F7EFA">
        <w:rPr>
          <w:rFonts w:asciiTheme="minorHAnsi" w:hAnsiTheme="minorHAnsi" w:cstheme="minorHAnsi"/>
          <w:sz w:val="18"/>
          <w:szCs w:val="18"/>
          <w:lang w:val="ru-RU"/>
        </w:rPr>
        <w:t>Спонсор, по запр</w:t>
      </w:r>
      <w:r w:rsidR="001E44E7">
        <w:rPr>
          <w:rFonts w:asciiTheme="minorHAnsi" w:hAnsiTheme="minorHAnsi" w:cstheme="minorHAnsi"/>
          <w:sz w:val="18"/>
          <w:szCs w:val="18"/>
          <w:lang w:val="ru-RU"/>
        </w:rPr>
        <w:t xml:space="preserve">осу семейного 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детского </w:t>
      </w:r>
      <w:r w:rsidR="001E44E7">
        <w:rPr>
          <w:rFonts w:asciiTheme="minorHAnsi" w:hAnsiTheme="minorHAnsi" w:cstheme="minorHAnsi"/>
          <w:sz w:val="18"/>
          <w:szCs w:val="18"/>
          <w:lang w:val="ru-RU"/>
        </w:rPr>
        <w:t>учреждения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E44E7">
        <w:rPr>
          <w:rFonts w:asciiTheme="minorHAnsi" w:hAnsiTheme="minorHAnsi" w:cstheme="minorHAnsi"/>
          <w:sz w:val="18"/>
          <w:szCs w:val="18"/>
          <w:lang w:val="ru-RU"/>
        </w:rPr>
        <w:t>У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ровня </w:t>
      </w:r>
      <w:r w:rsidRPr="007F7EFA">
        <w:rPr>
          <w:rFonts w:asciiTheme="minorHAnsi" w:hAnsiTheme="minorHAnsi" w:cstheme="minorHAnsi"/>
          <w:sz w:val="18"/>
          <w:szCs w:val="18"/>
        </w:rPr>
        <w:t>II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будет собирать заявления о </w:t>
      </w:r>
      <w:r w:rsidR="007D3DBB">
        <w:rPr>
          <w:rFonts w:asciiTheme="minorHAnsi" w:hAnsiTheme="minorHAnsi" w:cstheme="minorHAnsi"/>
          <w:sz w:val="18"/>
          <w:szCs w:val="18"/>
          <w:lang w:val="ru-RU"/>
        </w:rPr>
        <w:t>наличии права на участие в программе на основании дохода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231D7E">
        <w:rPr>
          <w:rFonts w:asciiTheme="minorHAnsi" w:hAnsiTheme="minorHAnsi" w:cstheme="minorHAnsi"/>
          <w:sz w:val="18"/>
          <w:szCs w:val="18"/>
          <w:lang w:val="ru-RU"/>
        </w:rPr>
        <w:t>соблюдать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их конфиденциальность и определять право </w:t>
      </w:r>
      <w:r w:rsidR="002E1572" w:rsidRPr="00DE3A6F">
        <w:rPr>
          <w:rFonts w:asciiTheme="minorHAnsi" w:hAnsiTheme="minorHAnsi" w:cstheme="minorHAnsi"/>
          <w:sz w:val="18"/>
          <w:szCs w:val="18"/>
          <w:lang w:val="ru-RU"/>
        </w:rPr>
        <w:t xml:space="preserve">на </w:t>
      </w:r>
      <w:r w:rsidR="00DE3A6F">
        <w:rPr>
          <w:rFonts w:asciiTheme="minorHAnsi" w:hAnsiTheme="minorHAnsi" w:cstheme="minorHAnsi"/>
          <w:sz w:val="18"/>
          <w:szCs w:val="18"/>
          <w:lang w:val="ru-RU"/>
        </w:rPr>
        <w:t>льготы</w:t>
      </w:r>
      <w:r w:rsidR="002E157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зачисленных детей и/или выявлять детей, имеющих </w:t>
      </w:r>
      <w:r w:rsidR="002E1572" w:rsidRPr="00DE3A6F">
        <w:rPr>
          <w:rFonts w:asciiTheme="minorHAnsi" w:hAnsiTheme="minorHAnsi" w:cstheme="minorHAnsi"/>
          <w:sz w:val="18"/>
          <w:szCs w:val="18"/>
          <w:lang w:val="ru-RU"/>
        </w:rPr>
        <w:t xml:space="preserve">автоматическое / </w:t>
      </w:r>
      <w:r w:rsidRPr="00DE3A6F">
        <w:rPr>
          <w:rFonts w:asciiTheme="minorHAnsi" w:hAnsiTheme="minorHAnsi" w:cstheme="minorHAnsi"/>
          <w:sz w:val="18"/>
          <w:szCs w:val="18"/>
          <w:lang w:val="ru-RU"/>
        </w:rPr>
        <w:t>категорическое</w:t>
      </w:r>
      <w:r w:rsidRPr="007F7EFA">
        <w:rPr>
          <w:rFonts w:asciiTheme="minorHAnsi" w:hAnsiTheme="minorHAnsi" w:cstheme="minorHAnsi"/>
          <w:sz w:val="18"/>
          <w:szCs w:val="18"/>
          <w:lang w:val="ru-RU"/>
        </w:rPr>
        <w:t xml:space="preserve"> право на </w:t>
      </w:r>
      <w:r w:rsidR="002E1572">
        <w:rPr>
          <w:rFonts w:asciiTheme="minorHAnsi" w:hAnsiTheme="minorHAnsi" w:cstheme="minorHAnsi"/>
          <w:sz w:val="18"/>
          <w:szCs w:val="18"/>
          <w:lang w:val="ru-RU"/>
        </w:rPr>
        <w:t>участие в программе.</w:t>
      </w:r>
    </w:p>
    <w:p w14:paraId="38AC8AF9" w14:textId="73A729F3" w:rsidR="002E1572" w:rsidRPr="002E1572" w:rsidRDefault="002E1572" w:rsidP="002E1572">
      <w:pPr>
        <w:pStyle w:val="BodyTextIndent3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Спонсор не будет информировать поставщиков услуг 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по уходу за детьми на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дому о статусе </w:t>
      </w:r>
      <w:r w:rsidR="005322E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соответствия критериям 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воспитанников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зачисленных 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в </w:t>
      </w:r>
      <w:r w:rsidR="00AD7C8D">
        <w:rPr>
          <w:rFonts w:asciiTheme="minorHAnsi" w:hAnsiTheme="minorHAnsi" w:cstheme="minorHAnsi"/>
          <w:color w:val="auto"/>
          <w:sz w:val="18"/>
          <w:szCs w:val="18"/>
          <w:lang w:val="ru-RU"/>
        </w:rPr>
        <w:t>это</w:t>
      </w:r>
      <w:r w:rsidR="00DE3A6F">
        <w:rPr>
          <w:rFonts w:asciiTheme="minorHAnsi" w:hAnsiTheme="minorHAnsi" w:cstheme="minorHAnsi"/>
          <w:color w:val="auto"/>
          <w:sz w:val="18"/>
          <w:szCs w:val="18"/>
          <w:lang w:val="ru-RU"/>
        </w:rPr>
        <w:t>т</w:t>
      </w:r>
      <w:r w:rsidR="00AD7C8D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детский центр</w:t>
      </w:r>
      <w:r w:rsidR="00DE3A6F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на дому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за исключением того случая, если</w:t>
      </w:r>
      <w:r w:rsidR="00DE3A6F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2D5A8A">
        <w:rPr>
          <w:rFonts w:asciiTheme="minorHAnsi" w:hAnsiTheme="minorHAnsi" w:cstheme="minorHAnsi"/>
          <w:color w:val="auto"/>
          <w:sz w:val="18"/>
          <w:szCs w:val="18"/>
          <w:lang w:val="ru-RU"/>
        </w:rPr>
        <w:t>заявлени</w:t>
      </w:r>
      <w:r w:rsidR="005322E0">
        <w:rPr>
          <w:rFonts w:asciiTheme="minorHAnsi" w:hAnsiTheme="minorHAnsi" w:cstheme="minorHAnsi"/>
          <w:color w:val="auto"/>
          <w:sz w:val="18"/>
          <w:szCs w:val="18"/>
          <w:lang w:val="ru-RU"/>
        </w:rPr>
        <w:t>е</w:t>
      </w:r>
      <w:r w:rsidR="002D5A8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5322E0">
        <w:rPr>
          <w:rFonts w:asciiTheme="minorHAnsi" w:hAnsiTheme="minorHAnsi" w:cstheme="minorHAnsi"/>
          <w:color w:val="auto"/>
          <w:sz w:val="18"/>
          <w:szCs w:val="18"/>
          <w:lang w:val="ru-RU"/>
        </w:rPr>
        <w:t>о</w:t>
      </w:r>
      <w:r w:rsidR="002D5A8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DE3A6F">
        <w:rPr>
          <w:rFonts w:asciiTheme="minorHAnsi" w:hAnsiTheme="minorHAnsi" w:cstheme="minorHAnsi"/>
          <w:color w:val="auto"/>
          <w:sz w:val="18"/>
          <w:szCs w:val="18"/>
          <w:lang w:val="ru-RU"/>
        </w:rPr>
        <w:t>предоставлении</w:t>
      </w:r>
      <w:r w:rsidR="002D5A8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права на </w:t>
      </w:r>
      <w:r w:rsidR="00AD7C8D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участие в программе </w:t>
      </w:r>
      <w:r w:rsidR="00DE3A6F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на </w:t>
      </w:r>
      <w:r w:rsidR="002D5A8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основании дохода 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будет </w:t>
      </w:r>
      <w:r w:rsidR="005322E0">
        <w:rPr>
          <w:rFonts w:asciiTheme="minorHAnsi" w:hAnsiTheme="minorHAnsi" w:cstheme="minorHAnsi"/>
          <w:color w:val="auto"/>
          <w:sz w:val="18"/>
          <w:szCs w:val="18"/>
          <w:lang w:val="ru-RU"/>
        </w:rPr>
        <w:t>одобрено</w:t>
      </w:r>
      <w:r w:rsidR="002D5A8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в 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>письменно</w:t>
      </w:r>
      <w:r w:rsidR="002D5A8A">
        <w:rPr>
          <w:rFonts w:asciiTheme="minorHAnsi" w:hAnsiTheme="minorHAnsi" w:cstheme="minorHAnsi"/>
          <w:color w:val="auto"/>
          <w:sz w:val="18"/>
          <w:szCs w:val="18"/>
          <w:lang w:val="ru-RU"/>
        </w:rPr>
        <w:t>м виде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. Спонсор может информировать поставщиков услуг о количестве зачисленных </w:t>
      </w:r>
      <w:r w:rsidR="00AD7C8D">
        <w:rPr>
          <w:rFonts w:asciiTheme="minorHAnsi" w:hAnsiTheme="minorHAnsi" w:cstheme="minorHAnsi"/>
          <w:color w:val="auto"/>
          <w:sz w:val="18"/>
          <w:szCs w:val="18"/>
          <w:lang w:val="ru-RU"/>
        </w:rPr>
        <w:t>в детский центр детей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</w:t>
      </w:r>
      <w:r w:rsidR="00AD7C8D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которые имеют право на участие в </w:t>
      </w:r>
      <w:r w:rsidR="00DE3A6F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этой </w:t>
      </w:r>
      <w:r w:rsidR="00AD7C8D">
        <w:rPr>
          <w:rFonts w:asciiTheme="minorHAnsi" w:hAnsiTheme="minorHAnsi" w:cstheme="minorHAnsi"/>
          <w:color w:val="auto"/>
          <w:sz w:val="18"/>
          <w:szCs w:val="18"/>
          <w:lang w:val="ru-RU"/>
        </w:rPr>
        <w:t>программе</w:t>
      </w:r>
      <w:r w:rsidR="00DE3A6F">
        <w:rPr>
          <w:rFonts w:asciiTheme="minorHAnsi" w:hAnsiTheme="minorHAnsi" w:cstheme="minorHAnsi"/>
          <w:color w:val="auto"/>
          <w:sz w:val="18"/>
          <w:szCs w:val="18"/>
          <w:lang w:val="ru-RU"/>
        </w:rPr>
        <w:t>.</w:t>
      </w:r>
    </w:p>
    <w:p w14:paraId="4E5C5583" w14:textId="0179F463" w:rsidR="002E1572" w:rsidRPr="002E1572" w:rsidRDefault="001610E1" w:rsidP="002E1572">
      <w:pPr>
        <w:pStyle w:val="BodyTextIndent3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lastRenderedPageBreak/>
        <w:t xml:space="preserve">Прежде чем </w:t>
      </w:r>
      <w:r w:rsidR="006C0559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будет одобрено 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>заяв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ление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на участие в программе 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</w:rPr>
        <w:t>CACFP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6C0559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или будет подана 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>нов</w:t>
      </w:r>
      <w:r w:rsidR="006C0559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ая </w:t>
      </w:r>
      <w:r w:rsidR="00546D2B">
        <w:rPr>
          <w:rFonts w:asciiTheme="minorHAnsi" w:hAnsiTheme="minorHAnsi" w:cstheme="minorHAnsi"/>
          <w:color w:val="auto"/>
          <w:sz w:val="18"/>
          <w:szCs w:val="18"/>
          <w:lang w:val="ru-RU"/>
        </w:rPr>
        <w:t>К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>онфиденциальн</w:t>
      </w:r>
      <w:r w:rsidR="00546D2B">
        <w:rPr>
          <w:rFonts w:asciiTheme="minorHAnsi" w:hAnsiTheme="minorHAnsi" w:cstheme="minorHAnsi"/>
          <w:color w:val="auto"/>
          <w:sz w:val="18"/>
          <w:szCs w:val="18"/>
          <w:lang w:val="ru-RU"/>
        </w:rPr>
        <w:t>ая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деклараци</w:t>
      </w:r>
      <w:r w:rsidR="002C7270">
        <w:rPr>
          <w:rFonts w:asciiTheme="minorHAnsi" w:hAnsiTheme="minorHAnsi" w:cstheme="minorHAnsi"/>
          <w:color w:val="auto"/>
          <w:sz w:val="18"/>
          <w:szCs w:val="18"/>
          <w:lang w:val="ru-RU"/>
        </w:rPr>
        <w:t>я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о доходах спонсор должен </w:t>
      </w:r>
      <w:r w:rsidR="0095168E">
        <w:rPr>
          <w:rFonts w:asciiTheme="minorHAnsi" w:hAnsiTheme="minorHAnsi" w:cstheme="minorHAnsi"/>
          <w:color w:val="auto"/>
          <w:sz w:val="18"/>
          <w:szCs w:val="18"/>
          <w:lang w:val="ru-RU"/>
        </w:rPr>
        <w:t>проверить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доход</w:t>
      </w:r>
      <w:r w:rsidR="00C1489D">
        <w:rPr>
          <w:rFonts w:asciiTheme="minorHAnsi" w:hAnsiTheme="minorHAnsi" w:cstheme="minorHAnsi"/>
          <w:color w:val="auto"/>
          <w:sz w:val="18"/>
          <w:szCs w:val="18"/>
          <w:lang w:val="ru-RU"/>
        </w:rPr>
        <w:t>ы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домохозяйств поставщиков, соответствую</w:t>
      </w:r>
      <w:r w:rsidR="00DF02BC">
        <w:rPr>
          <w:rFonts w:asciiTheme="minorHAnsi" w:hAnsiTheme="minorHAnsi" w:cstheme="minorHAnsi"/>
          <w:color w:val="auto"/>
          <w:sz w:val="18"/>
          <w:szCs w:val="18"/>
          <w:lang w:val="ru-RU"/>
        </w:rPr>
        <w:t>щих У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ровню 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</w:rPr>
        <w:t>I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на основе их дохода. Спонсор будет вести </w:t>
      </w:r>
      <w:r w:rsidR="00C834F3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и хранить 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документацию в </w:t>
      </w:r>
      <w:r w:rsidR="005F0DA4">
        <w:rPr>
          <w:rFonts w:asciiTheme="minorHAnsi" w:hAnsiTheme="minorHAnsi" w:cstheme="minorHAnsi"/>
          <w:color w:val="auto"/>
          <w:sz w:val="18"/>
          <w:szCs w:val="18"/>
          <w:lang w:val="ru-RU"/>
        </w:rPr>
        <w:t>файле/</w:t>
      </w:r>
      <w:r w:rsidR="002E1572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>архиве.</w:t>
      </w:r>
    </w:p>
    <w:p w14:paraId="47496160" w14:textId="7C97DDC8" w:rsidR="002E1572" w:rsidRPr="002E1572" w:rsidRDefault="002E1572" w:rsidP="002E1572">
      <w:pPr>
        <w:pStyle w:val="BodyTextIndent3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>Спонсор имеет право проверить информацию, предоставленную поставщиком, и удержать платеж поставщику, если предоставленная информация не может быть проверена.</w:t>
      </w:r>
    </w:p>
    <w:p w14:paraId="65297118" w14:textId="2083B121" w:rsidR="002E1572" w:rsidRPr="002E1572" w:rsidRDefault="002E1572" w:rsidP="002E1572">
      <w:pPr>
        <w:pStyle w:val="BodyTextIndent3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Спонсор </w:t>
      </w:r>
      <w:r w:rsidR="00AC0E11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ни </w:t>
      </w:r>
      <w:r w:rsidR="00376981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при каких обстоятельствах 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>не должен задерживать платежи</w:t>
      </w:r>
      <w:r w:rsidR="00AC0E11">
        <w:rPr>
          <w:rFonts w:asciiTheme="minorHAnsi" w:hAnsiTheme="minorHAnsi" w:cstheme="minorHAnsi"/>
          <w:color w:val="auto"/>
          <w:sz w:val="18"/>
          <w:szCs w:val="18"/>
          <w:lang w:val="ru-RU"/>
        </w:rPr>
        <w:t>, выплачиваемые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по Программе, за исключением </w:t>
      </w:r>
      <w:r w:rsidR="00AC0E11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тех 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случаев, когда у спонсора есть основания полагать, что они недействительны </w:t>
      </w:r>
      <w:r w:rsidR="00AC0E11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вследствие 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>того, что поставщик представил ложное или ошибочное количество приемов пищи.</w:t>
      </w:r>
    </w:p>
    <w:p w14:paraId="3D1CE02E" w14:textId="40082EE0" w:rsidR="00480262" w:rsidRPr="002E1572" w:rsidRDefault="002E1572" w:rsidP="002E1572">
      <w:pPr>
        <w:pStyle w:val="BodyTextIndent3"/>
        <w:numPr>
          <w:ilvl w:val="0"/>
          <w:numId w:val="19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Спонсор должен следовать </w:t>
      </w:r>
      <w:r w:rsidR="00AC0E11" w:rsidRPr="00376981">
        <w:rPr>
          <w:rFonts w:asciiTheme="minorHAnsi" w:hAnsiTheme="minorHAnsi" w:cstheme="minorHAnsi"/>
          <w:color w:val="auto"/>
          <w:sz w:val="18"/>
          <w:szCs w:val="18"/>
          <w:lang w:val="ru-RU"/>
        </w:rPr>
        <w:t>Т</w:t>
      </w:r>
      <w:r w:rsidRPr="00376981">
        <w:rPr>
          <w:rFonts w:asciiTheme="minorHAnsi" w:hAnsiTheme="minorHAnsi" w:cstheme="minorHAnsi"/>
          <w:color w:val="auto"/>
          <w:sz w:val="18"/>
          <w:szCs w:val="18"/>
          <w:lang w:val="ru-RU"/>
        </w:rPr>
        <w:t>аблице запрет</w:t>
      </w:r>
      <w:r w:rsidR="00C14663" w:rsidRPr="00376981">
        <w:rPr>
          <w:rFonts w:asciiTheme="minorHAnsi" w:hAnsiTheme="minorHAnsi" w:cstheme="minorHAnsi"/>
          <w:color w:val="auto"/>
          <w:sz w:val="18"/>
          <w:szCs w:val="18"/>
          <w:lang w:val="ru-RU"/>
        </w:rPr>
        <w:t>ов</w:t>
      </w:r>
      <w:r w:rsidR="004576E3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«</w:t>
      </w:r>
      <w:r w:rsidR="00C4335F">
        <w:rPr>
          <w:rFonts w:asciiTheme="minorHAnsi" w:hAnsiTheme="minorHAnsi" w:cstheme="minorHAnsi"/>
          <w:color w:val="auto"/>
          <w:sz w:val="18"/>
          <w:szCs w:val="18"/>
          <w:lang w:val="ru-RU"/>
        </w:rPr>
        <w:t>П</w:t>
      </w:r>
      <w:r w:rsidR="00723347">
        <w:rPr>
          <w:rFonts w:asciiTheme="minorHAnsi" w:hAnsiTheme="minorHAnsi" w:cstheme="minorHAnsi"/>
          <w:color w:val="auto"/>
          <w:sz w:val="18"/>
          <w:szCs w:val="18"/>
          <w:lang w:val="ru-RU"/>
        </w:rPr>
        <w:t>рограммы</w:t>
      </w:r>
      <w:r w:rsidR="002B5DF5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питания детей</w:t>
      </w:r>
      <w:r w:rsidR="00723347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376981">
        <w:rPr>
          <w:rFonts w:asciiTheme="minorHAnsi" w:hAnsiTheme="minorHAnsi" w:cstheme="minorHAnsi"/>
          <w:color w:val="auto"/>
          <w:sz w:val="18"/>
          <w:szCs w:val="18"/>
          <w:lang w:val="ru-RU"/>
        </w:rPr>
        <w:t>в детских садах семейного типа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»</w:t>
      </w:r>
      <w:r w:rsidR="00BF5B05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(</w:t>
      </w:r>
      <w:r w:rsidR="00190B87" w:rsidRPr="002E1572">
        <w:rPr>
          <w:rFonts w:asciiTheme="minorHAnsi" w:hAnsiTheme="minorHAnsi" w:cstheme="minorHAnsi"/>
          <w:color w:val="auto"/>
          <w:sz w:val="18"/>
          <w:szCs w:val="18"/>
        </w:rPr>
        <w:t>CNP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, Children Nutrition Program)</w:t>
      </w:r>
      <w:r w:rsidR="00190B87"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190B87" w:rsidRPr="008A65C8">
        <w:rPr>
          <w:rFonts w:asciiTheme="minorHAnsi" w:hAnsiTheme="minorHAnsi" w:cstheme="minorHAnsi"/>
          <w:color w:val="auto"/>
          <w:sz w:val="18"/>
          <w:szCs w:val="18"/>
          <w:lang w:val="ru-RU"/>
        </w:rPr>
        <w:t>(</w:t>
      </w:r>
      <w:r w:rsidR="00190B87" w:rsidRPr="002E1572">
        <w:rPr>
          <w:rFonts w:asciiTheme="minorHAnsi" w:hAnsiTheme="minorHAnsi" w:cstheme="minorHAnsi"/>
          <w:color w:val="auto"/>
          <w:sz w:val="18"/>
          <w:szCs w:val="18"/>
        </w:rPr>
        <w:t>FDCH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</w:t>
      </w:r>
      <w:proofErr w:type="spellStart"/>
      <w:r w:rsidR="00190B87">
        <w:rPr>
          <w:rFonts w:asciiTheme="minorHAnsi" w:hAnsiTheme="minorHAnsi" w:cstheme="minorHAnsi"/>
          <w:color w:val="auto"/>
          <w:sz w:val="18"/>
          <w:szCs w:val="18"/>
        </w:rPr>
        <w:t>Famiily</w:t>
      </w:r>
      <w:proofErr w:type="spellEnd"/>
      <w:r w:rsidR="00190B87" w:rsidRPr="008A65C8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Day Care Homes) </w:t>
      </w:r>
      <w:r w:rsidR="000748FB">
        <w:rPr>
          <w:rFonts w:asciiTheme="minorHAnsi" w:hAnsiTheme="minorHAnsi" w:cstheme="minorHAnsi"/>
          <w:color w:val="auto"/>
          <w:sz w:val="18"/>
          <w:szCs w:val="18"/>
          <w:lang w:val="ru-RU"/>
        </w:rPr>
        <w:t>Департамента образования Орегона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Pr="002E1572">
        <w:rPr>
          <w:rFonts w:asciiTheme="minorHAnsi" w:hAnsiTheme="minorHAnsi" w:cstheme="minorHAnsi"/>
          <w:color w:val="auto"/>
          <w:sz w:val="18"/>
          <w:szCs w:val="18"/>
        </w:rPr>
        <w:t>ODE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>и отка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зыв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ать в </w:t>
      </w:r>
      <w:r w:rsidR="000748FB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оплате расходов </w:t>
      </w:r>
      <w:r w:rsidR="00CB1F14">
        <w:rPr>
          <w:rFonts w:asciiTheme="minorHAnsi" w:hAnsiTheme="minorHAnsi" w:cstheme="minorHAnsi"/>
          <w:color w:val="auto"/>
          <w:sz w:val="18"/>
          <w:szCs w:val="18"/>
          <w:lang w:val="ru-RU"/>
        </w:rPr>
        <w:t>по организации питания детей,</w:t>
      </w:r>
      <w:r w:rsidRPr="002E1572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если:</w:t>
      </w:r>
    </w:p>
    <w:p w14:paraId="09AEE673" w14:textId="3DB0DA40" w:rsidR="00FF0650" w:rsidRPr="00FF0650" w:rsidRDefault="00FF0650" w:rsidP="005A7529">
      <w:pPr>
        <w:pStyle w:val="BodyTextIndent3"/>
        <w:numPr>
          <w:ilvl w:val="0"/>
          <w:numId w:val="30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Документация и записи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поставщика 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являются 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неполны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ми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, неточны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ми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или отсутствуют;</w:t>
      </w:r>
    </w:p>
    <w:p w14:paraId="15CB80B4" w14:textId="4088F09A" w:rsidR="00FF0650" w:rsidRPr="00FF0650" w:rsidRDefault="00FF0650" w:rsidP="005A7529">
      <w:pPr>
        <w:pStyle w:val="BodyTextIndent3"/>
        <w:numPr>
          <w:ilvl w:val="0"/>
          <w:numId w:val="30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Питание не соответствует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текущим 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нормам и требованиям 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программы </w:t>
      </w:r>
      <w:r w:rsidR="00190B87" w:rsidRPr="00FF0650">
        <w:rPr>
          <w:rFonts w:asciiTheme="minorHAnsi" w:hAnsiTheme="minorHAnsi" w:cstheme="minorHAnsi"/>
          <w:color w:val="auto"/>
          <w:sz w:val="18"/>
          <w:szCs w:val="18"/>
        </w:rPr>
        <w:t>CACFP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в отношении полноценного рационального </w:t>
      </w:r>
      <w:r w:rsidRPr="00E133CA">
        <w:rPr>
          <w:rFonts w:asciiTheme="minorHAnsi" w:hAnsiTheme="minorHAnsi" w:cstheme="minorHAnsi"/>
          <w:color w:val="auto"/>
          <w:sz w:val="18"/>
          <w:szCs w:val="18"/>
          <w:lang w:val="ru-RU"/>
        </w:rPr>
        <w:t>питания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;</w:t>
      </w:r>
    </w:p>
    <w:p w14:paraId="3B153256" w14:textId="6E2B4378" w:rsidR="00FF0650" w:rsidRPr="00FF0650" w:rsidRDefault="00FF0650" w:rsidP="00F65AF6">
      <w:pPr>
        <w:pStyle w:val="BodyTextIndent3"/>
        <w:numPr>
          <w:ilvl w:val="0"/>
          <w:numId w:val="30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Заявлен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н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о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е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количество блюд, превыша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ет</w:t>
      </w:r>
      <w:r w:rsidR="00A612DB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AF251F">
        <w:rPr>
          <w:rFonts w:asciiTheme="minorHAnsi" w:hAnsiTheme="minorHAnsi" w:cstheme="minorHAnsi"/>
          <w:color w:val="auto"/>
          <w:sz w:val="18"/>
          <w:szCs w:val="18"/>
          <w:lang w:val="ru-RU"/>
        </w:rPr>
        <w:t>объём еды</w:t>
      </w:r>
      <w:r w:rsidR="008C7B1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</w:t>
      </w:r>
      <w:r w:rsidR="00A545D0">
        <w:rPr>
          <w:rFonts w:asciiTheme="minorHAnsi" w:hAnsiTheme="minorHAnsi" w:cstheme="minorHAnsi"/>
          <w:color w:val="auto"/>
          <w:sz w:val="18"/>
          <w:szCs w:val="18"/>
          <w:lang w:val="ru-RU"/>
        </w:rPr>
        <w:t>требуемой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A545D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для 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разрешенн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о</w:t>
      </w:r>
      <w:r w:rsidR="00AF251F">
        <w:rPr>
          <w:rFonts w:asciiTheme="minorHAnsi" w:hAnsiTheme="minorHAnsi" w:cstheme="minorHAnsi"/>
          <w:color w:val="auto"/>
          <w:sz w:val="18"/>
          <w:szCs w:val="18"/>
          <w:lang w:val="ru-RU"/>
        </w:rPr>
        <w:t>го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количест</w:t>
      </w:r>
      <w:r w:rsidR="00E416E0">
        <w:rPr>
          <w:rFonts w:asciiTheme="minorHAnsi" w:hAnsiTheme="minorHAnsi" w:cstheme="minorHAnsi"/>
          <w:color w:val="auto"/>
          <w:sz w:val="18"/>
          <w:szCs w:val="18"/>
          <w:lang w:val="ru-RU"/>
        </w:rPr>
        <w:t>ва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воспитанников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;</w:t>
      </w:r>
    </w:p>
    <w:p w14:paraId="47D2FACD" w14:textId="7A663D25" w:rsidR="00C43D70" w:rsidRPr="00FF0650" w:rsidRDefault="00FF0650" w:rsidP="00F65AF6">
      <w:pPr>
        <w:pStyle w:val="BodyTextIndent3"/>
        <w:numPr>
          <w:ilvl w:val="0"/>
          <w:numId w:val="30"/>
        </w:numPr>
        <w:rPr>
          <w:rFonts w:asciiTheme="minorHAnsi" w:hAnsiTheme="minorHAnsi" w:cstheme="minorHAnsi"/>
          <w:color w:val="auto"/>
          <w:sz w:val="18"/>
          <w:szCs w:val="18"/>
          <w:lang w:val="ru-RU"/>
        </w:rPr>
      </w:pP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Действие лицензии</w:t>
      </w:r>
      <w:r>
        <w:rPr>
          <w:rFonts w:asciiTheme="minorHAnsi" w:hAnsiTheme="minorHAnsi" w:cstheme="minorHAnsi"/>
          <w:color w:val="auto"/>
          <w:sz w:val="18"/>
          <w:szCs w:val="18"/>
          <w:lang w:val="ru-RU"/>
        </w:rPr>
        <w:t>, выданной Отделом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лицензирования </w:t>
      </w:r>
      <w:r w:rsidRPr="00FF0650">
        <w:rPr>
          <w:rFonts w:asciiTheme="minorHAnsi" w:hAnsiTheme="minorHAnsi" w:cstheme="minorHAnsi"/>
          <w:color w:val="auto"/>
          <w:sz w:val="18"/>
          <w:szCs w:val="18"/>
        </w:rPr>
        <w:t>CCLD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(или</w:t>
      </w:r>
      <w:r w:rsidR="00E037CB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списка участников</w:t>
      </w:r>
      <w:r w:rsidR="000D161C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в программ</w:t>
      </w:r>
      <w:r w:rsidR="00E037CB">
        <w:rPr>
          <w:rFonts w:asciiTheme="minorHAnsi" w:hAnsiTheme="minorHAnsi" w:cstheme="minorHAnsi"/>
          <w:color w:val="auto"/>
          <w:sz w:val="18"/>
          <w:szCs w:val="18"/>
          <w:lang w:val="ru-RU"/>
        </w:rPr>
        <w:t>ы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Pr="00FF0650">
        <w:rPr>
          <w:rFonts w:asciiTheme="minorHAnsi" w:hAnsiTheme="minorHAnsi" w:cstheme="minorHAnsi"/>
          <w:color w:val="auto"/>
          <w:sz w:val="18"/>
          <w:szCs w:val="18"/>
        </w:rPr>
        <w:t>ERDC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– «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>Уход за детьми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предоставляемый 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>в связи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с трудоустройством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»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)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,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или </w:t>
      </w:r>
      <w:r w:rsidR="00E037CB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статуса 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>освобождени</w:t>
      </w:r>
      <w:r w:rsidR="00E037CB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я 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Отделом </w:t>
      </w:r>
      <w:r w:rsidRPr="00FF0650">
        <w:rPr>
          <w:rFonts w:asciiTheme="minorHAnsi" w:hAnsiTheme="minorHAnsi" w:cstheme="minorHAnsi"/>
          <w:color w:val="auto"/>
          <w:sz w:val="18"/>
          <w:szCs w:val="18"/>
        </w:rPr>
        <w:t>CCLD</w:t>
      </w:r>
      <w:r w:rsidR="00E037CB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от лицензирования</w:t>
      </w:r>
      <w:r w:rsidR="00190B87">
        <w:rPr>
          <w:rFonts w:asciiTheme="minorHAnsi" w:hAnsiTheme="minorHAnsi" w:cstheme="minorHAnsi"/>
          <w:color w:val="auto"/>
          <w:sz w:val="18"/>
          <w:szCs w:val="18"/>
          <w:lang w:val="ru-RU"/>
        </w:rPr>
        <w:t>,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приостановлено или 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если срок </w:t>
      </w:r>
      <w:r w:rsidR="00E037CB">
        <w:rPr>
          <w:rFonts w:asciiTheme="minorHAnsi" w:hAnsiTheme="minorHAnsi" w:cstheme="minorHAnsi"/>
          <w:color w:val="auto"/>
          <w:sz w:val="18"/>
          <w:szCs w:val="18"/>
          <w:lang w:val="ru-RU"/>
        </w:rPr>
        <w:t>их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действия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истёк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, и </w:t>
      </w:r>
      <w:r w:rsidR="00EA27C5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не соблюдаются требования </w:t>
      </w:r>
      <w:r w:rsidR="000D161C">
        <w:rPr>
          <w:rFonts w:asciiTheme="minorHAnsi" w:hAnsiTheme="minorHAnsi" w:cstheme="minorHAnsi"/>
          <w:color w:val="auto"/>
          <w:sz w:val="18"/>
          <w:szCs w:val="18"/>
          <w:lang w:val="ru-RU"/>
        </w:rPr>
        <w:t>Отдела</w:t>
      </w:r>
      <w:r w:rsidR="000D161C"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</w:t>
      </w:r>
      <w:r w:rsidR="000D161C" w:rsidRPr="00FF0650">
        <w:rPr>
          <w:rFonts w:asciiTheme="minorHAnsi" w:hAnsiTheme="minorHAnsi" w:cstheme="minorHAnsi"/>
          <w:color w:val="auto"/>
          <w:sz w:val="18"/>
          <w:szCs w:val="18"/>
        </w:rPr>
        <w:t>CCLD</w:t>
      </w:r>
      <w:r w:rsidR="000D161C">
        <w:rPr>
          <w:rFonts w:asciiTheme="minorHAnsi" w:hAnsiTheme="minorHAnsi" w:cstheme="minorHAnsi"/>
          <w:color w:val="auto"/>
          <w:sz w:val="18"/>
          <w:szCs w:val="18"/>
          <w:lang w:val="ru-RU"/>
        </w:rPr>
        <w:t xml:space="preserve"> о 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продлени</w:t>
      </w:r>
      <w:r w:rsidR="000D161C">
        <w:rPr>
          <w:rFonts w:asciiTheme="minorHAnsi" w:hAnsiTheme="minorHAnsi" w:cstheme="minorHAnsi"/>
          <w:color w:val="auto"/>
          <w:sz w:val="18"/>
          <w:szCs w:val="18"/>
          <w:lang w:val="ru-RU"/>
        </w:rPr>
        <w:t>и</w:t>
      </w:r>
      <w:r w:rsidRPr="00FF0650">
        <w:rPr>
          <w:rFonts w:asciiTheme="minorHAnsi" w:hAnsiTheme="minorHAnsi" w:cstheme="minorHAnsi"/>
          <w:color w:val="auto"/>
          <w:sz w:val="18"/>
          <w:szCs w:val="18"/>
          <w:lang w:val="ru-RU"/>
        </w:rPr>
        <w:t>.</w:t>
      </w:r>
    </w:p>
    <w:p w14:paraId="15521152" w14:textId="457602DC" w:rsidR="00D50B75" w:rsidRPr="00D50B75" w:rsidRDefault="00D50B75" w:rsidP="00D50B75">
      <w:pPr>
        <w:pStyle w:val="BlockText"/>
        <w:numPr>
          <w:ilvl w:val="2"/>
          <w:numId w:val="18"/>
        </w:numPr>
        <w:tabs>
          <w:tab w:val="clear" w:pos="432"/>
          <w:tab w:val="left" w:pos="45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D50B75">
        <w:rPr>
          <w:rFonts w:asciiTheme="minorHAnsi" w:hAnsiTheme="minorHAnsi" w:cstheme="minorHAnsi"/>
          <w:sz w:val="18"/>
          <w:szCs w:val="18"/>
          <w:lang w:val="ru-RU"/>
        </w:rPr>
        <w:t xml:space="preserve">Спонсор должен заявить о серьезных недостатках на основании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положения </w:t>
      </w:r>
      <w:r w:rsidRPr="00D50B75">
        <w:rPr>
          <w:rFonts w:asciiTheme="minorHAnsi" w:hAnsiTheme="minorHAnsi" w:cstheme="minorHAnsi"/>
          <w:sz w:val="18"/>
          <w:szCs w:val="18"/>
          <w:lang w:val="ru-RU"/>
        </w:rPr>
        <w:t>7</w:t>
      </w:r>
      <w:r w:rsidRPr="00D50B75">
        <w:rPr>
          <w:rFonts w:asciiTheme="minorHAnsi" w:hAnsiTheme="minorHAnsi" w:cstheme="minorHAnsi"/>
          <w:sz w:val="18"/>
          <w:szCs w:val="18"/>
        </w:rPr>
        <w:t>CFR</w:t>
      </w:r>
      <w:r w:rsidRPr="00D50B75">
        <w:rPr>
          <w:rFonts w:asciiTheme="minorHAnsi" w:hAnsiTheme="minorHAnsi" w:cstheme="minorHAnsi"/>
          <w:sz w:val="18"/>
          <w:szCs w:val="18"/>
          <w:lang w:val="ru-RU"/>
        </w:rPr>
        <w:t xml:space="preserve"> 226.16(</w:t>
      </w:r>
      <w:r w:rsidRPr="00D50B75">
        <w:rPr>
          <w:rFonts w:asciiTheme="minorHAnsi" w:hAnsiTheme="minorHAnsi" w:cstheme="minorHAnsi"/>
          <w:sz w:val="18"/>
          <w:szCs w:val="18"/>
        </w:rPr>
        <w:t>l</w:t>
      </w:r>
      <w:r w:rsidRPr="00D50B75">
        <w:rPr>
          <w:rFonts w:asciiTheme="minorHAnsi" w:hAnsiTheme="minorHAnsi" w:cstheme="minorHAnsi"/>
          <w:sz w:val="18"/>
          <w:szCs w:val="18"/>
          <w:lang w:val="ru-RU"/>
        </w:rPr>
        <w:t>)</w:t>
      </w:r>
      <w:r w:rsidR="00871891">
        <w:rPr>
          <w:rFonts w:asciiTheme="minorHAnsi" w:hAnsiTheme="minorHAnsi" w:cstheme="minorHAnsi"/>
          <w:sz w:val="18"/>
          <w:szCs w:val="18"/>
          <w:lang w:val="ru-RU"/>
        </w:rPr>
        <w:t xml:space="preserve"> Свода федеральных правил</w:t>
      </w:r>
      <w:r w:rsidRPr="00D50B75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493F3A29" w14:textId="0F1E99CE" w:rsidR="009C4C9E" w:rsidRDefault="00D50B75" w:rsidP="00596318">
      <w:pPr>
        <w:pStyle w:val="BlockText"/>
        <w:numPr>
          <w:ilvl w:val="2"/>
          <w:numId w:val="18"/>
        </w:numPr>
        <w:tabs>
          <w:tab w:val="clear" w:pos="432"/>
          <w:tab w:val="left" w:pos="45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0C47B5">
        <w:rPr>
          <w:rFonts w:asciiTheme="minorHAnsi" w:hAnsiTheme="minorHAnsi" w:cstheme="minorHAnsi"/>
          <w:sz w:val="18"/>
          <w:szCs w:val="18"/>
          <w:lang w:val="ru-RU"/>
        </w:rPr>
        <w:t xml:space="preserve">Спонсор может приостановить действие </w:t>
      </w:r>
      <w:r w:rsidR="00F80B31">
        <w:rPr>
          <w:rFonts w:asciiTheme="minorHAnsi" w:hAnsiTheme="minorHAnsi" w:cstheme="minorHAnsi"/>
          <w:sz w:val="18"/>
          <w:szCs w:val="18"/>
          <w:lang w:val="ru-RU"/>
        </w:rPr>
        <w:t>договора</w:t>
      </w:r>
      <w:r w:rsidRPr="000C47B5">
        <w:rPr>
          <w:rFonts w:asciiTheme="minorHAnsi" w:hAnsiTheme="minorHAnsi" w:cstheme="minorHAnsi"/>
          <w:sz w:val="18"/>
          <w:szCs w:val="18"/>
          <w:lang w:val="ru-RU"/>
        </w:rPr>
        <w:t xml:space="preserve"> с поставщиком </w:t>
      </w:r>
      <w:r w:rsidR="002D2077">
        <w:rPr>
          <w:rFonts w:asciiTheme="minorHAnsi" w:hAnsiTheme="minorHAnsi" w:cstheme="minorHAnsi"/>
          <w:sz w:val="18"/>
          <w:szCs w:val="18"/>
          <w:lang w:val="ru-RU"/>
        </w:rPr>
        <w:t>в связи с</w:t>
      </w:r>
      <w:r w:rsidRPr="000C47B5">
        <w:rPr>
          <w:rFonts w:asciiTheme="minorHAnsi" w:hAnsiTheme="minorHAnsi" w:cstheme="minorHAnsi"/>
          <w:sz w:val="18"/>
          <w:szCs w:val="18"/>
          <w:lang w:val="ru-RU"/>
        </w:rPr>
        <w:t xml:space="preserve"> несоблюдение</w:t>
      </w:r>
      <w:r w:rsidR="002D2077">
        <w:rPr>
          <w:rFonts w:asciiTheme="minorHAnsi" w:hAnsiTheme="minorHAnsi" w:cstheme="minorHAnsi"/>
          <w:sz w:val="18"/>
          <w:szCs w:val="18"/>
          <w:lang w:val="ru-RU"/>
        </w:rPr>
        <w:t>м</w:t>
      </w:r>
      <w:r w:rsidRPr="000C47B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871891" w:rsidRPr="000C47B5">
        <w:rPr>
          <w:rFonts w:asciiTheme="minorHAnsi" w:hAnsiTheme="minorHAnsi" w:cstheme="minorHAnsi"/>
          <w:sz w:val="18"/>
          <w:szCs w:val="18"/>
          <w:lang w:val="ru-RU"/>
        </w:rPr>
        <w:t xml:space="preserve">санитарных норм и </w:t>
      </w:r>
      <w:r w:rsidRPr="000C47B5">
        <w:rPr>
          <w:rFonts w:asciiTheme="minorHAnsi" w:hAnsiTheme="minorHAnsi" w:cstheme="minorHAnsi"/>
          <w:sz w:val="18"/>
          <w:szCs w:val="18"/>
          <w:lang w:val="ru-RU"/>
        </w:rPr>
        <w:t>требований охраны труда и техники безопасности на основании</w:t>
      </w:r>
      <w:r w:rsidR="000C47B5" w:rsidRPr="000C47B5">
        <w:rPr>
          <w:rFonts w:asciiTheme="minorHAnsi" w:hAnsiTheme="minorHAnsi" w:cstheme="minorHAnsi"/>
          <w:sz w:val="18"/>
          <w:szCs w:val="18"/>
          <w:lang w:val="ru-RU"/>
        </w:rPr>
        <w:t xml:space="preserve"> положения </w:t>
      </w:r>
      <w:r w:rsidRPr="000C47B5">
        <w:rPr>
          <w:rFonts w:asciiTheme="minorHAnsi" w:hAnsiTheme="minorHAnsi" w:cstheme="minorHAnsi"/>
          <w:sz w:val="18"/>
          <w:szCs w:val="18"/>
          <w:lang w:val="ru-RU"/>
        </w:rPr>
        <w:t xml:space="preserve">7 </w:t>
      </w:r>
      <w:r w:rsidRPr="000C47B5">
        <w:rPr>
          <w:rFonts w:asciiTheme="minorHAnsi" w:hAnsiTheme="minorHAnsi" w:cstheme="minorHAnsi"/>
          <w:sz w:val="18"/>
          <w:szCs w:val="18"/>
        </w:rPr>
        <w:t>CFR</w:t>
      </w:r>
      <w:r w:rsidRPr="000C47B5">
        <w:rPr>
          <w:rFonts w:asciiTheme="minorHAnsi" w:hAnsiTheme="minorHAnsi" w:cstheme="minorHAnsi"/>
          <w:sz w:val="18"/>
          <w:szCs w:val="18"/>
          <w:lang w:val="ru-RU"/>
        </w:rPr>
        <w:t xml:space="preserve"> 226.16(</w:t>
      </w:r>
      <w:r w:rsidRPr="000C47B5">
        <w:rPr>
          <w:rFonts w:asciiTheme="minorHAnsi" w:hAnsiTheme="minorHAnsi" w:cstheme="minorHAnsi"/>
          <w:sz w:val="18"/>
          <w:szCs w:val="18"/>
        </w:rPr>
        <w:t>b</w:t>
      </w:r>
      <w:r w:rsidRPr="000C47B5">
        <w:rPr>
          <w:rFonts w:asciiTheme="minorHAnsi" w:hAnsiTheme="minorHAnsi" w:cstheme="minorHAnsi"/>
          <w:sz w:val="18"/>
          <w:szCs w:val="18"/>
          <w:lang w:val="ru-RU"/>
        </w:rPr>
        <w:t>)(4)(</w:t>
      </w:r>
      <w:r w:rsidRPr="000C47B5">
        <w:rPr>
          <w:rFonts w:asciiTheme="minorHAnsi" w:hAnsiTheme="minorHAnsi" w:cstheme="minorHAnsi"/>
          <w:sz w:val="18"/>
          <w:szCs w:val="18"/>
        </w:rPr>
        <w:t>viii</w:t>
      </w:r>
      <w:r w:rsidR="000C47B5">
        <w:rPr>
          <w:rFonts w:asciiTheme="minorHAnsi" w:hAnsiTheme="minorHAnsi" w:cstheme="minorHAnsi"/>
          <w:sz w:val="18"/>
          <w:szCs w:val="18"/>
          <w:lang w:val="ru-RU"/>
        </w:rPr>
        <w:t>) Свода федеральных правил</w:t>
      </w:r>
      <w:r w:rsidRPr="000C47B5">
        <w:rPr>
          <w:rFonts w:asciiTheme="minorHAnsi" w:hAnsiTheme="minorHAnsi" w:cstheme="minorHAnsi"/>
          <w:sz w:val="18"/>
          <w:szCs w:val="18"/>
          <w:lang w:val="ru-RU"/>
        </w:rPr>
        <w:t>. Это решение может быть обжаловано.</w:t>
      </w:r>
    </w:p>
    <w:p w14:paraId="53709369" w14:textId="6716B7D7" w:rsidR="000D169D" w:rsidRPr="000C47B5" w:rsidRDefault="000D169D" w:rsidP="00596318">
      <w:pPr>
        <w:pStyle w:val="BlockText"/>
        <w:numPr>
          <w:ilvl w:val="2"/>
          <w:numId w:val="18"/>
        </w:numPr>
        <w:tabs>
          <w:tab w:val="clear" w:pos="432"/>
          <w:tab w:val="left" w:pos="45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Спонсор </w:t>
      </w:r>
      <w:bookmarkStart w:id="0" w:name="_Hlk156300890"/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может </w:t>
      </w:r>
      <w:r w:rsidRPr="000637A6">
        <w:rPr>
          <w:rFonts w:asciiTheme="minorHAnsi" w:hAnsiTheme="minorHAnsi" w:cstheme="minorHAnsi"/>
          <w:sz w:val="18"/>
          <w:szCs w:val="18"/>
          <w:lang w:val="ru-RU"/>
        </w:rPr>
        <w:t>предложить расторгнуть настоящ</w:t>
      </w:r>
      <w:r w:rsidR="00F80B31" w:rsidRPr="000637A6">
        <w:rPr>
          <w:rFonts w:asciiTheme="minorHAnsi" w:hAnsiTheme="minorHAnsi" w:cstheme="minorHAnsi"/>
          <w:sz w:val="18"/>
          <w:szCs w:val="18"/>
          <w:lang w:val="ru-RU"/>
        </w:rPr>
        <w:t>ий договор</w:t>
      </w:r>
      <w:r w:rsidRPr="000637A6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074EF">
        <w:rPr>
          <w:rFonts w:asciiTheme="minorHAnsi" w:hAnsiTheme="minorHAnsi" w:cstheme="minorHAnsi"/>
          <w:sz w:val="18"/>
          <w:szCs w:val="18"/>
          <w:lang w:val="ru-RU"/>
        </w:rPr>
        <w:t xml:space="preserve">либо на основании </w:t>
      </w:r>
      <w:r w:rsidR="00070EC7" w:rsidRPr="000637A6">
        <w:rPr>
          <w:rFonts w:asciiTheme="minorHAnsi" w:hAnsiTheme="minorHAnsi" w:cstheme="minorHAnsi"/>
          <w:sz w:val="18"/>
          <w:szCs w:val="18"/>
          <w:lang w:val="ru-RU"/>
        </w:rPr>
        <w:t>нарушени</w:t>
      </w:r>
      <w:r w:rsidR="00B074EF">
        <w:rPr>
          <w:rFonts w:asciiTheme="minorHAnsi" w:hAnsiTheme="minorHAnsi" w:cstheme="minorHAnsi"/>
          <w:sz w:val="18"/>
          <w:szCs w:val="18"/>
          <w:lang w:val="ru-RU"/>
        </w:rPr>
        <w:t>я</w:t>
      </w:r>
      <w:r w:rsidR="00070EC7" w:rsidRPr="000637A6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7E2831">
        <w:rPr>
          <w:rFonts w:asciiTheme="minorHAnsi" w:hAnsiTheme="minorHAnsi" w:cstheme="minorHAnsi"/>
          <w:sz w:val="18"/>
          <w:szCs w:val="18"/>
          <w:lang w:val="ru-RU"/>
        </w:rPr>
        <w:t xml:space="preserve">договорных </w:t>
      </w:r>
      <w:r w:rsidR="00070EC7" w:rsidRPr="000637A6">
        <w:rPr>
          <w:rFonts w:asciiTheme="minorHAnsi" w:hAnsiTheme="minorHAnsi" w:cstheme="minorHAnsi"/>
          <w:sz w:val="18"/>
          <w:szCs w:val="18"/>
          <w:lang w:val="ru-RU"/>
        </w:rPr>
        <w:t>обязательств другой</w:t>
      </w:r>
      <w:r w:rsidR="00070EC7">
        <w:rPr>
          <w:rFonts w:asciiTheme="minorHAnsi" w:hAnsiTheme="minorHAnsi" w:cstheme="minorHAnsi"/>
          <w:sz w:val="18"/>
          <w:szCs w:val="18"/>
          <w:lang w:val="ru-RU"/>
        </w:rPr>
        <w:t xml:space="preserve"> стороной</w:t>
      </w:r>
      <w:r w:rsidR="00B074EF">
        <w:rPr>
          <w:rFonts w:asciiTheme="minorHAnsi" w:hAnsiTheme="minorHAnsi" w:cstheme="minorHAnsi"/>
          <w:sz w:val="18"/>
          <w:szCs w:val="18"/>
          <w:lang w:val="ru-RU"/>
        </w:rPr>
        <w:t xml:space="preserve">, либо </w:t>
      </w:r>
      <w:r w:rsidRPr="000637A6">
        <w:rPr>
          <w:rFonts w:asciiTheme="minorHAnsi" w:hAnsiTheme="minorHAnsi" w:cstheme="minorHAnsi"/>
          <w:sz w:val="18"/>
          <w:szCs w:val="18"/>
          <w:lang w:val="ru-RU"/>
        </w:rPr>
        <w:t xml:space="preserve">по </w:t>
      </w:r>
      <w:r w:rsidR="00D866C2" w:rsidRPr="000637A6">
        <w:rPr>
          <w:rFonts w:asciiTheme="minorHAnsi" w:hAnsiTheme="minorHAnsi" w:cstheme="minorHAnsi"/>
          <w:sz w:val="18"/>
          <w:szCs w:val="18"/>
          <w:lang w:val="ru-RU"/>
        </w:rPr>
        <w:t>соглашению сторон</w:t>
      </w:r>
      <w:r w:rsidR="00195202">
        <w:rPr>
          <w:rFonts w:asciiTheme="minorHAnsi" w:hAnsiTheme="minorHAnsi" w:cstheme="minorHAnsi"/>
          <w:sz w:val="18"/>
          <w:szCs w:val="18"/>
          <w:lang w:val="ru-RU"/>
        </w:rPr>
        <w:t>,</w:t>
      </w:r>
      <w:r w:rsidRPr="000637A6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bookmarkEnd w:id="0"/>
      <w:r w:rsidRPr="000D169D">
        <w:rPr>
          <w:rFonts w:asciiTheme="minorHAnsi" w:hAnsiTheme="minorHAnsi" w:cstheme="minorHAnsi"/>
          <w:sz w:val="18"/>
          <w:szCs w:val="18"/>
          <w:lang w:val="ru-RU"/>
        </w:rPr>
        <w:t>и должен предоставить п</w:t>
      </w:r>
      <w:r w:rsidR="00195202">
        <w:rPr>
          <w:rFonts w:asciiTheme="minorHAnsi" w:hAnsiTheme="minorHAnsi" w:cstheme="minorHAnsi"/>
          <w:sz w:val="18"/>
          <w:szCs w:val="18"/>
          <w:lang w:val="ru-RU"/>
        </w:rPr>
        <w:t>оставщику услуг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 право на обжалование. Если предлагаемое расторжение </w:t>
      </w:r>
      <w:r w:rsidR="00F80B31">
        <w:rPr>
          <w:rFonts w:asciiTheme="minorHAnsi" w:hAnsiTheme="minorHAnsi" w:cstheme="minorHAnsi"/>
          <w:sz w:val="18"/>
          <w:szCs w:val="18"/>
          <w:lang w:val="ru-RU"/>
        </w:rPr>
        <w:t>договора</w:t>
      </w:r>
      <w:r w:rsidR="002528B4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>не будет обжаловано</w:t>
      </w:r>
      <w:r w:rsidR="00195202">
        <w:rPr>
          <w:rFonts w:asciiTheme="minorHAnsi" w:hAnsiTheme="minorHAnsi" w:cstheme="minorHAnsi"/>
          <w:sz w:val="18"/>
          <w:szCs w:val="18"/>
          <w:lang w:val="ru-RU"/>
        </w:rPr>
        <w:t>,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 или </w:t>
      </w:r>
      <w:r w:rsidR="00195202">
        <w:rPr>
          <w:rFonts w:asciiTheme="minorHAnsi" w:hAnsiTheme="minorHAnsi" w:cstheme="minorHAnsi"/>
          <w:sz w:val="18"/>
          <w:szCs w:val="18"/>
          <w:lang w:val="ru-RU"/>
        </w:rPr>
        <w:t xml:space="preserve">если </w:t>
      </w:r>
      <w:r w:rsidR="005E5476">
        <w:rPr>
          <w:rFonts w:asciiTheme="minorHAnsi" w:hAnsiTheme="minorHAnsi" w:cstheme="minorHAnsi"/>
          <w:sz w:val="18"/>
          <w:szCs w:val="18"/>
          <w:lang w:val="ru-RU"/>
        </w:rPr>
        <w:t>решение по делу об апелляции будет приято в пользу спонсора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, спонсор расторгнет </w:t>
      </w:r>
      <w:r w:rsidR="00F80B31">
        <w:rPr>
          <w:rFonts w:asciiTheme="minorHAnsi" w:hAnsiTheme="minorHAnsi" w:cstheme="minorHAnsi"/>
          <w:sz w:val="18"/>
          <w:szCs w:val="18"/>
          <w:lang w:val="ru-RU"/>
        </w:rPr>
        <w:t>договор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 с п</w:t>
      </w:r>
      <w:r w:rsidR="00484BFF">
        <w:rPr>
          <w:rFonts w:asciiTheme="minorHAnsi" w:hAnsiTheme="minorHAnsi" w:cstheme="minorHAnsi"/>
          <w:sz w:val="18"/>
          <w:szCs w:val="18"/>
          <w:lang w:val="ru-RU"/>
        </w:rPr>
        <w:t>оставщиком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 и отстранит п</w:t>
      </w:r>
      <w:r w:rsidR="00484BFF">
        <w:rPr>
          <w:rFonts w:asciiTheme="minorHAnsi" w:hAnsiTheme="minorHAnsi" w:cstheme="minorHAnsi"/>
          <w:sz w:val="18"/>
          <w:szCs w:val="18"/>
          <w:lang w:val="ru-RU"/>
        </w:rPr>
        <w:t>оставщика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 от участия в </w:t>
      </w:r>
      <w:r w:rsidR="00121FBC">
        <w:rPr>
          <w:rFonts w:asciiTheme="minorHAnsi" w:hAnsiTheme="minorHAnsi" w:cstheme="minorHAnsi"/>
          <w:sz w:val="18"/>
          <w:szCs w:val="18"/>
          <w:lang w:val="ru-RU"/>
        </w:rPr>
        <w:t xml:space="preserve">программе 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CACFP, </w:t>
      </w:r>
      <w:r w:rsidR="0008207A">
        <w:rPr>
          <w:rFonts w:asciiTheme="minorHAnsi" w:hAnsiTheme="minorHAnsi" w:cstheme="minorHAnsi"/>
          <w:sz w:val="18"/>
          <w:szCs w:val="18"/>
          <w:lang w:val="ru-RU"/>
        </w:rPr>
        <w:t xml:space="preserve">в соответствии с тем, 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как </w:t>
      </w:r>
      <w:r w:rsidR="0008207A">
        <w:rPr>
          <w:rFonts w:asciiTheme="minorHAnsi" w:hAnsiTheme="minorHAnsi" w:cstheme="minorHAnsi"/>
          <w:sz w:val="18"/>
          <w:szCs w:val="18"/>
          <w:lang w:val="ru-RU"/>
        </w:rPr>
        <w:t xml:space="preserve">это </w:t>
      </w:r>
      <w:r w:rsidR="00CC3E44">
        <w:rPr>
          <w:rFonts w:asciiTheme="minorHAnsi" w:hAnsiTheme="minorHAnsi" w:cstheme="minorHAnsi"/>
          <w:sz w:val="18"/>
          <w:szCs w:val="18"/>
          <w:lang w:val="ru-RU"/>
        </w:rPr>
        <w:t>предусмотрено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 в разделе C настоящего </w:t>
      </w:r>
      <w:r w:rsidR="00F80B31">
        <w:rPr>
          <w:rFonts w:asciiTheme="minorHAnsi" w:hAnsiTheme="minorHAnsi" w:cstheme="minorHAnsi"/>
          <w:sz w:val="18"/>
          <w:szCs w:val="18"/>
          <w:lang w:val="ru-RU"/>
        </w:rPr>
        <w:t>договора</w:t>
      </w:r>
      <w:r w:rsidRPr="000D169D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08F794CB" w14:textId="77777777" w:rsidR="00C0061D" w:rsidRPr="00D50B75" w:rsidRDefault="00C0061D" w:rsidP="00C0061D">
      <w:pPr>
        <w:pStyle w:val="BlockText"/>
        <w:ind w:right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D50B75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</w:p>
    <w:p w14:paraId="4B3CFDDE" w14:textId="4E564C3F" w:rsidR="006D703F" w:rsidRPr="00F34678" w:rsidRDefault="006D703F" w:rsidP="006D703F">
      <w:pPr>
        <w:pStyle w:val="BodyText"/>
        <w:tabs>
          <w:tab w:val="clear" w:pos="4440"/>
          <w:tab w:val="left" w:pos="0"/>
        </w:tabs>
        <w:ind w:right="0"/>
        <w:jc w:val="left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РАЗДЕЛ</w:t>
      </w:r>
      <w:r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B</w:t>
      </w:r>
      <w:r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–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ПРАВА</w:t>
      </w:r>
      <w:r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И</w:t>
      </w:r>
      <w:r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ОБЯЗАННОСТИ</w:t>
      </w:r>
      <w:r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–</w:t>
      </w:r>
      <w:r w:rsidRPr="00F34678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ПОСТАВЩИКА УСЛУГ</w:t>
      </w:r>
    </w:p>
    <w:p w14:paraId="10DDAB5B" w14:textId="77777777" w:rsidR="005A42E3" w:rsidRPr="008E46CD" w:rsidRDefault="005A42E3" w:rsidP="00174056">
      <w:pPr>
        <w:pStyle w:val="BlockText"/>
        <w:tabs>
          <w:tab w:val="left" w:pos="360"/>
        </w:tabs>
        <w:ind w:left="0" w:firstLine="0"/>
        <w:rPr>
          <w:rFonts w:asciiTheme="minorHAnsi" w:hAnsiTheme="minorHAnsi" w:cstheme="minorHAnsi"/>
          <w:b/>
          <w:bCs/>
          <w:sz w:val="8"/>
          <w:szCs w:val="8"/>
          <w:lang w:val="ru-RU"/>
        </w:rPr>
      </w:pPr>
    </w:p>
    <w:p w14:paraId="49B8FA18" w14:textId="5B831A85" w:rsidR="00703A70" w:rsidRPr="00703A70" w:rsidRDefault="00703A70" w:rsidP="00703A70">
      <w:pPr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соглашается поддерживать текущую регистрацию </w:t>
      </w:r>
      <w:r w:rsidR="00844E8F">
        <w:rPr>
          <w:rFonts w:asciiTheme="minorHAnsi" w:hAnsiTheme="minorHAnsi" w:cstheme="minorHAnsi"/>
          <w:sz w:val="18"/>
          <w:szCs w:val="18"/>
          <w:lang w:val="ru-RU"/>
        </w:rPr>
        <w:t xml:space="preserve">в </w:t>
      </w:r>
      <w:r>
        <w:rPr>
          <w:rFonts w:asciiTheme="minorHAnsi" w:hAnsiTheme="minorHAnsi" w:cstheme="minorHAnsi"/>
          <w:sz w:val="18"/>
          <w:szCs w:val="18"/>
          <w:lang w:val="ru-RU"/>
        </w:rPr>
        <w:t>Отдел</w:t>
      </w:r>
      <w:r w:rsidR="00844E8F">
        <w:rPr>
          <w:rFonts w:asciiTheme="minorHAnsi" w:hAnsiTheme="minorHAnsi" w:cstheme="minorHAnsi"/>
          <w:sz w:val="18"/>
          <w:szCs w:val="18"/>
          <w:lang w:val="ru-RU"/>
        </w:rPr>
        <w:t>е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703A70">
        <w:rPr>
          <w:rFonts w:asciiTheme="minorHAnsi" w:hAnsiTheme="minorHAnsi" w:cstheme="minorHAnsi"/>
          <w:sz w:val="18"/>
          <w:szCs w:val="18"/>
        </w:rPr>
        <w:t>CCLD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>, или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в том случае, 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если он освобожден от регистрации, поставщик должен быть внесен в список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поставщиков программы </w:t>
      </w:r>
      <w:r w:rsidRPr="00703A70">
        <w:rPr>
          <w:rFonts w:asciiTheme="minorHAnsi" w:hAnsiTheme="minorHAnsi" w:cstheme="minorHAnsi"/>
          <w:sz w:val="18"/>
          <w:szCs w:val="18"/>
        </w:rPr>
        <w:t>ERDC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585F4BE6" w14:textId="21460D34" w:rsidR="00703A70" w:rsidRPr="00703A70" w:rsidRDefault="00703A70" w:rsidP="00703A70">
      <w:pPr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соглашается с тем, что он </w:t>
      </w:r>
      <w:r w:rsidR="00615BDC">
        <w:rPr>
          <w:rFonts w:asciiTheme="minorHAnsi" w:hAnsiTheme="minorHAnsi" w:cstheme="minorHAnsi"/>
          <w:sz w:val="18"/>
          <w:szCs w:val="18"/>
          <w:lang w:val="ru-RU"/>
        </w:rPr>
        <w:t>вступает в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 настоящ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ий договор с целью </w:t>
      </w:r>
      <w:r w:rsidR="00BC5AD3">
        <w:rPr>
          <w:rFonts w:asciiTheme="minorHAnsi" w:hAnsiTheme="minorHAnsi" w:cstheme="minorHAnsi"/>
          <w:sz w:val="18"/>
          <w:szCs w:val="18"/>
          <w:lang w:val="ru-RU"/>
        </w:rPr>
        <w:t>участия в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программ</w:t>
      </w:r>
      <w:r w:rsidR="00BC5AD3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703A70">
        <w:rPr>
          <w:rFonts w:asciiTheme="minorHAnsi" w:hAnsiTheme="minorHAnsi" w:cstheme="minorHAnsi"/>
          <w:sz w:val="18"/>
          <w:szCs w:val="18"/>
        </w:rPr>
        <w:t>CACFP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, и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что 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возмещение будет выплачено только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тому 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поставщику, который </w:t>
      </w:r>
      <w:r>
        <w:rPr>
          <w:rFonts w:asciiTheme="minorHAnsi" w:hAnsiTheme="minorHAnsi" w:cstheme="minorHAnsi"/>
          <w:sz w:val="18"/>
          <w:szCs w:val="18"/>
          <w:lang w:val="ru-RU"/>
        </w:rPr>
        <w:t>вступил в настоящий договор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5AEFA6F2" w14:textId="6061B114" w:rsidR="00703A70" w:rsidRPr="00703A70" w:rsidRDefault="00703A70" w:rsidP="00703A70">
      <w:pPr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03A70">
        <w:rPr>
          <w:rFonts w:asciiTheme="minorHAnsi" w:hAnsiTheme="minorHAnsi" w:cstheme="minorHAnsi"/>
          <w:sz w:val="18"/>
          <w:szCs w:val="18"/>
          <w:lang w:val="ru-RU"/>
        </w:rPr>
        <w:t>Поставщик не получит возмещени</w:t>
      </w:r>
      <w:r w:rsidR="00C17517">
        <w:rPr>
          <w:rFonts w:asciiTheme="minorHAnsi" w:hAnsiTheme="minorHAnsi" w:cstheme="minorHAnsi"/>
          <w:sz w:val="18"/>
          <w:szCs w:val="18"/>
          <w:lang w:val="ru-RU"/>
        </w:rPr>
        <w:t>я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616D8">
        <w:rPr>
          <w:rFonts w:asciiTheme="minorHAnsi" w:hAnsiTheme="minorHAnsi" w:cstheme="minorHAnsi"/>
          <w:sz w:val="18"/>
          <w:szCs w:val="18"/>
          <w:lang w:val="ru-RU"/>
        </w:rPr>
        <w:t>расходов</w:t>
      </w:r>
      <w:r w:rsidR="003856F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616D8">
        <w:rPr>
          <w:rFonts w:asciiTheme="minorHAnsi" w:hAnsiTheme="minorHAnsi" w:cstheme="minorHAnsi"/>
          <w:sz w:val="18"/>
          <w:szCs w:val="18"/>
          <w:lang w:val="ru-RU"/>
        </w:rPr>
        <w:t xml:space="preserve">на 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>питание</w:t>
      </w:r>
      <w:r w:rsidR="00BC5AD3">
        <w:rPr>
          <w:rFonts w:asciiTheme="minorHAnsi" w:hAnsiTheme="minorHAnsi" w:cstheme="minorHAnsi"/>
          <w:sz w:val="18"/>
          <w:szCs w:val="18"/>
          <w:lang w:val="ru-RU"/>
        </w:rPr>
        <w:t xml:space="preserve">, предоставляемое 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>сверх</w:t>
      </w:r>
      <w:r w:rsidR="000442D6">
        <w:rPr>
          <w:rFonts w:asciiTheme="minorHAnsi" w:hAnsiTheme="minorHAnsi" w:cstheme="minorHAnsi"/>
          <w:sz w:val="18"/>
          <w:szCs w:val="18"/>
          <w:lang w:val="ru-RU"/>
        </w:rPr>
        <w:t xml:space="preserve"> того</w:t>
      </w:r>
      <w:r w:rsidR="009E25D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C5AD3">
        <w:rPr>
          <w:rFonts w:asciiTheme="minorHAnsi" w:hAnsiTheme="minorHAnsi" w:cstheme="minorHAnsi"/>
          <w:sz w:val="18"/>
          <w:szCs w:val="18"/>
          <w:lang w:val="ru-RU"/>
        </w:rPr>
        <w:t>объёма</w:t>
      </w:r>
      <w:r w:rsidR="000442D6">
        <w:rPr>
          <w:rFonts w:asciiTheme="minorHAnsi" w:hAnsiTheme="minorHAnsi" w:cstheme="minorHAnsi"/>
          <w:sz w:val="18"/>
          <w:szCs w:val="18"/>
          <w:lang w:val="ru-RU"/>
        </w:rPr>
        <w:t>, котор</w:t>
      </w:r>
      <w:r w:rsidR="00BC5AD3">
        <w:rPr>
          <w:rFonts w:asciiTheme="minorHAnsi" w:hAnsiTheme="minorHAnsi" w:cstheme="minorHAnsi"/>
          <w:sz w:val="18"/>
          <w:szCs w:val="18"/>
          <w:lang w:val="ru-RU"/>
        </w:rPr>
        <w:t>ый</w:t>
      </w:r>
      <w:r w:rsidR="000442D6">
        <w:rPr>
          <w:rFonts w:asciiTheme="minorHAnsi" w:hAnsiTheme="minorHAnsi" w:cstheme="minorHAnsi"/>
          <w:sz w:val="18"/>
          <w:szCs w:val="18"/>
          <w:lang w:val="ru-RU"/>
        </w:rPr>
        <w:t xml:space="preserve"> требуется для разрешё</w:t>
      </w:r>
      <w:r w:rsidR="00C17517">
        <w:rPr>
          <w:rFonts w:asciiTheme="minorHAnsi" w:hAnsiTheme="minorHAnsi" w:cstheme="minorHAnsi"/>
          <w:sz w:val="18"/>
          <w:szCs w:val="18"/>
          <w:lang w:val="ru-RU"/>
        </w:rPr>
        <w:t xml:space="preserve">нного </w:t>
      </w:r>
      <w:r w:rsidR="00BC5AD3">
        <w:rPr>
          <w:rFonts w:asciiTheme="minorHAnsi" w:hAnsiTheme="minorHAnsi" w:cstheme="minorHAnsi"/>
          <w:sz w:val="18"/>
          <w:szCs w:val="18"/>
          <w:lang w:val="ru-RU"/>
        </w:rPr>
        <w:t>количества</w:t>
      </w:r>
      <w:r w:rsidR="00C17517">
        <w:rPr>
          <w:rFonts w:asciiTheme="minorHAnsi" w:hAnsiTheme="minorHAnsi" w:cstheme="minorHAnsi"/>
          <w:sz w:val="18"/>
          <w:szCs w:val="18"/>
          <w:lang w:val="ru-RU"/>
        </w:rPr>
        <w:t xml:space="preserve"> воспитанников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5C8CCBD3" w14:textId="7A29466F" w:rsidR="00480262" w:rsidRPr="00703A70" w:rsidRDefault="00703A70" w:rsidP="00703A70">
      <w:pPr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03A70">
        <w:rPr>
          <w:rFonts w:asciiTheme="minorHAnsi" w:hAnsiTheme="minorHAnsi" w:cstheme="minorHAnsi"/>
          <w:sz w:val="18"/>
          <w:szCs w:val="18"/>
          <w:lang w:val="ru-RU"/>
        </w:rPr>
        <w:t>Поставщик будет вести следующ</w:t>
      </w:r>
      <w:r w:rsidR="00747724">
        <w:rPr>
          <w:rFonts w:asciiTheme="minorHAnsi" w:hAnsiTheme="minorHAnsi" w:cstheme="minorHAnsi"/>
          <w:sz w:val="18"/>
          <w:szCs w:val="18"/>
          <w:lang w:val="ru-RU"/>
        </w:rPr>
        <w:t>ую документацию, относящуюся к программе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703A70">
        <w:rPr>
          <w:rFonts w:asciiTheme="minorHAnsi" w:hAnsiTheme="minorHAnsi" w:cstheme="minorHAnsi"/>
          <w:sz w:val="18"/>
          <w:szCs w:val="18"/>
        </w:rPr>
        <w:t>CACFP</w:t>
      </w:r>
      <w:r w:rsidRPr="00703A70">
        <w:rPr>
          <w:rFonts w:asciiTheme="minorHAnsi" w:hAnsiTheme="minorHAnsi" w:cstheme="minorHAnsi"/>
          <w:sz w:val="18"/>
          <w:szCs w:val="18"/>
          <w:lang w:val="ru-RU"/>
        </w:rPr>
        <w:t>:</w:t>
      </w:r>
    </w:p>
    <w:p w14:paraId="2074480E" w14:textId="1AB7CE2F" w:rsidR="00480262" w:rsidRPr="001C4D93" w:rsidRDefault="008A08BF" w:rsidP="00A60859">
      <w:pPr>
        <w:numPr>
          <w:ilvl w:val="1"/>
          <w:numId w:val="20"/>
        </w:numPr>
        <w:tabs>
          <w:tab w:val="clear" w:pos="1440"/>
          <w:tab w:val="num" w:pos="1530"/>
        </w:tabs>
        <w:ind w:hanging="450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>Меню</w:t>
      </w:r>
      <w:r w:rsidR="004017B3" w:rsidRPr="001C4D93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4017B3">
        <w:rPr>
          <w:rFonts w:asciiTheme="minorHAnsi" w:hAnsiTheme="minorHAnsi" w:cstheme="minorHAnsi"/>
          <w:sz w:val="18"/>
          <w:szCs w:val="18"/>
          <w:lang w:val="ru-RU"/>
        </w:rPr>
        <w:t>в</w:t>
      </w:r>
      <w:r w:rsidR="004017B3" w:rsidRPr="001C4D9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4017B3">
        <w:rPr>
          <w:rFonts w:asciiTheme="minorHAnsi" w:hAnsiTheme="minorHAnsi" w:cstheme="minorHAnsi"/>
          <w:sz w:val="18"/>
          <w:szCs w:val="18"/>
          <w:lang w:val="ru-RU"/>
        </w:rPr>
        <w:t>котором</w:t>
      </w:r>
      <w:r w:rsidR="004017B3" w:rsidRPr="001C4D9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347634">
        <w:rPr>
          <w:rFonts w:asciiTheme="minorHAnsi" w:hAnsiTheme="minorHAnsi" w:cstheme="minorHAnsi"/>
          <w:sz w:val="18"/>
          <w:szCs w:val="18"/>
          <w:lang w:val="ru-RU"/>
        </w:rPr>
        <w:t xml:space="preserve">будет </w:t>
      </w:r>
      <w:r w:rsidR="004017B3">
        <w:rPr>
          <w:rFonts w:asciiTheme="minorHAnsi" w:hAnsiTheme="minorHAnsi" w:cstheme="minorHAnsi"/>
          <w:sz w:val="18"/>
          <w:szCs w:val="18"/>
          <w:lang w:val="ru-RU"/>
        </w:rPr>
        <w:t>докуме</w:t>
      </w:r>
      <w:r w:rsidR="001033F8">
        <w:rPr>
          <w:rFonts w:asciiTheme="minorHAnsi" w:hAnsiTheme="minorHAnsi" w:cstheme="minorHAnsi"/>
          <w:sz w:val="18"/>
          <w:szCs w:val="18"/>
          <w:lang w:val="ru-RU"/>
        </w:rPr>
        <w:t>н</w:t>
      </w:r>
      <w:r w:rsidR="004017B3">
        <w:rPr>
          <w:rFonts w:asciiTheme="minorHAnsi" w:hAnsiTheme="minorHAnsi" w:cstheme="minorHAnsi"/>
          <w:sz w:val="18"/>
          <w:szCs w:val="18"/>
          <w:lang w:val="ru-RU"/>
        </w:rPr>
        <w:t>тально</w:t>
      </w:r>
      <w:r w:rsidR="004017B3" w:rsidRPr="001C4D9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4017B3">
        <w:rPr>
          <w:rFonts w:asciiTheme="minorHAnsi" w:hAnsiTheme="minorHAnsi" w:cstheme="minorHAnsi"/>
          <w:sz w:val="18"/>
          <w:szCs w:val="18"/>
          <w:lang w:val="ru-RU"/>
        </w:rPr>
        <w:t>регистрир</w:t>
      </w:r>
      <w:r w:rsidR="00347634">
        <w:rPr>
          <w:rFonts w:asciiTheme="minorHAnsi" w:hAnsiTheme="minorHAnsi" w:cstheme="minorHAnsi"/>
          <w:sz w:val="18"/>
          <w:szCs w:val="18"/>
          <w:lang w:val="ru-RU"/>
        </w:rPr>
        <w:t>оваться</w:t>
      </w:r>
      <w:r w:rsidR="00D86324">
        <w:rPr>
          <w:rFonts w:asciiTheme="minorHAnsi" w:hAnsiTheme="minorHAnsi" w:cstheme="minorHAnsi"/>
          <w:sz w:val="18"/>
          <w:szCs w:val="18"/>
          <w:lang w:val="ru-RU"/>
        </w:rPr>
        <w:t xml:space="preserve"> фактический </w:t>
      </w:r>
      <w:r w:rsidR="009D4684">
        <w:rPr>
          <w:rFonts w:asciiTheme="minorHAnsi" w:hAnsiTheme="minorHAnsi" w:cstheme="minorHAnsi"/>
          <w:sz w:val="18"/>
          <w:szCs w:val="18"/>
          <w:lang w:val="ru-RU"/>
        </w:rPr>
        <w:t>состав продуктов</w:t>
      </w:r>
      <w:r w:rsidR="00D86324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C12F0F">
        <w:rPr>
          <w:rFonts w:asciiTheme="minorHAnsi" w:hAnsiTheme="minorHAnsi" w:cstheme="minorHAnsi"/>
          <w:sz w:val="18"/>
          <w:szCs w:val="18"/>
          <w:lang w:val="ru-RU"/>
        </w:rPr>
        <w:t>пода</w:t>
      </w:r>
      <w:r w:rsidR="00347634">
        <w:rPr>
          <w:rFonts w:asciiTheme="minorHAnsi" w:hAnsiTheme="minorHAnsi" w:cstheme="minorHAnsi"/>
          <w:sz w:val="18"/>
          <w:szCs w:val="18"/>
          <w:lang w:val="ru-RU"/>
        </w:rPr>
        <w:t>ваемых</w:t>
      </w:r>
      <w:r w:rsidR="002A2910" w:rsidRPr="001C4D9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DB0B2B">
        <w:rPr>
          <w:rFonts w:asciiTheme="minorHAnsi" w:hAnsiTheme="minorHAnsi" w:cstheme="minorHAnsi"/>
          <w:sz w:val="18"/>
          <w:szCs w:val="18"/>
          <w:lang w:val="ru-RU"/>
        </w:rPr>
        <w:t>зачисленным</w:t>
      </w:r>
      <w:r w:rsidR="00DB0B2B" w:rsidRPr="001C4D9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DB0B2B">
        <w:rPr>
          <w:rFonts w:asciiTheme="minorHAnsi" w:hAnsiTheme="minorHAnsi" w:cstheme="minorHAnsi"/>
          <w:sz w:val="18"/>
          <w:szCs w:val="18"/>
          <w:lang w:val="ru-RU"/>
        </w:rPr>
        <w:t>детям</w:t>
      </w:r>
      <w:r w:rsidR="001C4D93" w:rsidRPr="001C4D9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3C0979">
        <w:rPr>
          <w:rFonts w:asciiTheme="minorHAnsi" w:hAnsiTheme="minorHAnsi" w:cstheme="minorHAnsi"/>
          <w:sz w:val="18"/>
          <w:szCs w:val="18"/>
          <w:lang w:val="ru-RU"/>
        </w:rPr>
        <w:t>при</w:t>
      </w:r>
      <w:r w:rsidR="001C4D93">
        <w:rPr>
          <w:rFonts w:asciiTheme="minorHAnsi" w:hAnsiTheme="minorHAnsi" w:cstheme="minorHAnsi"/>
          <w:sz w:val="18"/>
          <w:szCs w:val="18"/>
          <w:lang w:val="ru-RU"/>
        </w:rPr>
        <w:t xml:space="preserve"> каждо</w:t>
      </w:r>
      <w:r w:rsidR="003C0979">
        <w:rPr>
          <w:rFonts w:asciiTheme="minorHAnsi" w:hAnsiTheme="minorHAnsi" w:cstheme="minorHAnsi"/>
          <w:sz w:val="18"/>
          <w:szCs w:val="18"/>
          <w:lang w:val="ru-RU"/>
        </w:rPr>
        <w:t>м</w:t>
      </w:r>
      <w:r w:rsidR="001C4D93">
        <w:rPr>
          <w:rFonts w:asciiTheme="minorHAnsi" w:hAnsiTheme="minorHAnsi" w:cstheme="minorHAnsi"/>
          <w:sz w:val="18"/>
          <w:szCs w:val="18"/>
          <w:lang w:val="ru-RU"/>
        </w:rPr>
        <w:t xml:space="preserve"> приём</w:t>
      </w:r>
      <w:r w:rsidR="003C0979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="001C4D93">
        <w:rPr>
          <w:rFonts w:asciiTheme="minorHAnsi" w:hAnsiTheme="minorHAnsi" w:cstheme="minorHAnsi"/>
          <w:sz w:val="18"/>
          <w:szCs w:val="18"/>
          <w:lang w:val="ru-RU"/>
        </w:rPr>
        <w:t xml:space="preserve"> пищи</w:t>
      </w:r>
      <w:r w:rsidR="00480262" w:rsidRPr="001C4D93">
        <w:rPr>
          <w:rFonts w:asciiTheme="minorHAnsi" w:hAnsiTheme="minorHAnsi" w:cstheme="minorHAnsi"/>
          <w:sz w:val="18"/>
          <w:szCs w:val="18"/>
          <w:lang w:val="ru-RU"/>
        </w:rPr>
        <w:t>,</w:t>
      </w:r>
      <w:r w:rsidR="00154FA6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E16E8E" w:rsidRPr="00347634">
        <w:rPr>
          <w:rFonts w:asciiTheme="minorHAnsi" w:hAnsiTheme="minorHAnsi" w:cstheme="minorHAnsi"/>
          <w:sz w:val="18"/>
          <w:szCs w:val="18"/>
          <w:lang w:val="ru-RU"/>
        </w:rPr>
        <w:t>составленное</w:t>
      </w:r>
      <w:r w:rsidR="007434CF">
        <w:rPr>
          <w:rFonts w:asciiTheme="minorHAnsi" w:hAnsiTheme="minorHAnsi" w:cstheme="minorHAnsi"/>
          <w:sz w:val="18"/>
          <w:szCs w:val="18"/>
          <w:lang w:val="ru-RU"/>
        </w:rPr>
        <w:t xml:space="preserve"> не позднее</w:t>
      </w:r>
      <w:r w:rsidR="00F822E4">
        <w:rPr>
          <w:rFonts w:asciiTheme="minorHAnsi" w:hAnsiTheme="minorHAnsi" w:cstheme="minorHAnsi"/>
          <w:sz w:val="18"/>
          <w:szCs w:val="18"/>
          <w:lang w:val="ru-RU"/>
        </w:rPr>
        <w:t xml:space="preserve"> конца дня</w:t>
      </w:r>
      <w:r w:rsidR="00E12469">
        <w:rPr>
          <w:rFonts w:asciiTheme="minorHAnsi" w:hAnsiTheme="minorHAnsi" w:cstheme="minorHAnsi"/>
          <w:sz w:val="18"/>
          <w:szCs w:val="18"/>
          <w:lang w:val="ru-RU"/>
        </w:rPr>
        <w:t>, в течение которого дети находились</w:t>
      </w:r>
      <w:r w:rsidR="00E246F8">
        <w:rPr>
          <w:rFonts w:asciiTheme="minorHAnsi" w:hAnsiTheme="minorHAnsi" w:cstheme="minorHAnsi"/>
          <w:sz w:val="18"/>
          <w:szCs w:val="18"/>
          <w:lang w:val="ru-RU"/>
        </w:rPr>
        <w:t xml:space="preserve"> под присмотром</w:t>
      </w:r>
      <w:r w:rsidR="00480262" w:rsidRPr="001C4D93">
        <w:rPr>
          <w:rFonts w:asciiTheme="minorHAnsi" w:hAnsiTheme="minorHAnsi" w:cstheme="minorHAnsi"/>
          <w:sz w:val="18"/>
          <w:szCs w:val="18"/>
          <w:lang w:val="ru-RU"/>
        </w:rPr>
        <w:t>;</w:t>
      </w:r>
    </w:p>
    <w:p w14:paraId="1CD13509" w14:textId="51E2A80F" w:rsidR="007F63A2" w:rsidRPr="007F63A2" w:rsidRDefault="007F63A2" w:rsidP="007F63A2">
      <w:pPr>
        <w:numPr>
          <w:ilvl w:val="1"/>
          <w:numId w:val="20"/>
        </w:numPr>
        <w:tabs>
          <w:tab w:val="clear" w:pos="144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7F63A2">
        <w:rPr>
          <w:rFonts w:asciiTheme="minorHAnsi" w:hAnsiTheme="minorHAnsi" w:cstheme="minorHAnsi"/>
          <w:sz w:val="18"/>
          <w:szCs w:val="18"/>
          <w:lang w:val="ru-RU"/>
        </w:rPr>
        <w:t>Сопроводительная документация</w:t>
      </w:r>
      <w:r w:rsidR="00A62392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CD3A85">
        <w:rPr>
          <w:rFonts w:asciiTheme="minorHAnsi" w:hAnsiTheme="minorHAnsi" w:cstheme="minorHAnsi"/>
          <w:sz w:val="18"/>
          <w:szCs w:val="18"/>
          <w:lang w:val="ru-RU"/>
        </w:rPr>
        <w:t>касающаяся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 меню, включая этикетки </w:t>
      </w:r>
      <w:r w:rsidR="00CD3A85">
        <w:rPr>
          <w:rFonts w:asciiTheme="minorHAnsi" w:hAnsiTheme="minorHAnsi" w:cstheme="minorHAnsi"/>
          <w:sz w:val="18"/>
          <w:szCs w:val="18"/>
          <w:lang w:val="ru-RU"/>
        </w:rPr>
        <w:t xml:space="preserve">по детскому питанию </w:t>
      </w:r>
      <w:r w:rsidR="000F5C96">
        <w:rPr>
          <w:rFonts w:asciiTheme="minorHAnsi" w:hAnsiTheme="minorHAnsi" w:cstheme="minorHAnsi"/>
          <w:sz w:val="18"/>
          <w:szCs w:val="18"/>
          <w:lang w:val="ru-RU"/>
        </w:rPr>
        <w:t>(</w:t>
      </w:r>
      <w:r w:rsidRPr="007F63A2">
        <w:rPr>
          <w:rFonts w:asciiTheme="minorHAnsi" w:hAnsiTheme="minorHAnsi" w:cstheme="minorHAnsi"/>
          <w:sz w:val="18"/>
          <w:szCs w:val="18"/>
        </w:rPr>
        <w:t>CN</w:t>
      </w:r>
      <w:r w:rsidR="000F5C96">
        <w:rPr>
          <w:rFonts w:asciiTheme="minorHAnsi" w:hAnsiTheme="minorHAnsi" w:cstheme="minorHAnsi"/>
          <w:sz w:val="18"/>
          <w:szCs w:val="18"/>
          <w:lang w:val="ru-RU"/>
        </w:rPr>
        <w:t>)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>, этикетки с информацией о пи</w:t>
      </w:r>
      <w:r w:rsidR="00EC0D7D">
        <w:rPr>
          <w:rFonts w:asciiTheme="minorHAnsi" w:hAnsiTheme="minorHAnsi" w:cstheme="minorHAnsi"/>
          <w:sz w:val="18"/>
          <w:szCs w:val="18"/>
          <w:lang w:val="ru-RU"/>
        </w:rPr>
        <w:t>щевой</w:t>
      </w:r>
      <w:r w:rsidR="00542249">
        <w:rPr>
          <w:rFonts w:asciiTheme="minorHAnsi" w:hAnsiTheme="minorHAnsi" w:cstheme="minorHAnsi"/>
          <w:sz w:val="18"/>
          <w:szCs w:val="18"/>
          <w:lang w:val="ru-RU"/>
        </w:rPr>
        <w:t xml:space="preserve"> ценности продуктов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, список ингредиентов и </w:t>
      </w:r>
      <w:r w:rsidR="001048EE">
        <w:rPr>
          <w:rFonts w:asciiTheme="minorHAnsi" w:hAnsiTheme="minorHAnsi" w:cstheme="minorHAnsi"/>
          <w:sz w:val="18"/>
          <w:szCs w:val="18"/>
          <w:lang w:val="ru-RU"/>
        </w:rPr>
        <w:t xml:space="preserve">при необходимости 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>другие документы;</w:t>
      </w:r>
    </w:p>
    <w:p w14:paraId="20EC63A0" w14:textId="03582BE1" w:rsidR="007F63A2" w:rsidRPr="007F63A2" w:rsidRDefault="007F63A2" w:rsidP="007F63A2">
      <w:pPr>
        <w:numPr>
          <w:ilvl w:val="1"/>
          <w:numId w:val="20"/>
        </w:numPr>
        <w:tabs>
          <w:tab w:val="clear" w:pos="144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Фактическое ежедневное время прибытия и </w:t>
      </w:r>
      <w:r w:rsidR="00C5780F">
        <w:rPr>
          <w:rFonts w:asciiTheme="minorHAnsi" w:hAnsiTheme="minorHAnsi" w:cstheme="minorHAnsi"/>
          <w:sz w:val="18"/>
          <w:szCs w:val="18"/>
          <w:lang w:val="ru-RU"/>
        </w:rPr>
        <w:t xml:space="preserve">ухода </w:t>
      </w:r>
      <w:r w:rsidR="009813F2">
        <w:rPr>
          <w:rFonts w:asciiTheme="minorHAnsi" w:hAnsiTheme="minorHAnsi" w:cstheme="minorHAnsi"/>
          <w:sz w:val="18"/>
          <w:szCs w:val="18"/>
          <w:lang w:val="ru-RU"/>
        </w:rPr>
        <w:t xml:space="preserve">домой 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каждого зарегистрированного ребенка, записанное </w:t>
      </w:r>
      <w:r w:rsidR="005375D3">
        <w:rPr>
          <w:rFonts w:asciiTheme="minorHAnsi" w:hAnsiTheme="minorHAnsi" w:cstheme="minorHAnsi"/>
          <w:sz w:val="18"/>
          <w:szCs w:val="18"/>
          <w:lang w:val="ru-RU"/>
        </w:rPr>
        <w:t>во время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 фактическо</w:t>
      </w:r>
      <w:r w:rsidR="005375D3">
        <w:rPr>
          <w:rFonts w:asciiTheme="minorHAnsi" w:hAnsiTheme="minorHAnsi" w:cstheme="minorHAnsi"/>
          <w:sz w:val="18"/>
          <w:szCs w:val="18"/>
          <w:lang w:val="ru-RU"/>
        </w:rPr>
        <w:t>го прибытия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 и </w:t>
      </w:r>
      <w:r w:rsidR="00F66C6D">
        <w:rPr>
          <w:rFonts w:asciiTheme="minorHAnsi" w:hAnsiTheme="minorHAnsi" w:cstheme="minorHAnsi"/>
          <w:sz w:val="18"/>
          <w:szCs w:val="18"/>
          <w:lang w:val="ru-RU"/>
        </w:rPr>
        <w:t>отбытия</w:t>
      </w:r>
      <w:r w:rsidR="00347634">
        <w:rPr>
          <w:rFonts w:asciiTheme="minorHAnsi" w:hAnsiTheme="minorHAnsi" w:cstheme="minorHAnsi"/>
          <w:sz w:val="18"/>
          <w:szCs w:val="18"/>
          <w:lang w:val="ru-RU"/>
        </w:rPr>
        <w:t xml:space="preserve"> ребёнка</w:t>
      </w:r>
      <w:r w:rsidR="00F66C6D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FE06D3">
        <w:rPr>
          <w:rFonts w:asciiTheme="minorHAnsi" w:hAnsiTheme="minorHAnsi" w:cstheme="minorHAnsi"/>
          <w:sz w:val="18"/>
          <w:szCs w:val="18"/>
          <w:lang w:val="ru-RU"/>
        </w:rPr>
        <w:t>табель учёта посещаемости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 долж</w:t>
      </w:r>
      <w:r w:rsidR="00FE06D3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>н</w:t>
      </w:r>
      <w:r w:rsidR="00212E13">
        <w:rPr>
          <w:rFonts w:asciiTheme="minorHAnsi" w:hAnsiTheme="minorHAnsi" w:cstheme="minorHAnsi"/>
          <w:sz w:val="18"/>
          <w:szCs w:val="18"/>
          <w:lang w:val="ru-RU"/>
        </w:rPr>
        <w:t xml:space="preserve"> заполняться</w:t>
      </w:r>
      <w:r w:rsidR="003714D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787548">
        <w:rPr>
          <w:rFonts w:asciiTheme="minorHAnsi" w:hAnsiTheme="minorHAnsi" w:cstheme="minorHAnsi"/>
          <w:sz w:val="18"/>
          <w:szCs w:val="18"/>
          <w:lang w:val="ru-RU"/>
        </w:rPr>
        <w:t xml:space="preserve">и </w:t>
      </w:r>
      <w:r w:rsidR="00787548" w:rsidRPr="00347634">
        <w:rPr>
          <w:rFonts w:asciiTheme="minorHAnsi" w:hAnsiTheme="minorHAnsi" w:cstheme="minorHAnsi"/>
          <w:sz w:val="18"/>
          <w:szCs w:val="18"/>
          <w:highlight w:val="yellow"/>
          <w:lang w:val="ru-RU"/>
        </w:rPr>
        <w:t xml:space="preserve">храниться в </w:t>
      </w:r>
      <w:r w:rsidR="003714DF" w:rsidRPr="00347634">
        <w:rPr>
          <w:rFonts w:asciiTheme="minorHAnsi" w:hAnsiTheme="minorHAnsi" w:cstheme="minorHAnsi"/>
          <w:sz w:val="18"/>
          <w:szCs w:val="18"/>
          <w:highlight w:val="yellow"/>
          <w:lang w:val="ru-RU"/>
        </w:rPr>
        <w:t>детском учреждени</w:t>
      </w:r>
      <w:r w:rsidR="00007097" w:rsidRPr="00347634">
        <w:rPr>
          <w:rFonts w:asciiTheme="minorHAnsi" w:hAnsiTheme="minorHAnsi" w:cstheme="minorHAnsi"/>
          <w:sz w:val="18"/>
          <w:szCs w:val="18"/>
          <w:highlight w:val="yellow"/>
          <w:lang w:val="ru-RU"/>
        </w:rPr>
        <w:t>и</w:t>
      </w:r>
      <w:r w:rsidR="003714DF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а не </w:t>
      </w:r>
      <w:r w:rsidR="00007097">
        <w:rPr>
          <w:rFonts w:asciiTheme="minorHAnsi" w:hAnsiTheme="minorHAnsi" w:cstheme="minorHAnsi"/>
          <w:sz w:val="18"/>
          <w:szCs w:val="18"/>
          <w:lang w:val="ru-RU"/>
        </w:rPr>
        <w:t xml:space="preserve">в 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>семье;</w:t>
      </w:r>
    </w:p>
    <w:p w14:paraId="2DD78EA4" w14:textId="5B74FF2B" w:rsidR="00480262" w:rsidRPr="007F63A2" w:rsidRDefault="007F63A2" w:rsidP="007F63A2">
      <w:pPr>
        <w:numPr>
          <w:ilvl w:val="1"/>
          <w:numId w:val="20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Имена детей, </w:t>
      </w:r>
      <w:r w:rsidR="00A355C6">
        <w:rPr>
          <w:rFonts w:asciiTheme="minorHAnsi" w:hAnsiTheme="minorHAnsi" w:cstheme="minorHAnsi"/>
          <w:sz w:val="18"/>
          <w:szCs w:val="18"/>
          <w:lang w:val="ru-RU"/>
        </w:rPr>
        <w:t xml:space="preserve">указанные в </w:t>
      </w:r>
      <w:r w:rsidR="00772FA3">
        <w:rPr>
          <w:rFonts w:asciiTheme="minorHAnsi" w:hAnsiTheme="minorHAnsi" w:cstheme="minorHAnsi"/>
          <w:sz w:val="18"/>
          <w:szCs w:val="18"/>
          <w:lang w:val="ru-RU"/>
        </w:rPr>
        <w:t xml:space="preserve">требовании о возмещении расходов </w:t>
      </w:r>
      <w:r w:rsidR="00681AAB">
        <w:rPr>
          <w:rFonts w:asciiTheme="minorHAnsi" w:hAnsiTheme="minorHAnsi" w:cstheme="minorHAnsi"/>
          <w:sz w:val="18"/>
          <w:szCs w:val="18"/>
          <w:lang w:val="ru-RU"/>
        </w:rPr>
        <w:t>за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 кажд</w:t>
      </w:r>
      <w:r w:rsidR="00A355C6">
        <w:rPr>
          <w:rFonts w:asciiTheme="minorHAnsi" w:hAnsiTheme="minorHAnsi" w:cstheme="minorHAnsi"/>
          <w:sz w:val="18"/>
          <w:szCs w:val="18"/>
          <w:lang w:val="ru-RU"/>
        </w:rPr>
        <w:t>ый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 прием пищи (записи ежедневн</w:t>
      </w:r>
      <w:r w:rsidR="001504F8">
        <w:rPr>
          <w:rFonts w:asciiTheme="minorHAnsi" w:hAnsiTheme="minorHAnsi" w:cstheme="minorHAnsi"/>
          <w:sz w:val="18"/>
          <w:szCs w:val="18"/>
          <w:lang w:val="ru-RU"/>
        </w:rPr>
        <w:t xml:space="preserve">ого </w:t>
      </w:r>
      <w:r w:rsidR="00347634">
        <w:rPr>
          <w:rFonts w:asciiTheme="minorHAnsi" w:hAnsiTheme="minorHAnsi" w:cstheme="minorHAnsi"/>
          <w:sz w:val="18"/>
          <w:szCs w:val="18"/>
          <w:lang w:val="ru-RU"/>
        </w:rPr>
        <w:t>учёта количества приёмов пищи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), </w:t>
      </w:r>
      <w:r w:rsidR="00347634">
        <w:rPr>
          <w:rFonts w:asciiTheme="minorHAnsi" w:hAnsiTheme="minorHAnsi" w:cstheme="minorHAnsi"/>
          <w:sz w:val="18"/>
          <w:szCs w:val="18"/>
          <w:lang w:val="ru-RU"/>
        </w:rPr>
        <w:t xml:space="preserve">внесённые в </w:t>
      </w:r>
      <w:r w:rsidR="00120037">
        <w:rPr>
          <w:rFonts w:asciiTheme="minorHAnsi" w:hAnsiTheme="minorHAnsi" w:cstheme="minorHAnsi"/>
          <w:sz w:val="18"/>
          <w:szCs w:val="18"/>
          <w:lang w:val="ru-RU"/>
        </w:rPr>
        <w:t>журнал посещаемости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 xml:space="preserve"> не позднее конца дня, </w:t>
      </w:r>
      <w:r w:rsidR="00FC3C59">
        <w:rPr>
          <w:rFonts w:asciiTheme="minorHAnsi" w:hAnsiTheme="minorHAnsi" w:cstheme="minorHAnsi"/>
          <w:sz w:val="18"/>
          <w:szCs w:val="18"/>
          <w:lang w:val="ru-RU"/>
        </w:rPr>
        <w:t>в течение</w:t>
      </w:r>
      <w:r w:rsidR="00533420">
        <w:rPr>
          <w:rFonts w:asciiTheme="minorHAnsi" w:hAnsiTheme="minorHAnsi" w:cstheme="minorHAnsi"/>
          <w:sz w:val="18"/>
          <w:szCs w:val="18"/>
          <w:lang w:val="ru-RU"/>
        </w:rPr>
        <w:t xml:space="preserve"> которого </w:t>
      </w:r>
      <w:r w:rsidRPr="007F63A2">
        <w:rPr>
          <w:rFonts w:asciiTheme="minorHAnsi" w:hAnsiTheme="minorHAnsi" w:cstheme="minorHAnsi"/>
          <w:sz w:val="18"/>
          <w:szCs w:val="18"/>
          <w:lang w:val="ru-RU"/>
        </w:rPr>
        <w:t>дети находились под присмотром.</w:t>
      </w:r>
    </w:p>
    <w:p w14:paraId="603262ED" w14:textId="172FF15F" w:rsidR="008E46CD" w:rsidRPr="004B2D39" w:rsidRDefault="008E46CD" w:rsidP="00ED0A0F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услуг должен предоставить спонсору актуальную и точную регистрационную форму </w:t>
      </w:r>
      <w:r>
        <w:rPr>
          <w:rFonts w:asciiTheme="minorHAnsi" w:hAnsiTheme="minorHAnsi" w:cstheme="minorHAnsi"/>
          <w:sz w:val="18"/>
          <w:szCs w:val="18"/>
          <w:lang w:val="ru-RU"/>
        </w:rPr>
        <w:t>на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 каждого заявленного ребенка. Она должна быть заполнена и подписана родителем или опекуном ребенка и обновляться ежегодно. </w:t>
      </w:r>
    </w:p>
    <w:p w14:paraId="288103FF" w14:textId="57246C4E" w:rsidR="00120037" w:rsidRDefault="008E46CD" w:rsidP="00ED0A0F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должен незамедлительно сообщить спонсору имена любых детей, зачисленных в детский </w:t>
      </w:r>
      <w:r w:rsidR="00120037">
        <w:rPr>
          <w:rFonts w:asciiTheme="minorHAnsi" w:hAnsiTheme="minorHAnsi" w:cstheme="minorHAnsi"/>
          <w:sz w:val="18"/>
          <w:szCs w:val="18"/>
          <w:lang w:val="ru-RU"/>
        </w:rPr>
        <w:t>центр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 или исключенных из него</w:t>
      </w:r>
      <w:r w:rsidR="00120037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19233B1E" w14:textId="788310B2" w:rsidR="00480262" w:rsidRPr="008E46CD" w:rsidRDefault="008E46CD" w:rsidP="00ED0A0F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соглашается незамедлительно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и заблаговременно 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уведомить спонсора, если </w:t>
      </w:r>
      <w:r>
        <w:rPr>
          <w:rFonts w:asciiTheme="minorHAnsi" w:hAnsiTheme="minorHAnsi" w:cstheme="minorHAnsi"/>
          <w:sz w:val="18"/>
          <w:szCs w:val="18"/>
          <w:lang w:val="ru-RU"/>
        </w:rPr>
        <w:t>произойдут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 какие-либо изменения</w:t>
      </w:r>
      <w:r w:rsidR="000E78E5">
        <w:rPr>
          <w:rFonts w:asciiTheme="minorHAnsi" w:hAnsiTheme="minorHAnsi" w:cstheme="minorHAnsi"/>
          <w:sz w:val="18"/>
          <w:szCs w:val="18"/>
          <w:lang w:val="ru-RU"/>
        </w:rPr>
        <w:t xml:space="preserve"> в отношении 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>р</w:t>
      </w:r>
      <w:r>
        <w:rPr>
          <w:rFonts w:asciiTheme="minorHAnsi" w:hAnsiTheme="minorHAnsi" w:cstheme="minorHAnsi"/>
          <w:sz w:val="18"/>
          <w:szCs w:val="18"/>
          <w:lang w:val="ru-RU"/>
        </w:rPr>
        <w:t>ежим</w:t>
      </w:r>
      <w:r w:rsidR="000E78E5"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 при</w:t>
      </w:r>
      <w:r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>ма пищи, адрес</w:t>
      </w:r>
      <w:r w:rsidR="000E78E5"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>, лицензировани</w:t>
      </w:r>
      <w:r w:rsidR="000E78E5">
        <w:rPr>
          <w:rFonts w:asciiTheme="minorHAnsi" w:hAnsiTheme="minorHAnsi" w:cstheme="minorHAnsi"/>
          <w:sz w:val="18"/>
          <w:szCs w:val="18"/>
          <w:lang w:val="ru-RU"/>
        </w:rPr>
        <w:t>я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 и </w:t>
      </w:r>
      <w:r>
        <w:rPr>
          <w:rFonts w:asciiTheme="minorHAnsi" w:hAnsiTheme="minorHAnsi" w:cstheme="minorHAnsi"/>
          <w:sz w:val="18"/>
          <w:szCs w:val="18"/>
          <w:lang w:val="ru-RU"/>
        </w:rPr>
        <w:t>участи</w:t>
      </w:r>
      <w:r w:rsidR="000E78E5">
        <w:rPr>
          <w:rFonts w:asciiTheme="minorHAnsi" w:hAnsiTheme="minorHAnsi" w:cstheme="minorHAnsi"/>
          <w:sz w:val="18"/>
          <w:szCs w:val="18"/>
          <w:lang w:val="ru-RU"/>
        </w:rPr>
        <w:t>я поставщика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в программе 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>ERDC. Если спонсор не будет уведомл</w:t>
      </w:r>
      <w:r w:rsidR="009422D8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н </w:t>
      </w:r>
      <w:r w:rsidR="00D033CE">
        <w:rPr>
          <w:rFonts w:asciiTheme="minorHAnsi" w:hAnsiTheme="minorHAnsi" w:cstheme="minorHAnsi"/>
          <w:sz w:val="18"/>
          <w:szCs w:val="18"/>
          <w:lang w:val="ru-RU"/>
        </w:rPr>
        <w:t>о</w:t>
      </w:r>
      <w:r w:rsidR="009422D8">
        <w:rPr>
          <w:rFonts w:asciiTheme="minorHAnsi" w:hAnsiTheme="minorHAnsi" w:cstheme="minorHAnsi"/>
          <w:sz w:val="18"/>
          <w:szCs w:val="18"/>
          <w:lang w:val="ru-RU"/>
        </w:rPr>
        <w:t xml:space="preserve"> произошедших</w:t>
      </w:r>
      <w:r w:rsidR="00D033CE">
        <w:rPr>
          <w:rFonts w:asciiTheme="minorHAnsi" w:hAnsiTheme="minorHAnsi" w:cstheme="minorHAnsi"/>
          <w:sz w:val="18"/>
          <w:szCs w:val="18"/>
          <w:lang w:val="ru-RU"/>
        </w:rPr>
        <w:t xml:space="preserve"> изменениях 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 xml:space="preserve">и будет проведена необъявленная проверка, </w:t>
      </w:r>
      <w:r w:rsidR="00D033CE">
        <w:rPr>
          <w:rFonts w:asciiTheme="minorHAnsi" w:hAnsiTheme="minorHAnsi" w:cstheme="minorHAnsi"/>
          <w:sz w:val="18"/>
          <w:szCs w:val="18"/>
          <w:lang w:val="ru-RU"/>
        </w:rPr>
        <w:t>требования о возмещении расходов на питание</w:t>
      </w:r>
      <w:r w:rsidRPr="008E46CD">
        <w:rPr>
          <w:rFonts w:asciiTheme="minorHAnsi" w:hAnsiTheme="minorHAnsi" w:cstheme="minorHAnsi"/>
          <w:sz w:val="18"/>
          <w:szCs w:val="18"/>
          <w:lang w:val="ru-RU"/>
        </w:rPr>
        <w:t>, поданные во время необъявленной проверки, могут быть отклонены.</w:t>
      </w:r>
    </w:p>
    <w:p w14:paraId="526FBC24" w14:textId="04FF0B1E" w:rsidR="007721A0" w:rsidRPr="007721A0" w:rsidRDefault="007721A0" w:rsidP="007721A0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должен подавать блюда, соответствующие </w:t>
      </w:r>
      <w:r w:rsidRPr="00120037">
        <w:rPr>
          <w:rFonts w:asciiTheme="minorHAnsi" w:hAnsiTheme="minorHAnsi" w:cstheme="minorHAnsi"/>
          <w:sz w:val="18"/>
          <w:szCs w:val="18"/>
          <w:lang w:val="ru-RU"/>
        </w:rPr>
        <w:t>нормам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 Программы по </w:t>
      </w:r>
      <w:r w:rsidR="00C03A1A" w:rsidRPr="00120037">
        <w:rPr>
          <w:rFonts w:asciiTheme="minorHAnsi" w:hAnsiTheme="minorHAnsi" w:cstheme="minorHAnsi"/>
          <w:sz w:val="18"/>
          <w:szCs w:val="18"/>
          <w:lang w:val="ru-RU"/>
        </w:rPr>
        <w:t>рациону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питания</w:t>
      </w:r>
      <w:r w:rsidR="00120037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Pr="00120037">
        <w:rPr>
          <w:rFonts w:asciiTheme="minorHAnsi" w:hAnsiTheme="minorHAnsi" w:cstheme="minorHAnsi"/>
          <w:sz w:val="18"/>
          <w:szCs w:val="18"/>
          <w:lang w:val="ru-RU"/>
        </w:rPr>
        <w:t>объём</w:t>
      </w:r>
      <w:r w:rsidR="00105CEA" w:rsidRPr="00120037">
        <w:rPr>
          <w:rFonts w:asciiTheme="minorHAnsi" w:hAnsiTheme="minorHAnsi" w:cstheme="minorHAnsi"/>
          <w:sz w:val="18"/>
          <w:szCs w:val="18"/>
          <w:lang w:val="ru-RU"/>
        </w:rPr>
        <w:t>ам</w:t>
      </w:r>
      <w:r w:rsidRPr="00120037">
        <w:rPr>
          <w:rFonts w:asciiTheme="minorHAnsi" w:hAnsiTheme="minorHAnsi" w:cstheme="minorHAnsi"/>
          <w:sz w:val="18"/>
          <w:szCs w:val="18"/>
          <w:lang w:val="ru-RU"/>
        </w:rPr>
        <w:t xml:space="preserve"> блюд и массам порций</w:t>
      </w:r>
      <w:r w:rsidR="00120037">
        <w:rPr>
          <w:rFonts w:asciiTheme="minorHAnsi" w:hAnsiTheme="minorHAnsi" w:cstheme="minorHAnsi"/>
          <w:sz w:val="18"/>
          <w:szCs w:val="18"/>
          <w:lang w:val="ru-RU"/>
        </w:rPr>
        <w:t xml:space="preserve"> –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524B2">
        <w:rPr>
          <w:rFonts w:asciiTheme="minorHAnsi" w:hAnsiTheme="minorHAnsi" w:cstheme="minorHAnsi"/>
          <w:sz w:val="18"/>
          <w:szCs w:val="18"/>
          <w:lang w:val="ru-RU"/>
        </w:rPr>
        <w:t>в зависимости от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 возраста обслуживаемых детей. Блюда должны соответствовать </w:t>
      </w:r>
      <w:r w:rsidR="0048664D">
        <w:rPr>
          <w:rFonts w:asciiTheme="minorHAnsi" w:hAnsiTheme="minorHAnsi" w:cstheme="minorHAnsi"/>
          <w:sz w:val="18"/>
          <w:szCs w:val="18"/>
          <w:lang w:val="ru-RU"/>
        </w:rPr>
        <w:t xml:space="preserve">требованиям 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к </w:t>
      </w:r>
      <w:r w:rsidR="0048664D" w:rsidRPr="00120037">
        <w:rPr>
          <w:rFonts w:asciiTheme="minorHAnsi" w:hAnsiTheme="minorHAnsi" w:cstheme="minorHAnsi"/>
          <w:sz w:val="18"/>
          <w:szCs w:val="18"/>
          <w:lang w:val="ru-RU"/>
        </w:rPr>
        <w:t>режиму</w:t>
      </w:r>
      <w:r w:rsidR="00894192" w:rsidRPr="00120037">
        <w:rPr>
          <w:rFonts w:asciiTheme="minorHAnsi" w:hAnsiTheme="minorHAnsi" w:cstheme="minorHAnsi"/>
          <w:sz w:val="18"/>
          <w:szCs w:val="18"/>
          <w:lang w:val="ru-RU"/>
        </w:rPr>
        <w:t>/</w:t>
      </w:r>
      <w:r w:rsidR="00120037">
        <w:rPr>
          <w:rFonts w:asciiTheme="minorHAnsi" w:hAnsiTheme="minorHAnsi" w:cstheme="minorHAnsi"/>
          <w:sz w:val="18"/>
          <w:szCs w:val="18"/>
          <w:lang w:val="ru-RU"/>
        </w:rPr>
        <w:t>организации</w:t>
      </w:r>
      <w:r w:rsidRPr="00120037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20037">
        <w:rPr>
          <w:rFonts w:asciiTheme="minorHAnsi" w:hAnsiTheme="minorHAnsi" w:cstheme="minorHAnsi"/>
          <w:sz w:val="18"/>
          <w:szCs w:val="18"/>
          <w:lang w:val="ru-RU"/>
        </w:rPr>
        <w:t>питания,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 изложенным в </w:t>
      </w:r>
      <w:r w:rsidR="0048664D">
        <w:rPr>
          <w:rFonts w:asciiTheme="minorHAnsi" w:hAnsiTheme="minorHAnsi" w:cstheme="minorHAnsi"/>
          <w:sz w:val="18"/>
          <w:szCs w:val="18"/>
          <w:lang w:val="ru-RU"/>
        </w:rPr>
        <w:t xml:space="preserve">положении 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7 </w:t>
      </w:r>
      <w:r w:rsidRPr="007721A0">
        <w:rPr>
          <w:rFonts w:asciiTheme="minorHAnsi" w:hAnsiTheme="minorHAnsi" w:cstheme="minorHAnsi"/>
          <w:sz w:val="18"/>
          <w:szCs w:val="18"/>
        </w:rPr>
        <w:t>CFR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 226 </w:t>
      </w:r>
      <w:r w:rsidR="0048664D">
        <w:rPr>
          <w:rFonts w:asciiTheme="minorHAnsi" w:hAnsiTheme="minorHAnsi" w:cstheme="minorHAnsi"/>
          <w:sz w:val="18"/>
          <w:szCs w:val="18"/>
          <w:lang w:val="ru-RU"/>
        </w:rPr>
        <w:t xml:space="preserve">Свода федеральных правил, касающихся Программы </w:t>
      </w:r>
      <w:r w:rsidR="0048664D" w:rsidRPr="007721A0">
        <w:rPr>
          <w:rFonts w:asciiTheme="minorHAnsi" w:hAnsiTheme="minorHAnsi" w:cstheme="minorHAnsi"/>
          <w:sz w:val="18"/>
          <w:szCs w:val="18"/>
        </w:rPr>
        <w:t>CACFP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. Поставщик не </w:t>
      </w:r>
      <w:r w:rsidR="00894192">
        <w:rPr>
          <w:rFonts w:asciiTheme="minorHAnsi" w:hAnsiTheme="minorHAnsi" w:cstheme="minorHAnsi"/>
          <w:sz w:val="18"/>
          <w:szCs w:val="18"/>
          <w:lang w:val="ru-RU"/>
        </w:rPr>
        <w:t>имеет права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 требовать </w:t>
      </w:r>
      <w:r w:rsidR="00894192">
        <w:rPr>
          <w:rFonts w:asciiTheme="minorHAnsi" w:hAnsiTheme="minorHAnsi" w:cstheme="minorHAnsi"/>
          <w:sz w:val="18"/>
          <w:szCs w:val="18"/>
          <w:lang w:val="ru-RU"/>
        </w:rPr>
        <w:t xml:space="preserve">оплаты 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>более тр</w:t>
      </w:r>
      <w:r w:rsidR="00894192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х приемов пищи на ребенка в день, </w:t>
      </w:r>
      <w:r w:rsidR="00120037">
        <w:rPr>
          <w:rFonts w:asciiTheme="minorHAnsi" w:hAnsiTheme="minorHAnsi" w:cstheme="minorHAnsi"/>
          <w:sz w:val="18"/>
          <w:szCs w:val="18"/>
          <w:lang w:val="ru-RU"/>
        </w:rPr>
        <w:t xml:space="preserve">при этом 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один </w:t>
      </w:r>
      <w:r w:rsidR="00894192">
        <w:rPr>
          <w:rFonts w:asciiTheme="minorHAnsi" w:hAnsiTheme="minorHAnsi" w:cstheme="minorHAnsi"/>
          <w:sz w:val="18"/>
          <w:szCs w:val="18"/>
          <w:lang w:val="ru-RU"/>
        </w:rPr>
        <w:t xml:space="preserve">из этих трёх приёмов пищи 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должен быть перекусом. </w:t>
      </w:r>
      <w:r w:rsidR="00894192">
        <w:rPr>
          <w:rFonts w:asciiTheme="minorHAnsi" w:hAnsiTheme="minorHAnsi" w:cstheme="minorHAnsi"/>
          <w:sz w:val="18"/>
          <w:szCs w:val="18"/>
          <w:lang w:val="ru-RU"/>
        </w:rPr>
        <w:t>По каждому приёму пищи требование о возмещении расходов может быть подано из расчёта т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олько </w:t>
      </w:r>
      <w:r w:rsidR="00894192">
        <w:rPr>
          <w:rFonts w:asciiTheme="minorHAnsi" w:hAnsiTheme="minorHAnsi" w:cstheme="minorHAnsi"/>
          <w:sz w:val="18"/>
          <w:szCs w:val="18"/>
          <w:lang w:val="ru-RU"/>
        </w:rPr>
        <w:t xml:space="preserve">за 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>один при</w:t>
      </w:r>
      <w:r w:rsidR="00894192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>м пищи на ребенка.</w:t>
      </w:r>
    </w:p>
    <w:p w14:paraId="2F3C0018" w14:textId="05E86ACD" w:rsidR="00894192" w:rsidRPr="00894192" w:rsidRDefault="007721A0" w:rsidP="00894192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соглашается обеспечивать зачисленных детей питанием в часы, указанные </w:t>
      </w:r>
      <w:r w:rsidR="00DD0D65">
        <w:rPr>
          <w:rFonts w:asciiTheme="minorHAnsi" w:hAnsiTheme="minorHAnsi" w:cstheme="minorHAnsi"/>
          <w:sz w:val="18"/>
          <w:szCs w:val="18"/>
          <w:lang w:val="ru-RU"/>
        </w:rPr>
        <w:t xml:space="preserve">на сайте Заявления поставщика услуг по уходу за детьми в </w:t>
      </w:r>
      <w:r w:rsidR="00120037">
        <w:rPr>
          <w:rFonts w:asciiTheme="minorHAnsi" w:hAnsiTheme="minorHAnsi" w:cstheme="minorHAnsi"/>
          <w:sz w:val="18"/>
          <w:szCs w:val="18"/>
          <w:lang w:val="ru-RU"/>
        </w:rPr>
        <w:t>детском учреждении семейного типа</w:t>
      </w:r>
      <w:r w:rsidR="00894192" w:rsidRPr="00894192">
        <w:rPr>
          <w:rFonts w:asciiTheme="minorHAnsi" w:hAnsiTheme="minorHAnsi" w:cstheme="minorHAnsi"/>
          <w:sz w:val="18"/>
          <w:szCs w:val="18"/>
          <w:lang w:val="ru-RU"/>
        </w:rPr>
        <w:t xml:space="preserve">. </w:t>
      </w:r>
    </w:p>
    <w:p w14:paraId="1A20E4E6" w14:textId="7A96368A" w:rsidR="00480262" w:rsidRDefault="007721A0" w:rsidP="007721A0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услуг не будет взимать плату </w:t>
      </w:r>
      <w:r w:rsidR="00DD0D65">
        <w:rPr>
          <w:rFonts w:asciiTheme="minorHAnsi" w:hAnsiTheme="minorHAnsi" w:cstheme="minorHAnsi"/>
          <w:sz w:val="18"/>
          <w:szCs w:val="18"/>
          <w:lang w:val="ru-RU"/>
        </w:rPr>
        <w:t>за питание с се</w:t>
      </w:r>
      <w:r w:rsidRPr="007721A0">
        <w:rPr>
          <w:rFonts w:asciiTheme="minorHAnsi" w:hAnsiTheme="minorHAnsi" w:cstheme="minorHAnsi"/>
          <w:sz w:val="18"/>
          <w:szCs w:val="18"/>
          <w:lang w:val="ru-RU"/>
        </w:rPr>
        <w:t>мей зачисленных детей.</w:t>
      </w:r>
      <w:r w:rsidR="00480262" w:rsidRPr="007721A0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14:paraId="66122FC0" w14:textId="6E4AAF0B" w:rsidR="00DD0D65" w:rsidRPr="007721A0" w:rsidRDefault="00DD0D65" w:rsidP="007721A0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DD0D65">
        <w:rPr>
          <w:rFonts w:asciiTheme="minorHAnsi" w:hAnsiTheme="minorHAnsi" w:cstheme="minorHAnsi"/>
          <w:sz w:val="18"/>
          <w:szCs w:val="18"/>
          <w:lang w:val="ru-RU"/>
        </w:rPr>
        <w:lastRenderedPageBreak/>
        <w:t xml:space="preserve">Поставщик услуг, по запросу, предоставит письмо о передаче </w:t>
      </w:r>
      <w:r w:rsidR="00A12E12">
        <w:rPr>
          <w:rFonts w:asciiTheme="minorHAnsi" w:hAnsiTheme="minorHAnsi" w:cstheme="minorHAnsi"/>
          <w:sz w:val="18"/>
          <w:szCs w:val="18"/>
          <w:lang w:val="ru-RU"/>
        </w:rPr>
        <w:t>ребёнка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DD0D65">
        <w:rPr>
          <w:rFonts w:asciiTheme="minorHAnsi" w:hAnsiTheme="minorHAnsi" w:cstheme="minorHAnsi"/>
          <w:sz w:val="18"/>
          <w:szCs w:val="18"/>
          <w:lang w:val="ru-RU"/>
        </w:rPr>
        <w:t>в при</w:t>
      </w:r>
      <w:r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DD0D65">
        <w:rPr>
          <w:rFonts w:asciiTheme="minorHAnsi" w:hAnsiTheme="minorHAnsi" w:cstheme="minorHAnsi"/>
          <w:sz w:val="18"/>
          <w:szCs w:val="18"/>
          <w:lang w:val="ru-RU"/>
        </w:rPr>
        <w:t xml:space="preserve">мную семью </w:t>
      </w:r>
      <w:r>
        <w:rPr>
          <w:rFonts w:asciiTheme="minorHAnsi" w:hAnsiTheme="minorHAnsi" w:cstheme="minorHAnsi"/>
          <w:sz w:val="18"/>
          <w:szCs w:val="18"/>
          <w:lang w:val="ru-RU"/>
        </w:rPr>
        <w:t>на всех зачисленных</w:t>
      </w:r>
      <w:r w:rsidRPr="00DD0D65">
        <w:rPr>
          <w:rFonts w:asciiTheme="minorHAnsi" w:hAnsiTheme="minorHAnsi" w:cstheme="minorHAnsi"/>
          <w:sz w:val="18"/>
          <w:szCs w:val="18"/>
          <w:lang w:val="ru-RU"/>
        </w:rPr>
        <w:t xml:space="preserve"> детей, </w:t>
      </w:r>
      <w:r>
        <w:rPr>
          <w:rFonts w:asciiTheme="minorHAnsi" w:hAnsiTheme="minorHAnsi" w:cstheme="minorHAnsi"/>
          <w:sz w:val="18"/>
          <w:szCs w:val="18"/>
          <w:lang w:val="ru-RU"/>
        </w:rPr>
        <w:t>проживающих в семье в качестве приёмн</w:t>
      </w:r>
      <w:r w:rsidR="00A12E12">
        <w:rPr>
          <w:rFonts w:asciiTheme="minorHAnsi" w:hAnsiTheme="minorHAnsi" w:cstheme="minorHAnsi"/>
          <w:sz w:val="18"/>
          <w:szCs w:val="18"/>
          <w:lang w:val="ru-RU"/>
        </w:rPr>
        <w:t>ых детей</w:t>
      </w:r>
      <w:r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414D9FEE" w14:textId="7E6CD4C0" w:rsidR="00A12E12" w:rsidRPr="00A12E12" w:rsidRDefault="00A12E12" w:rsidP="00A12E12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>М</w:t>
      </w:r>
      <w:r w:rsidRPr="00A12E12">
        <w:rPr>
          <w:rFonts w:asciiTheme="minorHAnsi" w:hAnsiTheme="minorHAnsi" w:cstheme="minorHAnsi"/>
          <w:sz w:val="18"/>
          <w:szCs w:val="18"/>
          <w:lang w:val="ru-RU"/>
        </w:rPr>
        <w:t>ожет быть запрошен</w:t>
      </w:r>
      <w:r>
        <w:rPr>
          <w:rFonts w:asciiTheme="minorHAnsi" w:hAnsiTheme="minorHAnsi" w:cstheme="minorHAnsi"/>
          <w:sz w:val="18"/>
          <w:szCs w:val="18"/>
          <w:lang w:val="ru-RU"/>
        </w:rPr>
        <w:t>о</w:t>
      </w:r>
      <w:r w:rsidRPr="00A12E1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возмещение расходов на </w:t>
      </w:r>
      <w:r w:rsidRPr="00A12E12">
        <w:rPr>
          <w:rFonts w:asciiTheme="minorHAnsi" w:hAnsiTheme="minorHAnsi" w:cstheme="minorHAnsi"/>
          <w:sz w:val="18"/>
          <w:szCs w:val="18"/>
          <w:lang w:val="ru-RU"/>
        </w:rPr>
        <w:t>питани</w:t>
      </w:r>
      <w:r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A12E12">
        <w:rPr>
          <w:rFonts w:asciiTheme="minorHAnsi" w:hAnsiTheme="minorHAnsi" w:cstheme="minorHAnsi"/>
          <w:sz w:val="18"/>
          <w:szCs w:val="18"/>
          <w:lang w:val="ru-RU"/>
        </w:rPr>
        <w:t xml:space="preserve"> собственных детей поставщика услуг или приёмных детей, проживающих в доме поставщика услуг, при соблюдении всех следующих условий:</w:t>
      </w:r>
    </w:p>
    <w:p w14:paraId="05C49033" w14:textId="2C3A86DE" w:rsidR="00A12E12" w:rsidRPr="00A12E12" w:rsidRDefault="00A12E12" w:rsidP="003F773B">
      <w:pPr>
        <w:ind w:firstLine="720"/>
        <w:rPr>
          <w:rFonts w:asciiTheme="minorHAnsi" w:hAnsiTheme="minorHAnsi" w:cstheme="minorHAnsi"/>
          <w:sz w:val="18"/>
          <w:szCs w:val="18"/>
          <w:lang w:val="ru-RU"/>
        </w:rPr>
      </w:pPr>
      <w:r w:rsidRPr="00A12E12">
        <w:rPr>
          <w:rFonts w:asciiTheme="minorHAnsi" w:hAnsiTheme="minorHAnsi" w:cstheme="minorHAnsi"/>
          <w:sz w:val="18"/>
          <w:szCs w:val="18"/>
          <w:lang w:val="ru-RU"/>
        </w:rPr>
        <w:t xml:space="preserve">а) </w:t>
      </w:r>
      <w:r w:rsidR="003F773B">
        <w:rPr>
          <w:rFonts w:asciiTheme="minorHAnsi" w:hAnsiTheme="minorHAnsi" w:cstheme="minorHAnsi"/>
          <w:sz w:val="18"/>
          <w:szCs w:val="18"/>
          <w:lang w:val="ru-RU"/>
        </w:rPr>
        <w:t xml:space="preserve">   </w:t>
      </w:r>
      <w:r w:rsidRPr="00A12E12">
        <w:rPr>
          <w:rFonts w:asciiTheme="minorHAnsi" w:hAnsiTheme="minorHAnsi" w:cstheme="minorHAnsi"/>
          <w:sz w:val="18"/>
          <w:szCs w:val="18"/>
          <w:lang w:val="ru-RU"/>
        </w:rPr>
        <w:t xml:space="preserve">Такие дети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являются </w:t>
      </w:r>
      <w:r w:rsidRPr="00A12E12">
        <w:rPr>
          <w:rFonts w:asciiTheme="minorHAnsi" w:hAnsiTheme="minorHAnsi" w:cstheme="minorHAnsi"/>
          <w:sz w:val="18"/>
          <w:szCs w:val="18"/>
          <w:lang w:val="ru-RU"/>
        </w:rPr>
        <w:t>зачислен</w:t>
      </w:r>
      <w:r>
        <w:rPr>
          <w:rFonts w:asciiTheme="minorHAnsi" w:hAnsiTheme="minorHAnsi" w:cstheme="minorHAnsi"/>
          <w:sz w:val="18"/>
          <w:szCs w:val="18"/>
          <w:lang w:val="ru-RU"/>
        </w:rPr>
        <w:t>ными</w:t>
      </w:r>
      <w:r w:rsidRPr="00A12E12">
        <w:rPr>
          <w:rFonts w:asciiTheme="minorHAnsi" w:hAnsiTheme="minorHAnsi" w:cstheme="minorHAnsi"/>
          <w:sz w:val="18"/>
          <w:szCs w:val="18"/>
          <w:lang w:val="ru-RU"/>
        </w:rPr>
        <w:t xml:space="preserve"> и участвуют в программе по уходу за </w:t>
      </w:r>
      <w:r>
        <w:rPr>
          <w:rFonts w:asciiTheme="minorHAnsi" w:hAnsiTheme="minorHAnsi" w:cstheme="minorHAnsi"/>
          <w:sz w:val="18"/>
          <w:szCs w:val="18"/>
          <w:lang w:val="ru-RU"/>
        </w:rPr>
        <w:t>детьми</w:t>
      </w:r>
      <w:r w:rsidRPr="00A12E12">
        <w:rPr>
          <w:rFonts w:asciiTheme="minorHAnsi" w:hAnsiTheme="minorHAnsi" w:cstheme="minorHAnsi"/>
          <w:sz w:val="18"/>
          <w:szCs w:val="18"/>
          <w:lang w:val="ru-RU"/>
        </w:rPr>
        <w:t xml:space="preserve"> во время </w:t>
      </w:r>
      <w:r w:rsidR="003F773B">
        <w:rPr>
          <w:rFonts w:asciiTheme="minorHAnsi" w:hAnsiTheme="minorHAnsi" w:cstheme="minorHAnsi"/>
          <w:sz w:val="18"/>
          <w:szCs w:val="18"/>
          <w:lang w:val="ru-RU"/>
        </w:rPr>
        <w:t>предоставления питания</w:t>
      </w:r>
      <w:r w:rsidRPr="00A12E12">
        <w:rPr>
          <w:rFonts w:asciiTheme="minorHAnsi" w:hAnsiTheme="minorHAnsi" w:cstheme="minorHAnsi"/>
          <w:sz w:val="18"/>
          <w:szCs w:val="18"/>
          <w:lang w:val="ru-RU"/>
        </w:rPr>
        <w:t>;</w:t>
      </w:r>
    </w:p>
    <w:p w14:paraId="5FB71E5A" w14:textId="7C1F0746" w:rsidR="00480262" w:rsidRPr="00A12E12" w:rsidRDefault="003F773B" w:rsidP="00A12E12">
      <w:pPr>
        <w:ind w:firstLine="720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</w:rPr>
        <w:t>b</w:t>
      </w:r>
      <w:r w:rsidRPr="003F773B">
        <w:rPr>
          <w:rFonts w:asciiTheme="minorHAnsi" w:hAnsiTheme="minorHAnsi" w:cstheme="minorHAnsi"/>
          <w:sz w:val="18"/>
          <w:szCs w:val="18"/>
          <w:lang w:val="ru-RU"/>
        </w:rPr>
        <w:t>)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</w:t>
      </w:r>
      <w:r w:rsidR="00A12E12" w:rsidRPr="00A12E12">
        <w:rPr>
          <w:rFonts w:asciiTheme="minorHAnsi" w:hAnsiTheme="minorHAnsi" w:cstheme="minorHAnsi"/>
          <w:sz w:val="18"/>
          <w:szCs w:val="18"/>
          <w:lang w:val="ru-RU"/>
        </w:rPr>
        <w:t>Зачисленные дети</w:t>
      </w:r>
      <w:r w:rsidR="00A12E12">
        <w:rPr>
          <w:rFonts w:asciiTheme="minorHAnsi" w:hAnsiTheme="minorHAnsi" w:cstheme="minorHAnsi"/>
          <w:sz w:val="18"/>
          <w:szCs w:val="18"/>
          <w:lang w:val="ru-RU"/>
        </w:rPr>
        <w:t>, не проживающие в семье,</w:t>
      </w:r>
      <w:r w:rsidR="00A12E12" w:rsidRPr="00A12E12">
        <w:rPr>
          <w:rFonts w:asciiTheme="minorHAnsi" w:hAnsiTheme="minorHAnsi" w:cstheme="minorHAnsi"/>
          <w:sz w:val="18"/>
          <w:szCs w:val="18"/>
          <w:lang w:val="ru-RU"/>
        </w:rPr>
        <w:t xml:space="preserve"> присутствуют и участвуют в программе по уходу за </w:t>
      </w:r>
      <w:proofErr w:type="gramStart"/>
      <w:r>
        <w:rPr>
          <w:rFonts w:asciiTheme="minorHAnsi" w:hAnsiTheme="minorHAnsi" w:cstheme="minorHAnsi"/>
          <w:sz w:val="18"/>
          <w:szCs w:val="18"/>
          <w:lang w:val="ru-RU"/>
        </w:rPr>
        <w:t>детьми</w:t>
      </w:r>
      <w:r w:rsidR="00A12E12" w:rsidRPr="00A12E12">
        <w:rPr>
          <w:rFonts w:asciiTheme="minorHAnsi" w:hAnsiTheme="minorHAnsi" w:cstheme="minorHAnsi"/>
          <w:sz w:val="18"/>
          <w:szCs w:val="18"/>
          <w:lang w:val="ru-RU"/>
        </w:rPr>
        <w:t>;</w:t>
      </w:r>
      <w:proofErr w:type="gramEnd"/>
    </w:p>
    <w:p w14:paraId="0F14544A" w14:textId="64A4AAF4" w:rsidR="00480262" w:rsidRPr="00DD0D65" w:rsidRDefault="00637915" w:rsidP="00637915">
      <w:pPr>
        <w:ind w:left="990" w:hanging="450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 xml:space="preserve">    </w:t>
      </w:r>
      <w:r w:rsidR="003F773B">
        <w:rPr>
          <w:rFonts w:asciiTheme="minorHAnsi" w:hAnsiTheme="minorHAnsi" w:cstheme="minorHAnsi"/>
          <w:sz w:val="18"/>
          <w:szCs w:val="18"/>
          <w:lang w:val="ru-RU"/>
        </w:rPr>
        <w:t xml:space="preserve">c)    </w:t>
      </w:r>
      <w:r w:rsidR="007A41CB">
        <w:rPr>
          <w:rFonts w:asciiTheme="minorHAnsi" w:hAnsiTheme="minorHAnsi" w:cstheme="minorHAnsi"/>
          <w:sz w:val="18"/>
          <w:szCs w:val="18"/>
          <w:lang w:val="ru-RU"/>
        </w:rPr>
        <w:t>Спонсор устан</w:t>
      </w:r>
      <w:r w:rsidR="006A0E5D">
        <w:rPr>
          <w:rFonts w:asciiTheme="minorHAnsi" w:hAnsiTheme="minorHAnsi" w:cstheme="minorHAnsi"/>
          <w:sz w:val="18"/>
          <w:szCs w:val="18"/>
          <w:lang w:val="ru-RU"/>
        </w:rPr>
        <w:t>о</w:t>
      </w:r>
      <w:r w:rsidR="007A41CB">
        <w:rPr>
          <w:rFonts w:asciiTheme="minorHAnsi" w:hAnsiTheme="minorHAnsi" w:cstheme="minorHAnsi"/>
          <w:sz w:val="18"/>
          <w:szCs w:val="18"/>
          <w:lang w:val="ru-RU"/>
        </w:rPr>
        <w:t>в</w:t>
      </w:r>
      <w:r w:rsidR="006A0E5D">
        <w:rPr>
          <w:rFonts w:asciiTheme="minorHAnsi" w:hAnsiTheme="minorHAnsi" w:cstheme="minorHAnsi"/>
          <w:sz w:val="18"/>
          <w:szCs w:val="18"/>
          <w:lang w:val="ru-RU"/>
        </w:rPr>
        <w:t>ил</w:t>
      </w:r>
      <w:r w:rsidR="007A41CB">
        <w:rPr>
          <w:rFonts w:asciiTheme="minorHAnsi" w:hAnsiTheme="minorHAnsi" w:cstheme="minorHAnsi"/>
          <w:sz w:val="18"/>
          <w:szCs w:val="18"/>
          <w:lang w:val="ru-RU"/>
        </w:rPr>
        <w:t>, что д</w:t>
      </w:r>
      <w:r w:rsidR="00DD0D65" w:rsidRPr="00DD0D65">
        <w:rPr>
          <w:rFonts w:asciiTheme="minorHAnsi" w:hAnsiTheme="minorHAnsi" w:cstheme="minorHAnsi"/>
          <w:sz w:val="18"/>
          <w:szCs w:val="18"/>
          <w:lang w:val="ru-RU"/>
        </w:rPr>
        <w:t xml:space="preserve">ети поставщика услуг и </w:t>
      </w:r>
      <w:r w:rsidR="007A41CB">
        <w:rPr>
          <w:rFonts w:asciiTheme="minorHAnsi" w:hAnsiTheme="minorHAnsi" w:cstheme="minorHAnsi"/>
          <w:sz w:val="18"/>
          <w:szCs w:val="18"/>
          <w:lang w:val="ru-RU"/>
        </w:rPr>
        <w:t xml:space="preserve">его </w:t>
      </w:r>
      <w:r w:rsidR="00DD0D65" w:rsidRPr="00DD0D65">
        <w:rPr>
          <w:rFonts w:asciiTheme="minorHAnsi" w:hAnsiTheme="minorHAnsi" w:cstheme="minorHAnsi"/>
          <w:sz w:val="18"/>
          <w:szCs w:val="18"/>
          <w:lang w:val="ru-RU"/>
        </w:rPr>
        <w:t>при</w:t>
      </w:r>
      <w:r w:rsidR="003F773B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="00DD0D65" w:rsidRPr="00DD0D65">
        <w:rPr>
          <w:rFonts w:asciiTheme="minorHAnsi" w:hAnsiTheme="minorHAnsi" w:cstheme="minorHAnsi"/>
          <w:sz w:val="18"/>
          <w:szCs w:val="18"/>
          <w:lang w:val="ru-RU"/>
        </w:rPr>
        <w:t>мные дети имею</w:t>
      </w:r>
      <w:r w:rsidR="007A41CB">
        <w:rPr>
          <w:rFonts w:asciiTheme="minorHAnsi" w:hAnsiTheme="minorHAnsi" w:cstheme="minorHAnsi"/>
          <w:sz w:val="18"/>
          <w:szCs w:val="18"/>
          <w:lang w:val="ru-RU"/>
        </w:rPr>
        <w:t>т</w:t>
      </w:r>
      <w:r w:rsidR="00DD0D65" w:rsidRPr="00DD0D65">
        <w:rPr>
          <w:rFonts w:asciiTheme="minorHAnsi" w:hAnsiTheme="minorHAnsi" w:cstheme="minorHAnsi"/>
          <w:sz w:val="18"/>
          <w:szCs w:val="18"/>
          <w:lang w:val="ru-RU"/>
        </w:rPr>
        <w:t xml:space="preserve"> право на получение </w:t>
      </w:r>
      <w:r w:rsidR="003F773B">
        <w:rPr>
          <w:rFonts w:asciiTheme="minorHAnsi" w:hAnsiTheme="minorHAnsi" w:cstheme="minorHAnsi"/>
          <w:sz w:val="18"/>
          <w:szCs w:val="18"/>
          <w:lang w:val="ru-RU"/>
        </w:rPr>
        <w:t>льготного питания на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3F773B">
        <w:rPr>
          <w:rFonts w:asciiTheme="minorHAnsi" w:hAnsiTheme="minorHAnsi" w:cstheme="minorHAnsi"/>
          <w:sz w:val="18"/>
          <w:szCs w:val="18"/>
          <w:lang w:val="ru-RU"/>
        </w:rPr>
        <w:t>основ</w:t>
      </w:r>
      <w:r w:rsidR="007A41CB">
        <w:rPr>
          <w:rFonts w:asciiTheme="minorHAnsi" w:hAnsiTheme="minorHAnsi" w:cstheme="minorHAnsi"/>
          <w:sz w:val="18"/>
          <w:szCs w:val="18"/>
          <w:lang w:val="ru-RU"/>
        </w:rPr>
        <w:t>ании размера</w:t>
      </w:r>
      <w:r w:rsidR="003F773B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DD0D65" w:rsidRPr="00DD0D65">
        <w:rPr>
          <w:rFonts w:asciiTheme="minorHAnsi" w:hAnsiTheme="minorHAnsi" w:cstheme="minorHAnsi"/>
          <w:sz w:val="18"/>
          <w:szCs w:val="18"/>
          <w:lang w:val="ru-RU"/>
        </w:rPr>
        <w:t>дохода</w:t>
      </w:r>
    </w:p>
    <w:p w14:paraId="4252B10B" w14:textId="1084EDDA" w:rsidR="00760381" w:rsidRPr="00760381" w:rsidRDefault="00760381" w:rsidP="00760381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60381">
        <w:rPr>
          <w:rFonts w:asciiTheme="minorHAnsi" w:hAnsiTheme="minorHAnsi" w:cstheme="minorHAnsi"/>
          <w:sz w:val="18"/>
          <w:szCs w:val="18"/>
          <w:lang w:val="ru-RU"/>
        </w:rPr>
        <w:t>Поставщик должен предоставлять спонсору данные о количестве приемов пищи и меню до _______ числа каждого месяца. Невыполнение этого требования может привести к потере оплаты за этот месяц.</w:t>
      </w:r>
    </w:p>
    <w:p w14:paraId="795EBD66" w14:textId="3EE2191F" w:rsidR="00760381" w:rsidRPr="00760381" w:rsidRDefault="00760381" w:rsidP="00760381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По запросу спонсора поставщик должен предоставить </w:t>
      </w:r>
      <w:r>
        <w:rPr>
          <w:rFonts w:asciiTheme="minorHAnsi" w:hAnsiTheme="minorHAnsi" w:cstheme="minorHAnsi"/>
          <w:sz w:val="18"/>
          <w:szCs w:val="18"/>
          <w:lang w:val="ru-RU"/>
        </w:rPr>
        <w:t>журнал посещаемости с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 ежедневн</w:t>
      </w:r>
      <w:r>
        <w:rPr>
          <w:rFonts w:asciiTheme="minorHAnsi" w:hAnsiTheme="minorHAnsi" w:cstheme="minorHAnsi"/>
          <w:sz w:val="18"/>
          <w:szCs w:val="18"/>
          <w:lang w:val="ru-RU"/>
        </w:rPr>
        <w:t>ы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>м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и </w:t>
      </w:r>
      <w:r w:rsidR="00985AD1">
        <w:rPr>
          <w:rFonts w:asciiTheme="minorHAnsi" w:hAnsiTheme="minorHAnsi" w:cstheme="minorHAnsi"/>
          <w:sz w:val="18"/>
          <w:szCs w:val="18"/>
          <w:lang w:val="ru-RU"/>
        </w:rPr>
        <w:t xml:space="preserve">записями </w:t>
      </w:r>
      <w:r w:rsidR="005B2EF9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 подписями родителей, чтобы подтвердить заявленное количество при</w:t>
      </w:r>
      <w:r w:rsidR="00637915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>мов пищи.</w:t>
      </w:r>
    </w:p>
    <w:p w14:paraId="4294DA0E" w14:textId="1FCBC91C" w:rsidR="00760381" w:rsidRPr="00760381" w:rsidRDefault="00760381" w:rsidP="00760381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не будет требовать возмещения расходов на питание детей </w:t>
      </w:r>
      <w:r w:rsidR="001F65BE">
        <w:rPr>
          <w:rFonts w:asciiTheme="minorHAnsi" w:hAnsiTheme="minorHAnsi" w:cstheme="minorHAnsi"/>
          <w:sz w:val="18"/>
          <w:szCs w:val="18"/>
          <w:lang w:val="ru-RU"/>
        </w:rPr>
        <w:t xml:space="preserve">в </w:t>
      </w:r>
      <w:r w:rsidR="00011300">
        <w:rPr>
          <w:rFonts w:asciiTheme="minorHAnsi" w:hAnsiTheme="minorHAnsi" w:cstheme="minorHAnsi"/>
          <w:sz w:val="18"/>
          <w:szCs w:val="18"/>
          <w:lang w:val="ru-RU"/>
        </w:rPr>
        <w:t xml:space="preserve">возрасте 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старше 12 лет. Поставщик услуг может запросить разрешение на возмещение расходов </w:t>
      </w:r>
      <w:r w:rsidR="00CF6502">
        <w:rPr>
          <w:rFonts w:asciiTheme="minorHAnsi" w:hAnsiTheme="minorHAnsi" w:cstheme="minorHAnsi"/>
          <w:sz w:val="18"/>
          <w:szCs w:val="18"/>
          <w:lang w:val="ru-RU"/>
        </w:rPr>
        <w:t xml:space="preserve">на питание 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>лиц-мигрант</w:t>
      </w:r>
      <w:r w:rsidR="00CF6502">
        <w:rPr>
          <w:rFonts w:asciiTheme="minorHAnsi" w:hAnsiTheme="minorHAnsi" w:cstheme="minorHAnsi"/>
          <w:sz w:val="18"/>
          <w:szCs w:val="18"/>
          <w:lang w:val="ru-RU"/>
        </w:rPr>
        <w:t>ов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 в возрасте до 15 лет или лиц</w:t>
      </w:r>
      <w:r w:rsidR="00CF650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с ограниченными возможностями, </w:t>
      </w:r>
      <w:r w:rsidR="00637915">
        <w:rPr>
          <w:rFonts w:asciiTheme="minorHAnsi" w:hAnsiTheme="minorHAnsi" w:cstheme="minorHAnsi"/>
          <w:sz w:val="18"/>
          <w:szCs w:val="18"/>
          <w:lang w:val="ru-RU"/>
        </w:rPr>
        <w:t>которые являются з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>арегистрированны</w:t>
      </w:r>
      <w:r w:rsidR="00637915">
        <w:rPr>
          <w:rFonts w:asciiTheme="minorHAnsi" w:hAnsiTheme="minorHAnsi" w:cstheme="minorHAnsi"/>
          <w:sz w:val="18"/>
          <w:szCs w:val="18"/>
          <w:lang w:val="ru-RU"/>
        </w:rPr>
        <w:t>ми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 и </w:t>
      </w:r>
      <w:r w:rsidR="00637915">
        <w:rPr>
          <w:rFonts w:asciiTheme="minorHAnsi" w:hAnsiTheme="minorHAnsi" w:cstheme="minorHAnsi"/>
          <w:sz w:val="18"/>
          <w:szCs w:val="18"/>
          <w:lang w:val="ru-RU"/>
        </w:rPr>
        <w:t xml:space="preserve">получают услуги по 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>уход</w:t>
      </w:r>
      <w:r w:rsidR="00637915">
        <w:rPr>
          <w:rFonts w:asciiTheme="minorHAnsi" w:hAnsiTheme="minorHAnsi" w:cstheme="minorHAnsi"/>
          <w:sz w:val="18"/>
          <w:szCs w:val="18"/>
          <w:lang w:val="ru-RU"/>
        </w:rPr>
        <w:t>у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637E296B" w14:textId="78F84F23" w:rsidR="00760381" w:rsidRPr="00760381" w:rsidRDefault="00760381" w:rsidP="00760381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60381">
        <w:rPr>
          <w:rFonts w:asciiTheme="minorHAnsi" w:hAnsiTheme="minorHAnsi" w:cstheme="minorHAnsi"/>
          <w:sz w:val="18"/>
          <w:szCs w:val="18"/>
          <w:lang w:val="ru-RU"/>
        </w:rPr>
        <w:t>Поставщик услуг должен посещать учебные занятия в соответствии с требованиями спонсора.</w:t>
      </w:r>
    </w:p>
    <w:p w14:paraId="09C6ACD4" w14:textId="02EA9FB8" w:rsidR="00BB5F07" w:rsidRPr="00760381" w:rsidRDefault="00760381" w:rsidP="00760381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760381">
        <w:rPr>
          <w:rFonts w:asciiTheme="minorHAnsi" w:hAnsiTheme="minorHAnsi" w:cstheme="minorHAnsi"/>
          <w:sz w:val="18"/>
          <w:szCs w:val="18"/>
          <w:lang w:val="ru-RU"/>
        </w:rPr>
        <w:t>Поставщик услуг должен обеспечивать питанием всех зачисленных детей независимо от расы, цвета кожи, национально</w:t>
      </w:r>
      <w:r w:rsidR="00CF6502">
        <w:rPr>
          <w:rFonts w:asciiTheme="minorHAnsi" w:hAnsiTheme="minorHAnsi" w:cstheme="minorHAnsi"/>
          <w:sz w:val="18"/>
          <w:szCs w:val="18"/>
          <w:lang w:val="ru-RU"/>
        </w:rPr>
        <w:t>й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 пр</w:t>
      </w:r>
      <w:r w:rsidR="00AF4457">
        <w:rPr>
          <w:rFonts w:asciiTheme="minorHAnsi" w:hAnsiTheme="minorHAnsi" w:cstheme="minorHAnsi"/>
          <w:sz w:val="18"/>
          <w:szCs w:val="18"/>
          <w:lang w:val="ru-RU"/>
        </w:rPr>
        <w:t>инадлежности,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 xml:space="preserve"> пола (включая гендерную идентичность и сексуальную ориентацию), инвалидности, возраста или </w:t>
      </w:r>
      <w:r w:rsidR="00AF4457" w:rsidRPr="00E133CA">
        <w:rPr>
          <w:rFonts w:asciiTheme="minorHAnsi" w:hAnsiTheme="minorHAnsi" w:cstheme="minorHAnsi"/>
          <w:sz w:val="18"/>
          <w:szCs w:val="18"/>
          <w:lang w:val="ru-RU"/>
        </w:rPr>
        <w:t>р</w:t>
      </w:r>
      <w:r w:rsidR="00AF4457" w:rsidRPr="00637915">
        <w:rPr>
          <w:rFonts w:asciiTheme="minorHAnsi" w:hAnsiTheme="minorHAnsi" w:cstheme="minorHAnsi"/>
          <w:sz w:val="18"/>
          <w:szCs w:val="18"/>
          <w:lang w:val="ru-RU"/>
        </w:rPr>
        <w:t>епрессали</w:t>
      </w:r>
      <w:r w:rsidR="00AF4457">
        <w:rPr>
          <w:rFonts w:asciiTheme="minorHAnsi" w:hAnsiTheme="minorHAnsi" w:cstheme="minorHAnsi"/>
          <w:sz w:val="18"/>
          <w:szCs w:val="18"/>
          <w:lang w:val="ru-RU"/>
        </w:rPr>
        <w:t>й (ответных мер)</w:t>
      </w:r>
      <w:r w:rsidR="00AF4457" w:rsidRPr="00E133C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AF4457">
        <w:rPr>
          <w:rFonts w:asciiTheme="minorHAnsi" w:hAnsiTheme="minorHAnsi" w:cstheme="minorHAnsi"/>
          <w:sz w:val="18"/>
          <w:szCs w:val="18"/>
          <w:lang w:val="ru-RU"/>
        </w:rPr>
        <w:t>или возмездия</w:t>
      </w:r>
      <w:r w:rsidR="00AF4457" w:rsidRPr="00E133C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760381">
        <w:rPr>
          <w:rFonts w:asciiTheme="minorHAnsi" w:hAnsiTheme="minorHAnsi" w:cstheme="minorHAnsi"/>
          <w:sz w:val="18"/>
          <w:szCs w:val="18"/>
          <w:lang w:val="ru-RU"/>
        </w:rPr>
        <w:t>за предшествующую деятельность в области гражданских прав.</w:t>
      </w:r>
    </w:p>
    <w:p w14:paraId="09FEB049" w14:textId="282E86A5" w:rsidR="00AF4457" w:rsidRPr="00AF4457" w:rsidRDefault="00AF4457" w:rsidP="00AF4457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AF4457">
        <w:rPr>
          <w:rFonts w:asciiTheme="minorHAnsi" w:hAnsiTheme="minorHAnsi" w:cstheme="minorHAnsi"/>
          <w:sz w:val="18"/>
          <w:szCs w:val="18"/>
          <w:lang w:val="ru-RU"/>
        </w:rPr>
        <w:t>Провайдер соглашается распространять информацию о спонсорской программе и информацию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о программе </w:t>
      </w:r>
      <w:r w:rsidRPr="00AF4457">
        <w:rPr>
          <w:rFonts w:asciiTheme="minorHAnsi" w:hAnsiTheme="minorHAnsi" w:cstheme="minorHAnsi"/>
          <w:sz w:val="18"/>
          <w:szCs w:val="18"/>
        </w:rPr>
        <w:t>WIC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в соответствии с требованиями спонсора 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 xml:space="preserve">и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согласно 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>Ф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едеральным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правилам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в отношении программы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AF4457">
        <w:rPr>
          <w:rFonts w:asciiTheme="minorHAnsi" w:hAnsiTheme="minorHAnsi" w:cstheme="minorHAnsi"/>
          <w:sz w:val="18"/>
          <w:szCs w:val="18"/>
        </w:rPr>
        <w:t>CACFP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0ABD96D9" w14:textId="1EFA1024" w:rsidR="00AF4457" w:rsidRPr="00AF4457" w:rsidRDefault="00AF4457" w:rsidP="00AF4457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услуг </w:t>
      </w:r>
      <w:r>
        <w:rPr>
          <w:rFonts w:asciiTheme="minorHAnsi" w:hAnsiTheme="minorHAnsi" w:cstheme="minorHAnsi"/>
          <w:sz w:val="18"/>
          <w:szCs w:val="18"/>
          <w:lang w:val="ru-RU"/>
        </w:rPr>
        <w:t>У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ровня </w:t>
      </w:r>
      <w:r w:rsidRPr="00AF4457">
        <w:rPr>
          <w:rFonts w:asciiTheme="minorHAnsi" w:hAnsiTheme="minorHAnsi" w:cstheme="minorHAnsi"/>
          <w:sz w:val="18"/>
          <w:szCs w:val="18"/>
        </w:rPr>
        <w:t>I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, который соответствует требованиям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программы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на основании дохода, должен предоставить спонсору соответствующую документацию для подтверждения дохода до получения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ставки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возмещения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>, установленной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>для У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ровня </w:t>
      </w:r>
      <w:r>
        <w:rPr>
          <w:rFonts w:asciiTheme="minorHAnsi" w:hAnsiTheme="minorHAnsi" w:cstheme="minorHAnsi"/>
          <w:sz w:val="18"/>
          <w:szCs w:val="18"/>
        </w:rPr>
        <w:t>I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(</w:t>
      </w:r>
      <w:r>
        <w:rPr>
          <w:rFonts w:asciiTheme="minorHAnsi" w:hAnsiTheme="minorHAnsi" w:cstheme="minorHAnsi"/>
          <w:sz w:val="18"/>
          <w:szCs w:val="18"/>
          <w:lang w:val="ru-RU"/>
        </w:rPr>
        <w:t>например,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платежные квитанции, налоговые декларации и т.</w:t>
      </w:r>
      <w:r>
        <w:rPr>
          <w:rFonts w:asciiTheme="minorHAnsi" w:hAnsiTheme="minorHAnsi" w:cstheme="minorHAnsi"/>
          <w:sz w:val="18"/>
          <w:szCs w:val="18"/>
          <w:lang w:val="ru-RU"/>
        </w:rPr>
        <w:t>п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.).</w:t>
      </w:r>
    </w:p>
    <w:p w14:paraId="2650AA65" w14:textId="62F675B4" w:rsidR="00AF4457" w:rsidRPr="00AF4457" w:rsidRDefault="00AF4457" w:rsidP="00AF4457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услуг </w:t>
      </w:r>
      <w:r>
        <w:rPr>
          <w:rFonts w:asciiTheme="minorHAnsi" w:hAnsiTheme="minorHAnsi" w:cstheme="minorHAnsi"/>
          <w:sz w:val="18"/>
          <w:szCs w:val="18"/>
          <w:lang w:val="ru-RU"/>
        </w:rPr>
        <w:t>У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ровня </w:t>
      </w:r>
      <w:r w:rsidRPr="00AF4457">
        <w:rPr>
          <w:rFonts w:asciiTheme="minorHAnsi" w:hAnsiTheme="minorHAnsi" w:cstheme="minorHAnsi"/>
          <w:sz w:val="18"/>
          <w:szCs w:val="18"/>
        </w:rPr>
        <w:t>II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может 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 xml:space="preserve">по своему усмотрению может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поручить спонсору собирать заяв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ления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на 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>участие в программе на основании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доход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 xml:space="preserve">а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и определять 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>соответствуют ли требованиям для получения питания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зачисленны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дет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и/или выявлять детей, имеющих 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>автоматическое право на получение питания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713B54F6" w14:textId="4BE64339" w:rsidR="00480262" w:rsidRPr="00AF4457" w:rsidRDefault="00AF4457" w:rsidP="00AF4457">
      <w:pPr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AF4457">
        <w:rPr>
          <w:rFonts w:asciiTheme="minorHAnsi" w:hAnsiTheme="minorHAnsi" w:cstheme="minorHAnsi"/>
          <w:sz w:val="18"/>
          <w:szCs w:val="18"/>
          <w:lang w:val="ru-RU"/>
        </w:rPr>
        <w:t>П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>оставщик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должен разреш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ть представителям спонсора, Министерства сельского хозяйства США, 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 xml:space="preserve">Программы </w:t>
      </w:r>
      <w:r w:rsidR="00AB6CE3" w:rsidRPr="00AF4457">
        <w:rPr>
          <w:rFonts w:asciiTheme="minorHAnsi" w:hAnsiTheme="minorHAnsi" w:cstheme="minorHAnsi"/>
          <w:sz w:val="18"/>
          <w:szCs w:val="18"/>
        </w:rPr>
        <w:t>CNP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 xml:space="preserve"> при Департаменте </w:t>
      </w:r>
      <w:r w:rsidRPr="00AF4457">
        <w:rPr>
          <w:rFonts w:asciiTheme="minorHAnsi" w:hAnsiTheme="minorHAnsi" w:cstheme="minorHAnsi"/>
          <w:sz w:val="18"/>
          <w:szCs w:val="18"/>
        </w:rPr>
        <w:t>ODE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и/или другим 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 xml:space="preserve">должностным лицам органов 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>управления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 xml:space="preserve"> штата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и федеральны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 xml:space="preserve">х </w:t>
      </w:r>
      <w:r w:rsidR="00034031">
        <w:rPr>
          <w:rFonts w:asciiTheme="minorHAnsi" w:hAnsiTheme="minorHAnsi" w:cstheme="minorHAnsi"/>
          <w:sz w:val="18"/>
          <w:szCs w:val="18"/>
          <w:lang w:val="ru-RU"/>
        </w:rPr>
        <w:t>влас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>тей входить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дом п</w:t>
      </w:r>
      <w:r w:rsidR="00AB6CE3">
        <w:rPr>
          <w:rFonts w:asciiTheme="minorHAnsi" w:hAnsiTheme="minorHAnsi" w:cstheme="minorHAnsi"/>
          <w:sz w:val="18"/>
          <w:szCs w:val="18"/>
          <w:lang w:val="ru-RU"/>
        </w:rPr>
        <w:t>оставщика услуг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в часы </w:t>
      </w:r>
      <w:r w:rsidR="00034031">
        <w:rPr>
          <w:rFonts w:asciiTheme="minorHAnsi" w:hAnsiTheme="minorHAnsi" w:cstheme="minorHAnsi"/>
          <w:sz w:val="18"/>
          <w:szCs w:val="18"/>
          <w:lang w:val="ru-RU"/>
        </w:rPr>
        <w:t>работы центра по уход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>у</w:t>
      </w:r>
      <w:r w:rsidR="00034031">
        <w:rPr>
          <w:rFonts w:asciiTheme="minorHAnsi" w:hAnsiTheme="minorHAnsi" w:cstheme="minorHAnsi"/>
          <w:sz w:val="18"/>
          <w:szCs w:val="18"/>
          <w:lang w:val="ru-RU"/>
        </w:rPr>
        <w:t xml:space="preserve"> за детьми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 xml:space="preserve"> –</w:t>
      </w:r>
      <w:r w:rsidR="00034031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bookmarkStart w:id="1" w:name="_Hlk156300080"/>
      <w:r w:rsidR="00034031">
        <w:rPr>
          <w:rFonts w:asciiTheme="minorHAnsi" w:hAnsiTheme="minorHAnsi" w:cstheme="minorHAnsi"/>
          <w:sz w:val="18"/>
          <w:szCs w:val="18"/>
          <w:lang w:val="ru-RU"/>
        </w:rPr>
        <w:t xml:space="preserve">с предупреждением или без предупреждения </w:t>
      </w:r>
      <w:bookmarkEnd w:id="1"/>
      <w:r w:rsidR="00034031">
        <w:rPr>
          <w:rFonts w:asciiTheme="minorHAnsi" w:hAnsiTheme="minorHAnsi" w:cstheme="minorHAnsi"/>
          <w:sz w:val="18"/>
          <w:szCs w:val="18"/>
          <w:lang w:val="ru-RU"/>
        </w:rPr>
        <w:t xml:space="preserve">– с целью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проверки со</w:t>
      </w:r>
      <w:r w:rsidR="00034031">
        <w:rPr>
          <w:rFonts w:asciiTheme="minorHAnsi" w:hAnsiTheme="minorHAnsi" w:cstheme="minorHAnsi"/>
          <w:sz w:val="18"/>
          <w:szCs w:val="18"/>
          <w:lang w:val="ru-RU"/>
        </w:rPr>
        <w:t>блюдения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034031">
        <w:rPr>
          <w:rFonts w:asciiTheme="minorHAnsi" w:hAnsiTheme="minorHAnsi" w:cstheme="minorHAnsi"/>
          <w:sz w:val="18"/>
          <w:szCs w:val="18"/>
          <w:lang w:val="ru-RU"/>
        </w:rPr>
        <w:t xml:space="preserve">требований 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программ</w:t>
      </w:r>
      <w:r w:rsidR="00034031">
        <w:rPr>
          <w:rFonts w:asciiTheme="minorHAnsi" w:hAnsiTheme="minorHAnsi" w:cstheme="minorHAnsi"/>
          <w:sz w:val="18"/>
          <w:szCs w:val="18"/>
          <w:lang w:val="ru-RU"/>
        </w:rPr>
        <w:t>ы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. Эти визиты будут проводиться несколько раз в год, </w:t>
      </w:r>
      <w:r w:rsidR="00034031" w:rsidRPr="00034031">
        <w:rPr>
          <w:rFonts w:asciiTheme="minorHAnsi" w:hAnsiTheme="minorHAnsi" w:cstheme="minorHAnsi"/>
          <w:b/>
          <w:bCs/>
          <w:sz w:val="18"/>
          <w:szCs w:val="18"/>
          <w:lang w:val="ru-RU"/>
        </w:rPr>
        <w:t>с предупреждением или без предупреждения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. </w:t>
      </w:r>
      <w:r w:rsidR="00C10C7C">
        <w:rPr>
          <w:rFonts w:asciiTheme="minorHAnsi" w:hAnsiTheme="minorHAnsi" w:cstheme="minorHAnsi"/>
          <w:sz w:val="18"/>
          <w:szCs w:val="18"/>
          <w:lang w:val="ru-RU"/>
        </w:rPr>
        <w:t>Инспекторы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>, проводящие эти проверки, должны предъяв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>лять</w:t>
      </w:r>
      <w:r w:rsidRPr="00AF4457">
        <w:rPr>
          <w:rFonts w:asciiTheme="minorHAnsi" w:hAnsiTheme="minorHAnsi" w:cstheme="minorHAnsi"/>
          <w:sz w:val="18"/>
          <w:szCs w:val="18"/>
          <w:lang w:val="ru-RU"/>
        </w:rPr>
        <w:t xml:space="preserve"> удостоверение личности с фотографией, подтверждающее, что они являются сотрудниками спонсора или другой официальной организации, указанной выше.</w:t>
      </w:r>
    </w:p>
    <w:p w14:paraId="50E1E385" w14:textId="2D71CE40" w:rsidR="004C7ECF" w:rsidRPr="004C7ECF" w:rsidRDefault="004C7ECF" w:rsidP="004C7ECF">
      <w:pPr>
        <w:pStyle w:val="BlockTex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4C7ECF">
        <w:rPr>
          <w:rFonts w:asciiTheme="minorHAnsi" w:hAnsiTheme="minorHAnsi" w:cstheme="minorHAnsi"/>
          <w:sz w:val="18"/>
          <w:szCs w:val="18"/>
          <w:lang w:val="ru-RU"/>
        </w:rPr>
        <w:t xml:space="preserve">Поставщик соглашается заранее уведомлять спонсора всякий раз, когда он/она планирует отсутствовать 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>дома в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 xml:space="preserve"> период предоставления питания. Если спонсор не будет уведомлен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 xml:space="preserve"> об этом,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 xml:space="preserve"> и в детском саду будет проведена необъявленная проверка</w:t>
      </w:r>
      <w:r w:rsidR="003428A5" w:rsidRPr="003428A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3428A5" w:rsidRPr="004C7ECF">
        <w:rPr>
          <w:rFonts w:asciiTheme="minorHAnsi" w:hAnsiTheme="minorHAnsi" w:cstheme="minorHAnsi"/>
          <w:sz w:val="18"/>
          <w:szCs w:val="18"/>
          <w:lang w:val="ru-RU"/>
        </w:rPr>
        <w:t>в отсутствие детей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951883">
        <w:rPr>
          <w:rFonts w:asciiTheme="minorHAnsi" w:hAnsiTheme="minorHAnsi" w:cstheme="minorHAnsi"/>
          <w:sz w:val="18"/>
          <w:szCs w:val="18"/>
          <w:lang w:val="ru-RU"/>
        </w:rPr>
        <w:t xml:space="preserve">то </w:t>
      </w:r>
      <w:r w:rsidR="00CA7BE2">
        <w:rPr>
          <w:rFonts w:asciiTheme="minorHAnsi" w:hAnsiTheme="minorHAnsi" w:cstheme="minorHAnsi"/>
          <w:sz w:val="18"/>
          <w:szCs w:val="18"/>
          <w:lang w:val="ru-RU"/>
        </w:rPr>
        <w:t xml:space="preserve">требования, поданные </w:t>
      </w:r>
      <w:r w:rsidR="00951883">
        <w:rPr>
          <w:rFonts w:asciiTheme="minorHAnsi" w:hAnsiTheme="minorHAnsi" w:cstheme="minorHAnsi"/>
          <w:sz w:val="18"/>
          <w:szCs w:val="18"/>
          <w:lang w:val="ru-RU"/>
        </w:rPr>
        <w:t>о</w:t>
      </w:r>
      <w:r w:rsidR="00CA7BE2">
        <w:rPr>
          <w:rFonts w:asciiTheme="minorHAnsi" w:hAnsiTheme="minorHAnsi" w:cstheme="minorHAnsi"/>
          <w:sz w:val="18"/>
          <w:szCs w:val="18"/>
          <w:lang w:val="ru-RU"/>
        </w:rPr>
        <w:t xml:space="preserve"> возмещени</w:t>
      </w:r>
      <w:r w:rsidR="00951883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="00CA7BE2">
        <w:rPr>
          <w:rFonts w:asciiTheme="minorHAnsi" w:hAnsiTheme="minorHAnsi" w:cstheme="minorHAnsi"/>
          <w:sz w:val="18"/>
          <w:szCs w:val="18"/>
          <w:lang w:val="ru-RU"/>
        </w:rPr>
        <w:t xml:space="preserve"> расходов на питание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>, котор</w:t>
      </w:r>
      <w:r w:rsidR="00CA7BE2">
        <w:rPr>
          <w:rFonts w:asciiTheme="minorHAnsi" w:hAnsiTheme="minorHAnsi" w:cstheme="minorHAnsi"/>
          <w:sz w:val="18"/>
          <w:szCs w:val="18"/>
          <w:lang w:val="ru-RU"/>
        </w:rPr>
        <w:t xml:space="preserve">ое должно было быть предоставлено </w:t>
      </w:r>
      <w:r w:rsidR="003428A5">
        <w:rPr>
          <w:rFonts w:asciiTheme="minorHAnsi" w:hAnsiTheme="minorHAnsi" w:cstheme="minorHAnsi"/>
          <w:sz w:val="18"/>
          <w:szCs w:val="18"/>
          <w:lang w:val="ru-RU"/>
        </w:rPr>
        <w:t xml:space="preserve">детям 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>во время необъявленной проверки, будут отклонены.</w:t>
      </w:r>
    </w:p>
    <w:p w14:paraId="04E23E2F" w14:textId="3C13058E" w:rsidR="004C7ECF" w:rsidRPr="00CA7BE2" w:rsidRDefault="004C7ECF" w:rsidP="004C7ECF">
      <w:pPr>
        <w:pStyle w:val="BlockTex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CA7BE2">
        <w:rPr>
          <w:rFonts w:asciiTheme="minorHAnsi" w:hAnsiTheme="minorHAnsi" w:cstheme="minorHAnsi"/>
          <w:sz w:val="18"/>
          <w:szCs w:val="18"/>
          <w:lang w:val="ru-RU"/>
        </w:rPr>
        <w:t>П</w:t>
      </w:r>
      <w:r w:rsidR="00CA7BE2" w:rsidRPr="00CA7BE2">
        <w:rPr>
          <w:rFonts w:asciiTheme="minorHAnsi" w:hAnsiTheme="minorHAnsi" w:cstheme="minorHAnsi"/>
          <w:sz w:val="18"/>
          <w:szCs w:val="18"/>
          <w:lang w:val="ru-RU"/>
        </w:rPr>
        <w:t>оставщики услуг</w:t>
      </w:r>
      <w:r w:rsidRPr="00CA7BE2">
        <w:rPr>
          <w:rFonts w:asciiTheme="minorHAnsi" w:hAnsiTheme="minorHAnsi" w:cstheme="minorHAnsi"/>
          <w:sz w:val="18"/>
          <w:szCs w:val="18"/>
          <w:lang w:val="ru-RU"/>
        </w:rPr>
        <w:t xml:space="preserve"> могут </w:t>
      </w:r>
      <w:r w:rsidR="00CA7BE2" w:rsidRPr="00CA7BE2">
        <w:rPr>
          <w:rFonts w:asciiTheme="minorHAnsi" w:hAnsiTheme="minorHAnsi" w:cstheme="minorHAnsi"/>
          <w:sz w:val="18"/>
          <w:szCs w:val="18"/>
          <w:lang w:val="ru-RU"/>
        </w:rPr>
        <w:t xml:space="preserve">оформлять перевод к другому спонсору не </w:t>
      </w:r>
      <w:r w:rsidRPr="00CA7BE2">
        <w:rPr>
          <w:rFonts w:asciiTheme="minorHAnsi" w:hAnsiTheme="minorHAnsi" w:cstheme="minorHAnsi"/>
          <w:sz w:val="18"/>
          <w:szCs w:val="18"/>
          <w:lang w:val="ru-RU"/>
        </w:rPr>
        <w:t>чаще одного раза в год. П</w:t>
      </w:r>
      <w:r w:rsidR="00CA7BE2" w:rsidRPr="00CA7BE2">
        <w:rPr>
          <w:rFonts w:asciiTheme="minorHAnsi" w:hAnsiTheme="minorHAnsi" w:cstheme="minorHAnsi"/>
          <w:sz w:val="18"/>
          <w:szCs w:val="18"/>
          <w:lang w:val="ru-RU"/>
        </w:rPr>
        <w:t>оставщики</w:t>
      </w:r>
      <w:r w:rsidRPr="00CA7BE2">
        <w:rPr>
          <w:rFonts w:asciiTheme="minorHAnsi" w:hAnsiTheme="minorHAnsi" w:cstheme="minorHAnsi"/>
          <w:sz w:val="18"/>
          <w:szCs w:val="18"/>
          <w:lang w:val="ru-RU"/>
        </w:rPr>
        <w:t xml:space="preserve"> не могут </w:t>
      </w:r>
      <w:r w:rsidR="00CA7BE2" w:rsidRPr="00CA7BE2">
        <w:rPr>
          <w:rFonts w:asciiTheme="minorHAnsi" w:hAnsiTheme="minorHAnsi" w:cstheme="minorHAnsi"/>
          <w:sz w:val="18"/>
          <w:szCs w:val="18"/>
          <w:lang w:val="ru-RU"/>
        </w:rPr>
        <w:t xml:space="preserve">переходить к другому спонсору </w:t>
      </w:r>
      <w:r w:rsidRPr="00CA7BE2">
        <w:rPr>
          <w:rFonts w:asciiTheme="minorHAnsi" w:hAnsiTheme="minorHAnsi" w:cstheme="minorHAnsi"/>
          <w:sz w:val="18"/>
          <w:szCs w:val="18"/>
          <w:lang w:val="ru-RU"/>
        </w:rPr>
        <w:t xml:space="preserve">при наличии серьезных недостатков. Поставщик должен уведомить спонсоров не позднее 10 числа последнего месяца участия в программе в письменной форме и указать имя поставщика, последний день участия </w:t>
      </w:r>
      <w:r w:rsidR="00CA7BE2">
        <w:rPr>
          <w:rFonts w:asciiTheme="minorHAnsi" w:hAnsiTheme="minorHAnsi" w:cstheme="minorHAnsi"/>
          <w:sz w:val="18"/>
          <w:szCs w:val="18"/>
          <w:lang w:val="ru-RU"/>
        </w:rPr>
        <w:t xml:space="preserve">в программе </w:t>
      </w:r>
      <w:r w:rsidRPr="00CA7BE2">
        <w:rPr>
          <w:rFonts w:asciiTheme="minorHAnsi" w:hAnsiTheme="minorHAnsi" w:cstheme="minorHAnsi"/>
          <w:sz w:val="18"/>
          <w:szCs w:val="18"/>
          <w:lang w:val="ru-RU"/>
        </w:rPr>
        <w:t>текущего спонсора и имя</w:t>
      </w:r>
      <w:r w:rsidR="00CA7BE2">
        <w:rPr>
          <w:rFonts w:asciiTheme="minorHAnsi" w:hAnsiTheme="minorHAnsi" w:cstheme="minorHAnsi"/>
          <w:sz w:val="18"/>
          <w:szCs w:val="18"/>
          <w:lang w:val="ru-RU"/>
        </w:rPr>
        <w:t>/название</w:t>
      </w:r>
      <w:r w:rsidRPr="00CA7BE2">
        <w:rPr>
          <w:rFonts w:asciiTheme="minorHAnsi" w:hAnsiTheme="minorHAnsi" w:cstheme="minorHAnsi"/>
          <w:sz w:val="18"/>
          <w:szCs w:val="18"/>
          <w:lang w:val="ru-RU"/>
        </w:rPr>
        <w:t xml:space="preserve"> нового спонсора.</w:t>
      </w:r>
    </w:p>
    <w:p w14:paraId="767854E2" w14:textId="4E1F689E" w:rsidR="004C7ECF" w:rsidRPr="004C7ECF" w:rsidRDefault="004C7ECF" w:rsidP="004C7ECF">
      <w:pPr>
        <w:pStyle w:val="BlockTex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4C7ECF">
        <w:rPr>
          <w:rFonts w:asciiTheme="minorHAnsi" w:hAnsiTheme="minorHAnsi" w:cstheme="minorHAnsi"/>
          <w:sz w:val="18"/>
          <w:szCs w:val="18"/>
          <w:lang w:val="ru-RU"/>
        </w:rPr>
        <w:t>П</w:t>
      </w:r>
      <w:r w:rsidR="00CA7BE2">
        <w:rPr>
          <w:rFonts w:asciiTheme="minorHAnsi" w:hAnsiTheme="minorHAnsi" w:cstheme="minorHAnsi"/>
          <w:sz w:val="18"/>
          <w:szCs w:val="18"/>
          <w:lang w:val="ru-RU"/>
        </w:rPr>
        <w:t>оставщик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 xml:space="preserve"> может</w:t>
      </w:r>
      <w:r w:rsidR="00CA7BE2" w:rsidRPr="000D169D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A7BE2" w:rsidRPr="00AD4D2D">
        <w:rPr>
          <w:rFonts w:asciiTheme="minorHAnsi" w:hAnsiTheme="minorHAnsi" w:cstheme="minorHAnsi"/>
          <w:sz w:val="18"/>
          <w:szCs w:val="18"/>
          <w:lang w:val="ru-RU"/>
        </w:rPr>
        <w:t xml:space="preserve">предложить расторгнуть настоящий договор об участии в Программе </w:t>
      </w:r>
      <w:r w:rsidR="00AD4D2D">
        <w:rPr>
          <w:rFonts w:asciiTheme="minorHAnsi" w:hAnsiTheme="minorHAnsi" w:cstheme="minorHAnsi"/>
          <w:sz w:val="18"/>
          <w:szCs w:val="18"/>
          <w:lang w:val="ru-RU"/>
        </w:rPr>
        <w:t xml:space="preserve">либо </w:t>
      </w:r>
      <w:r w:rsidR="00AD4D2D" w:rsidRPr="00AD4D2D">
        <w:rPr>
          <w:rFonts w:asciiTheme="minorHAnsi" w:hAnsiTheme="minorHAnsi" w:cstheme="minorHAnsi"/>
          <w:sz w:val="18"/>
          <w:szCs w:val="18"/>
          <w:lang w:val="ru-RU"/>
        </w:rPr>
        <w:t>в связи с нарушением обязательств другой</w:t>
      </w:r>
      <w:r w:rsidR="00AD4D2D">
        <w:rPr>
          <w:rFonts w:asciiTheme="minorHAnsi" w:hAnsiTheme="minorHAnsi" w:cstheme="minorHAnsi"/>
          <w:sz w:val="18"/>
          <w:szCs w:val="18"/>
          <w:lang w:val="ru-RU"/>
        </w:rPr>
        <w:t xml:space="preserve"> стороной, либо </w:t>
      </w:r>
      <w:r w:rsidR="00CA7BE2" w:rsidRPr="00AD4D2D">
        <w:rPr>
          <w:rFonts w:asciiTheme="minorHAnsi" w:hAnsiTheme="minorHAnsi" w:cstheme="minorHAnsi"/>
          <w:sz w:val="18"/>
          <w:szCs w:val="18"/>
          <w:lang w:val="ru-RU"/>
        </w:rPr>
        <w:t xml:space="preserve">по соглашению сторон </w:t>
      </w:r>
      <w:r w:rsidR="00CA7BE2">
        <w:rPr>
          <w:rFonts w:asciiTheme="minorHAnsi" w:hAnsiTheme="minorHAnsi" w:cstheme="minorHAnsi"/>
          <w:sz w:val="18"/>
          <w:szCs w:val="18"/>
          <w:lang w:val="ru-RU"/>
        </w:rPr>
        <w:t xml:space="preserve">– в соответствии с тем, как это 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 xml:space="preserve">указано в разделе С настоящего </w:t>
      </w:r>
      <w:r w:rsidR="00CA7BE2">
        <w:rPr>
          <w:rFonts w:asciiTheme="minorHAnsi" w:hAnsiTheme="minorHAnsi" w:cstheme="minorHAnsi"/>
          <w:sz w:val="18"/>
          <w:szCs w:val="18"/>
          <w:lang w:val="ru-RU"/>
        </w:rPr>
        <w:t>договора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533E62F2" w14:textId="0039898E" w:rsidR="00480262" w:rsidRPr="004C7ECF" w:rsidRDefault="004C7ECF" w:rsidP="004C7ECF">
      <w:pPr>
        <w:pStyle w:val="BlockText"/>
        <w:numPr>
          <w:ilvl w:val="0"/>
          <w:numId w:val="29"/>
        </w:numPr>
        <w:ind w:right="0"/>
        <w:rPr>
          <w:rFonts w:asciiTheme="minorHAnsi" w:hAnsiTheme="minorHAnsi" w:cstheme="minorHAnsi"/>
          <w:sz w:val="18"/>
          <w:szCs w:val="18"/>
          <w:lang w:val="ru-RU"/>
        </w:rPr>
      </w:pPr>
      <w:r w:rsidRPr="004C7ECF">
        <w:rPr>
          <w:rFonts w:asciiTheme="minorHAnsi" w:hAnsiTheme="minorHAnsi" w:cstheme="minorHAnsi"/>
          <w:sz w:val="18"/>
          <w:szCs w:val="18"/>
          <w:lang w:val="ru-RU"/>
        </w:rPr>
        <w:t>П</w:t>
      </w:r>
      <w:r w:rsidR="007E5EBC">
        <w:rPr>
          <w:rFonts w:asciiTheme="minorHAnsi" w:hAnsiTheme="minorHAnsi" w:cstheme="minorHAnsi"/>
          <w:sz w:val="18"/>
          <w:szCs w:val="18"/>
          <w:lang w:val="ru-RU"/>
        </w:rPr>
        <w:t xml:space="preserve">оставщик 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 xml:space="preserve">имеет право исправить </w:t>
      </w:r>
      <w:r w:rsidR="00AD4D2D">
        <w:rPr>
          <w:rFonts w:asciiTheme="minorHAnsi" w:hAnsiTheme="minorHAnsi" w:cstheme="minorHAnsi"/>
          <w:sz w:val="18"/>
          <w:szCs w:val="18"/>
          <w:lang w:val="ru-RU"/>
        </w:rPr>
        <w:t xml:space="preserve">допущенные им 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 xml:space="preserve">серьезные недостатки в сроки, разрешенные спонсором (не более 30 дней), и обжаловать предлагаемое расторжение контракта и </w:t>
      </w:r>
      <w:r w:rsidR="007E5EBC">
        <w:rPr>
          <w:rFonts w:asciiTheme="minorHAnsi" w:hAnsiTheme="minorHAnsi" w:cstheme="minorHAnsi"/>
          <w:sz w:val="18"/>
          <w:szCs w:val="18"/>
          <w:lang w:val="ru-RU"/>
        </w:rPr>
        <w:t xml:space="preserve">отстранение от участия в программе </w:t>
      </w:r>
      <w:r w:rsidRPr="004C7ECF">
        <w:rPr>
          <w:rFonts w:asciiTheme="minorHAnsi" w:hAnsiTheme="minorHAnsi" w:cstheme="minorHAnsi"/>
          <w:sz w:val="18"/>
          <w:szCs w:val="18"/>
        </w:rPr>
        <w:t>CACFP</w:t>
      </w:r>
      <w:r w:rsidRPr="004C7ECF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71E9DAD3" w14:textId="77777777" w:rsidR="00391255" w:rsidRPr="00645896" w:rsidRDefault="00391255" w:rsidP="00391255">
      <w:pPr>
        <w:pStyle w:val="BlockText"/>
        <w:ind w:left="0" w:right="0" w:firstLine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</w:p>
    <w:p w14:paraId="4F1A137B" w14:textId="69D24F50" w:rsidR="001C052F" w:rsidRPr="008E2563" w:rsidRDefault="00000488" w:rsidP="00174056">
      <w:pPr>
        <w:pStyle w:val="BlockText"/>
        <w:ind w:left="0" w:right="0" w:firstLine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РАЗДЕЛ </w:t>
      </w:r>
      <w:r w:rsidR="00480262" w:rsidRPr="005763A6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="00480262" w:rsidRPr="008E2563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– 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РАСТОРЖЕНИЕ </w:t>
      </w:r>
      <w:r w:rsidR="00AD4D2D">
        <w:rPr>
          <w:rFonts w:asciiTheme="minorHAnsi" w:hAnsiTheme="minorHAnsi" w:cstheme="minorHAnsi"/>
          <w:b/>
          <w:bCs/>
          <w:sz w:val="18"/>
          <w:szCs w:val="18"/>
          <w:lang w:val="ru-RU"/>
        </w:rPr>
        <w:t>ДОГОВОРА</w:t>
      </w:r>
    </w:p>
    <w:p w14:paraId="366A45ED" w14:textId="7248B19A" w:rsidR="00480262" w:rsidRPr="008E2563" w:rsidRDefault="008E2563" w:rsidP="001C052F">
      <w:pPr>
        <w:pStyle w:val="BlockText"/>
        <w:ind w:left="0" w:right="0" w:firstLine="0"/>
        <w:jc w:val="center"/>
        <w:rPr>
          <w:rFonts w:asciiTheme="minorHAnsi" w:hAnsiTheme="minorHAnsi" w:cstheme="minorHAnsi"/>
          <w:sz w:val="18"/>
          <w:szCs w:val="18"/>
          <w:u w:val="single"/>
          <w:lang w:val="ru-RU"/>
        </w:rPr>
      </w:pPr>
      <w:r>
        <w:rPr>
          <w:rFonts w:asciiTheme="minorHAnsi" w:hAnsiTheme="minorHAnsi" w:cstheme="minorHAnsi"/>
          <w:bCs/>
          <w:sz w:val="18"/>
          <w:szCs w:val="18"/>
          <w:u w:val="single"/>
          <w:lang w:val="ru-RU"/>
        </w:rPr>
        <w:t xml:space="preserve">РАСТОРЖЕНИЕ </w:t>
      </w:r>
      <w:r w:rsidR="00AD4D2D">
        <w:rPr>
          <w:rFonts w:asciiTheme="minorHAnsi" w:hAnsiTheme="minorHAnsi" w:cstheme="minorHAnsi"/>
          <w:bCs/>
          <w:sz w:val="18"/>
          <w:szCs w:val="18"/>
          <w:u w:val="single"/>
          <w:lang w:val="ru-RU"/>
        </w:rPr>
        <w:t>ДОГОВОРА</w:t>
      </w:r>
      <w:r w:rsidRPr="00AD4D2D">
        <w:rPr>
          <w:rFonts w:asciiTheme="minorHAnsi" w:hAnsiTheme="minorHAnsi" w:cstheme="minorHAnsi"/>
          <w:bCs/>
          <w:sz w:val="18"/>
          <w:szCs w:val="18"/>
          <w:u w:val="single"/>
          <w:lang w:val="ru-RU"/>
        </w:rPr>
        <w:t xml:space="preserve"> В СВЯЗИ С НЕВЫПОЛНЕНИЕМ ОДНОЙ ИЗ СТОРОН </w:t>
      </w:r>
      <w:r w:rsidR="008C1386" w:rsidRPr="00AD4D2D">
        <w:rPr>
          <w:rFonts w:asciiTheme="minorHAnsi" w:hAnsiTheme="minorHAnsi" w:cstheme="minorHAnsi"/>
          <w:bCs/>
          <w:sz w:val="18"/>
          <w:szCs w:val="18"/>
          <w:u w:val="single"/>
          <w:lang w:val="ru-RU"/>
        </w:rPr>
        <w:t xml:space="preserve">ДОГОВОРНЫХ </w:t>
      </w:r>
      <w:r w:rsidRPr="00AD4D2D">
        <w:rPr>
          <w:rFonts w:asciiTheme="minorHAnsi" w:hAnsiTheme="minorHAnsi" w:cstheme="minorHAnsi"/>
          <w:bCs/>
          <w:sz w:val="18"/>
          <w:szCs w:val="18"/>
          <w:u w:val="single"/>
          <w:lang w:val="ru-RU"/>
        </w:rPr>
        <w:t>ОБЯЗАТЕЛЬСТВ</w:t>
      </w:r>
    </w:p>
    <w:p w14:paraId="53817864" w14:textId="77777777" w:rsidR="00480262" w:rsidRPr="004B2D39" w:rsidRDefault="00480262">
      <w:pPr>
        <w:rPr>
          <w:rFonts w:asciiTheme="minorHAnsi" w:hAnsiTheme="minorHAnsi" w:cstheme="minorHAnsi"/>
          <w:sz w:val="8"/>
          <w:szCs w:val="8"/>
          <w:lang w:val="ru-RU"/>
        </w:rPr>
      </w:pPr>
    </w:p>
    <w:p w14:paraId="1179D5D2" w14:textId="002B4A98" w:rsidR="00C36050" w:rsidRPr="00C36050" w:rsidRDefault="00C36050" w:rsidP="00C36050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Спонсор должен инициировать действия по прекращению участия поставщика услуг в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программе </w:t>
      </w:r>
      <w:r w:rsidRPr="00C36050">
        <w:rPr>
          <w:rFonts w:asciiTheme="minorHAnsi" w:hAnsiTheme="minorHAnsi" w:cstheme="minorHAnsi"/>
          <w:sz w:val="18"/>
          <w:szCs w:val="18"/>
        </w:rPr>
        <w:t>CACFP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, если в </w:t>
      </w:r>
      <w:r>
        <w:rPr>
          <w:rFonts w:asciiTheme="minorHAnsi" w:hAnsiTheme="minorHAnsi" w:cstheme="minorHAnsi"/>
          <w:sz w:val="18"/>
          <w:szCs w:val="18"/>
          <w:lang w:val="ru-RU"/>
        </w:rPr>
        <w:t>семейном детском центре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 был </w:t>
      </w:r>
      <w:r>
        <w:rPr>
          <w:rFonts w:asciiTheme="minorHAnsi" w:hAnsiTheme="minorHAnsi" w:cstheme="minorHAnsi"/>
          <w:sz w:val="18"/>
          <w:szCs w:val="18"/>
          <w:lang w:val="ru-RU"/>
        </w:rPr>
        <w:t>выявлен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 один или несколько серьезных недостатков, которые не были устранены.</w:t>
      </w:r>
    </w:p>
    <w:p w14:paraId="0A0C8BCB" w14:textId="77777777" w:rsidR="00C36050" w:rsidRPr="00C36050" w:rsidRDefault="00C36050" w:rsidP="006262D6">
      <w:pPr>
        <w:ind w:left="360"/>
        <w:rPr>
          <w:rFonts w:asciiTheme="minorHAnsi" w:hAnsiTheme="minorHAnsi" w:cstheme="minorHAnsi"/>
          <w:sz w:val="18"/>
          <w:szCs w:val="18"/>
          <w:lang w:val="ru-RU"/>
        </w:rPr>
      </w:pPr>
    </w:p>
    <w:p w14:paraId="1E5BAE8F" w14:textId="0F382F49" w:rsidR="00C36050" w:rsidRPr="00C36050" w:rsidRDefault="00C36050" w:rsidP="00AD4D2D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Серьезные недостатки в </w:t>
      </w:r>
      <w:r w:rsidR="006262D6">
        <w:rPr>
          <w:rFonts w:asciiTheme="minorHAnsi" w:hAnsiTheme="minorHAnsi" w:cstheme="minorHAnsi"/>
          <w:sz w:val="18"/>
          <w:szCs w:val="18"/>
          <w:lang w:val="ru-RU"/>
        </w:rPr>
        <w:t xml:space="preserve">домах предоставления ухода за детьми 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включают, </w:t>
      </w:r>
      <w:r w:rsidR="006262D6">
        <w:rPr>
          <w:rFonts w:asciiTheme="minorHAnsi" w:hAnsiTheme="minorHAnsi" w:cstheme="minorHAnsi"/>
          <w:sz w:val="18"/>
          <w:szCs w:val="18"/>
          <w:lang w:val="ru-RU"/>
        </w:rPr>
        <w:t>кроме прочего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>, следующее:</w:t>
      </w:r>
    </w:p>
    <w:p w14:paraId="3E446630" w14:textId="6D51421B" w:rsidR="00C36050" w:rsidRPr="006262D6" w:rsidRDefault="00C36050" w:rsidP="00C36050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6262D6">
        <w:rPr>
          <w:rFonts w:asciiTheme="minorHAnsi" w:hAnsiTheme="minorHAnsi" w:cstheme="minorHAnsi"/>
          <w:sz w:val="18"/>
          <w:szCs w:val="18"/>
          <w:lang w:val="ru-RU"/>
        </w:rPr>
        <w:t>Представление ложной информации в заяв</w:t>
      </w:r>
      <w:r w:rsidR="006262D6">
        <w:rPr>
          <w:rFonts w:asciiTheme="minorHAnsi" w:hAnsiTheme="minorHAnsi" w:cstheme="minorHAnsi"/>
          <w:sz w:val="18"/>
          <w:szCs w:val="18"/>
          <w:lang w:val="ru-RU"/>
        </w:rPr>
        <w:t>лении</w:t>
      </w:r>
    </w:p>
    <w:p w14:paraId="611108CA" w14:textId="18C8B393" w:rsidR="00C36050" w:rsidRPr="00C36050" w:rsidRDefault="00C36050" w:rsidP="00C36050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Подача ложных требований о возмещении </w:t>
      </w:r>
      <w:r w:rsidR="006262D6">
        <w:rPr>
          <w:rFonts w:asciiTheme="minorHAnsi" w:hAnsiTheme="minorHAnsi" w:cstheme="minorHAnsi"/>
          <w:sz w:val="18"/>
          <w:szCs w:val="18"/>
          <w:lang w:val="ru-RU"/>
        </w:rPr>
        <w:t>расходов</w:t>
      </w:r>
    </w:p>
    <w:p w14:paraId="658B26EA" w14:textId="4D123087" w:rsidR="00C36050" w:rsidRPr="00C36050" w:rsidRDefault="00C36050" w:rsidP="00C36050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Одновременное участие </w:t>
      </w:r>
      <w:r w:rsidR="00AD4D2D">
        <w:rPr>
          <w:rFonts w:asciiTheme="minorHAnsi" w:hAnsiTheme="minorHAnsi" w:cstheme="minorHAnsi"/>
          <w:sz w:val="18"/>
          <w:szCs w:val="18"/>
          <w:lang w:val="ru-RU"/>
        </w:rPr>
        <w:t xml:space="preserve">в программе </w:t>
      </w:r>
      <w:r w:rsidR="006262D6">
        <w:rPr>
          <w:rFonts w:asciiTheme="minorHAnsi" w:hAnsiTheme="minorHAnsi" w:cstheme="minorHAnsi"/>
          <w:sz w:val="18"/>
          <w:szCs w:val="18"/>
          <w:lang w:val="ru-RU"/>
        </w:rPr>
        <w:t xml:space="preserve">под руководством 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>более</w:t>
      </w:r>
      <w:r w:rsidR="006262D6">
        <w:rPr>
          <w:rFonts w:asciiTheme="minorHAnsi" w:hAnsiTheme="minorHAnsi" w:cstheme="minorHAnsi"/>
          <w:sz w:val="18"/>
          <w:szCs w:val="18"/>
          <w:lang w:val="ru-RU"/>
        </w:rPr>
        <w:t>,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 чем одного спонсора</w:t>
      </w:r>
    </w:p>
    <w:p w14:paraId="2660D0AD" w14:textId="4735F701" w:rsidR="00C36050" w:rsidRPr="00C36050" w:rsidRDefault="00C36050" w:rsidP="00C36050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Поведение или условия, которые угрожают здоровью и безопасности </w:t>
      </w:r>
      <w:r w:rsidR="00AD4D2D">
        <w:rPr>
          <w:rFonts w:asciiTheme="minorHAnsi" w:hAnsiTheme="minorHAnsi" w:cstheme="minorHAnsi"/>
          <w:sz w:val="18"/>
          <w:szCs w:val="18"/>
          <w:lang w:val="ru-RU"/>
        </w:rPr>
        <w:t xml:space="preserve">получающего уход 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>ребенка (</w:t>
      </w:r>
      <w:r w:rsidR="00AA6733">
        <w:rPr>
          <w:rFonts w:asciiTheme="minorHAnsi" w:hAnsiTheme="minorHAnsi" w:cstheme="minorHAnsi"/>
          <w:sz w:val="18"/>
          <w:szCs w:val="18"/>
          <w:lang w:val="ru-RU"/>
        </w:rPr>
        <w:t>детей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) или </w:t>
      </w:r>
      <w:r w:rsidR="00AA6733">
        <w:rPr>
          <w:rFonts w:asciiTheme="minorHAnsi" w:hAnsiTheme="minorHAnsi" w:cstheme="minorHAnsi"/>
          <w:sz w:val="18"/>
          <w:szCs w:val="18"/>
          <w:lang w:val="ru-RU"/>
        </w:rPr>
        <w:t xml:space="preserve">общественному 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>здоровью или безопасности</w:t>
      </w:r>
    </w:p>
    <w:p w14:paraId="6B324560" w14:textId="3EFFA96B" w:rsidR="00C36050" w:rsidRPr="00C36050" w:rsidRDefault="00AA6733" w:rsidP="00C36050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>Выявление того, что</w:t>
      </w:r>
      <w:r w:rsidR="00AD4D2D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>дом</w:t>
      </w:r>
      <w:r>
        <w:rPr>
          <w:rFonts w:asciiTheme="minorHAnsi" w:hAnsiTheme="minorHAnsi" w:cstheme="minorHAnsi"/>
          <w:sz w:val="18"/>
          <w:szCs w:val="18"/>
          <w:lang w:val="ru-RU"/>
        </w:rPr>
        <w:t>, в котором предоставляется уход за детьми,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 был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признан виновным в 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любой деятельности, свидетельствующей о недобросовестности бизнеса (например,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в 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>мошенничеств</w:t>
      </w:r>
      <w:r>
        <w:rPr>
          <w:rFonts w:asciiTheme="minorHAnsi" w:hAnsiTheme="minorHAnsi" w:cstheme="minorHAnsi"/>
          <w:sz w:val="18"/>
          <w:szCs w:val="18"/>
          <w:lang w:val="ru-RU"/>
        </w:rPr>
        <w:t>е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>, растрат</w:t>
      </w:r>
      <w:r>
        <w:rPr>
          <w:rFonts w:asciiTheme="minorHAnsi" w:hAnsiTheme="minorHAnsi" w:cstheme="minorHAnsi"/>
          <w:sz w:val="18"/>
          <w:szCs w:val="18"/>
          <w:lang w:val="ru-RU"/>
        </w:rPr>
        <w:t>е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>, краж</w:t>
      </w:r>
      <w:r>
        <w:rPr>
          <w:rFonts w:asciiTheme="minorHAnsi" w:hAnsiTheme="minorHAnsi" w:cstheme="minorHAnsi"/>
          <w:sz w:val="18"/>
          <w:szCs w:val="18"/>
          <w:lang w:val="ru-RU"/>
        </w:rPr>
        <w:t>е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>, подделк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е 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>документов, взяточничеств</w:t>
      </w:r>
      <w:r w:rsidR="008A79FC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>, фальсификаци</w:t>
      </w:r>
      <w:r w:rsidR="008A79FC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 записей, дач</w:t>
      </w:r>
      <w:r w:rsidR="008A79FC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 ложных показаний, получени</w:t>
      </w:r>
      <w:r w:rsidR="008A79FC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="00C36050"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 украденного имущества)</w:t>
      </w:r>
    </w:p>
    <w:p w14:paraId="332BCB33" w14:textId="3ADC06CD" w:rsidR="00480262" w:rsidRPr="00C36050" w:rsidRDefault="00C36050" w:rsidP="00C36050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C36050">
        <w:rPr>
          <w:rFonts w:asciiTheme="minorHAnsi" w:hAnsiTheme="minorHAnsi" w:cstheme="minorHAnsi"/>
          <w:sz w:val="18"/>
          <w:szCs w:val="18"/>
          <w:lang w:val="ru-RU"/>
        </w:rPr>
        <w:t xml:space="preserve">Несоблюдение требований </w:t>
      </w:r>
      <w:r w:rsidR="008A79FC">
        <w:rPr>
          <w:rFonts w:asciiTheme="minorHAnsi" w:hAnsiTheme="minorHAnsi" w:cstheme="minorHAnsi"/>
          <w:sz w:val="18"/>
          <w:szCs w:val="18"/>
          <w:lang w:val="ru-RU"/>
        </w:rPr>
        <w:t xml:space="preserve">программы </w:t>
      </w:r>
      <w:r w:rsidRPr="00C36050">
        <w:rPr>
          <w:rFonts w:asciiTheme="minorHAnsi" w:hAnsiTheme="minorHAnsi" w:cstheme="minorHAnsi"/>
          <w:sz w:val="18"/>
          <w:szCs w:val="18"/>
        </w:rPr>
        <w:t>CACFP</w:t>
      </w:r>
      <w:r w:rsidRPr="00C36050">
        <w:rPr>
          <w:rFonts w:asciiTheme="minorHAnsi" w:hAnsiTheme="minorHAnsi" w:cstheme="minorHAnsi"/>
          <w:sz w:val="18"/>
          <w:szCs w:val="18"/>
          <w:lang w:val="ru-RU"/>
        </w:rPr>
        <w:t>, таких как:</w:t>
      </w:r>
    </w:p>
    <w:p w14:paraId="1CB0D0AA" w14:textId="35915D51" w:rsidR="008A79FC" w:rsidRPr="008A79FC" w:rsidRDefault="008A79FC" w:rsidP="00AD4D2D">
      <w:pPr>
        <w:numPr>
          <w:ilvl w:val="0"/>
          <w:numId w:val="16"/>
        </w:numPr>
        <w:ind w:left="720"/>
        <w:rPr>
          <w:rFonts w:asciiTheme="minorHAnsi" w:hAnsiTheme="minorHAnsi" w:cstheme="minorHAnsi"/>
          <w:sz w:val="18"/>
          <w:szCs w:val="18"/>
          <w:lang w:val="ru-RU"/>
        </w:rPr>
      </w:pPr>
      <w:r w:rsidRPr="008A79FC">
        <w:rPr>
          <w:rFonts w:asciiTheme="minorHAnsi" w:hAnsiTheme="minorHAnsi" w:cstheme="minorHAnsi"/>
          <w:sz w:val="18"/>
          <w:szCs w:val="18"/>
          <w:lang w:val="ru-RU"/>
        </w:rPr>
        <w:t>Запрос о возмещении расходов на</w:t>
      </w:r>
      <w:r w:rsidR="00EE0EE0">
        <w:rPr>
          <w:rFonts w:asciiTheme="minorHAnsi" w:hAnsiTheme="minorHAnsi" w:cstheme="minorHAnsi"/>
          <w:sz w:val="18"/>
          <w:szCs w:val="18"/>
          <w:lang w:val="ru-RU"/>
        </w:rPr>
        <w:t xml:space="preserve"> такое</w:t>
      </w:r>
      <w:r w:rsidRPr="008A79FC">
        <w:rPr>
          <w:rFonts w:asciiTheme="minorHAnsi" w:hAnsiTheme="minorHAnsi" w:cstheme="minorHAnsi"/>
          <w:sz w:val="18"/>
          <w:szCs w:val="18"/>
          <w:lang w:val="ru-RU"/>
        </w:rPr>
        <w:t xml:space="preserve"> питание, которое не соответствует </w:t>
      </w:r>
      <w:r>
        <w:rPr>
          <w:rFonts w:asciiTheme="minorHAnsi" w:hAnsiTheme="minorHAnsi" w:cstheme="minorHAnsi"/>
          <w:sz w:val="18"/>
          <w:szCs w:val="18"/>
          <w:lang w:val="ru-RU"/>
        </w:rPr>
        <w:t>нормам программы</w:t>
      </w:r>
      <w:r w:rsidRPr="008A79FC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8A79FC">
        <w:rPr>
          <w:rFonts w:asciiTheme="minorHAnsi" w:hAnsiTheme="minorHAnsi" w:cstheme="minorHAnsi"/>
          <w:sz w:val="18"/>
          <w:szCs w:val="18"/>
        </w:rPr>
        <w:t>CACFP</w:t>
      </w:r>
      <w:r w:rsidRPr="008A79FC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>в отношении</w:t>
      </w:r>
      <w:r w:rsidRPr="008A79FC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>режима</w:t>
      </w:r>
      <w:r w:rsidR="00EE0EE0">
        <w:rPr>
          <w:rFonts w:asciiTheme="minorHAnsi" w:hAnsiTheme="minorHAnsi" w:cstheme="minorHAnsi"/>
          <w:sz w:val="18"/>
          <w:szCs w:val="18"/>
          <w:lang w:val="ru-RU"/>
        </w:rPr>
        <w:t xml:space="preserve"> и рациона</w:t>
      </w:r>
      <w:r w:rsidRPr="008A79FC">
        <w:rPr>
          <w:rFonts w:asciiTheme="minorHAnsi" w:hAnsiTheme="minorHAnsi" w:cstheme="minorHAnsi"/>
          <w:sz w:val="18"/>
          <w:szCs w:val="18"/>
          <w:lang w:val="ru-RU"/>
        </w:rPr>
        <w:t xml:space="preserve"> питания</w:t>
      </w:r>
    </w:p>
    <w:p w14:paraId="4641D835" w14:textId="7D1196C4" w:rsidR="008A79FC" w:rsidRPr="008A79FC" w:rsidRDefault="008A79FC" w:rsidP="00EE0EE0">
      <w:pPr>
        <w:numPr>
          <w:ilvl w:val="0"/>
          <w:numId w:val="16"/>
        </w:numPr>
        <w:ind w:left="720"/>
        <w:rPr>
          <w:rFonts w:asciiTheme="minorHAnsi" w:hAnsiTheme="minorHAnsi" w:cstheme="minorHAnsi"/>
          <w:sz w:val="18"/>
          <w:szCs w:val="18"/>
          <w:lang w:val="ru-RU"/>
        </w:rPr>
      </w:pPr>
      <w:r w:rsidRPr="008A79FC">
        <w:rPr>
          <w:rFonts w:asciiTheme="minorHAnsi" w:hAnsiTheme="minorHAnsi" w:cstheme="minorHAnsi"/>
          <w:sz w:val="18"/>
          <w:szCs w:val="18"/>
          <w:lang w:val="ru-RU"/>
        </w:rPr>
        <w:t>Заявленное количество приемов пищи превышает количество посещений</w:t>
      </w:r>
    </w:p>
    <w:p w14:paraId="797E9F5C" w14:textId="5B58643D" w:rsidR="007E40B4" w:rsidRPr="008A79FC" w:rsidRDefault="008A79FC" w:rsidP="00EE0EE0">
      <w:pPr>
        <w:numPr>
          <w:ilvl w:val="0"/>
          <w:numId w:val="16"/>
        </w:numPr>
        <w:ind w:left="720"/>
        <w:rPr>
          <w:rFonts w:asciiTheme="minorHAnsi" w:hAnsiTheme="minorHAnsi" w:cstheme="minorHAnsi"/>
          <w:sz w:val="18"/>
          <w:szCs w:val="18"/>
          <w:lang w:val="ru-RU"/>
        </w:rPr>
      </w:pPr>
      <w:r w:rsidRPr="008A79FC">
        <w:rPr>
          <w:rFonts w:asciiTheme="minorHAnsi" w:hAnsiTheme="minorHAnsi" w:cstheme="minorHAnsi"/>
          <w:sz w:val="18"/>
          <w:szCs w:val="18"/>
          <w:lang w:val="ru-RU"/>
        </w:rPr>
        <w:lastRenderedPageBreak/>
        <w:t>Неоднократн</w:t>
      </w:r>
      <w:r w:rsidR="0084493F">
        <w:rPr>
          <w:rFonts w:asciiTheme="minorHAnsi" w:hAnsiTheme="minorHAnsi" w:cstheme="minorHAnsi"/>
          <w:sz w:val="18"/>
          <w:szCs w:val="18"/>
          <w:lang w:val="ru-RU"/>
        </w:rPr>
        <w:t xml:space="preserve">о проявленная </w:t>
      </w:r>
      <w:r w:rsidRPr="008A79FC">
        <w:rPr>
          <w:rFonts w:asciiTheme="minorHAnsi" w:hAnsiTheme="minorHAnsi" w:cstheme="minorHAnsi"/>
          <w:sz w:val="18"/>
          <w:szCs w:val="18"/>
          <w:lang w:val="ru-RU"/>
        </w:rPr>
        <w:t>неспособность вести точный уч</w:t>
      </w:r>
      <w:r w:rsidR="00EE0EE0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8A79FC">
        <w:rPr>
          <w:rFonts w:asciiTheme="minorHAnsi" w:hAnsiTheme="minorHAnsi" w:cstheme="minorHAnsi"/>
          <w:sz w:val="18"/>
          <w:szCs w:val="18"/>
          <w:lang w:val="ru-RU"/>
        </w:rPr>
        <w:t>т</w:t>
      </w:r>
    </w:p>
    <w:p w14:paraId="135CCCAB" w14:textId="75D3038C" w:rsidR="0084493F" w:rsidRPr="0084493F" w:rsidRDefault="0084493F" w:rsidP="00EE0EE0">
      <w:pPr>
        <w:numPr>
          <w:ilvl w:val="0"/>
          <w:numId w:val="16"/>
        </w:numPr>
        <w:ind w:left="720"/>
        <w:rPr>
          <w:rFonts w:asciiTheme="minorHAnsi" w:hAnsiTheme="minorHAnsi" w:cstheme="minorHAnsi"/>
          <w:sz w:val="18"/>
          <w:szCs w:val="18"/>
          <w:lang w:val="ru-RU"/>
        </w:rPr>
      </w:pP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Неоднократное 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>неисполнении требования о предоставлении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 доступа к 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 xml:space="preserve">документам и 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>записям во время проверок на дому</w:t>
      </w:r>
    </w:p>
    <w:p w14:paraId="6A2468DA" w14:textId="0A90A15C" w:rsidR="0084493F" w:rsidRPr="0084493F" w:rsidRDefault="0084493F" w:rsidP="00EE0EE0">
      <w:pPr>
        <w:numPr>
          <w:ilvl w:val="0"/>
          <w:numId w:val="16"/>
        </w:numPr>
        <w:ind w:left="720"/>
        <w:rPr>
          <w:rFonts w:asciiTheme="minorHAnsi" w:hAnsiTheme="minorHAnsi" w:cstheme="minorHAnsi"/>
          <w:sz w:val="18"/>
          <w:szCs w:val="18"/>
          <w:lang w:val="ru-RU"/>
        </w:rPr>
      </w:pP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Неоднократное 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 xml:space="preserve">неисполнение требования о 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>заблаговременно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>м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 xml:space="preserve">предупреждении 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>спонсора о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 xml:space="preserve"> проведении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экскурси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>и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с 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>выезд</w:t>
      </w:r>
      <w:r>
        <w:rPr>
          <w:rFonts w:asciiTheme="minorHAnsi" w:hAnsiTheme="minorHAnsi" w:cstheme="minorHAnsi"/>
          <w:sz w:val="18"/>
          <w:szCs w:val="18"/>
          <w:lang w:val="ru-RU"/>
        </w:rPr>
        <w:t>ом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 на мест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>о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>, закрытии детск</w:t>
      </w:r>
      <w:r>
        <w:rPr>
          <w:rFonts w:asciiTheme="minorHAnsi" w:hAnsiTheme="minorHAnsi" w:cstheme="minorHAnsi"/>
          <w:sz w:val="18"/>
          <w:szCs w:val="18"/>
          <w:lang w:val="ru-RU"/>
        </w:rPr>
        <w:t>ого заведения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 и изменении времени приема пищи</w:t>
      </w:r>
    </w:p>
    <w:p w14:paraId="11D75DE5" w14:textId="0869C649" w:rsidR="0084493F" w:rsidRPr="0084493F" w:rsidRDefault="001446DF" w:rsidP="00EE0EE0">
      <w:pPr>
        <w:numPr>
          <w:ilvl w:val="0"/>
          <w:numId w:val="16"/>
        </w:numPr>
        <w:ind w:left="1080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 xml:space="preserve">Отсутствие доступа в дом </w:t>
      </w:r>
      <w:r w:rsidR="0084493F" w:rsidRPr="0084493F">
        <w:rPr>
          <w:rFonts w:asciiTheme="minorHAnsi" w:hAnsiTheme="minorHAnsi" w:cstheme="minorHAnsi"/>
          <w:sz w:val="18"/>
          <w:szCs w:val="18"/>
          <w:lang w:val="ru-RU"/>
        </w:rPr>
        <w:t>для контрольных посещений или неоднократные отмены контрольных посещений поставщиком услуг</w:t>
      </w:r>
    </w:p>
    <w:p w14:paraId="0E39E6D9" w14:textId="4410831E" w:rsidR="0084493F" w:rsidRPr="0084493F" w:rsidRDefault="0084493F" w:rsidP="00EE0EE0">
      <w:pPr>
        <w:numPr>
          <w:ilvl w:val="0"/>
          <w:numId w:val="16"/>
        </w:numPr>
        <w:ind w:left="1080"/>
        <w:rPr>
          <w:rFonts w:asciiTheme="minorHAnsi" w:hAnsiTheme="minorHAnsi" w:cstheme="minorHAnsi"/>
          <w:sz w:val="18"/>
          <w:szCs w:val="18"/>
          <w:lang w:val="ru-RU"/>
        </w:rPr>
      </w:pPr>
      <w:r w:rsidRPr="0084493F">
        <w:rPr>
          <w:rFonts w:asciiTheme="minorHAnsi" w:hAnsiTheme="minorHAnsi" w:cstheme="minorHAnsi"/>
          <w:sz w:val="18"/>
          <w:szCs w:val="18"/>
          <w:lang w:val="ru-RU"/>
        </w:rPr>
        <w:t>Неучастие в ежегодном тренинге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 xml:space="preserve">, предоставляемом в рамках программы </w:t>
      </w:r>
      <w:r w:rsidRPr="0084493F">
        <w:rPr>
          <w:rFonts w:asciiTheme="minorHAnsi" w:hAnsiTheme="minorHAnsi" w:cstheme="minorHAnsi"/>
          <w:sz w:val="18"/>
          <w:szCs w:val="18"/>
        </w:rPr>
        <w:t>CACFP</w:t>
      </w:r>
    </w:p>
    <w:p w14:paraId="5E59BF57" w14:textId="6ADA637A" w:rsidR="0084493F" w:rsidRPr="0084493F" w:rsidRDefault="0084493F" w:rsidP="00EE0EE0">
      <w:pPr>
        <w:numPr>
          <w:ilvl w:val="0"/>
          <w:numId w:val="16"/>
        </w:numPr>
        <w:ind w:left="1080"/>
        <w:rPr>
          <w:rFonts w:asciiTheme="minorHAnsi" w:hAnsiTheme="minorHAnsi" w:cstheme="minorHAnsi"/>
          <w:sz w:val="18"/>
          <w:szCs w:val="18"/>
          <w:lang w:val="ru-RU"/>
        </w:rPr>
      </w:pP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Несоблюдение требований 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>по соблюдению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 гражданских прав</w:t>
      </w:r>
    </w:p>
    <w:p w14:paraId="340E4266" w14:textId="5A596160" w:rsidR="0084493F" w:rsidRPr="0084493F" w:rsidRDefault="0084493F" w:rsidP="00EE0EE0">
      <w:pPr>
        <w:numPr>
          <w:ilvl w:val="0"/>
          <w:numId w:val="16"/>
        </w:numPr>
        <w:ind w:left="1080"/>
        <w:rPr>
          <w:rFonts w:asciiTheme="minorHAnsi" w:hAnsiTheme="minorHAnsi" w:cstheme="minorHAnsi"/>
          <w:sz w:val="18"/>
          <w:szCs w:val="18"/>
        </w:rPr>
      </w:pPr>
      <w:proofErr w:type="spellStart"/>
      <w:r w:rsidRPr="0084493F">
        <w:rPr>
          <w:rFonts w:asciiTheme="minorHAnsi" w:hAnsiTheme="minorHAnsi" w:cstheme="minorHAnsi"/>
          <w:sz w:val="18"/>
          <w:szCs w:val="18"/>
        </w:rPr>
        <w:t>Отключение</w:t>
      </w:r>
      <w:proofErr w:type="spellEnd"/>
      <w:r w:rsidRPr="0084493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4493F">
        <w:rPr>
          <w:rFonts w:asciiTheme="minorHAnsi" w:hAnsiTheme="minorHAnsi" w:cstheme="minorHAnsi"/>
          <w:sz w:val="18"/>
          <w:szCs w:val="18"/>
        </w:rPr>
        <w:t>телефонной</w:t>
      </w:r>
      <w:proofErr w:type="spellEnd"/>
      <w:r w:rsidRPr="0084493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4493F">
        <w:rPr>
          <w:rFonts w:asciiTheme="minorHAnsi" w:hAnsiTheme="minorHAnsi" w:cstheme="minorHAnsi"/>
          <w:sz w:val="18"/>
          <w:szCs w:val="18"/>
        </w:rPr>
        <w:t>связи</w:t>
      </w:r>
      <w:proofErr w:type="spellEnd"/>
    </w:p>
    <w:p w14:paraId="634E3055" w14:textId="53438EFC" w:rsidR="00ED79F3" w:rsidRPr="0084493F" w:rsidRDefault="0084493F" w:rsidP="00EE0EE0">
      <w:pPr>
        <w:numPr>
          <w:ilvl w:val="0"/>
          <w:numId w:val="16"/>
        </w:numPr>
        <w:ind w:left="1080"/>
        <w:rPr>
          <w:rFonts w:asciiTheme="minorHAnsi" w:hAnsiTheme="minorHAnsi" w:cstheme="minorHAnsi"/>
          <w:sz w:val="18"/>
          <w:szCs w:val="18"/>
          <w:lang w:val="ru-RU"/>
        </w:rPr>
      </w:pP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Любые другие обстоятельства, связанные с неисполнением обязательств по </w:t>
      </w:r>
      <w:r w:rsidR="00EE0EE0">
        <w:rPr>
          <w:rFonts w:asciiTheme="minorHAnsi" w:hAnsiTheme="minorHAnsi" w:cstheme="minorHAnsi"/>
          <w:sz w:val="18"/>
          <w:szCs w:val="18"/>
          <w:lang w:val="ru-RU"/>
        </w:rPr>
        <w:t>договору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>, заключённому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 между спонсирующей организацией и </w:t>
      </w:r>
      <w:r w:rsidRPr="00EE0EE0">
        <w:rPr>
          <w:rFonts w:asciiTheme="minorHAnsi" w:hAnsiTheme="minorHAnsi" w:cstheme="minorHAnsi"/>
          <w:sz w:val="18"/>
          <w:szCs w:val="18"/>
          <w:lang w:val="ru-RU"/>
        </w:rPr>
        <w:t>домом</w:t>
      </w:r>
      <w:r w:rsidR="00EE0EE0">
        <w:rPr>
          <w:rFonts w:asciiTheme="minorHAnsi" w:hAnsiTheme="minorHAnsi" w:cstheme="minorHAnsi"/>
          <w:sz w:val="18"/>
          <w:szCs w:val="18"/>
          <w:lang w:val="ru-RU"/>
        </w:rPr>
        <w:t>,</w:t>
      </w:r>
      <w:r w:rsidR="001446DF" w:rsidRPr="00EE0EE0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EE0EE0">
        <w:rPr>
          <w:rFonts w:asciiTheme="minorHAnsi" w:hAnsiTheme="minorHAnsi" w:cstheme="minorHAnsi"/>
          <w:sz w:val="18"/>
          <w:szCs w:val="18"/>
          <w:lang w:val="ru-RU"/>
        </w:rPr>
        <w:t xml:space="preserve">в котором предоставляется </w:t>
      </w:r>
      <w:r w:rsidR="001446DF" w:rsidRPr="00EE0EE0">
        <w:rPr>
          <w:rFonts w:asciiTheme="minorHAnsi" w:hAnsiTheme="minorHAnsi" w:cstheme="minorHAnsi"/>
          <w:sz w:val="18"/>
          <w:szCs w:val="18"/>
          <w:lang w:val="ru-RU"/>
        </w:rPr>
        <w:t>уход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 xml:space="preserve"> за детьми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1446DF">
        <w:rPr>
          <w:rFonts w:asciiTheme="minorHAnsi" w:hAnsiTheme="minorHAnsi" w:cstheme="minorHAnsi"/>
          <w:sz w:val="18"/>
          <w:szCs w:val="18"/>
          <w:lang w:val="ru-RU"/>
        </w:rPr>
        <w:t>в соответствии с тем, как это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 указано спонсирующей организацией или </w:t>
      </w:r>
      <w:r w:rsidR="00EE0EE0">
        <w:rPr>
          <w:rFonts w:asciiTheme="minorHAnsi" w:hAnsiTheme="minorHAnsi" w:cstheme="minorHAnsi"/>
          <w:sz w:val="18"/>
          <w:szCs w:val="18"/>
          <w:lang w:val="ru-RU"/>
        </w:rPr>
        <w:t>органами управления штата</w:t>
      </w:r>
      <w:r w:rsidR="004255B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на основании </w:t>
      </w:r>
      <w:r w:rsidR="004255B3">
        <w:rPr>
          <w:rFonts w:asciiTheme="minorHAnsi" w:hAnsiTheme="minorHAnsi" w:cstheme="minorHAnsi"/>
          <w:sz w:val="18"/>
          <w:szCs w:val="18"/>
          <w:lang w:val="ru-RU"/>
        </w:rPr>
        <w:t xml:space="preserve">положений 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7 </w:t>
      </w:r>
      <w:r w:rsidRPr="0084493F">
        <w:rPr>
          <w:rFonts w:asciiTheme="minorHAnsi" w:hAnsiTheme="minorHAnsi" w:cstheme="minorHAnsi"/>
          <w:sz w:val="18"/>
          <w:szCs w:val="18"/>
        </w:rPr>
        <w:t>CFR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 xml:space="preserve"> 226.16(</w:t>
      </w:r>
      <w:r w:rsidRPr="0084493F">
        <w:rPr>
          <w:rFonts w:asciiTheme="minorHAnsi" w:hAnsiTheme="minorHAnsi" w:cstheme="minorHAnsi"/>
          <w:sz w:val="18"/>
          <w:szCs w:val="18"/>
        </w:rPr>
        <w:t>l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>)(1)</w:t>
      </w:r>
      <w:r w:rsidR="004255B3">
        <w:rPr>
          <w:rFonts w:asciiTheme="minorHAnsi" w:hAnsiTheme="minorHAnsi" w:cstheme="minorHAnsi"/>
          <w:sz w:val="18"/>
          <w:szCs w:val="18"/>
          <w:lang w:val="ru-RU"/>
        </w:rPr>
        <w:t xml:space="preserve"> Свода федеральных правил</w:t>
      </w:r>
      <w:r w:rsidRPr="0084493F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49A10E36" w14:textId="77777777" w:rsidR="00AB429B" w:rsidRPr="0084493F" w:rsidRDefault="00AB429B">
      <w:pPr>
        <w:rPr>
          <w:rFonts w:asciiTheme="minorHAnsi" w:hAnsiTheme="minorHAnsi" w:cstheme="minorHAnsi"/>
          <w:sz w:val="8"/>
          <w:szCs w:val="8"/>
          <w:lang w:val="ru-RU"/>
        </w:rPr>
      </w:pPr>
    </w:p>
    <w:p w14:paraId="42AB0595" w14:textId="0FB28D6B" w:rsidR="00480262" w:rsidRPr="004255B3" w:rsidRDefault="004255B3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Если спонсор установит, что поставщик допустил один или несколько серьезных недостатков, поставщик и ответственные лица будут уведомлены </w:t>
      </w:r>
      <w:r w:rsidR="00EE0EE0">
        <w:rPr>
          <w:rFonts w:asciiTheme="minorHAnsi" w:hAnsiTheme="minorHAnsi" w:cstheme="minorHAnsi"/>
          <w:sz w:val="18"/>
          <w:szCs w:val="18"/>
          <w:lang w:val="ru-RU"/>
        </w:rPr>
        <w:t xml:space="preserve">об этом 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в письменной форме и получат возможность предпринять корректирующие действия. Если корректирующие действия не будут предприняты для </w:t>
      </w:r>
      <w:bookmarkStart w:id="2" w:name="_Hlk156397701"/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полного и </w:t>
      </w:r>
      <w:r w:rsidR="008646FE">
        <w:rPr>
          <w:rFonts w:asciiTheme="minorHAnsi" w:hAnsiTheme="minorHAnsi" w:cstheme="minorHAnsi"/>
          <w:sz w:val="18"/>
          <w:szCs w:val="18"/>
          <w:lang w:val="ru-RU"/>
        </w:rPr>
        <w:t>бесповоротного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устранения недостатков </w:t>
      </w:r>
      <w:bookmarkEnd w:id="2"/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в требуемые сроки, </w:t>
      </w:r>
      <w:r w:rsidR="00EE0EE0">
        <w:rPr>
          <w:rFonts w:asciiTheme="minorHAnsi" w:hAnsiTheme="minorHAnsi" w:cstheme="minorHAnsi"/>
          <w:sz w:val="18"/>
          <w:szCs w:val="18"/>
          <w:lang w:val="ru-RU"/>
        </w:rPr>
        <w:t xml:space="preserve">то 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спонсор должен предложить прекратить действие </w:t>
      </w:r>
      <w:r w:rsidR="008646FE">
        <w:rPr>
          <w:rFonts w:asciiTheme="minorHAnsi" w:hAnsiTheme="minorHAnsi" w:cstheme="minorHAnsi"/>
          <w:sz w:val="18"/>
          <w:szCs w:val="18"/>
          <w:lang w:val="ru-RU"/>
        </w:rPr>
        <w:t>договора и д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исквалифицировать поставщика и ответственных лиц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 xml:space="preserve">для участия в программе 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в </w:t>
      </w:r>
      <w:r w:rsidRPr="004255B3">
        <w:rPr>
          <w:rFonts w:asciiTheme="minorHAnsi" w:hAnsiTheme="minorHAnsi" w:cstheme="minorHAnsi"/>
          <w:sz w:val="18"/>
          <w:szCs w:val="18"/>
        </w:rPr>
        <w:t>CACFP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.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>Прежде чем договор будет расторгнут,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поставщику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 xml:space="preserve">услуг 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и ответственным лицам будет предоставлена возможность обжаловать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 xml:space="preserve">решение о 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>предлагаемо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>м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расторжени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>контракта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и дисквалификаци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46B95BDB" w14:textId="77777777" w:rsidR="00943791" w:rsidRPr="004255B3" w:rsidRDefault="00943791">
      <w:pPr>
        <w:rPr>
          <w:rFonts w:asciiTheme="minorHAnsi" w:hAnsiTheme="minorHAnsi" w:cstheme="minorHAnsi"/>
          <w:sz w:val="10"/>
          <w:szCs w:val="10"/>
          <w:lang w:val="ru-RU"/>
        </w:rPr>
      </w:pPr>
    </w:p>
    <w:p w14:paraId="1FF7BC22" w14:textId="77777777" w:rsidR="00A23AC9" w:rsidRPr="004B2D39" w:rsidRDefault="00A23AC9" w:rsidP="000E162F">
      <w:pPr>
        <w:jc w:val="center"/>
        <w:rPr>
          <w:rFonts w:asciiTheme="minorHAnsi" w:hAnsiTheme="minorHAnsi" w:cstheme="minorHAnsi"/>
          <w:sz w:val="10"/>
          <w:szCs w:val="10"/>
          <w:u w:val="single"/>
          <w:lang w:val="ru-RU"/>
        </w:rPr>
      </w:pPr>
    </w:p>
    <w:p w14:paraId="31A1E926" w14:textId="01224933" w:rsidR="004255B3" w:rsidRPr="00826C1D" w:rsidRDefault="004255B3" w:rsidP="00826C1D">
      <w:pPr>
        <w:pStyle w:val="BlockText"/>
        <w:jc w:val="both"/>
        <w:rPr>
          <w:rFonts w:asciiTheme="minorHAnsi" w:hAnsiTheme="minorHAnsi" w:cstheme="minorHAnsi"/>
          <w:sz w:val="18"/>
          <w:szCs w:val="18"/>
          <w:u w:val="single"/>
          <w:lang w:val="ru-RU"/>
        </w:rPr>
      </w:pPr>
      <w:r w:rsidRPr="00826C1D">
        <w:rPr>
          <w:rFonts w:asciiTheme="minorHAnsi" w:hAnsiTheme="minorHAnsi" w:cstheme="minorHAnsi"/>
          <w:sz w:val="18"/>
          <w:szCs w:val="18"/>
          <w:u w:val="single"/>
          <w:lang w:val="ru-RU"/>
        </w:rPr>
        <w:t xml:space="preserve">Для поставщиков услуг </w:t>
      </w:r>
      <w:r w:rsidR="00826C1D">
        <w:rPr>
          <w:rFonts w:asciiTheme="minorHAnsi" w:hAnsiTheme="minorHAnsi" w:cstheme="minorHAnsi"/>
          <w:sz w:val="18"/>
          <w:szCs w:val="18"/>
          <w:u w:val="single"/>
          <w:lang w:val="ru-RU"/>
        </w:rPr>
        <w:t>по уходу за детьми на дому</w:t>
      </w:r>
      <w:r w:rsidRPr="00826C1D">
        <w:rPr>
          <w:rFonts w:asciiTheme="minorHAnsi" w:hAnsiTheme="minorHAnsi" w:cstheme="minorHAnsi"/>
          <w:sz w:val="18"/>
          <w:szCs w:val="18"/>
          <w:u w:val="single"/>
          <w:lang w:val="ru-RU"/>
        </w:rPr>
        <w:t>, которые не являются законными владельцами бизнеса:</w:t>
      </w:r>
    </w:p>
    <w:p w14:paraId="318D6226" w14:textId="77777777" w:rsidR="00B20722" w:rsidRDefault="004255B3" w:rsidP="00B20722">
      <w:pPr>
        <w:pStyle w:val="BlockText"/>
        <w:ind w:left="0" w:firstLine="0"/>
        <w:rPr>
          <w:rFonts w:asciiTheme="minorHAnsi" w:hAnsiTheme="minorHAnsi" w:cstheme="minorHAnsi"/>
          <w:sz w:val="18"/>
          <w:szCs w:val="18"/>
          <w:lang w:val="ru-RU"/>
        </w:rPr>
      </w:pPr>
      <w:r w:rsidRPr="004255B3">
        <w:rPr>
          <w:rFonts w:asciiTheme="minorHAnsi" w:hAnsiTheme="minorHAnsi" w:cstheme="minorHAnsi"/>
          <w:sz w:val="18"/>
          <w:szCs w:val="18"/>
          <w:lang w:val="ru-RU"/>
        </w:rPr>
        <w:t>Я признаю, что если Владелец бизнеса будет отстран</w:t>
      </w:r>
      <w:r w:rsidR="00B02532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н от участия в </w:t>
      </w:r>
      <w:r w:rsidR="00826C1D">
        <w:rPr>
          <w:rFonts w:asciiTheme="minorHAnsi" w:hAnsiTheme="minorHAnsi" w:cstheme="minorHAnsi"/>
          <w:sz w:val="18"/>
          <w:szCs w:val="18"/>
          <w:lang w:val="ru-RU"/>
        </w:rPr>
        <w:t xml:space="preserve">программе </w:t>
      </w:r>
      <w:r w:rsidRPr="004255B3">
        <w:rPr>
          <w:rFonts w:asciiTheme="minorHAnsi" w:hAnsiTheme="minorHAnsi" w:cstheme="minorHAnsi"/>
          <w:sz w:val="18"/>
          <w:szCs w:val="18"/>
        </w:rPr>
        <w:t>CACFP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826C1D">
        <w:rPr>
          <w:rFonts w:asciiTheme="minorHAnsi" w:hAnsiTheme="minorHAnsi" w:cstheme="minorHAnsi"/>
          <w:sz w:val="18"/>
          <w:szCs w:val="18"/>
          <w:lang w:val="ru-RU"/>
        </w:rPr>
        <w:t>в связи с невыполнением договорных обязательств</w:t>
      </w:r>
      <w:r w:rsidR="0019738C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14:paraId="2B7A2A0D" w14:textId="081B867B" w:rsidR="004255B3" w:rsidRPr="00161F09" w:rsidRDefault="004255B3" w:rsidP="00B20722">
      <w:pPr>
        <w:pStyle w:val="BlockText"/>
        <w:ind w:left="0" w:firstLine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по </w:t>
      </w:r>
      <w:r w:rsidR="00B20722">
        <w:rPr>
          <w:rFonts w:asciiTheme="minorHAnsi" w:hAnsiTheme="minorHAnsi" w:cstheme="minorHAnsi"/>
          <w:sz w:val="18"/>
          <w:szCs w:val="18"/>
          <w:lang w:val="ru-RU"/>
        </w:rPr>
        <w:t>договору,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то настоящ</w:t>
      </w:r>
      <w:r w:rsidR="00161F09">
        <w:rPr>
          <w:rFonts w:asciiTheme="minorHAnsi" w:hAnsiTheme="minorHAnsi" w:cstheme="minorHAnsi"/>
          <w:sz w:val="18"/>
          <w:szCs w:val="18"/>
          <w:lang w:val="ru-RU"/>
        </w:rPr>
        <w:t xml:space="preserve">ий </w:t>
      </w:r>
      <w:r w:rsidR="008646FE">
        <w:rPr>
          <w:rFonts w:asciiTheme="minorHAnsi" w:hAnsiTheme="minorHAnsi" w:cstheme="minorHAnsi"/>
          <w:sz w:val="18"/>
          <w:szCs w:val="18"/>
          <w:lang w:val="ru-RU"/>
        </w:rPr>
        <w:t>ДОГОВОР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будет расторгнут с даты прекращения участия Владельца бизнеса в </w:t>
      </w:r>
      <w:bookmarkStart w:id="3" w:name="_Hlk156308079"/>
      <w:r w:rsidR="00161F09">
        <w:rPr>
          <w:rFonts w:asciiTheme="minorHAnsi" w:hAnsiTheme="minorHAnsi" w:cstheme="minorHAnsi"/>
          <w:sz w:val="18"/>
          <w:szCs w:val="18"/>
          <w:lang w:val="ru-RU"/>
        </w:rPr>
        <w:t xml:space="preserve">программе </w:t>
      </w:r>
      <w:r w:rsidRPr="004255B3">
        <w:rPr>
          <w:rFonts w:asciiTheme="minorHAnsi" w:hAnsiTheme="minorHAnsi" w:cstheme="minorHAnsi"/>
          <w:sz w:val="18"/>
          <w:szCs w:val="18"/>
        </w:rPr>
        <w:t>CACF</w:t>
      </w:r>
      <w:bookmarkEnd w:id="3"/>
      <w:r w:rsidRPr="004255B3">
        <w:rPr>
          <w:rFonts w:asciiTheme="minorHAnsi" w:hAnsiTheme="minorHAnsi" w:cstheme="minorHAnsi"/>
          <w:sz w:val="18"/>
          <w:szCs w:val="18"/>
        </w:rPr>
        <w:t>P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. </w:t>
      </w:r>
      <w:r w:rsidRPr="00161F09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Инициалы поставщика услуг </w:t>
      </w:r>
      <w:r w:rsidR="00FC0426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по </w:t>
      </w:r>
      <w:r w:rsidRPr="00161F09">
        <w:rPr>
          <w:rFonts w:asciiTheme="minorHAnsi" w:hAnsiTheme="minorHAnsi" w:cstheme="minorHAnsi"/>
          <w:b/>
          <w:bCs/>
          <w:sz w:val="18"/>
          <w:szCs w:val="18"/>
          <w:lang w:val="ru-RU"/>
        </w:rPr>
        <w:t>уход</w:t>
      </w:r>
      <w:r w:rsidR="00FC0426">
        <w:rPr>
          <w:rFonts w:asciiTheme="minorHAnsi" w:hAnsiTheme="minorHAnsi" w:cstheme="minorHAnsi"/>
          <w:b/>
          <w:bCs/>
          <w:sz w:val="18"/>
          <w:szCs w:val="18"/>
          <w:lang w:val="ru-RU"/>
        </w:rPr>
        <w:t>у</w:t>
      </w:r>
      <w:r w:rsidRPr="00161F09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на дому __________.</w:t>
      </w:r>
    </w:p>
    <w:p w14:paraId="08AC06FF" w14:textId="77777777" w:rsidR="004255B3" w:rsidRDefault="004255B3" w:rsidP="004255B3">
      <w:pPr>
        <w:pStyle w:val="BlockText"/>
        <w:rPr>
          <w:rFonts w:asciiTheme="minorHAnsi" w:hAnsiTheme="minorHAnsi" w:cstheme="minorHAnsi"/>
          <w:sz w:val="18"/>
          <w:szCs w:val="18"/>
          <w:lang w:val="ru-RU"/>
        </w:rPr>
      </w:pPr>
    </w:p>
    <w:p w14:paraId="0E267701" w14:textId="77777777" w:rsidR="008646FE" w:rsidRPr="001F7C7F" w:rsidRDefault="008646FE" w:rsidP="008646FE">
      <w:pPr>
        <w:jc w:val="center"/>
        <w:rPr>
          <w:rFonts w:asciiTheme="minorHAnsi" w:hAnsiTheme="minorHAnsi" w:cstheme="minorHAnsi"/>
          <w:sz w:val="18"/>
          <w:szCs w:val="18"/>
          <w:u w:val="single"/>
          <w:lang w:val="ru-RU"/>
        </w:rPr>
      </w:pPr>
      <w:r>
        <w:rPr>
          <w:rFonts w:asciiTheme="minorHAnsi" w:hAnsiTheme="minorHAnsi" w:cstheme="minorHAnsi"/>
          <w:sz w:val="18"/>
          <w:szCs w:val="18"/>
          <w:u w:val="single"/>
          <w:lang w:val="ru-RU"/>
        </w:rPr>
        <w:t xml:space="preserve">ПРЕКРАЩЕНИЕ ДЕЙСТВИЯ ДОГОВОРА ПО СОГЛАШЕНИЮ СТОРОН </w:t>
      </w:r>
    </w:p>
    <w:p w14:paraId="05B34889" w14:textId="2609E9F0" w:rsidR="00A23AC9" w:rsidRPr="004255B3" w:rsidRDefault="004255B3" w:rsidP="004255B3">
      <w:pPr>
        <w:pStyle w:val="BlockText"/>
        <w:ind w:left="0" w:right="0" w:firstLine="0"/>
        <w:rPr>
          <w:rFonts w:asciiTheme="minorHAnsi" w:hAnsiTheme="minorHAnsi" w:cstheme="minorHAnsi"/>
          <w:sz w:val="18"/>
          <w:szCs w:val="18"/>
          <w:lang w:val="ru-RU"/>
        </w:rPr>
      </w:pPr>
      <w:r w:rsidRPr="004255B3">
        <w:rPr>
          <w:rFonts w:asciiTheme="minorHAnsi" w:hAnsiTheme="minorHAnsi" w:cstheme="minorHAnsi"/>
          <w:sz w:val="18"/>
          <w:szCs w:val="18"/>
          <w:lang w:val="ru-RU"/>
        </w:rPr>
        <w:t>Спонсор или п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>оставщик услуг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может прекратить участие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 xml:space="preserve">поставщика услуг 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в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 xml:space="preserve">программе </w:t>
      </w:r>
      <w:r w:rsidRPr="004255B3">
        <w:rPr>
          <w:rFonts w:asciiTheme="minorHAnsi" w:hAnsiTheme="minorHAnsi" w:cstheme="minorHAnsi"/>
          <w:sz w:val="18"/>
          <w:szCs w:val="18"/>
        </w:rPr>
        <w:t>CACFP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по соображениям, не связанным с выполнением любой из сторон обязательств по Программе </w:t>
      </w:r>
      <w:r w:rsidR="006E29FC" w:rsidRPr="004255B3">
        <w:rPr>
          <w:rFonts w:asciiTheme="minorHAnsi" w:hAnsiTheme="minorHAnsi" w:cstheme="minorHAnsi"/>
          <w:sz w:val="18"/>
          <w:szCs w:val="18"/>
        </w:rPr>
        <w:t>CACFP</w:t>
      </w:r>
      <w:r w:rsidR="006E29FC"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в соответствии с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>договором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. Спонсор не должен прекращать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 xml:space="preserve">действие </w:t>
      </w:r>
      <w:r w:rsidR="008646FE">
        <w:rPr>
          <w:rFonts w:asciiTheme="minorHAnsi" w:hAnsiTheme="minorHAnsi" w:cstheme="minorHAnsi"/>
          <w:sz w:val="18"/>
          <w:szCs w:val="18"/>
          <w:lang w:val="ru-RU"/>
        </w:rPr>
        <w:t>договора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 xml:space="preserve"> по соглашению сторон</w:t>
      </w:r>
      <w:r w:rsidR="008646FE">
        <w:rPr>
          <w:rFonts w:asciiTheme="minorHAnsi" w:hAnsiTheme="minorHAnsi" w:cstheme="minorHAnsi"/>
          <w:sz w:val="18"/>
          <w:szCs w:val="18"/>
          <w:lang w:val="ru-RU"/>
        </w:rPr>
        <w:t xml:space="preserve">, если у </w:t>
      </w:r>
      <w:r w:rsidR="006E29FC">
        <w:rPr>
          <w:rFonts w:asciiTheme="minorHAnsi" w:hAnsiTheme="minorHAnsi" w:cstheme="minorHAnsi"/>
          <w:sz w:val="18"/>
          <w:szCs w:val="18"/>
          <w:lang w:val="ru-RU"/>
        </w:rPr>
        <w:t>поставщик</w:t>
      </w:r>
      <w:r w:rsidR="008646FE"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был выявлен серьезный недостаток.</w:t>
      </w:r>
      <w:r w:rsidR="00A23AC9" w:rsidRPr="004255B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14:paraId="59606FFE" w14:textId="32B20088" w:rsidR="000E162F" w:rsidRPr="004255B3" w:rsidRDefault="000E162F" w:rsidP="00A23AC9">
      <w:pPr>
        <w:pStyle w:val="BlockText"/>
        <w:ind w:left="0" w:right="0" w:firstLine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4255B3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</w:p>
    <w:p w14:paraId="3B580ECF" w14:textId="0CF57D26" w:rsidR="000E162F" w:rsidRPr="00B02E3A" w:rsidRDefault="00645896">
      <w:pPr>
        <w:rPr>
          <w:rFonts w:asciiTheme="minorHAnsi" w:hAnsiTheme="minorHAnsi" w:cstheme="minorHAnsi"/>
          <w:b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sz w:val="18"/>
          <w:szCs w:val="18"/>
          <w:lang w:val="ru-RU"/>
        </w:rPr>
        <w:t>РАЗДЕЛ</w:t>
      </w:r>
      <w:r w:rsidR="002957EF" w:rsidRPr="00B02E3A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0E162F" w:rsidRPr="005763A6">
        <w:rPr>
          <w:rFonts w:asciiTheme="minorHAnsi" w:hAnsiTheme="minorHAnsi" w:cstheme="minorHAnsi"/>
          <w:b/>
          <w:sz w:val="18"/>
          <w:szCs w:val="18"/>
        </w:rPr>
        <w:t>D</w:t>
      </w:r>
      <w:r w:rsidR="000E162F" w:rsidRPr="00B02E3A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CE4F02" w:rsidRPr="00B02E3A">
        <w:rPr>
          <w:rFonts w:asciiTheme="minorHAnsi" w:hAnsiTheme="minorHAnsi" w:cstheme="minorHAnsi"/>
          <w:b/>
          <w:sz w:val="18"/>
          <w:szCs w:val="18"/>
          <w:lang w:val="ru-RU"/>
        </w:rPr>
        <w:t>–</w:t>
      </w:r>
      <w:r w:rsidR="000E162F" w:rsidRPr="00B02E3A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975027">
        <w:rPr>
          <w:rFonts w:asciiTheme="minorHAnsi" w:hAnsiTheme="minorHAnsi" w:cstheme="minorHAnsi"/>
          <w:b/>
          <w:sz w:val="18"/>
          <w:szCs w:val="18"/>
          <w:lang w:val="ru-RU"/>
        </w:rPr>
        <w:t>ПРЕКРАЩЕНИЕ</w:t>
      </w:r>
      <w:r w:rsidR="00B02E3A">
        <w:rPr>
          <w:rFonts w:asciiTheme="minorHAnsi" w:hAnsiTheme="minorHAnsi" w:cstheme="minorHAnsi"/>
          <w:b/>
          <w:sz w:val="18"/>
          <w:szCs w:val="18"/>
          <w:lang w:val="ru-RU"/>
        </w:rPr>
        <w:t xml:space="preserve">/ПРИОСТАНОВЛЕНИЕ УЧАСТИЯ </w:t>
      </w:r>
    </w:p>
    <w:p w14:paraId="0B7FBC10" w14:textId="3E0D8372" w:rsidR="000E162F" w:rsidRPr="00645896" w:rsidRDefault="00645896" w:rsidP="000E162F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Если спонсор </w:t>
      </w:r>
      <w:r w:rsidR="004B2D39">
        <w:rPr>
          <w:rFonts w:asciiTheme="minorHAnsi" w:hAnsiTheme="minorHAnsi" w:cstheme="minorHAnsi"/>
          <w:sz w:val="18"/>
          <w:szCs w:val="18"/>
          <w:lang w:val="ru-RU"/>
        </w:rPr>
        <w:t>установит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>, что существует не</w:t>
      </w:r>
      <w:r w:rsidR="004B2D39">
        <w:rPr>
          <w:rFonts w:asciiTheme="minorHAnsi" w:hAnsiTheme="minorHAnsi" w:cstheme="minorHAnsi"/>
          <w:sz w:val="18"/>
          <w:szCs w:val="18"/>
          <w:lang w:val="ru-RU"/>
        </w:rPr>
        <w:t>минуемая/не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посредственная угроза здоровью или безопасности участников </w:t>
      </w:r>
      <w:r w:rsidR="004B2D39">
        <w:rPr>
          <w:rFonts w:asciiTheme="minorHAnsi" w:hAnsiTheme="minorHAnsi" w:cstheme="minorHAnsi"/>
          <w:sz w:val="18"/>
          <w:szCs w:val="18"/>
          <w:lang w:val="ru-RU"/>
        </w:rPr>
        <w:t xml:space="preserve">программы, пребывающих 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>в доме</w:t>
      </w:r>
      <w:r w:rsidR="00975027">
        <w:rPr>
          <w:rFonts w:asciiTheme="minorHAnsi" w:hAnsiTheme="minorHAnsi" w:cstheme="minorHAnsi"/>
          <w:sz w:val="18"/>
          <w:szCs w:val="18"/>
          <w:lang w:val="ru-RU"/>
        </w:rPr>
        <w:t>, где предоставл</w:t>
      </w:r>
      <w:r w:rsidR="00F43A74">
        <w:rPr>
          <w:rFonts w:asciiTheme="minorHAnsi" w:hAnsiTheme="minorHAnsi" w:cstheme="minorHAnsi"/>
          <w:sz w:val="18"/>
          <w:szCs w:val="18"/>
          <w:lang w:val="ru-RU"/>
        </w:rPr>
        <w:t>я</w:t>
      </w:r>
      <w:r w:rsidR="00975027">
        <w:rPr>
          <w:rFonts w:asciiTheme="minorHAnsi" w:hAnsiTheme="minorHAnsi" w:cstheme="minorHAnsi"/>
          <w:sz w:val="18"/>
          <w:szCs w:val="18"/>
          <w:lang w:val="ru-RU"/>
        </w:rPr>
        <w:t>ется уход</w:t>
      </w:r>
      <w:r w:rsidR="0047436B">
        <w:rPr>
          <w:rFonts w:asciiTheme="minorHAnsi" w:hAnsiTheme="minorHAnsi" w:cstheme="minorHAnsi"/>
          <w:sz w:val="18"/>
          <w:szCs w:val="18"/>
          <w:lang w:val="ru-RU"/>
        </w:rPr>
        <w:t>у</w:t>
      </w:r>
      <w:r w:rsidR="00975027">
        <w:rPr>
          <w:rFonts w:asciiTheme="minorHAnsi" w:hAnsiTheme="minorHAnsi" w:cstheme="minorHAnsi"/>
          <w:sz w:val="18"/>
          <w:szCs w:val="18"/>
          <w:lang w:val="ru-RU"/>
        </w:rPr>
        <w:t xml:space="preserve"> за</w:t>
      </w:r>
      <w:r w:rsidR="0047436B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975027">
        <w:rPr>
          <w:rFonts w:asciiTheme="minorHAnsi" w:hAnsiTheme="minorHAnsi" w:cstheme="minorHAnsi"/>
          <w:sz w:val="18"/>
          <w:szCs w:val="18"/>
          <w:lang w:val="ru-RU"/>
        </w:rPr>
        <w:t>детьми,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 или что дом </w:t>
      </w:r>
      <w:r w:rsidR="0047436B">
        <w:rPr>
          <w:rFonts w:asciiTheme="minorHAnsi" w:hAnsiTheme="minorHAnsi" w:cstheme="minorHAnsi"/>
          <w:sz w:val="18"/>
          <w:szCs w:val="18"/>
          <w:lang w:val="ru-RU"/>
        </w:rPr>
        <w:t xml:space="preserve">по </w:t>
      </w:r>
      <w:r w:rsidR="00F43A74">
        <w:rPr>
          <w:rFonts w:asciiTheme="minorHAnsi" w:hAnsiTheme="minorHAnsi" w:cstheme="minorHAnsi"/>
          <w:sz w:val="18"/>
          <w:szCs w:val="18"/>
          <w:lang w:val="ru-RU"/>
        </w:rPr>
        <w:t>уходу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 з</w:t>
      </w:r>
      <w:r w:rsidR="002E0773">
        <w:rPr>
          <w:rFonts w:asciiTheme="minorHAnsi" w:hAnsiTheme="minorHAnsi" w:cstheme="minorHAnsi"/>
          <w:sz w:val="18"/>
          <w:szCs w:val="18"/>
          <w:lang w:val="ru-RU"/>
        </w:rPr>
        <w:t>а детьми з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анимается деятельностью, угрожающей </w:t>
      </w:r>
      <w:r w:rsidR="00F43A74">
        <w:rPr>
          <w:rFonts w:asciiTheme="minorHAnsi" w:hAnsiTheme="minorHAnsi" w:cstheme="minorHAnsi"/>
          <w:sz w:val="18"/>
          <w:szCs w:val="18"/>
          <w:lang w:val="ru-RU"/>
        </w:rPr>
        <w:t xml:space="preserve">общественному 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здоровью или безопасности, или </w:t>
      </w:r>
      <w:r w:rsidR="002E0773">
        <w:rPr>
          <w:rFonts w:asciiTheme="minorHAnsi" w:hAnsiTheme="minorHAnsi" w:cstheme="minorHAnsi"/>
          <w:sz w:val="18"/>
          <w:szCs w:val="18"/>
          <w:lang w:val="ru-RU"/>
        </w:rPr>
        <w:t xml:space="preserve">что 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>регистраци</w:t>
      </w:r>
      <w:r w:rsidR="002E0773">
        <w:rPr>
          <w:rFonts w:asciiTheme="minorHAnsi" w:hAnsiTheme="minorHAnsi" w:cstheme="minorHAnsi"/>
          <w:sz w:val="18"/>
          <w:szCs w:val="18"/>
          <w:lang w:val="ru-RU"/>
        </w:rPr>
        <w:t>я поставщика услуг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2E0773">
        <w:rPr>
          <w:rFonts w:asciiTheme="minorHAnsi" w:hAnsiTheme="minorHAnsi" w:cstheme="minorHAnsi"/>
          <w:sz w:val="18"/>
          <w:szCs w:val="18"/>
          <w:lang w:val="ru-RU"/>
        </w:rPr>
        <w:t xml:space="preserve">в Отделе </w:t>
      </w:r>
      <w:r w:rsidRPr="00645896">
        <w:rPr>
          <w:rFonts w:asciiTheme="minorHAnsi" w:hAnsiTheme="minorHAnsi" w:cstheme="minorHAnsi"/>
          <w:sz w:val="18"/>
          <w:szCs w:val="18"/>
        </w:rPr>
        <w:t>CCLD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2E0773">
        <w:rPr>
          <w:rFonts w:asciiTheme="minorHAnsi" w:hAnsiTheme="minorHAnsi" w:cstheme="minorHAnsi"/>
          <w:sz w:val="18"/>
          <w:szCs w:val="18"/>
          <w:lang w:val="ru-RU"/>
        </w:rPr>
        <w:t>была аннулирована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 (в нарушение правил </w:t>
      </w:r>
      <w:r w:rsidRPr="00645896">
        <w:rPr>
          <w:rFonts w:asciiTheme="minorHAnsi" w:hAnsiTheme="minorHAnsi" w:cstheme="minorHAnsi"/>
          <w:sz w:val="18"/>
          <w:szCs w:val="18"/>
        </w:rPr>
        <w:t>CCLD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), он должен немедленно приостановить участие </w:t>
      </w:r>
      <w:r w:rsidR="002E0773">
        <w:rPr>
          <w:rFonts w:asciiTheme="minorHAnsi" w:hAnsiTheme="minorHAnsi" w:cstheme="minorHAnsi"/>
          <w:sz w:val="18"/>
          <w:szCs w:val="18"/>
          <w:lang w:val="ru-RU"/>
        </w:rPr>
        <w:t xml:space="preserve">этого 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>дома в</w:t>
      </w:r>
      <w:r w:rsidR="002E0773">
        <w:rPr>
          <w:rFonts w:asciiTheme="minorHAnsi" w:hAnsiTheme="minorHAnsi" w:cstheme="minorHAnsi"/>
          <w:sz w:val="18"/>
          <w:szCs w:val="18"/>
          <w:lang w:val="ru-RU"/>
        </w:rPr>
        <w:t xml:space="preserve"> программе </w:t>
      </w:r>
      <w:r w:rsidRPr="00645896">
        <w:rPr>
          <w:rFonts w:asciiTheme="minorHAnsi" w:hAnsiTheme="minorHAnsi" w:cstheme="minorHAnsi"/>
          <w:sz w:val="18"/>
          <w:szCs w:val="18"/>
        </w:rPr>
        <w:t>CACFP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 и направить уведомление о приостановлении участия, серьезном недостатке и предполагаемом расторжении </w:t>
      </w:r>
      <w:r w:rsidR="00B02E3A">
        <w:rPr>
          <w:rFonts w:asciiTheme="minorHAnsi" w:hAnsiTheme="minorHAnsi" w:cstheme="minorHAnsi"/>
          <w:sz w:val="18"/>
          <w:szCs w:val="18"/>
          <w:lang w:val="ru-RU"/>
        </w:rPr>
        <w:t>договора</w:t>
      </w:r>
      <w:r w:rsidRPr="00645896">
        <w:rPr>
          <w:rFonts w:asciiTheme="minorHAnsi" w:hAnsiTheme="minorHAnsi" w:cstheme="minorHAnsi"/>
          <w:sz w:val="18"/>
          <w:szCs w:val="18"/>
          <w:lang w:val="ru-RU"/>
        </w:rPr>
        <w:t xml:space="preserve"> с поставщиком.</w:t>
      </w:r>
    </w:p>
    <w:p w14:paraId="5E732F0F" w14:textId="77777777" w:rsidR="00C0061D" w:rsidRPr="00645896" w:rsidRDefault="00C0061D" w:rsidP="00C0061D">
      <w:pPr>
        <w:pStyle w:val="BlockText"/>
        <w:ind w:left="0" w:right="0" w:firstLine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  <w:r w:rsidRPr="00645896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ab/>
      </w:r>
    </w:p>
    <w:p w14:paraId="28848355" w14:textId="5F1CE192" w:rsidR="00A23AC9" w:rsidRPr="00B51346" w:rsidRDefault="00B51346" w:rsidP="0094131E">
      <w:pPr>
        <w:pStyle w:val="BlockText"/>
        <w:ind w:left="0" w:right="0" w:firstLine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РАЗДЕЛ</w:t>
      </w:r>
      <w:r w:rsidR="005A1022" w:rsidRPr="00B51346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 w:rsidR="005A1022" w:rsidRPr="005763A6">
        <w:rPr>
          <w:rFonts w:asciiTheme="minorHAnsi" w:hAnsiTheme="minorHAnsi" w:cstheme="minorHAnsi"/>
          <w:b/>
          <w:bCs/>
          <w:sz w:val="18"/>
          <w:szCs w:val="18"/>
        </w:rPr>
        <w:t>E</w:t>
      </w:r>
      <w:r w:rsidR="005A1022" w:rsidRPr="00B51346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–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ЗАВЕРЕНИЕ О</w:t>
      </w:r>
      <w:r w:rsidRPr="00B51346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СОБЛЮДЕНИ</w:t>
      </w: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И</w:t>
      </w:r>
      <w:r w:rsidRPr="00B51346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ГРАЖДАНСКИХ ПРАВ</w:t>
      </w:r>
    </w:p>
    <w:p w14:paraId="7D4B3FE3" w14:textId="00CD3D89" w:rsidR="00B51346" w:rsidRPr="00B51346" w:rsidRDefault="00B51346" w:rsidP="00B51346">
      <w:pPr>
        <w:pStyle w:val="BlockText"/>
        <w:rPr>
          <w:rFonts w:asciiTheme="minorHAnsi" w:hAnsiTheme="minorHAnsi" w:cstheme="minorHAnsi"/>
          <w:sz w:val="18"/>
          <w:szCs w:val="18"/>
        </w:rPr>
      </w:pPr>
      <w:proofErr w:type="spellStart"/>
      <w:r w:rsidRPr="00B51346">
        <w:rPr>
          <w:rFonts w:asciiTheme="minorHAnsi" w:hAnsiTheme="minorHAnsi" w:cstheme="minorHAnsi"/>
          <w:sz w:val="18"/>
          <w:szCs w:val="18"/>
        </w:rPr>
        <w:t>Настоящим</w:t>
      </w:r>
      <w:proofErr w:type="spellEnd"/>
      <w:r w:rsidRPr="00B5134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1346">
        <w:rPr>
          <w:rFonts w:asciiTheme="minorHAnsi" w:hAnsiTheme="minorHAnsi" w:cstheme="minorHAnsi"/>
          <w:sz w:val="18"/>
          <w:szCs w:val="18"/>
        </w:rPr>
        <w:t>поставщик</w:t>
      </w:r>
      <w:proofErr w:type="spellEnd"/>
      <w:r w:rsidRPr="00B5134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1346">
        <w:rPr>
          <w:rFonts w:asciiTheme="minorHAnsi" w:hAnsiTheme="minorHAnsi" w:cstheme="minorHAnsi"/>
          <w:sz w:val="18"/>
          <w:szCs w:val="18"/>
        </w:rPr>
        <w:t>соглашается</w:t>
      </w:r>
      <w:proofErr w:type="spellEnd"/>
      <w:r w:rsidRPr="00B5134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1346">
        <w:rPr>
          <w:rFonts w:asciiTheme="minorHAnsi" w:hAnsiTheme="minorHAnsi" w:cstheme="minorHAnsi"/>
          <w:sz w:val="18"/>
          <w:szCs w:val="18"/>
        </w:rPr>
        <w:t>соблюдать</w:t>
      </w:r>
      <w:proofErr w:type="spellEnd"/>
      <w:r w:rsidRPr="00B51346">
        <w:rPr>
          <w:rFonts w:asciiTheme="minorHAnsi" w:hAnsiTheme="minorHAnsi" w:cstheme="minorHAnsi"/>
          <w:sz w:val="18"/>
          <w:szCs w:val="18"/>
        </w:rPr>
        <w:t>:</w:t>
      </w:r>
    </w:p>
    <w:p w14:paraId="4ADEDADB" w14:textId="16CC6BC0" w:rsidR="00B51346" w:rsidRPr="00B51346" w:rsidRDefault="00B51346" w:rsidP="00B51346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 Раздел </w:t>
      </w:r>
      <w:r w:rsidRPr="00B51346">
        <w:rPr>
          <w:rFonts w:asciiTheme="minorHAnsi" w:hAnsiTheme="minorHAnsi" w:cstheme="minorHAnsi"/>
          <w:sz w:val="18"/>
          <w:szCs w:val="18"/>
        </w:rPr>
        <w:t>VI</w:t>
      </w:r>
      <w:r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 Закона о гражданских правах от 1964 года </w:t>
      </w:r>
      <w:bookmarkStart w:id="4" w:name="_Hlk156369847"/>
      <w:r w:rsidR="00622D86">
        <w:rPr>
          <w:rFonts w:asciiTheme="minorHAnsi" w:hAnsiTheme="minorHAnsi" w:cstheme="minorHAnsi"/>
          <w:sz w:val="18"/>
          <w:szCs w:val="18"/>
          <w:lang w:val="ru-RU"/>
        </w:rPr>
        <w:t xml:space="preserve">Кодекса США </w:t>
      </w:r>
      <w:bookmarkEnd w:id="4"/>
      <w:r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(42 </w:t>
      </w:r>
      <w:r w:rsidRPr="00B51346">
        <w:rPr>
          <w:rFonts w:asciiTheme="minorHAnsi" w:hAnsiTheme="minorHAnsi" w:cstheme="minorHAnsi"/>
          <w:sz w:val="18"/>
          <w:szCs w:val="18"/>
        </w:rPr>
        <w:t>U</w:t>
      </w:r>
      <w:r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Pr="00B51346">
        <w:rPr>
          <w:rFonts w:asciiTheme="minorHAnsi" w:hAnsiTheme="minorHAnsi" w:cstheme="minorHAnsi"/>
          <w:sz w:val="18"/>
          <w:szCs w:val="18"/>
        </w:rPr>
        <w:t>S</w:t>
      </w:r>
      <w:r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Pr="00B51346">
        <w:rPr>
          <w:rFonts w:asciiTheme="minorHAnsi" w:hAnsiTheme="minorHAnsi" w:cstheme="minorHAnsi"/>
          <w:sz w:val="18"/>
          <w:szCs w:val="18"/>
        </w:rPr>
        <w:t>C</w:t>
      </w:r>
      <w:r w:rsidRPr="00B51346">
        <w:rPr>
          <w:rFonts w:asciiTheme="minorHAnsi" w:hAnsiTheme="minorHAnsi" w:cstheme="minorHAnsi"/>
          <w:sz w:val="18"/>
          <w:szCs w:val="18"/>
          <w:lang w:val="ru-RU"/>
        </w:rPr>
        <w:t>. 2000</w:t>
      </w:r>
      <w:r w:rsidRPr="00B51346">
        <w:rPr>
          <w:rFonts w:asciiTheme="minorHAnsi" w:hAnsiTheme="minorHAnsi" w:cstheme="minorHAnsi"/>
          <w:sz w:val="18"/>
          <w:szCs w:val="18"/>
        </w:rPr>
        <w:t>d</w:t>
      </w:r>
      <w:r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 и далее).;</w:t>
      </w:r>
    </w:p>
    <w:p w14:paraId="627ED2E8" w14:textId="7B116C7C" w:rsidR="00B51346" w:rsidRPr="00B51346" w:rsidRDefault="00FA249E" w:rsidP="00B51346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Раздел </w:t>
      </w:r>
      <w:r w:rsidR="00B51346" w:rsidRPr="00B51346">
        <w:rPr>
          <w:rFonts w:asciiTheme="minorHAnsi" w:hAnsiTheme="minorHAnsi" w:cstheme="minorHAnsi"/>
          <w:sz w:val="18"/>
          <w:szCs w:val="18"/>
        </w:rPr>
        <w:t>IX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>П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оправок к Закону об образовании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от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1972 года </w:t>
      </w:r>
      <w:r w:rsidR="00622D86">
        <w:rPr>
          <w:rFonts w:asciiTheme="minorHAnsi" w:hAnsiTheme="minorHAnsi" w:cstheme="minorHAnsi"/>
          <w:sz w:val="18"/>
          <w:szCs w:val="18"/>
          <w:lang w:val="ru-RU"/>
        </w:rPr>
        <w:t xml:space="preserve">Кодекса США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(20 </w:t>
      </w:r>
      <w:r w:rsidR="00B51346" w:rsidRPr="00B51346">
        <w:rPr>
          <w:rFonts w:asciiTheme="minorHAnsi" w:hAnsiTheme="minorHAnsi" w:cstheme="minorHAnsi"/>
          <w:sz w:val="18"/>
          <w:szCs w:val="18"/>
        </w:rPr>
        <w:t>U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="00B51346" w:rsidRPr="00B51346">
        <w:rPr>
          <w:rFonts w:asciiTheme="minorHAnsi" w:hAnsiTheme="minorHAnsi" w:cstheme="minorHAnsi"/>
          <w:sz w:val="18"/>
          <w:szCs w:val="18"/>
        </w:rPr>
        <w:t>S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="00B51346" w:rsidRPr="00B51346">
        <w:rPr>
          <w:rFonts w:asciiTheme="minorHAnsi" w:hAnsiTheme="minorHAnsi" w:cstheme="minorHAnsi"/>
          <w:sz w:val="18"/>
          <w:szCs w:val="18"/>
        </w:rPr>
        <w:t>C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 1681 и далее);</w:t>
      </w:r>
    </w:p>
    <w:p w14:paraId="366DF5D5" w14:textId="18CEC8C0" w:rsidR="00B51346" w:rsidRPr="00B51346" w:rsidRDefault="00FA249E" w:rsidP="00B51346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Раздел 504 Закона о реабилитации </w:t>
      </w:r>
      <w:r w:rsidR="000207A4">
        <w:rPr>
          <w:rFonts w:asciiTheme="minorHAnsi" w:hAnsiTheme="minorHAnsi" w:cstheme="minorHAnsi"/>
          <w:sz w:val="18"/>
          <w:szCs w:val="18"/>
          <w:lang w:val="ru-RU"/>
        </w:rPr>
        <w:t xml:space="preserve">от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1973 года</w:t>
      </w:r>
      <w:r w:rsidR="00622D86">
        <w:rPr>
          <w:rFonts w:asciiTheme="minorHAnsi" w:hAnsiTheme="minorHAnsi" w:cstheme="minorHAnsi"/>
          <w:sz w:val="18"/>
          <w:szCs w:val="18"/>
          <w:lang w:val="ru-RU"/>
        </w:rPr>
        <w:t xml:space="preserve"> Кодекса США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 (29 </w:t>
      </w:r>
      <w:r w:rsidR="00B51346" w:rsidRPr="00B51346">
        <w:rPr>
          <w:rFonts w:asciiTheme="minorHAnsi" w:hAnsiTheme="minorHAnsi" w:cstheme="minorHAnsi"/>
          <w:sz w:val="18"/>
          <w:szCs w:val="18"/>
        </w:rPr>
        <w:t>U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="00B51346" w:rsidRPr="00B51346">
        <w:rPr>
          <w:rFonts w:asciiTheme="minorHAnsi" w:hAnsiTheme="minorHAnsi" w:cstheme="minorHAnsi"/>
          <w:sz w:val="18"/>
          <w:szCs w:val="18"/>
        </w:rPr>
        <w:t>S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="00B51346" w:rsidRPr="00B51346">
        <w:rPr>
          <w:rFonts w:asciiTheme="minorHAnsi" w:hAnsiTheme="minorHAnsi" w:cstheme="minorHAnsi"/>
          <w:sz w:val="18"/>
          <w:szCs w:val="18"/>
        </w:rPr>
        <w:t>C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 794);</w:t>
      </w:r>
    </w:p>
    <w:p w14:paraId="337CC745" w14:textId="4FF83B60" w:rsidR="00B51346" w:rsidRPr="00B51346" w:rsidRDefault="000207A4" w:rsidP="00B51346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Закон о дискриминации по возрасту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от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1975 года </w:t>
      </w:r>
      <w:r w:rsidR="00622D86">
        <w:rPr>
          <w:rFonts w:asciiTheme="minorHAnsi" w:hAnsiTheme="minorHAnsi" w:cstheme="minorHAnsi"/>
          <w:sz w:val="18"/>
          <w:szCs w:val="18"/>
          <w:lang w:val="ru-RU"/>
        </w:rPr>
        <w:t xml:space="preserve">Кодекса США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(42 </w:t>
      </w:r>
      <w:r w:rsidR="00B51346" w:rsidRPr="00B51346">
        <w:rPr>
          <w:rFonts w:asciiTheme="minorHAnsi" w:hAnsiTheme="minorHAnsi" w:cstheme="minorHAnsi"/>
          <w:sz w:val="18"/>
          <w:szCs w:val="18"/>
        </w:rPr>
        <w:t>U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="00B51346" w:rsidRPr="00B51346">
        <w:rPr>
          <w:rFonts w:asciiTheme="minorHAnsi" w:hAnsiTheme="minorHAnsi" w:cstheme="minorHAnsi"/>
          <w:sz w:val="18"/>
          <w:szCs w:val="18"/>
        </w:rPr>
        <w:t>S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="00B51346" w:rsidRPr="00B51346">
        <w:rPr>
          <w:rFonts w:asciiTheme="minorHAnsi" w:hAnsiTheme="minorHAnsi" w:cstheme="minorHAnsi"/>
          <w:sz w:val="18"/>
          <w:szCs w:val="18"/>
        </w:rPr>
        <w:t>C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 6101 и далее);</w:t>
      </w:r>
    </w:p>
    <w:p w14:paraId="1099FA39" w14:textId="010AB29D" w:rsidR="00D6227B" w:rsidRPr="00B51346" w:rsidRDefault="000207A4" w:rsidP="00B51346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Раздел </w:t>
      </w:r>
      <w:r w:rsidR="00B51346" w:rsidRPr="00B51346">
        <w:rPr>
          <w:rFonts w:asciiTheme="minorHAnsi" w:hAnsiTheme="minorHAnsi" w:cstheme="minorHAnsi"/>
          <w:sz w:val="18"/>
          <w:szCs w:val="18"/>
        </w:rPr>
        <w:t>II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 и </w:t>
      </w:r>
      <w:r>
        <w:rPr>
          <w:rFonts w:asciiTheme="minorHAnsi" w:hAnsiTheme="minorHAnsi" w:cstheme="minorHAnsi"/>
          <w:sz w:val="18"/>
          <w:szCs w:val="18"/>
          <w:lang w:val="ru-RU"/>
        </w:rPr>
        <w:t>Р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аздел </w:t>
      </w:r>
      <w:r w:rsidR="00B51346" w:rsidRPr="00B51346">
        <w:rPr>
          <w:rFonts w:asciiTheme="minorHAnsi" w:hAnsiTheme="minorHAnsi" w:cstheme="minorHAnsi"/>
          <w:sz w:val="18"/>
          <w:szCs w:val="18"/>
        </w:rPr>
        <w:t>III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 Закона об </w:t>
      </w:r>
      <w:r w:rsidR="00B51346" w:rsidRPr="00F279B8">
        <w:rPr>
          <w:rFonts w:asciiTheme="minorHAnsi" w:hAnsiTheme="minorHAnsi" w:cstheme="minorHAnsi"/>
          <w:sz w:val="18"/>
          <w:szCs w:val="18"/>
          <w:lang w:val="ru-RU"/>
        </w:rPr>
        <w:t>американцах с ограниченными возможностями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 (</w:t>
      </w:r>
      <w:r w:rsidR="00B51346" w:rsidRPr="00B51346">
        <w:rPr>
          <w:rFonts w:asciiTheme="minorHAnsi" w:hAnsiTheme="minorHAnsi" w:cstheme="minorHAnsi"/>
          <w:sz w:val="18"/>
          <w:szCs w:val="18"/>
        </w:rPr>
        <w:t>ADA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) </w:t>
      </w:r>
      <w:r w:rsidR="0064244E">
        <w:rPr>
          <w:rFonts w:asciiTheme="minorHAnsi" w:hAnsiTheme="minorHAnsi" w:cstheme="minorHAnsi"/>
          <w:sz w:val="18"/>
          <w:szCs w:val="18"/>
          <w:lang w:val="ru-RU"/>
        </w:rPr>
        <w:t xml:space="preserve">от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1990 года с поправками, внесенными </w:t>
      </w:r>
      <w:r w:rsidR="0064244E">
        <w:rPr>
          <w:rFonts w:asciiTheme="minorHAnsi" w:hAnsiTheme="minorHAnsi" w:cstheme="minorHAnsi"/>
          <w:sz w:val="18"/>
          <w:szCs w:val="18"/>
          <w:lang w:val="ru-RU"/>
        </w:rPr>
        <w:t xml:space="preserve">    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Законом о поправках к </w:t>
      </w:r>
      <w:r w:rsidR="00B51346" w:rsidRPr="00B51346">
        <w:rPr>
          <w:rFonts w:asciiTheme="minorHAnsi" w:hAnsiTheme="minorHAnsi" w:cstheme="minorHAnsi"/>
          <w:sz w:val="18"/>
          <w:szCs w:val="18"/>
        </w:rPr>
        <w:t>ADA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 от 2008 года </w:t>
      </w:r>
      <w:r w:rsidR="00622D86">
        <w:rPr>
          <w:rFonts w:asciiTheme="minorHAnsi" w:hAnsiTheme="minorHAnsi" w:cstheme="minorHAnsi"/>
          <w:sz w:val="18"/>
          <w:szCs w:val="18"/>
          <w:lang w:val="ru-RU"/>
        </w:rPr>
        <w:t xml:space="preserve">Кодекса США 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 xml:space="preserve">(42 </w:t>
      </w:r>
      <w:r w:rsidR="00B51346" w:rsidRPr="00B51346">
        <w:rPr>
          <w:rFonts w:asciiTheme="minorHAnsi" w:hAnsiTheme="minorHAnsi" w:cstheme="minorHAnsi"/>
          <w:sz w:val="18"/>
          <w:szCs w:val="18"/>
        </w:rPr>
        <w:t>U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="00B51346" w:rsidRPr="00B51346">
        <w:rPr>
          <w:rFonts w:asciiTheme="minorHAnsi" w:hAnsiTheme="minorHAnsi" w:cstheme="minorHAnsi"/>
          <w:sz w:val="18"/>
          <w:szCs w:val="18"/>
        </w:rPr>
        <w:t>S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</w:t>
      </w:r>
      <w:r w:rsidR="00B51346" w:rsidRPr="00B51346">
        <w:rPr>
          <w:rFonts w:asciiTheme="minorHAnsi" w:hAnsiTheme="minorHAnsi" w:cstheme="minorHAnsi"/>
          <w:sz w:val="18"/>
          <w:szCs w:val="18"/>
        </w:rPr>
        <w:t>C</w:t>
      </w:r>
      <w:r w:rsidR="00B51346" w:rsidRPr="00B51346">
        <w:rPr>
          <w:rFonts w:asciiTheme="minorHAnsi" w:hAnsiTheme="minorHAnsi" w:cstheme="minorHAnsi"/>
          <w:sz w:val="18"/>
          <w:szCs w:val="18"/>
          <w:lang w:val="ru-RU"/>
        </w:rPr>
        <w:t>. 12131-12189);</w:t>
      </w:r>
    </w:p>
    <w:p w14:paraId="58904727" w14:textId="31CC0116" w:rsidR="0064244E" w:rsidRPr="0064244E" w:rsidRDefault="0064244E" w:rsidP="0064244E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64244E">
        <w:rPr>
          <w:rFonts w:asciiTheme="minorHAnsi" w:hAnsiTheme="minorHAnsi" w:cstheme="minorHAnsi"/>
          <w:sz w:val="18"/>
          <w:szCs w:val="18"/>
          <w:lang w:val="ru-RU"/>
        </w:rPr>
        <w:t>Исполнительный указ 13166 "Об улучшении доступа к услугам для лиц с ограниченным знанием английского языка". (11 августа 2000 г.);</w:t>
      </w:r>
    </w:p>
    <w:p w14:paraId="32069369" w14:textId="4A2D1793" w:rsidR="0064244E" w:rsidRPr="0064244E" w:rsidRDefault="0064244E" w:rsidP="0064244E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64244E">
        <w:rPr>
          <w:rFonts w:asciiTheme="minorHAnsi" w:hAnsiTheme="minorHAnsi" w:cstheme="minorHAnsi"/>
          <w:sz w:val="18"/>
          <w:szCs w:val="18"/>
          <w:lang w:val="ru-RU"/>
        </w:rPr>
        <w:t>Все положения, требуемые</w:t>
      </w:r>
      <w:r w:rsidR="009451D4">
        <w:rPr>
          <w:rFonts w:asciiTheme="minorHAnsi" w:hAnsiTheme="minorHAnsi" w:cstheme="minorHAnsi"/>
          <w:sz w:val="18"/>
          <w:szCs w:val="18"/>
          <w:lang w:val="ru-RU"/>
        </w:rPr>
        <w:t xml:space="preserve"> правилами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 Министерства сельского хозяйства</w:t>
      </w:r>
      <w:r w:rsidR="009451D4">
        <w:rPr>
          <w:rFonts w:asciiTheme="minorHAnsi" w:hAnsiTheme="minorHAnsi" w:cstheme="minorHAnsi"/>
          <w:sz w:val="18"/>
          <w:szCs w:val="18"/>
          <w:lang w:val="ru-RU"/>
        </w:rPr>
        <w:t xml:space="preserve"> по применению закона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 (</w:t>
      </w:r>
      <w:r w:rsidRPr="0064244E">
        <w:rPr>
          <w:rFonts w:asciiTheme="minorHAnsi" w:hAnsiTheme="minorHAnsi" w:cstheme="minorHAnsi"/>
          <w:sz w:val="18"/>
          <w:szCs w:val="18"/>
        </w:rPr>
        <w:t>USDA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) (7 </w:t>
      </w:r>
      <w:r w:rsidRPr="0064244E">
        <w:rPr>
          <w:rFonts w:asciiTheme="minorHAnsi" w:hAnsiTheme="minorHAnsi" w:cstheme="minorHAnsi"/>
          <w:sz w:val="18"/>
          <w:szCs w:val="18"/>
        </w:rPr>
        <w:t>CFR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>, часть 15 и последующие);</w:t>
      </w:r>
    </w:p>
    <w:p w14:paraId="415200BB" w14:textId="24867FF6" w:rsidR="0064244E" w:rsidRPr="0064244E" w:rsidRDefault="0064244E" w:rsidP="0064244E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Руководящие принципы Министерства юстиции по обеспечению соблюдения </w:t>
      </w:r>
      <w:r w:rsidR="009451D4">
        <w:rPr>
          <w:rFonts w:asciiTheme="minorHAnsi" w:hAnsiTheme="minorHAnsi" w:cstheme="minorHAnsi"/>
          <w:sz w:val="18"/>
          <w:szCs w:val="18"/>
          <w:lang w:val="ru-RU"/>
        </w:rPr>
        <w:t>законо</w:t>
      </w:r>
      <w:r w:rsidR="005E41DD">
        <w:rPr>
          <w:rFonts w:asciiTheme="minorHAnsi" w:hAnsiTheme="minorHAnsi" w:cstheme="minorHAnsi"/>
          <w:sz w:val="18"/>
          <w:szCs w:val="18"/>
          <w:lang w:val="ru-RU"/>
        </w:rPr>
        <w:t xml:space="preserve">в 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(28 </w:t>
      </w:r>
      <w:r w:rsidRPr="0064244E">
        <w:rPr>
          <w:rFonts w:asciiTheme="minorHAnsi" w:hAnsiTheme="minorHAnsi" w:cstheme="minorHAnsi"/>
          <w:sz w:val="18"/>
          <w:szCs w:val="18"/>
        </w:rPr>
        <w:t>CFR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F279B8">
        <w:rPr>
          <w:rFonts w:asciiTheme="minorHAnsi" w:hAnsiTheme="minorHAnsi" w:cstheme="minorHAnsi"/>
          <w:sz w:val="18"/>
          <w:szCs w:val="18"/>
          <w:lang w:val="ru-RU"/>
        </w:rPr>
        <w:t xml:space="preserve">Свод федеральных правил, </w:t>
      </w:r>
      <w:r w:rsidR="005E41DD">
        <w:rPr>
          <w:rFonts w:asciiTheme="minorHAnsi" w:hAnsiTheme="minorHAnsi" w:cstheme="minorHAnsi"/>
          <w:sz w:val="18"/>
          <w:szCs w:val="18"/>
          <w:lang w:val="ru-RU"/>
        </w:rPr>
        <w:t>ч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>асти 35, 42 и 50.3);</w:t>
      </w:r>
    </w:p>
    <w:p w14:paraId="1A22B23C" w14:textId="71F4A091" w:rsidR="00D6227B" w:rsidRPr="0064244E" w:rsidRDefault="0064244E" w:rsidP="0064244E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Директивы и руководящие принципы </w:t>
      </w:r>
      <w:r w:rsidRPr="008B7A20">
        <w:rPr>
          <w:rFonts w:asciiTheme="minorHAnsi" w:hAnsiTheme="minorHAnsi" w:cstheme="minorHAnsi"/>
          <w:sz w:val="18"/>
          <w:szCs w:val="18"/>
          <w:lang w:val="ru-RU"/>
        </w:rPr>
        <w:t xml:space="preserve">Службы продовольствия и </w:t>
      </w:r>
      <w:r w:rsidR="008B7A20" w:rsidRPr="008B7A20">
        <w:rPr>
          <w:rFonts w:asciiTheme="minorHAnsi" w:hAnsiTheme="minorHAnsi" w:cstheme="minorHAnsi"/>
          <w:sz w:val="18"/>
          <w:szCs w:val="18"/>
          <w:lang w:val="ru-RU"/>
        </w:rPr>
        <w:t>питания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 (</w:t>
      </w:r>
      <w:r w:rsidRPr="008B7A20">
        <w:rPr>
          <w:rFonts w:asciiTheme="minorHAnsi" w:hAnsiTheme="minorHAnsi" w:cstheme="minorHAnsi"/>
          <w:sz w:val="18"/>
          <w:szCs w:val="18"/>
        </w:rPr>
        <w:t>FNS</w:t>
      </w:r>
      <w:r w:rsidR="005B61E7">
        <w:rPr>
          <w:rFonts w:asciiTheme="minorHAnsi" w:hAnsiTheme="minorHAnsi" w:cstheme="minorHAnsi"/>
          <w:sz w:val="18"/>
          <w:szCs w:val="18"/>
          <w:lang w:val="ru-RU"/>
        </w:rPr>
        <w:t>,</w:t>
      </w:r>
      <w:r w:rsidR="005B61E7" w:rsidRPr="005B61E7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B61E7">
        <w:rPr>
          <w:rFonts w:asciiTheme="minorHAnsi" w:hAnsiTheme="minorHAnsi" w:cstheme="minorHAnsi"/>
          <w:sz w:val="18"/>
          <w:szCs w:val="18"/>
          <w:lang w:val="ru-RU"/>
        </w:rPr>
        <w:t>Food and Nutrition Service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) </w:t>
      </w:r>
      <w:r w:rsidR="00747226">
        <w:rPr>
          <w:rFonts w:asciiTheme="minorHAnsi" w:hAnsiTheme="minorHAnsi" w:cstheme="minorHAnsi"/>
          <w:sz w:val="18"/>
          <w:szCs w:val="18"/>
          <w:lang w:val="ru-RU"/>
        </w:rPr>
        <w:t>предписывающие</w:t>
      </w:r>
      <w:r w:rsidR="005E41DD">
        <w:rPr>
          <w:rFonts w:asciiTheme="minorHAnsi" w:hAnsiTheme="minorHAnsi" w:cstheme="minorHAnsi"/>
          <w:sz w:val="18"/>
          <w:szCs w:val="18"/>
          <w:lang w:val="ru-RU"/>
        </w:rPr>
        <w:t>, что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 ни одно лицо не должно по признаку расы, цвета кожи, национально</w:t>
      </w:r>
      <w:r w:rsidR="00747226">
        <w:rPr>
          <w:rFonts w:asciiTheme="minorHAnsi" w:hAnsiTheme="minorHAnsi" w:cstheme="minorHAnsi"/>
          <w:sz w:val="18"/>
          <w:szCs w:val="18"/>
          <w:lang w:val="ru-RU"/>
        </w:rPr>
        <w:t>й принадлежности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>, пола (включая гендерную идентичность и сексуальную ориентацию), возраста или инвалидности исключаться из участия, лишаться льгот или иным образом подвергаться дискриминации в рамках любой программы или вида деятельности, для осуществления котор</w:t>
      </w:r>
      <w:r w:rsidR="00D86062">
        <w:rPr>
          <w:rFonts w:asciiTheme="minorHAnsi" w:hAnsiTheme="minorHAnsi" w:cstheme="minorHAnsi"/>
          <w:sz w:val="18"/>
          <w:szCs w:val="18"/>
          <w:lang w:val="ru-RU"/>
        </w:rPr>
        <w:t>ой</w:t>
      </w:r>
      <w:r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 заявитель программы получает федеральную финансовую помощь от Министерства сельского хозяйства США; и настоящим заверяет, что немедленно примет меры, необходимые для выполнения настоящего </w:t>
      </w:r>
      <w:r w:rsidR="00747226">
        <w:rPr>
          <w:rFonts w:asciiTheme="minorHAnsi" w:hAnsiTheme="minorHAnsi" w:cstheme="minorHAnsi"/>
          <w:sz w:val="18"/>
          <w:szCs w:val="18"/>
          <w:lang w:val="ru-RU"/>
        </w:rPr>
        <w:t>Договора</w:t>
      </w:r>
    </w:p>
    <w:p w14:paraId="401C6F81" w14:textId="4EB2FF25" w:rsidR="00D6227B" w:rsidRPr="00E77541" w:rsidRDefault="00E77541" w:rsidP="00D6227B">
      <w:pPr>
        <w:pStyle w:val="BlockTex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Заявление Министерства сельского хозяйства США о недискриминации, согласно которому в соответствии с Федеральным законодательством о гражданских правах и </w:t>
      </w:r>
      <w:r w:rsidR="00C5001B">
        <w:rPr>
          <w:rFonts w:asciiTheme="minorHAnsi" w:hAnsiTheme="minorHAnsi" w:cstheme="minorHAnsi"/>
          <w:sz w:val="18"/>
          <w:szCs w:val="18"/>
          <w:lang w:val="ru-RU"/>
        </w:rPr>
        <w:t xml:space="preserve">с 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>положениям</w:t>
      </w:r>
      <w:r w:rsidR="00C5001B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 и политик</w:t>
      </w:r>
      <w:r w:rsidR="00C5001B">
        <w:rPr>
          <w:rFonts w:asciiTheme="minorHAnsi" w:hAnsiTheme="minorHAnsi" w:cstheme="minorHAnsi"/>
          <w:sz w:val="18"/>
          <w:szCs w:val="18"/>
          <w:lang w:val="ru-RU"/>
        </w:rPr>
        <w:t>ой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 Министерства сельского хозяйства США в области гражданских прав</w:t>
      </w:r>
      <w:r w:rsidR="008B7A20">
        <w:rPr>
          <w:rFonts w:asciiTheme="minorHAnsi" w:hAnsiTheme="minorHAnsi" w:cstheme="minorHAnsi"/>
          <w:sz w:val="18"/>
          <w:szCs w:val="18"/>
          <w:lang w:val="ru-RU"/>
        </w:rPr>
        <w:t xml:space="preserve"> – 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>Министерству сельского хозяйства США, его агентствам, офисам и сотрудникам, а также учреждениям, участвующим в программах Министерства сельского хозяйства США или управляющим ими, запрещается дискриминация по признаку расы, цвета кожи, национального происхождения, религии, пола, гендерной идентичности (включая гендерное самовыражение), сексуальной ориентации, инвалидности, возраст</w:t>
      </w:r>
      <w:r w:rsidR="00C5001B"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>, семейно</w:t>
      </w:r>
      <w:r w:rsidR="00C5001B">
        <w:rPr>
          <w:rFonts w:asciiTheme="minorHAnsi" w:hAnsiTheme="minorHAnsi" w:cstheme="minorHAnsi"/>
          <w:sz w:val="18"/>
          <w:szCs w:val="18"/>
          <w:lang w:val="ru-RU"/>
        </w:rPr>
        <w:t>го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 положени</w:t>
      </w:r>
      <w:r w:rsidR="00C5001B">
        <w:rPr>
          <w:rFonts w:asciiTheme="minorHAnsi" w:hAnsiTheme="minorHAnsi" w:cstheme="minorHAnsi"/>
          <w:sz w:val="18"/>
          <w:szCs w:val="18"/>
          <w:lang w:val="ru-RU"/>
        </w:rPr>
        <w:t>я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>, статус</w:t>
      </w:r>
      <w:r w:rsidR="00C5001B"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 семьи/родител</w:t>
      </w:r>
      <w:r w:rsidR="00D06168">
        <w:rPr>
          <w:rFonts w:asciiTheme="minorHAnsi" w:hAnsiTheme="minorHAnsi" w:cstheme="minorHAnsi"/>
          <w:sz w:val="18"/>
          <w:szCs w:val="18"/>
          <w:lang w:val="ru-RU"/>
        </w:rPr>
        <w:t>ьского статуса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>, доход</w:t>
      </w:r>
      <w:r w:rsidR="00D06168"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>, полученн</w:t>
      </w:r>
      <w:r w:rsidR="00D06168">
        <w:rPr>
          <w:rFonts w:asciiTheme="minorHAnsi" w:hAnsiTheme="minorHAnsi" w:cstheme="minorHAnsi"/>
          <w:sz w:val="18"/>
          <w:szCs w:val="18"/>
          <w:lang w:val="ru-RU"/>
        </w:rPr>
        <w:t>ого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 от программы государственной помощи, политическ</w:t>
      </w:r>
      <w:r w:rsidR="00D06168">
        <w:rPr>
          <w:rFonts w:asciiTheme="minorHAnsi" w:hAnsiTheme="minorHAnsi" w:cstheme="minorHAnsi"/>
          <w:sz w:val="18"/>
          <w:szCs w:val="18"/>
          <w:lang w:val="ru-RU"/>
        </w:rPr>
        <w:t>их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 убеждени</w:t>
      </w:r>
      <w:r w:rsidR="00D06168">
        <w:rPr>
          <w:rFonts w:asciiTheme="minorHAnsi" w:hAnsiTheme="minorHAnsi" w:cstheme="minorHAnsi"/>
          <w:sz w:val="18"/>
          <w:szCs w:val="18"/>
          <w:lang w:val="ru-RU"/>
        </w:rPr>
        <w:t>й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, а также </w:t>
      </w:r>
      <w:r w:rsidR="00831FCA" w:rsidRPr="008B7A20">
        <w:rPr>
          <w:rFonts w:asciiTheme="minorHAnsi" w:hAnsiTheme="minorHAnsi" w:cstheme="minorHAnsi"/>
          <w:sz w:val="18"/>
          <w:szCs w:val="18"/>
          <w:lang w:val="ru-RU"/>
        </w:rPr>
        <w:t xml:space="preserve">репрессалий (ответных мер) или возмездия </w:t>
      </w:r>
      <w:r w:rsidR="00831FCA" w:rsidRPr="00760381">
        <w:rPr>
          <w:rFonts w:asciiTheme="minorHAnsi" w:hAnsiTheme="minorHAnsi" w:cstheme="minorHAnsi"/>
          <w:sz w:val="18"/>
          <w:szCs w:val="18"/>
          <w:lang w:val="ru-RU"/>
        </w:rPr>
        <w:t>за предшествующую деятельность в области гражданских прав</w:t>
      </w:r>
      <w:r w:rsidR="004E43CD">
        <w:rPr>
          <w:rFonts w:asciiTheme="minorHAnsi" w:hAnsiTheme="minorHAnsi" w:cstheme="minorHAnsi"/>
          <w:sz w:val="18"/>
          <w:szCs w:val="18"/>
          <w:lang w:val="ru-RU"/>
        </w:rPr>
        <w:t xml:space="preserve"> – </w:t>
      </w:r>
      <w:r w:rsidR="0095251F">
        <w:rPr>
          <w:rFonts w:asciiTheme="minorHAnsi" w:hAnsiTheme="minorHAnsi" w:cstheme="minorHAnsi"/>
          <w:sz w:val="18"/>
          <w:szCs w:val="18"/>
          <w:lang w:val="ru-RU"/>
        </w:rPr>
        <w:t xml:space="preserve">при осуществлении 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любой 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lastRenderedPageBreak/>
        <w:t>программ</w:t>
      </w:r>
      <w:r w:rsidR="0095251F">
        <w:rPr>
          <w:rFonts w:asciiTheme="minorHAnsi" w:hAnsiTheme="minorHAnsi" w:cstheme="minorHAnsi"/>
          <w:sz w:val="18"/>
          <w:szCs w:val="18"/>
          <w:lang w:val="ru-RU"/>
        </w:rPr>
        <w:t>ы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 xml:space="preserve"> или мероприяти</w:t>
      </w:r>
      <w:r w:rsidR="0095251F">
        <w:rPr>
          <w:rFonts w:asciiTheme="minorHAnsi" w:hAnsiTheme="minorHAnsi" w:cstheme="minorHAnsi"/>
          <w:sz w:val="18"/>
          <w:szCs w:val="18"/>
          <w:lang w:val="ru-RU"/>
        </w:rPr>
        <w:t>я</w:t>
      </w:r>
      <w:r w:rsidRPr="00E77541">
        <w:rPr>
          <w:rFonts w:asciiTheme="minorHAnsi" w:hAnsiTheme="minorHAnsi" w:cstheme="minorHAnsi"/>
          <w:sz w:val="18"/>
          <w:szCs w:val="18"/>
          <w:lang w:val="ru-RU"/>
        </w:rPr>
        <w:t>, проводимых или финансируемых Министерством сельского хозяйства США (не все основания применимы ко всем программам)</w:t>
      </w:r>
    </w:p>
    <w:p w14:paraId="1DEE7B30" w14:textId="70652FB7" w:rsidR="00D6227B" w:rsidRPr="002C12B5" w:rsidRDefault="002C12B5" w:rsidP="00D6227B">
      <w:pPr>
        <w:pStyle w:val="BlockTex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Цель. </w:t>
      </w:r>
      <w:r w:rsidR="00E12AE8">
        <w:rPr>
          <w:rFonts w:asciiTheme="minorHAnsi" w:hAnsiTheme="minorHAnsi" w:cstheme="minorHAnsi"/>
          <w:sz w:val="18"/>
          <w:szCs w:val="18"/>
          <w:lang w:val="ru-RU"/>
        </w:rPr>
        <w:t>Настоящее заверение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предоставляется с уч</w:t>
      </w:r>
      <w:r w:rsidR="00E12AE8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том и с целью получения любой федеральной финансовой помощи, грантов и займов из </w:t>
      </w:r>
      <w:r w:rsidR="00ED1EFB">
        <w:rPr>
          <w:rFonts w:asciiTheme="minorHAnsi" w:hAnsiTheme="minorHAnsi" w:cstheme="minorHAnsi"/>
          <w:sz w:val="18"/>
          <w:szCs w:val="18"/>
          <w:lang w:val="ru-RU"/>
        </w:rPr>
        <w:t>Ф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>едеральных фондов</w:t>
      </w:r>
      <w:r w:rsidR="00581112">
        <w:rPr>
          <w:rFonts w:asciiTheme="minorHAnsi" w:hAnsiTheme="minorHAnsi" w:cstheme="minorHAnsi"/>
          <w:sz w:val="18"/>
          <w:szCs w:val="18"/>
          <w:lang w:val="ru-RU"/>
        </w:rPr>
        <w:t xml:space="preserve"> или фондов 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возмещаемых </w:t>
      </w:r>
      <w:r w:rsidR="00CA33B8">
        <w:rPr>
          <w:rFonts w:asciiTheme="minorHAnsi" w:hAnsiTheme="minorHAnsi" w:cstheme="minorHAnsi"/>
          <w:sz w:val="18"/>
          <w:szCs w:val="18"/>
          <w:lang w:val="ru-RU"/>
        </w:rPr>
        <w:t>затрат</w:t>
      </w:r>
      <w:r w:rsidR="00BE7743">
        <w:rPr>
          <w:rFonts w:asciiTheme="minorHAnsi" w:hAnsiTheme="minorHAnsi" w:cstheme="minorHAnsi"/>
          <w:sz w:val="18"/>
          <w:szCs w:val="18"/>
          <w:lang w:val="ru-RU"/>
        </w:rPr>
        <w:t>;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81112">
        <w:rPr>
          <w:rFonts w:asciiTheme="minorHAnsi" w:hAnsiTheme="minorHAnsi" w:cstheme="minorHAnsi"/>
          <w:sz w:val="18"/>
          <w:szCs w:val="18"/>
          <w:lang w:val="ru-RU"/>
        </w:rPr>
        <w:t>субсидий/дотаций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или пожертвований</w:t>
      </w:r>
      <w:r w:rsidR="00BE774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ED1EFB">
        <w:rPr>
          <w:rFonts w:asciiTheme="minorHAnsi" w:hAnsiTheme="minorHAnsi" w:cstheme="minorHAnsi"/>
          <w:sz w:val="18"/>
          <w:szCs w:val="18"/>
          <w:lang w:val="ru-RU"/>
        </w:rPr>
        <w:t>Ф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едеральной собственности и </w:t>
      </w:r>
      <w:r w:rsidR="00BE7743">
        <w:rPr>
          <w:rFonts w:asciiTheme="minorHAnsi" w:hAnsiTheme="minorHAnsi" w:cstheme="minorHAnsi"/>
          <w:sz w:val="18"/>
          <w:szCs w:val="18"/>
          <w:lang w:val="ru-RU"/>
        </w:rPr>
        <w:t xml:space="preserve">долевого участия 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>в собственности, сведений о персонале</w:t>
      </w:r>
      <w:r w:rsidR="00581112">
        <w:rPr>
          <w:rFonts w:asciiTheme="minorHAnsi" w:hAnsiTheme="minorHAnsi" w:cstheme="minorHAnsi"/>
          <w:sz w:val="18"/>
          <w:szCs w:val="18"/>
          <w:lang w:val="ru-RU"/>
        </w:rPr>
        <w:t xml:space="preserve"> федеральных учреждений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="00581112">
        <w:rPr>
          <w:rFonts w:asciiTheme="minorHAnsi" w:hAnsiTheme="minorHAnsi" w:cstheme="minorHAnsi"/>
          <w:sz w:val="18"/>
          <w:szCs w:val="18"/>
          <w:lang w:val="ru-RU"/>
        </w:rPr>
        <w:t xml:space="preserve">данных </w:t>
      </w:r>
      <w:r w:rsidR="00D158A9">
        <w:rPr>
          <w:rFonts w:asciiTheme="minorHAnsi" w:hAnsiTheme="minorHAnsi" w:cstheme="minorHAnsi"/>
          <w:sz w:val="18"/>
          <w:szCs w:val="18"/>
          <w:lang w:val="ru-RU"/>
        </w:rPr>
        <w:t xml:space="preserve">о 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>продаж</w:t>
      </w:r>
      <w:r w:rsidR="00D158A9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и сдач</w:t>
      </w:r>
      <w:r w:rsidR="00D158A9"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в аренду, а также разрешения на использование Федеральн</w:t>
      </w:r>
      <w:r w:rsidR="00581112">
        <w:rPr>
          <w:rFonts w:asciiTheme="minorHAnsi" w:hAnsiTheme="minorHAnsi" w:cstheme="minorHAnsi"/>
          <w:sz w:val="18"/>
          <w:szCs w:val="18"/>
          <w:lang w:val="ru-RU"/>
        </w:rPr>
        <w:t>ой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собственност</w:t>
      </w:r>
      <w:r w:rsidR="00581112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или дол</w:t>
      </w:r>
      <w:r w:rsidR="00581112">
        <w:rPr>
          <w:rFonts w:asciiTheme="minorHAnsi" w:hAnsiTheme="minorHAnsi" w:cstheme="minorHAnsi"/>
          <w:sz w:val="18"/>
          <w:szCs w:val="18"/>
          <w:lang w:val="ru-RU"/>
        </w:rPr>
        <w:t>и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в тако</w:t>
      </w:r>
      <w:r w:rsidR="001D05FC">
        <w:rPr>
          <w:rFonts w:asciiTheme="minorHAnsi" w:hAnsiTheme="minorHAnsi" w:cstheme="minorHAnsi"/>
          <w:sz w:val="18"/>
          <w:szCs w:val="18"/>
          <w:lang w:val="ru-RU"/>
        </w:rPr>
        <w:t>й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D05FC">
        <w:rPr>
          <w:rFonts w:asciiTheme="minorHAnsi" w:hAnsiTheme="minorHAnsi" w:cstheme="minorHAnsi"/>
          <w:sz w:val="18"/>
          <w:szCs w:val="18"/>
          <w:lang w:val="ru-RU"/>
        </w:rPr>
        <w:t>собственности</w:t>
      </w:r>
      <w:r w:rsidR="00BE7743">
        <w:rPr>
          <w:rFonts w:asciiTheme="minorHAnsi" w:hAnsiTheme="minorHAnsi" w:cstheme="minorHAnsi"/>
          <w:sz w:val="18"/>
          <w:szCs w:val="18"/>
          <w:lang w:val="ru-RU"/>
        </w:rPr>
        <w:t>; либо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предоставлени</w:t>
      </w:r>
      <w:r w:rsidR="00BE7743">
        <w:rPr>
          <w:rFonts w:asciiTheme="minorHAnsi" w:hAnsiTheme="minorHAnsi" w:cstheme="minorHAnsi"/>
          <w:sz w:val="18"/>
          <w:szCs w:val="18"/>
          <w:lang w:val="ru-RU"/>
        </w:rPr>
        <w:t>я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услуг безвозмездно</w:t>
      </w:r>
      <w:r w:rsidR="008B4E80">
        <w:rPr>
          <w:rFonts w:asciiTheme="minorHAnsi" w:hAnsiTheme="minorHAnsi" w:cstheme="minorHAnsi"/>
          <w:sz w:val="18"/>
          <w:szCs w:val="18"/>
          <w:lang w:val="ru-RU"/>
        </w:rPr>
        <w:t xml:space="preserve">, 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за номинальное </w:t>
      </w:r>
      <w:r w:rsidR="001D05FC">
        <w:rPr>
          <w:rFonts w:asciiTheme="minorHAnsi" w:hAnsiTheme="minorHAnsi" w:cstheme="minorHAnsi"/>
          <w:sz w:val="18"/>
          <w:szCs w:val="18"/>
          <w:lang w:val="ru-RU"/>
        </w:rPr>
        <w:t xml:space="preserve">(символическое) 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вознаграждение </w:t>
      </w:r>
      <w:r w:rsidR="008B4E80">
        <w:rPr>
          <w:rFonts w:asciiTheme="minorHAnsi" w:hAnsiTheme="minorHAnsi" w:cstheme="minorHAnsi"/>
          <w:sz w:val="18"/>
          <w:szCs w:val="18"/>
          <w:lang w:val="ru-RU"/>
        </w:rPr>
        <w:t xml:space="preserve">или 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за вознаграждение, которое </w:t>
      </w:r>
      <w:r w:rsidR="001D05FC">
        <w:rPr>
          <w:rFonts w:asciiTheme="minorHAnsi" w:hAnsiTheme="minorHAnsi" w:cstheme="minorHAnsi"/>
          <w:sz w:val="18"/>
          <w:szCs w:val="18"/>
          <w:lang w:val="ru-RU"/>
        </w:rPr>
        <w:t>предоставляется по сниженному тарифу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с целью оказания помощи получателю</w:t>
      </w:r>
      <w:r w:rsidR="008B7A20">
        <w:rPr>
          <w:rFonts w:asciiTheme="minorHAnsi" w:hAnsiTheme="minorHAnsi" w:cstheme="minorHAnsi"/>
          <w:sz w:val="18"/>
          <w:szCs w:val="18"/>
          <w:lang w:val="ru-RU"/>
        </w:rPr>
        <w:t xml:space="preserve"> либо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в знак признания общественных интересов, которым должна соответствовать такая продажа, аренда или предоставление услуг получателю</w:t>
      </w:r>
      <w:r w:rsidR="008B7A20">
        <w:rPr>
          <w:rFonts w:asciiTheme="minorHAnsi" w:hAnsiTheme="minorHAnsi" w:cstheme="minorHAnsi"/>
          <w:sz w:val="18"/>
          <w:szCs w:val="18"/>
          <w:lang w:val="ru-RU"/>
        </w:rPr>
        <w:t>;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или любых улучшений, </w:t>
      </w:r>
      <w:r w:rsidR="008B4E80">
        <w:rPr>
          <w:rFonts w:asciiTheme="minorHAnsi" w:hAnsiTheme="minorHAnsi" w:cstheme="minorHAnsi"/>
          <w:sz w:val="18"/>
          <w:szCs w:val="18"/>
          <w:lang w:val="ru-RU"/>
        </w:rPr>
        <w:t xml:space="preserve">произведенных 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за счет федеральной финансовой помощи, предоставленной заявителю программы Министерством сельского хозяйства США. </w:t>
      </w:r>
      <w:r w:rsidR="0016333F">
        <w:rPr>
          <w:rFonts w:asciiTheme="minorHAnsi" w:hAnsiTheme="minorHAnsi" w:cstheme="minorHAnsi"/>
          <w:sz w:val="18"/>
          <w:szCs w:val="18"/>
          <w:lang w:val="ru-RU"/>
        </w:rPr>
        <w:t xml:space="preserve">Сюда входят: 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>любое федеральное соглашение, договоренность или другой контракт, одной из целей которого является предоставление денежной помощи на покупку продуктов питания</w:t>
      </w:r>
      <w:r w:rsidR="00734D9E">
        <w:rPr>
          <w:rFonts w:asciiTheme="minorHAnsi" w:hAnsiTheme="minorHAnsi" w:cstheme="minorHAnsi"/>
          <w:sz w:val="18"/>
          <w:szCs w:val="18"/>
          <w:lang w:val="ru-RU"/>
        </w:rPr>
        <w:t xml:space="preserve"> либо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денежной помощи на покупку или аренду оборудования для общественного питания</w:t>
      </w:r>
      <w:r w:rsidR="00776404">
        <w:rPr>
          <w:rFonts w:asciiTheme="minorHAnsi" w:hAnsiTheme="minorHAnsi" w:cstheme="minorHAnsi"/>
          <w:sz w:val="18"/>
          <w:szCs w:val="18"/>
          <w:lang w:val="ru-RU"/>
        </w:rPr>
        <w:t>,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или люб</w:t>
      </w:r>
      <w:r w:rsidR="0016333F">
        <w:rPr>
          <w:rFonts w:asciiTheme="minorHAnsi" w:hAnsiTheme="minorHAnsi" w:cstheme="minorHAnsi"/>
          <w:sz w:val="18"/>
          <w:szCs w:val="18"/>
          <w:lang w:val="ru-RU"/>
        </w:rPr>
        <w:t>ая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друг</w:t>
      </w:r>
      <w:r w:rsidR="0016333F">
        <w:rPr>
          <w:rFonts w:asciiTheme="minorHAnsi" w:hAnsiTheme="minorHAnsi" w:cstheme="minorHAnsi"/>
          <w:sz w:val="18"/>
          <w:szCs w:val="18"/>
          <w:lang w:val="ru-RU"/>
        </w:rPr>
        <w:t>ая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финансов</w:t>
      </w:r>
      <w:r w:rsidR="0016333F">
        <w:rPr>
          <w:rFonts w:asciiTheme="minorHAnsi" w:hAnsiTheme="minorHAnsi" w:cstheme="minorHAnsi"/>
          <w:sz w:val="18"/>
          <w:szCs w:val="18"/>
          <w:lang w:val="ru-RU"/>
        </w:rPr>
        <w:t>ая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помощ</w:t>
      </w:r>
      <w:r w:rsidR="0016333F">
        <w:rPr>
          <w:rFonts w:asciiTheme="minorHAnsi" w:hAnsiTheme="minorHAnsi" w:cstheme="minorHAnsi"/>
          <w:sz w:val="18"/>
          <w:szCs w:val="18"/>
          <w:lang w:val="ru-RU"/>
        </w:rPr>
        <w:t>ь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>, предоставляем</w:t>
      </w:r>
      <w:r w:rsidR="0016333F">
        <w:rPr>
          <w:rFonts w:asciiTheme="minorHAnsi" w:hAnsiTheme="minorHAnsi" w:cstheme="minorHAnsi"/>
          <w:sz w:val="18"/>
          <w:szCs w:val="18"/>
          <w:lang w:val="ru-RU"/>
        </w:rPr>
        <w:t>ая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776404" w:rsidRPr="005B61E7">
        <w:rPr>
          <w:rFonts w:asciiTheme="minorHAnsi" w:hAnsiTheme="minorHAnsi" w:cstheme="minorHAnsi"/>
          <w:sz w:val="18"/>
          <w:szCs w:val="18"/>
          <w:lang w:val="ru-RU"/>
        </w:rPr>
        <w:t>на основ</w:t>
      </w:r>
      <w:r w:rsidR="00734D9E" w:rsidRPr="005B61E7">
        <w:rPr>
          <w:rFonts w:asciiTheme="minorHAnsi" w:hAnsiTheme="minorHAnsi" w:cstheme="minorHAnsi"/>
          <w:sz w:val="18"/>
          <w:szCs w:val="18"/>
          <w:lang w:val="ru-RU"/>
        </w:rPr>
        <w:t>ании</w:t>
      </w:r>
      <w:r w:rsidR="00776404" w:rsidRPr="005B61E7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734D9E" w:rsidRPr="005B61E7">
        <w:rPr>
          <w:rFonts w:asciiTheme="minorHAnsi" w:hAnsiTheme="minorHAnsi" w:cstheme="minorHAnsi"/>
          <w:sz w:val="18"/>
          <w:szCs w:val="18"/>
          <w:lang w:val="ru-RU"/>
        </w:rPr>
        <w:t xml:space="preserve">односторонних обязательств/гарантий 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>и соглашени</w:t>
      </w:r>
      <w:r w:rsidR="00734D9E">
        <w:rPr>
          <w:rFonts w:asciiTheme="minorHAnsi" w:hAnsiTheme="minorHAnsi" w:cstheme="minorHAnsi"/>
          <w:sz w:val="18"/>
          <w:szCs w:val="18"/>
          <w:lang w:val="ru-RU"/>
        </w:rPr>
        <w:t>й,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 xml:space="preserve"> содержащи</w:t>
      </w:r>
      <w:r w:rsidR="00734D9E">
        <w:rPr>
          <w:rFonts w:asciiTheme="minorHAnsi" w:hAnsiTheme="minorHAnsi" w:cstheme="minorHAnsi"/>
          <w:sz w:val="18"/>
          <w:szCs w:val="18"/>
          <w:lang w:val="ru-RU"/>
        </w:rPr>
        <w:t>х</w:t>
      </w:r>
      <w:r w:rsidRPr="002C12B5">
        <w:rPr>
          <w:rFonts w:asciiTheme="minorHAnsi" w:hAnsiTheme="minorHAnsi" w:cstheme="minorHAnsi"/>
          <w:sz w:val="18"/>
          <w:szCs w:val="18"/>
          <w:lang w:val="ru-RU"/>
        </w:rPr>
        <w:t>ся в настояще</w:t>
      </w:r>
      <w:r w:rsidR="00776404">
        <w:rPr>
          <w:rFonts w:asciiTheme="minorHAnsi" w:hAnsiTheme="minorHAnsi" w:cstheme="minorHAnsi"/>
          <w:sz w:val="18"/>
          <w:szCs w:val="18"/>
          <w:lang w:val="ru-RU"/>
        </w:rPr>
        <w:t>м заверении.</w:t>
      </w:r>
    </w:p>
    <w:p w14:paraId="033DD9E2" w14:textId="4BED5FB0" w:rsidR="00A31305" w:rsidRDefault="008942A1" w:rsidP="00D6227B">
      <w:pPr>
        <w:pStyle w:val="BlockTex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Ведение документации. </w:t>
      </w:r>
      <w:r w:rsidR="000A6EE8">
        <w:rPr>
          <w:rFonts w:asciiTheme="minorHAnsi" w:hAnsiTheme="minorHAnsi" w:cstheme="minorHAnsi"/>
          <w:sz w:val="18"/>
          <w:szCs w:val="18"/>
          <w:lang w:val="ru-RU"/>
        </w:rPr>
        <w:t xml:space="preserve">Предоставляя </w:t>
      </w:r>
      <w:r w:rsidR="003C41CA">
        <w:rPr>
          <w:rFonts w:asciiTheme="minorHAnsi" w:hAnsiTheme="minorHAnsi" w:cstheme="minorHAnsi"/>
          <w:sz w:val="18"/>
          <w:szCs w:val="18"/>
          <w:lang w:val="ru-RU"/>
        </w:rPr>
        <w:t xml:space="preserve">настоящее </w:t>
      </w:r>
      <w:r w:rsidR="000A6EE8">
        <w:rPr>
          <w:rFonts w:asciiTheme="minorHAnsi" w:hAnsiTheme="minorHAnsi" w:cstheme="minorHAnsi"/>
          <w:sz w:val="18"/>
          <w:szCs w:val="18"/>
          <w:lang w:val="ru-RU"/>
        </w:rPr>
        <w:t>З</w:t>
      </w:r>
      <w:r w:rsidR="003C41CA">
        <w:rPr>
          <w:rFonts w:asciiTheme="minorHAnsi" w:hAnsiTheme="minorHAnsi" w:cstheme="minorHAnsi"/>
          <w:sz w:val="18"/>
          <w:szCs w:val="18"/>
          <w:lang w:val="ru-RU"/>
        </w:rPr>
        <w:t xml:space="preserve">аверение, 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>Поставщик соглашается собирать данные, вести уч</w:t>
      </w:r>
      <w:r w:rsidR="003C41CA">
        <w:rPr>
          <w:rFonts w:asciiTheme="minorHAnsi" w:hAnsiTheme="minorHAnsi" w:cstheme="minorHAnsi"/>
          <w:sz w:val="18"/>
          <w:szCs w:val="18"/>
          <w:lang w:val="ru-RU"/>
        </w:rPr>
        <w:t>ё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т и </w:t>
      </w:r>
      <w:r w:rsidR="003C41CA">
        <w:rPr>
          <w:rFonts w:asciiTheme="minorHAnsi" w:hAnsiTheme="minorHAnsi" w:cstheme="minorHAnsi"/>
          <w:sz w:val="18"/>
          <w:szCs w:val="18"/>
          <w:lang w:val="ru-RU"/>
        </w:rPr>
        <w:t xml:space="preserve">по мере необходимости 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предоставлять </w:t>
      </w:r>
      <w:r w:rsidR="003D0E92">
        <w:rPr>
          <w:rFonts w:asciiTheme="minorHAnsi" w:hAnsiTheme="minorHAnsi" w:cstheme="minorHAnsi"/>
          <w:sz w:val="18"/>
          <w:szCs w:val="18"/>
          <w:lang w:val="ru-RU"/>
        </w:rPr>
        <w:t xml:space="preserve">официальным лицам 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записи и отчеты, чтобы обеспечить эффективное соблюдение законов о недискриминации и разрешить уполномоченному персоналу Министерства сельского хозяйства США </w:t>
      </w:r>
      <w:r w:rsidR="00926889">
        <w:rPr>
          <w:rFonts w:asciiTheme="minorHAnsi" w:hAnsiTheme="minorHAnsi" w:cstheme="minorHAnsi"/>
          <w:sz w:val="18"/>
          <w:szCs w:val="18"/>
          <w:lang w:val="ru-RU"/>
        </w:rPr>
        <w:t>(</w:t>
      </w:r>
      <w:r w:rsidR="00926889" w:rsidRPr="00D6227B">
        <w:rPr>
          <w:rFonts w:asciiTheme="minorHAnsi" w:hAnsiTheme="minorHAnsi" w:cstheme="minorHAnsi"/>
          <w:sz w:val="18"/>
          <w:szCs w:val="18"/>
        </w:rPr>
        <w:t>USDA</w:t>
      </w:r>
      <w:r w:rsidR="00926889">
        <w:rPr>
          <w:rFonts w:asciiTheme="minorHAnsi" w:hAnsiTheme="minorHAnsi" w:cstheme="minorHAnsi"/>
          <w:sz w:val="18"/>
          <w:szCs w:val="18"/>
          <w:lang w:val="ru-RU"/>
        </w:rPr>
        <w:t>)</w:t>
      </w:r>
      <w:r w:rsidR="00926889"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>в часы работы программы про</w:t>
      </w:r>
      <w:r w:rsidR="006E61B0">
        <w:rPr>
          <w:rFonts w:asciiTheme="minorHAnsi" w:hAnsiTheme="minorHAnsi" w:cstheme="minorHAnsi"/>
          <w:sz w:val="18"/>
          <w:szCs w:val="18"/>
          <w:lang w:val="ru-RU"/>
        </w:rPr>
        <w:t>верять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 и копировать такие записи, книги и счета, </w:t>
      </w:r>
      <w:r w:rsidR="005B61E7">
        <w:rPr>
          <w:rFonts w:asciiTheme="minorHAnsi" w:hAnsiTheme="minorHAnsi" w:cstheme="minorHAnsi"/>
          <w:sz w:val="18"/>
          <w:szCs w:val="18"/>
          <w:lang w:val="ru-RU"/>
        </w:rPr>
        <w:t xml:space="preserve">а также 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получать доступ к таким объектам и проводить собеседования с </w:t>
      </w:r>
      <w:r w:rsidR="00C45D3D">
        <w:rPr>
          <w:rFonts w:asciiTheme="minorHAnsi" w:hAnsiTheme="minorHAnsi" w:cstheme="minorHAnsi"/>
          <w:sz w:val="18"/>
          <w:szCs w:val="18"/>
          <w:lang w:val="ru-RU"/>
        </w:rPr>
        <w:t xml:space="preserve">таким 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>персоналом</w:t>
      </w:r>
      <w:r w:rsidR="00007555">
        <w:rPr>
          <w:rFonts w:asciiTheme="minorHAnsi" w:hAnsiTheme="minorHAnsi" w:cstheme="minorHAnsi"/>
          <w:sz w:val="18"/>
          <w:szCs w:val="18"/>
          <w:lang w:val="ru-RU"/>
        </w:rPr>
        <w:t>,</w:t>
      </w:r>
      <w:r w:rsidR="00EE76C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E6CF3">
        <w:rPr>
          <w:rFonts w:asciiTheme="minorHAnsi" w:hAnsiTheme="minorHAnsi" w:cstheme="minorHAnsi"/>
          <w:sz w:val="18"/>
          <w:szCs w:val="18"/>
          <w:lang w:val="ru-RU"/>
        </w:rPr>
        <w:t>проверка которых будет требоваться</w:t>
      </w:r>
      <w:r w:rsidR="00A67D56">
        <w:rPr>
          <w:rFonts w:asciiTheme="minorHAnsi" w:hAnsiTheme="minorHAnsi" w:cstheme="minorHAnsi"/>
          <w:sz w:val="18"/>
          <w:szCs w:val="18"/>
          <w:lang w:val="ru-RU"/>
        </w:rPr>
        <w:t xml:space="preserve"> в целях </w:t>
      </w:r>
      <w:r w:rsidR="00E36076">
        <w:rPr>
          <w:rFonts w:asciiTheme="minorHAnsi" w:hAnsiTheme="minorHAnsi" w:cstheme="minorHAnsi"/>
          <w:sz w:val="18"/>
          <w:szCs w:val="18"/>
          <w:lang w:val="ru-RU"/>
        </w:rPr>
        <w:t>обеспечения гарантии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 соблюдени</w:t>
      </w:r>
      <w:r w:rsidR="00E36076">
        <w:rPr>
          <w:rFonts w:asciiTheme="minorHAnsi" w:hAnsiTheme="minorHAnsi" w:cstheme="minorHAnsi"/>
          <w:sz w:val="18"/>
          <w:szCs w:val="18"/>
          <w:lang w:val="ru-RU"/>
        </w:rPr>
        <w:t>я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 законов о недискриминации. </w:t>
      </w:r>
    </w:p>
    <w:p w14:paraId="60F89350" w14:textId="02718D8E" w:rsidR="00D6227B" w:rsidRPr="008942A1" w:rsidRDefault="008942A1" w:rsidP="00D6227B">
      <w:pPr>
        <w:pStyle w:val="BlockTex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ru-RU"/>
        </w:rPr>
      </w:pP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В случае </w:t>
      </w:r>
      <w:r w:rsidR="00AB578E">
        <w:rPr>
          <w:rFonts w:asciiTheme="minorHAnsi" w:hAnsiTheme="minorHAnsi" w:cstheme="minorHAnsi"/>
          <w:sz w:val="18"/>
          <w:szCs w:val="18"/>
          <w:lang w:val="ru-RU"/>
        </w:rPr>
        <w:t>любых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 нарушений </w:t>
      </w:r>
      <w:r w:rsidR="00AB578E">
        <w:rPr>
          <w:rFonts w:asciiTheme="minorHAnsi" w:hAnsiTheme="minorHAnsi" w:cstheme="minorHAnsi"/>
          <w:sz w:val="18"/>
          <w:szCs w:val="18"/>
          <w:lang w:val="ru-RU"/>
        </w:rPr>
        <w:t>настоящего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0A6EE8">
        <w:rPr>
          <w:rFonts w:asciiTheme="minorHAnsi" w:hAnsiTheme="minorHAnsi" w:cstheme="minorHAnsi"/>
          <w:sz w:val="18"/>
          <w:szCs w:val="18"/>
          <w:lang w:val="ru-RU"/>
        </w:rPr>
        <w:t>З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аверения Министерство сельского хозяйства, </w:t>
      </w:r>
      <w:r w:rsidR="005E49C7" w:rsidRPr="005B61E7">
        <w:rPr>
          <w:rFonts w:asciiTheme="minorHAnsi" w:hAnsiTheme="minorHAnsi" w:cstheme="minorHAnsi"/>
          <w:sz w:val="18"/>
          <w:szCs w:val="18"/>
          <w:lang w:val="ru-RU"/>
        </w:rPr>
        <w:t>Служб</w:t>
      </w:r>
      <w:r w:rsidR="000A6EE8" w:rsidRPr="005B61E7">
        <w:rPr>
          <w:rFonts w:asciiTheme="minorHAnsi" w:hAnsiTheme="minorHAnsi" w:cstheme="minorHAnsi"/>
          <w:sz w:val="18"/>
          <w:szCs w:val="18"/>
          <w:lang w:val="ru-RU"/>
        </w:rPr>
        <w:t>а</w:t>
      </w:r>
      <w:r w:rsidR="005E49C7" w:rsidRPr="005B61E7">
        <w:rPr>
          <w:rFonts w:asciiTheme="minorHAnsi" w:hAnsiTheme="minorHAnsi" w:cstheme="minorHAnsi"/>
          <w:sz w:val="18"/>
          <w:szCs w:val="18"/>
          <w:lang w:val="ru-RU"/>
        </w:rPr>
        <w:t xml:space="preserve"> продовольствия и </w:t>
      </w:r>
      <w:r w:rsidR="005B61E7" w:rsidRPr="005B61E7">
        <w:rPr>
          <w:rFonts w:asciiTheme="minorHAnsi" w:hAnsiTheme="minorHAnsi" w:cstheme="minorHAnsi"/>
          <w:sz w:val="18"/>
          <w:szCs w:val="18"/>
          <w:lang w:val="ru-RU"/>
        </w:rPr>
        <w:t>питания</w:t>
      </w:r>
      <w:r w:rsidR="005E49C7" w:rsidRPr="0064244E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E150CF" w:rsidRPr="0064244E">
        <w:rPr>
          <w:rFonts w:asciiTheme="minorHAnsi" w:hAnsiTheme="minorHAnsi" w:cstheme="minorHAnsi"/>
          <w:sz w:val="18"/>
          <w:szCs w:val="18"/>
          <w:lang w:val="ru-RU"/>
        </w:rPr>
        <w:t>(</w:t>
      </w:r>
      <w:r w:rsidR="00E150CF" w:rsidRPr="005B61E7">
        <w:rPr>
          <w:rFonts w:asciiTheme="minorHAnsi" w:hAnsiTheme="minorHAnsi" w:cstheme="minorHAnsi"/>
          <w:sz w:val="18"/>
          <w:szCs w:val="18"/>
        </w:rPr>
        <w:t>FNS</w:t>
      </w:r>
      <w:r w:rsidR="00E150CF" w:rsidRPr="0064244E">
        <w:rPr>
          <w:rFonts w:asciiTheme="minorHAnsi" w:hAnsiTheme="minorHAnsi" w:cstheme="minorHAnsi"/>
          <w:sz w:val="18"/>
          <w:szCs w:val="18"/>
          <w:lang w:val="ru-RU"/>
        </w:rPr>
        <w:t>)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, имеет право добиваться принудительного исполнения </w:t>
      </w:r>
      <w:r w:rsidR="00CC794F">
        <w:rPr>
          <w:rFonts w:asciiTheme="minorHAnsi" w:hAnsiTheme="minorHAnsi" w:cstheme="minorHAnsi"/>
          <w:sz w:val="18"/>
          <w:szCs w:val="18"/>
          <w:lang w:val="ru-RU"/>
        </w:rPr>
        <w:t>данного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0A6EE8">
        <w:rPr>
          <w:rFonts w:asciiTheme="minorHAnsi" w:hAnsiTheme="minorHAnsi" w:cstheme="minorHAnsi"/>
          <w:sz w:val="18"/>
          <w:szCs w:val="18"/>
          <w:lang w:val="ru-RU"/>
        </w:rPr>
        <w:t>З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аверения в судебном порядке. </w:t>
      </w:r>
      <w:r w:rsidR="00CC794F">
        <w:rPr>
          <w:rFonts w:asciiTheme="minorHAnsi" w:hAnsiTheme="minorHAnsi" w:cstheme="minorHAnsi"/>
          <w:sz w:val="18"/>
          <w:szCs w:val="18"/>
          <w:lang w:val="ru-RU"/>
        </w:rPr>
        <w:t>Данное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0A6EE8">
        <w:rPr>
          <w:rFonts w:asciiTheme="minorHAnsi" w:hAnsiTheme="minorHAnsi" w:cstheme="minorHAnsi"/>
          <w:sz w:val="18"/>
          <w:szCs w:val="18"/>
          <w:lang w:val="ru-RU"/>
        </w:rPr>
        <w:t>З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аверение является обязательным для Поставщика, его правопреемников, цессионариев </w:t>
      </w:r>
      <w:r w:rsidR="00F85DD8">
        <w:rPr>
          <w:rFonts w:asciiTheme="minorHAnsi" w:hAnsiTheme="minorHAnsi" w:cstheme="minorHAnsi"/>
          <w:sz w:val="18"/>
          <w:szCs w:val="18"/>
          <w:lang w:val="ru-RU"/>
        </w:rPr>
        <w:t xml:space="preserve">и уполномоченных представителей 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>до тех пор, пока он получает помощь или сохраняет за собой право на получение какой-либо помощи от Министерства сельского хозяйства США</w:t>
      </w:r>
      <w:r w:rsidR="00F85DD8">
        <w:rPr>
          <w:rFonts w:asciiTheme="minorHAnsi" w:hAnsiTheme="minorHAnsi" w:cstheme="minorHAnsi"/>
          <w:sz w:val="18"/>
          <w:szCs w:val="18"/>
          <w:lang w:val="ru-RU"/>
        </w:rPr>
        <w:t xml:space="preserve"> (</w:t>
      </w:r>
      <w:r w:rsidR="00F85DD8" w:rsidRPr="00D6227B">
        <w:rPr>
          <w:rFonts w:asciiTheme="minorHAnsi" w:hAnsiTheme="minorHAnsi" w:cstheme="minorHAnsi"/>
          <w:sz w:val="18"/>
          <w:szCs w:val="18"/>
        </w:rPr>
        <w:t>USDA</w:t>
      </w:r>
      <w:r w:rsidR="00F85DD8">
        <w:rPr>
          <w:rFonts w:asciiTheme="minorHAnsi" w:hAnsiTheme="minorHAnsi" w:cstheme="minorHAnsi"/>
          <w:sz w:val="18"/>
          <w:szCs w:val="18"/>
          <w:lang w:val="ru-RU"/>
        </w:rPr>
        <w:t>)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 xml:space="preserve">. Лицо или лица, чьи подписи указаны ниже, уполномочены подписывать </w:t>
      </w:r>
      <w:r w:rsidR="00F85DD8">
        <w:rPr>
          <w:rFonts w:asciiTheme="minorHAnsi" w:hAnsiTheme="minorHAnsi" w:cstheme="minorHAnsi"/>
          <w:sz w:val="18"/>
          <w:szCs w:val="18"/>
          <w:lang w:val="ru-RU"/>
        </w:rPr>
        <w:t>данное З</w:t>
      </w:r>
      <w:r w:rsidRPr="008942A1">
        <w:rPr>
          <w:rFonts w:asciiTheme="minorHAnsi" w:hAnsiTheme="minorHAnsi" w:cstheme="minorHAnsi"/>
          <w:sz w:val="18"/>
          <w:szCs w:val="18"/>
          <w:lang w:val="ru-RU"/>
        </w:rPr>
        <w:t>аверение от имени Поставщика.</w:t>
      </w:r>
    </w:p>
    <w:p w14:paraId="0822ED6E" w14:textId="77777777" w:rsidR="00EB31D8" w:rsidRPr="005763A6" w:rsidRDefault="00EB31D8" w:rsidP="00EB31D8">
      <w:pPr>
        <w:pStyle w:val="BlockText"/>
        <w:ind w:right="0"/>
        <w:rPr>
          <w:rFonts w:asciiTheme="minorHAnsi" w:hAnsiTheme="minorHAnsi" w:cstheme="minorHAnsi"/>
          <w:b/>
          <w:bCs/>
          <w:sz w:val="18"/>
          <w:szCs w:val="18"/>
        </w:rPr>
      </w:pP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5763A6">
        <w:rPr>
          <w:rFonts w:asciiTheme="minorHAnsi" w:hAnsiTheme="minorHAnsi" w:cstheme="minorHAnsi"/>
          <w:b/>
          <w:sz w:val="18"/>
          <w:szCs w:val="18"/>
          <w:u w:val="single"/>
        </w:rPr>
        <w:tab/>
      </w:r>
    </w:p>
    <w:p w14:paraId="0D09A8ED" w14:textId="77777777" w:rsidR="00EB31D8" w:rsidRDefault="00EB31D8">
      <w:pPr>
        <w:pStyle w:val="BlockText"/>
        <w:ind w:left="0" w:right="0" w:firstLine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</w:p>
    <w:p w14:paraId="213F1B2C" w14:textId="4EAAE46A" w:rsidR="00480262" w:rsidRDefault="0046414F">
      <w:pPr>
        <w:pStyle w:val="BlockText"/>
        <w:ind w:left="0" w:right="0" w:firstLine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>РАЗДЕЛ</w:t>
      </w:r>
      <w:r w:rsidR="00480262" w:rsidRPr="005B61E7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</w:t>
      </w:r>
      <w:r w:rsidR="005A1022" w:rsidRPr="00C43D7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480262" w:rsidRPr="005B61E7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 – </w:t>
      </w:r>
      <w:r w:rsidR="005B61E7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УДОСТОВЕРЕНИЕ/ПОДТВЕРЖДЕНИЕ </w:t>
      </w:r>
    </w:p>
    <w:p w14:paraId="502C4DA0" w14:textId="77777777" w:rsidR="00EB31D8" w:rsidRPr="005B61E7" w:rsidRDefault="00EB31D8">
      <w:pPr>
        <w:pStyle w:val="BlockText"/>
        <w:ind w:left="0" w:right="0" w:firstLine="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3990"/>
      </w:tblGrid>
      <w:tr w:rsidR="00480262" w:rsidRPr="00622D86" w14:paraId="0405B4F2" w14:textId="77777777" w:rsidTr="000457E4">
        <w:tc>
          <w:tcPr>
            <w:tcW w:w="6570" w:type="dxa"/>
            <w:tcBorders>
              <w:bottom w:val="nil"/>
            </w:tcBorders>
          </w:tcPr>
          <w:p w14:paraId="0D0230CB" w14:textId="61440720" w:rsidR="00480262" w:rsidRPr="00A060F2" w:rsidRDefault="00AF4818" w:rsidP="007E6502">
            <w:pPr>
              <w:pStyle w:val="BlockText"/>
              <w:ind w:left="0" w:right="132" w:firstLin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Настоящим я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подтверждаю, что данн</w:t>
            </w:r>
            <w:r w:rsidR="007E650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ый Договор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был</w:t>
            </w:r>
            <w:r w:rsidR="00E8164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мне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прочитан и разъясн</w:t>
            </w:r>
            <w:r w:rsidR="00E8164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ё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 представителем Спонсора, указанным в этой форме. Я также подтверждаю, что я не участвую в </w:t>
            </w:r>
            <w:r w:rsidR="005B61E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«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Программе питания </w:t>
            </w:r>
            <w:r w:rsidR="005B61E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для заведений по уходу за взрослыми и детьми»</w:t>
            </w:r>
            <w:r w:rsid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под руководством какой-либо 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другой </w:t>
            </w:r>
            <w:r w:rsid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понсирующей организаци</w:t>
            </w:r>
            <w:r w:rsid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. Я понимаю, что заявленная компенсация за питание выплачивается за счет федеральных средств</w:t>
            </w:r>
            <w:r w:rsidR="005B61E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 что любое преднамеренное искажение записей программы повлечет за собой мое судебное преследование в соответствии с применимыми уголовными законами штата и федеральными </w:t>
            </w:r>
            <w:r w:rsid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статутными 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законами об административных правонарушениях. Я подтверждаю, что в течение последних семи лет я не был признан не</w:t>
            </w:r>
            <w:r w:rsid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правомочным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для участия в </w:t>
            </w:r>
            <w:r w:rsid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программе 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</w:rPr>
              <w:t>CACFP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. Я понимаю, что лица, предоставляющие ложную информацию, будут внесены в национальный список </w:t>
            </w:r>
            <w:r w:rsid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лиц, 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дисквалифицированных на семь лет</w:t>
            </w:r>
            <w:r w:rsid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</w:t>
            </w:r>
            <w:r w:rsidR="00A060F2" w:rsidRPr="00A060F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 будут подвергнуты гражданскому или уголовному наказанию.</w:t>
            </w:r>
          </w:p>
        </w:tc>
        <w:tc>
          <w:tcPr>
            <w:tcW w:w="3990" w:type="dxa"/>
            <w:tcBorders>
              <w:bottom w:val="nil"/>
            </w:tcBorders>
            <w:vAlign w:val="center"/>
          </w:tcPr>
          <w:p w14:paraId="28168C00" w14:textId="63F2C083" w:rsidR="00480262" w:rsidRPr="004255B3" w:rsidRDefault="004255B3" w:rsidP="001C052F">
            <w:pPr>
              <w:pStyle w:val="BlockText"/>
              <w:ind w:left="132" w:right="132" w:firstLin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От имени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Спонсирующей о</w:t>
            </w:r>
            <w:r w:rsidRP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рганизации я подтверждаю, что ознакомился с настоящим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Договором</w:t>
            </w:r>
            <w:r w:rsidRP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 разъяснил его Поставщику услуг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 уходу</w:t>
            </w:r>
            <w:r w:rsidR="001B35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</w:t>
            </w:r>
            <w:r w:rsidR="001B35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детьми</w:t>
            </w:r>
            <w:r w:rsidR="001B35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 дому</w:t>
            </w:r>
            <w:r w:rsidRP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указанному в </w:t>
            </w:r>
            <w:r w:rsidR="001B35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настоящей</w:t>
            </w:r>
            <w:r w:rsidRP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форме. </w:t>
            </w:r>
            <w:r w:rsidR="001B35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 качестве </w:t>
            </w:r>
            <w:r w:rsidRP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представител</w:t>
            </w:r>
            <w:r w:rsidR="001B35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я Спонсирующей о</w:t>
            </w:r>
            <w:r w:rsidRP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рганизации я подтверждаю, что </w:t>
            </w:r>
            <w:r w:rsidR="001B35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Спонсирующая о</w:t>
            </w:r>
            <w:r w:rsidRPr="004255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рганизация понимает и соглашается соблюдать права и обязанности, изложенные в настоящем </w:t>
            </w:r>
            <w:r w:rsidR="001B35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договоре.</w:t>
            </w:r>
          </w:p>
        </w:tc>
      </w:tr>
      <w:tr w:rsidR="00480262" w:rsidRPr="00622D86" w14:paraId="6EF0B271" w14:textId="77777777" w:rsidTr="00F7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4"/>
        </w:trPr>
        <w:tc>
          <w:tcPr>
            <w:tcW w:w="6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A07E" w14:textId="77777777" w:rsidR="009C4C9E" w:rsidRPr="004255B3" w:rsidRDefault="009C4C9E">
            <w:pPr>
              <w:pStyle w:val="BlockText"/>
              <w:tabs>
                <w:tab w:val="left" w:pos="4332"/>
                <w:tab w:val="left" w:pos="5892"/>
              </w:tabs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  <w:p w14:paraId="3BB8D621" w14:textId="77777777" w:rsidR="00F7642D" w:rsidRPr="004255B3" w:rsidRDefault="00F7642D">
            <w:pPr>
              <w:pStyle w:val="BlockText"/>
              <w:tabs>
                <w:tab w:val="left" w:pos="4332"/>
                <w:tab w:val="left" w:pos="5892"/>
              </w:tabs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  <w:p w14:paraId="68AC16FE" w14:textId="65657775" w:rsidR="00480262" w:rsidRPr="006D703F" w:rsidRDefault="00480262">
            <w:pPr>
              <w:pStyle w:val="BlockText"/>
              <w:tabs>
                <w:tab w:val="left" w:pos="4332"/>
                <w:tab w:val="left" w:pos="5892"/>
              </w:tabs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r w:rsidRPr="004255B3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  <w:r w:rsidRPr="006D703F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>/        /</w:t>
            </w:r>
            <w:r w:rsidRPr="006D703F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  <w:t>_</w:t>
            </w:r>
          </w:p>
          <w:p w14:paraId="2CFAFE5E" w14:textId="7D60FF3E" w:rsidR="00480262" w:rsidRPr="00334B9F" w:rsidRDefault="000A1442">
            <w:pPr>
              <w:pStyle w:val="BlockText"/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Подпись</w:t>
            </w:r>
            <w:r w:rsidR="00E81116" w:rsidRPr="00334B9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8111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поставщика</w:t>
            </w:r>
            <w:r w:rsidR="00E81116" w:rsidRPr="00334B9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8111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</w:t>
            </w:r>
            <w:r w:rsidR="00480262" w:rsidRPr="00334B9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34B9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 уходу за детьми</w:t>
            </w:r>
            <w:r w:rsidR="00480262" w:rsidRPr="00334B9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</w:t>
            </w:r>
            <w:r w:rsidR="00334B9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Дата рождения</w:t>
            </w:r>
            <w:r w:rsidR="00F7642D" w:rsidRPr="00334B9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334B9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Требуется</w:t>
            </w:r>
            <w:r w:rsidR="00480262" w:rsidRPr="00334B9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  <w:p w14:paraId="33FD2BCC" w14:textId="77777777" w:rsidR="00480262" w:rsidRPr="00334B9F" w:rsidRDefault="00480262">
            <w:pPr>
              <w:pStyle w:val="BlockText"/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12860E2C" w14:textId="77777777" w:rsidR="00480262" w:rsidRPr="00334B9F" w:rsidRDefault="00480262">
            <w:pPr>
              <w:pStyle w:val="BlockText"/>
              <w:tabs>
                <w:tab w:val="left" w:pos="6012"/>
              </w:tabs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r w:rsidRPr="00334B9F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</w:p>
          <w:p w14:paraId="3BDA7864" w14:textId="10F8D13B" w:rsidR="00480262" w:rsidRPr="00C43D70" w:rsidRDefault="00F064B5">
            <w:pPr>
              <w:pStyle w:val="BlockText"/>
              <w:ind w:left="0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Дата подписания</w:t>
            </w:r>
            <w:r w:rsidRPr="00C43D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55F7" w14:textId="77777777" w:rsidR="00480262" w:rsidRPr="008E46CD" w:rsidRDefault="00480262">
            <w:pPr>
              <w:pStyle w:val="BlockText"/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  <w:p w14:paraId="15A780F0" w14:textId="77777777" w:rsidR="00F7642D" w:rsidRPr="008E46CD" w:rsidRDefault="00F7642D">
            <w:pPr>
              <w:pStyle w:val="BlockText"/>
              <w:tabs>
                <w:tab w:val="left" w:pos="3972"/>
              </w:tabs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  <w:p w14:paraId="6373C310" w14:textId="3CFB7440" w:rsidR="00480262" w:rsidRPr="008E46CD" w:rsidRDefault="00480262">
            <w:pPr>
              <w:pStyle w:val="BlockText"/>
              <w:tabs>
                <w:tab w:val="left" w:pos="3972"/>
              </w:tabs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r w:rsidRPr="008E46CD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</w:p>
          <w:p w14:paraId="6B0F30F3" w14:textId="7C419496" w:rsidR="00480262" w:rsidRPr="00F064B5" w:rsidRDefault="00F064B5">
            <w:pPr>
              <w:pStyle w:val="BlockText"/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Подпись Спонсирующей организации</w:t>
            </w:r>
          </w:p>
          <w:p w14:paraId="40D5C8F2" w14:textId="77777777" w:rsidR="00480262" w:rsidRPr="00F064B5" w:rsidRDefault="00480262">
            <w:pPr>
              <w:pStyle w:val="BlockText"/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48AD0B1" w14:textId="77777777" w:rsidR="00480262" w:rsidRPr="00F064B5" w:rsidRDefault="00480262">
            <w:pPr>
              <w:pStyle w:val="BlockText"/>
              <w:tabs>
                <w:tab w:val="left" w:pos="3972"/>
              </w:tabs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r w:rsidRPr="00F064B5"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  <w:tab/>
            </w:r>
          </w:p>
          <w:p w14:paraId="3C74FBE7" w14:textId="04FEAC8E" w:rsidR="00480262" w:rsidRPr="00F064B5" w:rsidRDefault="00F064B5">
            <w:pPr>
              <w:pStyle w:val="BlockText"/>
              <w:ind w:left="0" w:right="0" w:firstLin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Дата подписания</w:t>
            </w:r>
          </w:p>
        </w:tc>
      </w:tr>
    </w:tbl>
    <w:p w14:paraId="7A4C9B91" w14:textId="77777777" w:rsidR="00CA33B8" w:rsidRDefault="00CA33B8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23766BA5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225D79B5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26C92EE9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5AAE7012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49FB693D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3F358DD8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0F9E627E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7722E7BE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4A62078E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0962E28E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7E100507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0AE9C13F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6299DAE4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1F23522E" w14:textId="77777777" w:rsidR="00391255" w:rsidRDefault="0039125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11224D41" w14:textId="56A10513" w:rsidR="009C4C9E" w:rsidRPr="004B2D39" w:rsidRDefault="00F064B5" w:rsidP="009C4C9E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  <w:t>Дефиниции</w:t>
      </w:r>
      <w:r w:rsidRPr="004B2D39"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  <w:t>/</w:t>
      </w:r>
      <w:r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  <w:t>Определения</w:t>
      </w:r>
    </w:p>
    <w:p w14:paraId="12C2294F" w14:textId="77777777" w:rsidR="00015FB5" w:rsidRPr="004B2D39" w:rsidRDefault="00015FB5" w:rsidP="009C4C9E">
      <w:pPr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  <w:lang w:val="ru-RU"/>
        </w:rPr>
      </w:pPr>
    </w:p>
    <w:p w14:paraId="351A8544" w14:textId="02A9F54F" w:rsidR="00943791" w:rsidRPr="001B35D0" w:rsidRDefault="00F064B5" w:rsidP="009C4C9E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Style w:val="Emphasis"/>
          <w:rFonts w:asciiTheme="minorHAnsi" w:hAnsiTheme="minorHAnsi" w:cstheme="minorHAnsi"/>
          <w:b/>
          <w:bCs/>
          <w:sz w:val="18"/>
          <w:szCs w:val="18"/>
          <w:lang w:val="ru-RU"/>
        </w:rPr>
        <w:t>Директор</w:t>
      </w:r>
      <w:r w:rsidR="001B35D0">
        <w:rPr>
          <w:rFonts w:asciiTheme="minorHAnsi" w:hAnsiTheme="minorHAnsi" w:cstheme="minorHAnsi"/>
          <w:sz w:val="18"/>
          <w:szCs w:val="18"/>
          <w:lang w:val="ru-RU"/>
        </w:rPr>
        <w:t xml:space="preserve">: </w:t>
      </w:r>
      <w:r w:rsidR="001B35D0" w:rsidRPr="001B35D0">
        <w:rPr>
          <w:rFonts w:asciiTheme="minorHAnsi" w:hAnsiTheme="minorHAnsi" w:cstheme="minorHAnsi"/>
          <w:sz w:val="18"/>
          <w:szCs w:val="18"/>
          <w:lang w:val="ru-RU"/>
        </w:rPr>
        <w:t>означает любое физическое лицо, занимающее руководящую должность</w:t>
      </w:r>
      <w:r w:rsidR="001B35D0">
        <w:rPr>
          <w:rFonts w:asciiTheme="minorHAnsi" w:hAnsiTheme="minorHAnsi" w:cstheme="minorHAnsi"/>
          <w:sz w:val="18"/>
          <w:szCs w:val="18"/>
          <w:lang w:val="ru-RU"/>
        </w:rPr>
        <w:t>,</w:t>
      </w:r>
      <w:r w:rsidR="001B35D0" w:rsidRPr="001B35D0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B35D0">
        <w:rPr>
          <w:rFonts w:asciiTheme="minorHAnsi" w:hAnsiTheme="minorHAnsi" w:cstheme="minorHAnsi"/>
          <w:sz w:val="18"/>
          <w:szCs w:val="18"/>
          <w:lang w:val="ru-RU"/>
        </w:rPr>
        <w:t>или</w:t>
      </w:r>
      <w:r w:rsidR="001B35D0" w:rsidRPr="001B35D0">
        <w:rPr>
          <w:rFonts w:asciiTheme="minorHAnsi" w:hAnsiTheme="minorHAnsi" w:cstheme="minorHAnsi"/>
          <w:sz w:val="18"/>
          <w:szCs w:val="18"/>
          <w:lang w:val="ru-RU"/>
        </w:rPr>
        <w:t xml:space="preserve"> являющееся должностным лицом в учреждении или спонсируемом центре, включая всех членов совета директоров учреждения или </w:t>
      </w:r>
      <w:r w:rsidR="001B35D0">
        <w:rPr>
          <w:rFonts w:asciiTheme="minorHAnsi" w:hAnsiTheme="minorHAnsi" w:cstheme="minorHAnsi"/>
          <w:sz w:val="18"/>
          <w:szCs w:val="18"/>
          <w:lang w:val="ru-RU"/>
        </w:rPr>
        <w:t xml:space="preserve">директоров </w:t>
      </w:r>
      <w:r w:rsidR="001B35D0" w:rsidRPr="001B35D0">
        <w:rPr>
          <w:rFonts w:asciiTheme="minorHAnsi" w:hAnsiTheme="minorHAnsi" w:cstheme="minorHAnsi"/>
          <w:sz w:val="18"/>
          <w:szCs w:val="18"/>
          <w:lang w:val="ru-RU"/>
        </w:rPr>
        <w:t>спонсируемого центра.</w:t>
      </w:r>
    </w:p>
    <w:p w14:paraId="2E1A4D8A" w14:textId="77777777" w:rsidR="00015FB5" w:rsidRPr="001B35D0" w:rsidRDefault="00015FB5" w:rsidP="009C4C9E">
      <w:pPr>
        <w:rPr>
          <w:rFonts w:asciiTheme="minorHAnsi" w:hAnsiTheme="minorHAnsi" w:cstheme="minorHAnsi"/>
          <w:b/>
          <w:bCs/>
          <w:i/>
          <w:iCs/>
          <w:sz w:val="8"/>
          <w:szCs w:val="8"/>
          <w:lang w:val="ru-RU"/>
        </w:rPr>
      </w:pPr>
    </w:p>
    <w:p w14:paraId="2E0EE0C6" w14:textId="7BAD4A6B" w:rsidR="0094131E" w:rsidRPr="001B35D0" w:rsidRDefault="00F064B5" w:rsidP="0094131E">
      <w:pPr>
        <w:rPr>
          <w:rFonts w:asciiTheme="minorHAnsi" w:hAnsiTheme="minorHAnsi" w:cstheme="minorHAnsi"/>
          <w:i/>
          <w:iCs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bCs/>
          <w:i/>
          <w:iCs/>
          <w:sz w:val="18"/>
          <w:szCs w:val="18"/>
          <w:lang w:val="ru-RU"/>
        </w:rPr>
        <w:t>Ответственное</w:t>
      </w:r>
      <w:r w:rsidRPr="001B71A9">
        <w:rPr>
          <w:rFonts w:asciiTheme="minorHAnsi" w:hAnsiTheme="minorHAnsi" w:cstheme="minorHAnsi"/>
          <w:b/>
          <w:bCs/>
          <w:i/>
          <w:iCs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  <w:lang w:val="ru-RU"/>
        </w:rPr>
        <w:t>лицо</w:t>
      </w:r>
      <w:r w:rsidR="000B18AB" w:rsidRPr="001B71A9">
        <w:rPr>
          <w:rFonts w:asciiTheme="minorHAnsi" w:hAnsiTheme="minorHAnsi" w:cstheme="minorHAnsi"/>
          <w:i/>
          <w:iCs/>
          <w:sz w:val="18"/>
          <w:szCs w:val="18"/>
          <w:lang w:val="ru-RU"/>
        </w:rPr>
        <w:t>:</w:t>
      </w:r>
      <w:r w:rsidR="001B71A9">
        <w:rPr>
          <w:rFonts w:asciiTheme="minorHAnsi" w:hAnsiTheme="minorHAnsi" w:cstheme="minorHAnsi"/>
          <w:i/>
          <w:iCs/>
          <w:sz w:val="18"/>
          <w:szCs w:val="18"/>
          <w:lang w:val="ru-RU"/>
        </w:rPr>
        <w:t xml:space="preserve"> 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руководитель, независимо от того, получает </w:t>
      </w:r>
      <w:r w:rsidR="00067D5C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ли 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он компенсацию или нет, которого </w:t>
      </w:r>
      <w:r w:rsidR="005B61E7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орган управления штата или Служба продовольствия и питания 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>(</w:t>
      </w:r>
      <w:r w:rsidR="00323A15" w:rsidRPr="00EB31D8">
        <w:rPr>
          <w:rFonts w:asciiTheme="minorHAnsi" w:hAnsiTheme="minorHAnsi" w:cstheme="minorHAnsi"/>
          <w:sz w:val="18"/>
          <w:szCs w:val="18"/>
        </w:rPr>
        <w:t>FNS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>, Food and Nutrition Swervice) считает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ответственным за серьезный недостаток учреждения; любое другое физическое лицо, нанятое учреждением или спонсируемым центром или 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работающее 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по контракту с ним, которое 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органы </w:t>
      </w:r>
      <w:r w:rsidR="00067D5C" w:rsidRPr="00EB31D8">
        <w:rPr>
          <w:rFonts w:asciiTheme="minorHAnsi" w:hAnsiTheme="minorHAnsi" w:cstheme="minorHAnsi"/>
          <w:sz w:val="18"/>
          <w:szCs w:val="18"/>
          <w:lang w:val="ru-RU"/>
        </w:rPr>
        <w:t>управления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штата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или </w:t>
      </w:r>
      <w:r w:rsidR="00067D5C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Служба </w:t>
      </w:r>
      <w:r w:rsidR="00323A15" w:rsidRPr="00EB31D8">
        <w:rPr>
          <w:rFonts w:asciiTheme="minorHAnsi" w:hAnsiTheme="minorHAnsi" w:cstheme="minorHAnsi"/>
          <w:sz w:val="18"/>
          <w:szCs w:val="18"/>
        </w:rPr>
        <w:t>FNS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считают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ответственным за серьезный недостаток учреждения; 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>либо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лицо, не получающее компенсации, которое 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>органы</w:t>
      </w:r>
      <w:r w:rsidR="00067D5C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управления 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штата или </w:t>
      </w:r>
      <w:r w:rsidR="00067D5C" w:rsidRPr="00EB31D8">
        <w:rPr>
          <w:rFonts w:asciiTheme="minorHAnsi" w:hAnsiTheme="minorHAnsi" w:cstheme="minorHAnsi"/>
          <w:sz w:val="18"/>
          <w:szCs w:val="18"/>
          <w:lang w:val="ru-RU"/>
        </w:rPr>
        <w:t>Служба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323A15" w:rsidRPr="00EB31D8">
        <w:rPr>
          <w:rFonts w:asciiTheme="minorHAnsi" w:hAnsiTheme="minorHAnsi" w:cstheme="minorHAnsi"/>
          <w:sz w:val="18"/>
          <w:szCs w:val="18"/>
        </w:rPr>
        <w:t>FNS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счита</w:t>
      </w:r>
      <w:r w:rsidR="00323A15" w:rsidRPr="00EB31D8">
        <w:rPr>
          <w:rFonts w:asciiTheme="minorHAnsi" w:hAnsiTheme="minorHAnsi" w:cstheme="minorHAnsi"/>
          <w:sz w:val="18"/>
          <w:szCs w:val="18"/>
          <w:lang w:val="ru-RU"/>
        </w:rPr>
        <w:t>ю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>т ответственным за серьезный недостаток учреждения. Примеры: Поставщик</w:t>
      </w:r>
      <w:r w:rsidR="001B71A9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 услуг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, заключивший </w:t>
      </w:r>
      <w:r w:rsidR="001B71A9" w:rsidRPr="00EB31D8">
        <w:rPr>
          <w:rFonts w:asciiTheme="minorHAnsi" w:hAnsiTheme="minorHAnsi" w:cstheme="minorHAnsi"/>
          <w:sz w:val="18"/>
          <w:szCs w:val="18"/>
          <w:lang w:val="ru-RU"/>
        </w:rPr>
        <w:t>договор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 xml:space="preserve">, Владелец бизнеса, </w:t>
      </w:r>
      <w:r w:rsidR="001B71A9" w:rsidRPr="00EB31D8">
        <w:rPr>
          <w:rFonts w:asciiTheme="minorHAnsi" w:hAnsiTheme="minorHAnsi" w:cstheme="minorHAnsi"/>
          <w:sz w:val="18"/>
          <w:szCs w:val="18"/>
          <w:lang w:val="ru-RU"/>
        </w:rPr>
        <w:t>С</w:t>
      </w:r>
      <w:r w:rsidR="001B35D0" w:rsidRPr="00EB31D8">
        <w:rPr>
          <w:rFonts w:asciiTheme="minorHAnsi" w:hAnsiTheme="minorHAnsi" w:cstheme="minorHAnsi"/>
          <w:sz w:val="18"/>
          <w:szCs w:val="18"/>
          <w:lang w:val="ru-RU"/>
        </w:rPr>
        <w:t>отрудник</w:t>
      </w:r>
    </w:p>
    <w:p w14:paraId="1FB577EE" w14:textId="77777777" w:rsidR="00CC75B2" w:rsidRDefault="00CC75B2" w:rsidP="0094131E">
      <w:pPr>
        <w:rPr>
          <w:rFonts w:asciiTheme="minorHAnsi" w:hAnsiTheme="minorHAnsi" w:cstheme="minorHAnsi"/>
          <w:b/>
          <w:bCs/>
          <w:sz w:val="18"/>
          <w:szCs w:val="18"/>
          <w:u w:val="single"/>
          <w:lang w:val="ru-RU"/>
        </w:rPr>
      </w:pPr>
    </w:p>
    <w:p w14:paraId="4AF435C2" w14:textId="3C21AC22" w:rsidR="0094131E" w:rsidRPr="001B71A9" w:rsidRDefault="001B71A9" w:rsidP="0094131E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CC75B2">
        <w:rPr>
          <w:rFonts w:asciiTheme="minorHAnsi" w:hAnsiTheme="minorHAnsi" w:cstheme="minorHAnsi"/>
          <w:b/>
          <w:bCs/>
          <w:i/>
          <w:iCs/>
          <w:sz w:val="18"/>
          <w:szCs w:val="18"/>
          <w:lang w:val="ru-RU"/>
        </w:rPr>
        <w:t xml:space="preserve">Дом, в котором предоставляется уход за детьми Уровня </w:t>
      </w:r>
      <w:r w:rsidRPr="00CC75B2">
        <w:rPr>
          <w:rFonts w:asciiTheme="minorHAnsi" w:hAnsiTheme="minorHAnsi" w:cstheme="minorHAnsi"/>
          <w:b/>
          <w:bCs/>
          <w:i/>
          <w:iCs/>
          <w:sz w:val="18"/>
          <w:szCs w:val="18"/>
        </w:rPr>
        <w:t>I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означает (а) дом </w:t>
      </w:r>
      <w:r>
        <w:rPr>
          <w:rFonts w:asciiTheme="minorHAnsi" w:hAnsiTheme="minorHAnsi" w:cstheme="minorHAnsi"/>
          <w:sz w:val="18"/>
          <w:szCs w:val="18"/>
          <w:lang w:val="ru-RU"/>
        </w:rPr>
        <w:t>по предоставлению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ухода, управляемый поставщиком услуг, семья которого соответствует стандартам дохода для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получения 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бесплатного питания или питания по сниженной цене, </w:t>
      </w:r>
      <w:r>
        <w:rPr>
          <w:rFonts w:asciiTheme="minorHAnsi" w:hAnsiTheme="minorHAnsi" w:cstheme="minorHAnsi"/>
          <w:sz w:val="18"/>
          <w:szCs w:val="18"/>
          <w:lang w:val="ru-RU"/>
        </w:rPr>
        <w:t>в соотве</w:t>
      </w:r>
      <w:r w:rsidR="00CC75B2">
        <w:rPr>
          <w:rFonts w:asciiTheme="minorHAnsi" w:hAnsiTheme="minorHAnsi" w:cstheme="minorHAnsi"/>
          <w:sz w:val="18"/>
          <w:szCs w:val="18"/>
          <w:lang w:val="ru-RU"/>
        </w:rPr>
        <w:t>т</w:t>
      </w:r>
      <w:r>
        <w:rPr>
          <w:rFonts w:asciiTheme="minorHAnsi" w:hAnsiTheme="minorHAnsi" w:cstheme="minorHAnsi"/>
          <w:sz w:val="18"/>
          <w:szCs w:val="18"/>
          <w:lang w:val="ru-RU"/>
        </w:rPr>
        <w:t>ствии с тем, как это будет установлено спонсирующей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организацией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на основании заполненного заявления </w:t>
      </w:r>
      <w:r>
        <w:rPr>
          <w:rFonts w:asciiTheme="minorHAnsi" w:hAnsiTheme="minorHAnsi" w:cstheme="minorHAnsi"/>
          <w:sz w:val="18"/>
          <w:szCs w:val="18"/>
          <w:lang w:val="ru-RU"/>
        </w:rPr>
        <w:t>на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бесплатно</w:t>
      </w:r>
      <w:r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питани</w:t>
      </w:r>
      <w:r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и питани</w:t>
      </w:r>
      <w:r>
        <w:rPr>
          <w:rFonts w:asciiTheme="minorHAnsi" w:hAnsiTheme="minorHAnsi" w:cstheme="minorHAnsi"/>
          <w:sz w:val="18"/>
          <w:szCs w:val="18"/>
          <w:lang w:val="ru-RU"/>
        </w:rPr>
        <w:t>е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по сниженной цене, и чей доход подтвержден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спонсирующей 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>организацией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этого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дом</w:t>
      </w:r>
      <w:r>
        <w:rPr>
          <w:rFonts w:asciiTheme="minorHAnsi" w:hAnsiTheme="minorHAnsi" w:cstheme="minorHAnsi"/>
          <w:sz w:val="18"/>
          <w:szCs w:val="18"/>
          <w:lang w:val="ru-RU"/>
        </w:rPr>
        <w:t>а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в </w:t>
      </w:r>
      <w:r>
        <w:rPr>
          <w:rFonts w:asciiTheme="minorHAnsi" w:hAnsiTheme="minorHAnsi" w:cstheme="minorHAnsi"/>
          <w:sz w:val="18"/>
          <w:szCs w:val="18"/>
          <w:lang w:val="ru-RU"/>
        </w:rPr>
        <w:t>том виде, как это предписано в положении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hyperlink r:id="rId8" w:anchor="p-226.23(h)(6)" w:history="1">
        <w:r w:rsidRPr="001B71A9">
          <w:rPr>
            <w:rStyle w:val="Hyperlink"/>
            <w:rFonts w:asciiTheme="minorHAnsi" w:hAnsiTheme="minorHAnsi" w:cstheme="minorHAnsi"/>
            <w:sz w:val="18"/>
            <w:szCs w:val="18"/>
            <w:lang w:val="ru-RU"/>
          </w:rPr>
          <w:t>§ 226.23(</w:t>
        </w:r>
        <w:r w:rsidRPr="00C43D70">
          <w:rPr>
            <w:rStyle w:val="Hyperlink"/>
            <w:rFonts w:asciiTheme="minorHAnsi" w:hAnsiTheme="minorHAnsi" w:cstheme="minorHAnsi"/>
            <w:sz w:val="18"/>
            <w:szCs w:val="18"/>
          </w:rPr>
          <w:t>h</w:t>
        </w:r>
        <w:r w:rsidRPr="001B71A9">
          <w:rPr>
            <w:rStyle w:val="Hyperlink"/>
            <w:rFonts w:asciiTheme="minorHAnsi" w:hAnsiTheme="minorHAnsi" w:cstheme="minorHAnsi"/>
            <w:sz w:val="18"/>
            <w:szCs w:val="18"/>
            <w:lang w:val="ru-RU"/>
          </w:rPr>
          <w:t>)(6)</w:t>
        </w:r>
      </w:hyperlink>
      <w:r w:rsidRPr="001B71A9">
        <w:rPr>
          <w:rFonts w:asciiTheme="minorHAnsi" w:hAnsiTheme="minorHAnsi" w:cstheme="minorHAnsi"/>
          <w:sz w:val="18"/>
          <w:szCs w:val="18"/>
          <w:lang w:val="ru-RU"/>
        </w:rPr>
        <w:t>; (</w:t>
      </w:r>
      <w:r w:rsidRPr="001B71A9">
        <w:rPr>
          <w:rFonts w:asciiTheme="minorHAnsi" w:hAnsiTheme="minorHAnsi" w:cstheme="minorHAnsi"/>
          <w:sz w:val="18"/>
          <w:szCs w:val="18"/>
        </w:rPr>
        <w:t>b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) </w:t>
      </w:r>
      <w:r>
        <w:rPr>
          <w:rFonts w:asciiTheme="minorHAnsi" w:hAnsiTheme="minorHAnsi" w:cstheme="minorHAnsi"/>
          <w:sz w:val="18"/>
          <w:szCs w:val="18"/>
          <w:lang w:val="ru-RU"/>
        </w:rPr>
        <w:t>дом, в котором предоставляется уход за детьми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>, расположенный в районе, обслуживаемом школой, в которую зачисляются учащиеся, и в которо</w:t>
      </w:r>
      <w:r w:rsidR="00A279B5">
        <w:rPr>
          <w:rFonts w:asciiTheme="minorHAnsi" w:hAnsiTheme="minorHAnsi" w:cstheme="minorHAnsi"/>
          <w:sz w:val="18"/>
          <w:szCs w:val="18"/>
          <w:lang w:val="ru-RU"/>
        </w:rPr>
        <w:t>й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>как минимум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50 процентов от общего числа зачисленных детей имеют право на бесплатное питание или питание по сниженной цене; или (</w:t>
      </w:r>
      <w:r w:rsidRPr="001B71A9">
        <w:rPr>
          <w:rFonts w:asciiTheme="minorHAnsi" w:hAnsiTheme="minorHAnsi" w:cstheme="minorHAnsi"/>
          <w:sz w:val="18"/>
          <w:szCs w:val="18"/>
        </w:rPr>
        <w:t>c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) </w:t>
      </w:r>
      <w:r w:rsidR="00CC75B2">
        <w:rPr>
          <w:rFonts w:asciiTheme="minorHAnsi" w:hAnsiTheme="minorHAnsi" w:cstheme="minorHAnsi"/>
          <w:sz w:val="18"/>
          <w:szCs w:val="18"/>
          <w:lang w:val="ru-RU"/>
        </w:rPr>
        <w:t>дом, в котором предоставляется уход за детьми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, расположенный в географическом районе, определенном </w:t>
      </w:r>
      <w:r w:rsidR="007F6030">
        <w:rPr>
          <w:rFonts w:asciiTheme="minorHAnsi" w:hAnsiTheme="minorHAnsi" w:cstheme="minorHAnsi"/>
          <w:sz w:val="18"/>
          <w:szCs w:val="18"/>
          <w:lang w:val="ru-RU"/>
        </w:rPr>
        <w:t>Службой</w:t>
      </w:r>
      <w:r w:rsidR="00CC75B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C75B2" w:rsidRPr="00CC75B2">
        <w:rPr>
          <w:rFonts w:asciiTheme="minorHAnsi" w:hAnsiTheme="minorHAnsi" w:cstheme="minorHAnsi"/>
          <w:sz w:val="18"/>
          <w:szCs w:val="18"/>
        </w:rPr>
        <w:t>FNS</w:t>
      </w:r>
      <w:r w:rsidR="00CC75B2" w:rsidRPr="00CC75B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>на основе данных переписи</w:t>
      </w:r>
      <w:r w:rsidR="00CC75B2">
        <w:rPr>
          <w:rFonts w:asciiTheme="minorHAnsi" w:hAnsiTheme="minorHAnsi" w:cstheme="minorHAnsi"/>
          <w:sz w:val="18"/>
          <w:szCs w:val="18"/>
          <w:lang w:val="ru-RU"/>
        </w:rPr>
        <w:t xml:space="preserve"> населения как район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>, в котором по меньшей мере 50 процентов</w:t>
      </w:r>
      <w:r w:rsidR="00CC75B2">
        <w:rPr>
          <w:rFonts w:asciiTheme="minorHAnsi" w:hAnsiTheme="minorHAnsi" w:cstheme="minorHAnsi"/>
          <w:sz w:val="18"/>
          <w:szCs w:val="18"/>
          <w:lang w:val="ru-RU"/>
        </w:rPr>
        <w:t xml:space="preserve"> детей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C75B2">
        <w:rPr>
          <w:rFonts w:asciiTheme="minorHAnsi" w:hAnsiTheme="minorHAnsi" w:cstheme="minorHAnsi"/>
          <w:sz w:val="18"/>
          <w:szCs w:val="18"/>
          <w:lang w:val="ru-RU"/>
        </w:rPr>
        <w:t>проживают в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домохозяйств</w:t>
      </w:r>
      <w:r w:rsidR="00CC75B2">
        <w:rPr>
          <w:rFonts w:asciiTheme="minorHAnsi" w:hAnsiTheme="minorHAnsi" w:cstheme="minorHAnsi"/>
          <w:sz w:val="18"/>
          <w:szCs w:val="18"/>
          <w:lang w:val="ru-RU"/>
        </w:rPr>
        <w:t>ах</w:t>
      </w:r>
      <w:r w:rsidRPr="001B71A9">
        <w:rPr>
          <w:rFonts w:asciiTheme="minorHAnsi" w:hAnsiTheme="minorHAnsi" w:cstheme="minorHAnsi"/>
          <w:sz w:val="18"/>
          <w:szCs w:val="18"/>
          <w:lang w:val="ru-RU"/>
        </w:rPr>
        <w:t>, которые соответствуют стандартам дохода для бесплатного питания или питания по сниженной цене</w:t>
      </w:r>
      <w:r w:rsidR="0094131E" w:rsidRPr="001B71A9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14:paraId="2714B9DE" w14:textId="77777777" w:rsidR="00015FB5" w:rsidRPr="001B71A9" w:rsidRDefault="00015FB5" w:rsidP="009C4C9E">
      <w:pPr>
        <w:rPr>
          <w:rStyle w:val="Emphasis"/>
          <w:rFonts w:asciiTheme="minorHAnsi" w:hAnsiTheme="minorHAnsi" w:cstheme="minorHAnsi"/>
          <w:b/>
          <w:bCs/>
          <w:sz w:val="8"/>
          <w:szCs w:val="8"/>
          <w:lang w:val="ru-RU"/>
        </w:rPr>
      </w:pPr>
    </w:p>
    <w:p w14:paraId="0F7C2A4A" w14:textId="0EA1F2D8" w:rsidR="009C4C9E" w:rsidRPr="00CC75B2" w:rsidRDefault="00CC75B2" w:rsidP="009C4C9E">
      <w:pPr>
        <w:rPr>
          <w:rFonts w:asciiTheme="minorHAnsi" w:hAnsiTheme="minorHAnsi" w:cstheme="minorHAnsi"/>
          <w:i/>
          <w:iCs/>
          <w:sz w:val="18"/>
          <w:szCs w:val="18"/>
          <w:lang w:val="ru-RU"/>
        </w:rPr>
      </w:pPr>
      <w:r w:rsidRPr="00CC75B2">
        <w:rPr>
          <w:rFonts w:asciiTheme="minorHAnsi" w:hAnsiTheme="minorHAnsi" w:cstheme="minorHAnsi"/>
          <w:b/>
          <w:bCs/>
          <w:i/>
          <w:iCs/>
          <w:sz w:val="18"/>
          <w:szCs w:val="18"/>
          <w:lang w:val="ru-RU"/>
        </w:rPr>
        <w:t xml:space="preserve">Дом, в котором предоставляется уход за детьми Уровня 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>II</w:t>
      </w:r>
      <w:r w:rsidRPr="00CC75B2">
        <w:rPr>
          <w:rFonts w:asciiTheme="minorHAnsi" w:hAnsiTheme="minorHAnsi" w:cstheme="minorHAnsi"/>
          <w:b/>
          <w:bCs/>
          <w:i/>
          <w:iCs/>
          <w:sz w:val="18"/>
          <w:szCs w:val="18"/>
          <w:lang w:val="ru-RU"/>
        </w:rPr>
        <w:t xml:space="preserve"> </w:t>
      </w:r>
      <w:r w:rsidRPr="00CC75B2">
        <w:rPr>
          <w:rStyle w:val="Emphasis"/>
          <w:rFonts w:asciiTheme="minorHAnsi" w:hAnsiTheme="minorHAnsi" w:cstheme="minorHAnsi"/>
          <w:sz w:val="18"/>
          <w:szCs w:val="18"/>
          <w:lang w:val="ru-RU"/>
        </w:rPr>
        <w:t xml:space="preserve">означает </w:t>
      </w:r>
      <w:r>
        <w:rPr>
          <w:rStyle w:val="Emphasis"/>
          <w:rFonts w:asciiTheme="minorHAnsi" w:hAnsiTheme="minorHAnsi" w:cstheme="minorHAnsi"/>
          <w:sz w:val="18"/>
          <w:szCs w:val="18"/>
          <w:lang w:val="ru-RU"/>
        </w:rPr>
        <w:t xml:space="preserve">такой </w:t>
      </w:r>
      <w:r w:rsidRPr="00CC75B2">
        <w:rPr>
          <w:rStyle w:val="Emphasis"/>
          <w:rFonts w:asciiTheme="minorHAnsi" w:hAnsiTheme="minorHAnsi" w:cstheme="minorHAnsi"/>
          <w:sz w:val="18"/>
          <w:szCs w:val="18"/>
          <w:lang w:val="ru-RU"/>
        </w:rPr>
        <w:t>дом</w:t>
      </w:r>
      <w:r w:rsidR="007F6030">
        <w:rPr>
          <w:rStyle w:val="Emphasis"/>
          <w:rFonts w:asciiTheme="minorHAnsi" w:hAnsiTheme="minorHAnsi" w:cstheme="minorHAnsi"/>
          <w:sz w:val="18"/>
          <w:szCs w:val="18"/>
          <w:lang w:val="ru-RU"/>
        </w:rPr>
        <w:t xml:space="preserve">, где </w:t>
      </w:r>
      <w:r>
        <w:rPr>
          <w:rStyle w:val="Emphasis"/>
          <w:rFonts w:asciiTheme="minorHAnsi" w:hAnsiTheme="minorHAnsi" w:cstheme="minorHAnsi"/>
          <w:sz w:val="18"/>
          <w:szCs w:val="18"/>
          <w:lang w:val="ru-RU"/>
        </w:rPr>
        <w:t>предоставл</w:t>
      </w:r>
      <w:r w:rsidR="007F6030">
        <w:rPr>
          <w:rStyle w:val="Emphasis"/>
          <w:rFonts w:asciiTheme="minorHAnsi" w:hAnsiTheme="minorHAnsi" w:cstheme="minorHAnsi"/>
          <w:sz w:val="18"/>
          <w:szCs w:val="18"/>
          <w:lang w:val="ru-RU"/>
        </w:rPr>
        <w:t>яется</w:t>
      </w:r>
      <w:r>
        <w:rPr>
          <w:rStyle w:val="Emphasis"/>
          <w:rFonts w:asciiTheme="minorHAnsi" w:hAnsiTheme="minorHAnsi" w:cstheme="minorHAnsi"/>
          <w:sz w:val="18"/>
          <w:szCs w:val="18"/>
          <w:lang w:val="ru-RU"/>
        </w:rPr>
        <w:t xml:space="preserve"> уход за детьми</w:t>
      </w:r>
      <w:r w:rsidRPr="00CC75B2">
        <w:rPr>
          <w:rStyle w:val="Emphasis"/>
          <w:rFonts w:asciiTheme="minorHAnsi" w:hAnsiTheme="minorHAnsi" w:cstheme="minorHAnsi"/>
          <w:sz w:val="18"/>
          <w:szCs w:val="18"/>
          <w:lang w:val="ru-RU"/>
        </w:rPr>
        <w:t>, который не соответствует критериям для дома</w:t>
      </w:r>
      <w:r w:rsidR="002629CA">
        <w:rPr>
          <w:rStyle w:val="Emphasis"/>
          <w:rFonts w:asciiTheme="minorHAnsi" w:hAnsiTheme="minorHAnsi" w:cstheme="minorHAnsi"/>
          <w:sz w:val="18"/>
          <w:szCs w:val="18"/>
          <w:lang w:val="ru-RU"/>
        </w:rPr>
        <w:t xml:space="preserve">, предоставляющего </w:t>
      </w:r>
      <w:r>
        <w:rPr>
          <w:rStyle w:val="Emphasis"/>
          <w:rFonts w:asciiTheme="minorHAnsi" w:hAnsiTheme="minorHAnsi" w:cstheme="minorHAnsi"/>
          <w:sz w:val="18"/>
          <w:szCs w:val="18"/>
          <w:lang w:val="ru-RU"/>
        </w:rPr>
        <w:t>уход за детьми У</w:t>
      </w:r>
      <w:r w:rsidRPr="00CC75B2">
        <w:rPr>
          <w:rStyle w:val="Emphasis"/>
          <w:rFonts w:asciiTheme="minorHAnsi" w:hAnsiTheme="minorHAnsi" w:cstheme="minorHAnsi"/>
          <w:sz w:val="18"/>
          <w:szCs w:val="18"/>
          <w:lang w:val="ru-RU"/>
        </w:rPr>
        <w:t xml:space="preserve">ровня </w:t>
      </w:r>
      <w:r w:rsidRPr="00CC75B2">
        <w:rPr>
          <w:rStyle w:val="Emphasis"/>
          <w:rFonts w:asciiTheme="minorHAnsi" w:hAnsiTheme="minorHAnsi" w:cstheme="minorHAnsi"/>
          <w:sz w:val="18"/>
          <w:szCs w:val="18"/>
        </w:rPr>
        <w:t>I</w:t>
      </w:r>
      <w:r w:rsidRPr="00CC75B2">
        <w:rPr>
          <w:rStyle w:val="Emphasis"/>
          <w:rFonts w:asciiTheme="minorHAnsi" w:hAnsiTheme="minorHAnsi" w:cstheme="minorHAnsi"/>
          <w:sz w:val="18"/>
          <w:szCs w:val="18"/>
          <w:lang w:val="ru-RU"/>
        </w:rPr>
        <w:t>.</w:t>
      </w:r>
    </w:p>
    <w:sectPr w:rsidR="009C4C9E" w:rsidRPr="00CC75B2" w:rsidSect="0055368C">
      <w:footerReference w:type="default" r:id="rId9"/>
      <w:pgSz w:w="12240" w:h="15840" w:code="1"/>
      <w:pgMar w:top="576" w:right="720" w:bottom="576" w:left="720" w:header="576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C88A" w14:textId="77777777" w:rsidR="0055368C" w:rsidRDefault="0055368C">
      <w:r>
        <w:separator/>
      </w:r>
    </w:p>
  </w:endnote>
  <w:endnote w:type="continuationSeparator" w:id="0">
    <w:p w14:paraId="7DF5330E" w14:textId="77777777" w:rsidR="0055368C" w:rsidRDefault="005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BED6" w14:textId="68A8B43C" w:rsidR="00F56314" w:rsidRDefault="00D9151D">
    <w:pPr>
      <w:pStyle w:val="Footer"/>
      <w:rPr>
        <w:sz w:val="16"/>
      </w:rPr>
    </w:pPr>
    <w:r>
      <w:rPr>
        <w:sz w:val="16"/>
      </w:rPr>
      <w:t>Form 581-3594a (FDCH)</w:t>
    </w:r>
    <w:r w:rsidR="00F56314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2686" w14:textId="77777777" w:rsidR="0055368C" w:rsidRDefault="0055368C">
      <w:r>
        <w:separator/>
      </w:r>
    </w:p>
  </w:footnote>
  <w:footnote w:type="continuationSeparator" w:id="0">
    <w:p w14:paraId="43446954" w14:textId="77777777" w:rsidR="0055368C" w:rsidRDefault="0055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5ACE568"/>
    <w:lvl w:ilvl="0">
      <w:numFmt w:val="decimal"/>
      <w:lvlText w:val="*"/>
      <w:lvlJc w:val="left"/>
    </w:lvl>
  </w:abstractNum>
  <w:abstractNum w:abstractNumId="1" w15:restartNumberingAfterBreak="0">
    <w:nsid w:val="02662EB0"/>
    <w:multiLevelType w:val="hybridMultilevel"/>
    <w:tmpl w:val="6066B328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31145"/>
    <w:multiLevelType w:val="hybridMultilevel"/>
    <w:tmpl w:val="99749E5E"/>
    <w:lvl w:ilvl="0" w:tplc="2EF6040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C5721"/>
    <w:multiLevelType w:val="hybridMultilevel"/>
    <w:tmpl w:val="BC56DFC2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15D4E"/>
    <w:multiLevelType w:val="hybridMultilevel"/>
    <w:tmpl w:val="CAAE08F2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5467E"/>
    <w:multiLevelType w:val="singleLevel"/>
    <w:tmpl w:val="2B3CE466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1FA667F"/>
    <w:multiLevelType w:val="singleLevel"/>
    <w:tmpl w:val="E646901A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56E5B32"/>
    <w:multiLevelType w:val="hybridMultilevel"/>
    <w:tmpl w:val="C3923560"/>
    <w:lvl w:ilvl="0" w:tplc="D8D6144A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02160"/>
    <w:multiLevelType w:val="hybridMultilevel"/>
    <w:tmpl w:val="A5147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5D35E7"/>
    <w:multiLevelType w:val="singleLevel"/>
    <w:tmpl w:val="25988908"/>
    <w:lvl w:ilvl="0">
      <w:start w:val="2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B80131F"/>
    <w:multiLevelType w:val="hybridMultilevel"/>
    <w:tmpl w:val="6918535C"/>
    <w:lvl w:ilvl="0" w:tplc="4C585DDC">
      <w:start w:val="10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13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F6723BC"/>
    <w:multiLevelType w:val="hybridMultilevel"/>
    <w:tmpl w:val="7CF076E2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B26E0"/>
    <w:multiLevelType w:val="singleLevel"/>
    <w:tmpl w:val="446EA2B8"/>
    <w:lvl w:ilvl="0">
      <w:start w:val="1"/>
      <w:numFmt w:val="lowerLetter"/>
      <w:lvlText w:val="%1)"/>
      <w:legacy w:legacy="1" w:legacySpace="0" w:legacyIndent="360"/>
      <w:lvlJc w:val="left"/>
      <w:pPr>
        <w:ind w:left="864" w:hanging="360"/>
      </w:pPr>
      <w:rPr>
        <w:strike w:val="0"/>
      </w:rPr>
    </w:lvl>
  </w:abstractNum>
  <w:abstractNum w:abstractNumId="14" w15:restartNumberingAfterBreak="0">
    <w:nsid w:val="46445072"/>
    <w:multiLevelType w:val="hybridMultilevel"/>
    <w:tmpl w:val="B576E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A3676"/>
    <w:multiLevelType w:val="singleLevel"/>
    <w:tmpl w:val="F620AD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5BD70A6"/>
    <w:multiLevelType w:val="singleLevel"/>
    <w:tmpl w:val="E358504A"/>
    <w:lvl w:ilvl="0">
      <w:start w:val="1"/>
      <w:numFmt w:val="decimal"/>
      <w:lvlText w:val="%1. "/>
      <w:legacy w:legacy="1" w:legacySpace="0" w:legacyIndent="360"/>
      <w:lvlJc w:val="left"/>
      <w:pPr>
        <w:ind w:left="480" w:hanging="360"/>
      </w:pPr>
      <w:rPr>
        <w:rFonts w:ascii="Arial" w:hAnsi="Arial" w:hint="default"/>
        <w:b w:val="0"/>
        <w:i w:val="0"/>
        <w:sz w:val="24"/>
      </w:rPr>
    </w:lvl>
  </w:abstractNum>
  <w:abstractNum w:abstractNumId="17" w15:restartNumberingAfterBreak="0">
    <w:nsid w:val="59F12CF8"/>
    <w:multiLevelType w:val="hybridMultilevel"/>
    <w:tmpl w:val="89F632D2"/>
    <w:lvl w:ilvl="0" w:tplc="6F6A941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4A7EE8"/>
    <w:multiLevelType w:val="singleLevel"/>
    <w:tmpl w:val="15ACE568"/>
    <w:lvl w:ilvl="0">
      <w:numFmt w:val="decimal"/>
      <w:lvlText w:val="*"/>
      <w:lvlJc w:val="left"/>
    </w:lvl>
  </w:abstractNum>
  <w:abstractNum w:abstractNumId="19" w15:restartNumberingAfterBreak="0">
    <w:nsid w:val="5E680547"/>
    <w:multiLevelType w:val="singleLevel"/>
    <w:tmpl w:val="657EEC06"/>
    <w:lvl w:ilvl="0">
      <w:start w:val="1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F754ABC"/>
    <w:multiLevelType w:val="hybridMultilevel"/>
    <w:tmpl w:val="C8EA6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2224"/>
    <w:multiLevelType w:val="hybridMultilevel"/>
    <w:tmpl w:val="CF30F4A8"/>
    <w:lvl w:ilvl="0" w:tplc="4B405824">
      <w:start w:val="1"/>
      <w:numFmt w:val="lowerLetter"/>
      <w:lvlText w:val="%1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F10E844">
      <w:start w:val="4"/>
      <w:numFmt w:val="decimal"/>
      <w:lvlText w:val="%3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 w:tplc="4B405824">
      <w:start w:val="1"/>
      <w:numFmt w:val="lowerLetter"/>
      <w:lvlText w:val="%4)"/>
      <w:lvlJc w:val="left"/>
      <w:pPr>
        <w:tabs>
          <w:tab w:val="num" w:pos="3096"/>
        </w:tabs>
        <w:ind w:left="3096" w:hanging="576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B5491"/>
    <w:multiLevelType w:val="hybridMultilevel"/>
    <w:tmpl w:val="8D242FF0"/>
    <w:lvl w:ilvl="0" w:tplc="FF7856BE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4888E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58E2F14">
      <w:start w:val="23"/>
      <w:numFmt w:val="decimal"/>
      <w:lvlText w:val="%3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6B462F"/>
    <w:multiLevelType w:val="singleLevel"/>
    <w:tmpl w:val="446EA2B8"/>
    <w:lvl w:ilvl="0">
      <w:start w:val="1"/>
      <w:numFmt w:val="lowerLetter"/>
      <w:lvlText w:val="%1)"/>
      <w:legacy w:legacy="1" w:legacySpace="0" w:legacyIndent="360"/>
      <w:lvlJc w:val="left"/>
      <w:pPr>
        <w:ind w:left="792" w:hanging="360"/>
      </w:pPr>
    </w:lvl>
  </w:abstractNum>
  <w:abstractNum w:abstractNumId="24" w15:restartNumberingAfterBreak="0">
    <w:nsid w:val="71830001"/>
    <w:multiLevelType w:val="hybridMultilevel"/>
    <w:tmpl w:val="8E50FD2A"/>
    <w:lvl w:ilvl="0" w:tplc="59F6B6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84B93"/>
    <w:multiLevelType w:val="hybridMultilevel"/>
    <w:tmpl w:val="39ACD13E"/>
    <w:lvl w:ilvl="0" w:tplc="0EDC6F86">
      <w:start w:val="1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32444D"/>
    <w:multiLevelType w:val="hybridMultilevel"/>
    <w:tmpl w:val="0F1C08CC"/>
    <w:lvl w:ilvl="0" w:tplc="AC4C6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C42872"/>
    <w:multiLevelType w:val="multilevel"/>
    <w:tmpl w:val="89DE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959684">
    <w:abstractNumId w:val="15"/>
  </w:num>
  <w:num w:numId="2" w16cid:durableId="63264783">
    <w:abstractNumId w:val="6"/>
  </w:num>
  <w:num w:numId="3" w16cid:durableId="2112628043">
    <w:abstractNumId w:val="6"/>
    <w:lvlOverride w:ilvl="0">
      <w:lvl w:ilvl="0">
        <w:start w:val="1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trike w:val="0"/>
        </w:rPr>
      </w:lvl>
    </w:lvlOverride>
  </w:num>
  <w:num w:numId="4" w16cid:durableId="261034057">
    <w:abstractNumId w:val="12"/>
  </w:num>
  <w:num w:numId="5" w16cid:durableId="535310367">
    <w:abstractNumId w:val="4"/>
  </w:num>
  <w:num w:numId="6" w16cid:durableId="242758097">
    <w:abstractNumId w:val="16"/>
  </w:num>
  <w:num w:numId="7" w16cid:durableId="1510484103">
    <w:abstractNumId w:val="13"/>
  </w:num>
  <w:num w:numId="8" w16cid:durableId="2082092320">
    <w:abstractNumId w:val="13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864" w:hanging="360"/>
        </w:pPr>
      </w:lvl>
    </w:lvlOverride>
  </w:num>
  <w:num w:numId="9" w16cid:durableId="796294573">
    <w:abstractNumId w:val="5"/>
  </w:num>
  <w:num w:numId="10" w16cid:durableId="809059073">
    <w:abstractNumId w:val="5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11" w16cid:durableId="796021246">
    <w:abstractNumId w:val="23"/>
  </w:num>
  <w:num w:numId="12" w16cid:durableId="1374886190">
    <w:abstractNumId w:val="19"/>
  </w:num>
  <w:num w:numId="13" w16cid:durableId="1192960032">
    <w:abstractNumId w:val="9"/>
  </w:num>
  <w:num w:numId="14" w16cid:durableId="719092817">
    <w:abstractNumId w:val="11"/>
  </w:num>
  <w:num w:numId="15" w16cid:durableId="570888199">
    <w:abstractNumId w:val="1"/>
  </w:num>
  <w:num w:numId="16" w16cid:durableId="9388786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 w16cid:durableId="241331167">
    <w:abstractNumId w:val="3"/>
  </w:num>
  <w:num w:numId="18" w16cid:durableId="579753522">
    <w:abstractNumId w:val="22"/>
  </w:num>
  <w:num w:numId="19" w16cid:durableId="1416588927">
    <w:abstractNumId w:val="17"/>
  </w:num>
  <w:num w:numId="20" w16cid:durableId="982853042">
    <w:abstractNumId w:val="21"/>
  </w:num>
  <w:num w:numId="21" w16cid:durableId="40907272">
    <w:abstractNumId w:val="24"/>
  </w:num>
  <w:num w:numId="22" w16cid:durableId="2097751089">
    <w:abstractNumId w:val="25"/>
  </w:num>
  <w:num w:numId="23" w16cid:durableId="2110466062">
    <w:abstractNumId w:val="20"/>
  </w:num>
  <w:num w:numId="24" w16cid:durableId="1218130172">
    <w:abstractNumId w:val="2"/>
  </w:num>
  <w:num w:numId="25" w16cid:durableId="503784807">
    <w:abstractNumId w:val="10"/>
  </w:num>
  <w:num w:numId="26" w16cid:durableId="842012336">
    <w:abstractNumId w:val="18"/>
  </w:num>
  <w:num w:numId="27" w16cid:durableId="239099502">
    <w:abstractNumId w:val="8"/>
  </w:num>
  <w:num w:numId="28" w16cid:durableId="1892111069">
    <w:abstractNumId w:val="14"/>
  </w:num>
  <w:num w:numId="29" w16cid:durableId="1413312593">
    <w:abstractNumId w:val="7"/>
  </w:num>
  <w:num w:numId="30" w16cid:durableId="982079482">
    <w:abstractNumId w:val="26"/>
  </w:num>
  <w:num w:numId="31" w16cid:durableId="16638474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48"/>
    <w:rsid w:val="00000488"/>
    <w:rsid w:val="00004601"/>
    <w:rsid w:val="000065B1"/>
    <w:rsid w:val="00007097"/>
    <w:rsid w:val="00007555"/>
    <w:rsid w:val="00011300"/>
    <w:rsid w:val="00012A63"/>
    <w:rsid w:val="00015FB5"/>
    <w:rsid w:val="000207A4"/>
    <w:rsid w:val="0003161F"/>
    <w:rsid w:val="00034031"/>
    <w:rsid w:val="00035446"/>
    <w:rsid w:val="000370A9"/>
    <w:rsid w:val="00037732"/>
    <w:rsid w:val="00037B55"/>
    <w:rsid w:val="00041171"/>
    <w:rsid w:val="000442D6"/>
    <w:rsid w:val="000445D4"/>
    <w:rsid w:val="000457E4"/>
    <w:rsid w:val="000637A6"/>
    <w:rsid w:val="00066822"/>
    <w:rsid w:val="00067D5C"/>
    <w:rsid w:val="00070EC7"/>
    <w:rsid w:val="000748FB"/>
    <w:rsid w:val="00077BAF"/>
    <w:rsid w:val="00080514"/>
    <w:rsid w:val="00081B0A"/>
    <w:rsid w:val="0008207A"/>
    <w:rsid w:val="00091966"/>
    <w:rsid w:val="000949C4"/>
    <w:rsid w:val="00097D59"/>
    <w:rsid w:val="000A1442"/>
    <w:rsid w:val="000A6EE8"/>
    <w:rsid w:val="000B0C70"/>
    <w:rsid w:val="000B18AB"/>
    <w:rsid w:val="000B2CD1"/>
    <w:rsid w:val="000B30BC"/>
    <w:rsid w:val="000B6FB4"/>
    <w:rsid w:val="000C1244"/>
    <w:rsid w:val="000C47B5"/>
    <w:rsid w:val="000D161C"/>
    <w:rsid w:val="000D169D"/>
    <w:rsid w:val="000D4B1B"/>
    <w:rsid w:val="000E162F"/>
    <w:rsid w:val="000E62B6"/>
    <w:rsid w:val="000E78E5"/>
    <w:rsid w:val="000F40F1"/>
    <w:rsid w:val="000F4BE4"/>
    <w:rsid w:val="000F5C96"/>
    <w:rsid w:val="001020B1"/>
    <w:rsid w:val="001033F8"/>
    <w:rsid w:val="001048EE"/>
    <w:rsid w:val="00105CEA"/>
    <w:rsid w:val="00110C04"/>
    <w:rsid w:val="00113C24"/>
    <w:rsid w:val="00114A05"/>
    <w:rsid w:val="00117A24"/>
    <w:rsid w:val="00120037"/>
    <w:rsid w:val="00121FBC"/>
    <w:rsid w:val="00127BC7"/>
    <w:rsid w:val="0013372F"/>
    <w:rsid w:val="00134FAD"/>
    <w:rsid w:val="00135341"/>
    <w:rsid w:val="00137E57"/>
    <w:rsid w:val="001446DF"/>
    <w:rsid w:val="001455E0"/>
    <w:rsid w:val="001504F8"/>
    <w:rsid w:val="001524B2"/>
    <w:rsid w:val="00154FA6"/>
    <w:rsid w:val="001604C6"/>
    <w:rsid w:val="001610E1"/>
    <w:rsid w:val="001616D8"/>
    <w:rsid w:val="00161F09"/>
    <w:rsid w:val="001621B9"/>
    <w:rsid w:val="0016333F"/>
    <w:rsid w:val="001650FD"/>
    <w:rsid w:val="00174056"/>
    <w:rsid w:val="0018570E"/>
    <w:rsid w:val="00190075"/>
    <w:rsid w:val="00190B87"/>
    <w:rsid w:val="00195202"/>
    <w:rsid w:val="00195FCA"/>
    <w:rsid w:val="0019738C"/>
    <w:rsid w:val="001A6365"/>
    <w:rsid w:val="001B35D0"/>
    <w:rsid w:val="001B42D7"/>
    <w:rsid w:val="001B4702"/>
    <w:rsid w:val="001B71A9"/>
    <w:rsid w:val="001C052F"/>
    <w:rsid w:val="001C4D93"/>
    <w:rsid w:val="001D05FC"/>
    <w:rsid w:val="001E1C6E"/>
    <w:rsid w:val="001E44E7"/>
    <w:rsid w:val="001E4938"/>
    <w:rsid w:val="001E7395"/>
    <w:rsid w:val="001F65BE"/>
    <w:rsid w:val="001F7C7F"/>
    <w:rsid w:val="002007D0"/>
    <w:rsid w:val="00200CD6"/>
    <w:rsid w:val="00203FA7"/>
    <w:rsid w:val="00212E13"/>
    <w:rsid w:val="00231D7E"/>
    <w:rsid w:val="002406E1"/>
    <w:rsid w:val="00242097"/>
    <w:rsid w:val="00251212"/>
    <w:rsid w:val="002516EB"/>
    <w:rsid w:val="002528B4"/>
    <w:rsid w:val="0025451D"/>
    <w:rsid w:val="002629CA"/>
    <w:rsid w:val="00264487"/>
    <w:rsid w:val="002670B0"/>
    <w:rsid w:val="00271A37"/>
    <w:rsid w:val="00272D9A"/>
    <w:rsid w:val="00276787"/>
    <w:rsid w:val="00282E57"/>
    <w:rsid w:val="00282F03"/>
    <w:rsid w:val="0028470F"/>
    <w:rsid w:val="0028508D"/>
    <w:rsid w:val="00290F25"/>
    <w:rsid w:val="00291199"/>
    <w:rsid w:val="002957EF"/>
    <w:rsid w:val="002A2910"/>
    <w:rsid w:val="002A35F6"/>
    <w:rsid w:val="002A3F29"/>
    <w:rsid w:val="002B4280"/>
    <w:rsid w:val="002B5DF5"/>
    <w:rsid w:val="002C12B5"/>
    <w:rsid w:val="002C433A"/>
    <w:rsid w:val="002C45E6"/>
    <w:rsid w:val="002C4A8A"/>
    <w:rsid w:val="002C7270"/>
    <w:rsid w:val="002D0576"/>
    <w:rsid w:val="002D2077"/>
    <w:rsid w:val="002D5325"/>
    <w:rsid w:val="002D5A8A"/>
    <w:rsid w:val="002D6A39"/>
    <w:rsid w:val="002E0773"/>
    <w:rsid w:val="002E0F9A"/>
    <w:rsid w:val="002E1572"/>
    <w:rsid w:val="002E1E43"/>
    <w:rsid w:val="002F508E"/>
    <w:rsid w:val="002F5BB6"/>
    <w:rsid w:val="00302910"/>
    <w:rsid w:val="0030306C"/>
    <w:rsid w:val="0031649A"/>
    <w:rsid w:val="00323A15"/>
    <w:rsid w:val="00330EBD"/>
    <w:rsid w:val="00332503"/>
    <w:rsid w:val="00334B9F"/>
    <w:rsid w:val="00335450"/>
    <w:rsid w:val="00336A79"/>
    <w:rsid w:val="00336E27"/>
    <w:rsid w:val="003428A5"/>
    <w:rsid w:val="00346E7C"/>
    <w:rsid w:val="00347634"/>
    <w:rsid w:val="003567D3"/>
    <w:rsid w:val="00362A0B"/>
    <w:rsid w:val="003649E3"/>
    <w:rsid w:val="003660DF"/>
    <w:rsid w:val="003714DF"/>
    <w:rsid w:val="003724E0"/>
    <w:rsid w:val="00376981"/>
    <w:rsid w:val="00382E73"/>
    <w:rsid w:val="003856FF"/>
    <w:rsid w:val="00391255"/>
    <w:rsid w:val="00395914"/>
    <w:rsid w:val="003A3A3E"/>
    <w:rsid w:val="003A5455"/>
    <w:rsid w:val="003A7961"/>
    <w:rsid w:val="003A7D6F"/>
    <w:rsid w:val="003B036F"/>
    <w:rsid w:val="003B10AA"/>
    <w:rsid w:val="003B14AC"/>
    <w:rsid w:val="003B1EAB"/>
    <w:rsid w:val="003B5EC0"/>
    <w:rsid w:val="003B7227"/>
    <w:rsid w:val="003C0979"/>
    <w:rsid w:val="003C41CA"/>
    <w:rsid w:val="003C4AC2"/>
    <w:rsid w:val="003D000D"/>
    <w:rsid w:val="003D04B4"/>
    <w:rsid w:val="003D0E92"/>
    <w:rsid w:val="003D4D7C"/>
    <w:rsid w:val="003D7D9F"/>
    <w:rsid w:val="003E0C5C"/>
    <w:rsid w:val="003E63AB"/>
    <w:rsid w:val="003E7F27"/>
    <w:rsid w:val="003F210D"/>
    <w:rsid w:val="003F773B"/>
    <w:rsid w:val="004017B3"/>
    <w:rsid w:val="0040342E"/>
    <w:rsid w:val="00417D68"/>
    <w:rsid w:val="00420591"/>
    <w:rsid w:val="0042067D"/>
    <w:rsid w:val="00422A74"/>
    <w:rsid w:val="004234A2"/>
    <w:rsid w:val="004255B3"/>
    <w:rsid w:val="00431054"/>
    <w:rsid w:val="004424C3"/>
    <w:rsid w:val="00443D06"/>
    <w:rsid w:val="004509B0"/>
    <w:rsid w:val="004518C7"/>
    <w:rsid w:val="004551F4"/>
    <w:rsid w:val="00455290"/>
    <w:rsid w:val="00456B14"/>
    <w:rsid w:val="004576E3"/>
    <w:rsid w:val="0046414F"/>
    <w:rsid w:val="004702BE"/>
    <w:rsid w:val="00471135"/>
    <w:rsid w:val="00473DAD"/>
    <w:rsid w:val="0047436B"/>
    <w:rsid w:val="004774E8"/>
    <w:rsid w:val="00480262"/>
    <w:rsid w:val="00484BFF"/>
    <w:rsid w:val="0048664D"/>
    <w:rsid w:val="00491880"/>
    <w:rsid w:val="004927DE"/>
    <w:rsid w:val="00496EDD"/>
    <w:rsid w:val="004A3DAC"/>
    <w:rsid w:val="004A4055"/>
    <w:rsid w:val="004A48EE"/>
    <w:rsid w:val="004B2D39"/>
    <w:rsid w:val="004B4F5C"/>
    <w:rsid w:val="004B6FF4"/>
    <w:rsid w:val="004B7C2C"/>
    <w:rsid w:val="004C4703"/>
    <w:rsid w:val="004C7ECF"/>
    <w:rsid w:val="004E1A08"/>
    <w:rsid w:val="004E1D66"/>
    <w:rsid w:val="004E31E6"/>
    <w:rsid w:val="004E43CD"/>
    <w:rsid w:val="004F426C"/>
    <w:rsid w:val="004F6EC4"/>
    <w:rsid w:val="00504A96"/>
    <w:rsid w:val="00505CC2"/>
    <w:rsid w:val="005075C8"/>
    <w:rsid w:val="00513FB6"/>
    <w:rsid w:val="005170A6"/>
    <w:rsid w:val="00525318"/>
    <w:rsid w:val="00526F56"/>
    <w:rsid w:val="00531572"/>
    <w:rsid w:val="0053221D"/>
    <w:rsid w:val="005322E0"/>
    <w:rsid w:val="00533420"/>
    <w:rsid w:val="005355BC"/>
    <w:rsid w:val="005375D3"/>
    <w:rsid w:val="00542249"/>
    <w:rsid w:val="00544F58"/>
    <w:rsid w:val="005463CB"/>
    <w:rsid w:val="00546D2B"/>
    <w:rsid w:val="00547ADA"/>
    <w:rsid w:val="0055368C"/>
    <w:rsid w:val="0055511D"/>
    <w:rsid w:val="00565FF4"/>
    <w:rsid w:val="00571427"/>
    <w:rsid w:val="005763A6"/>
    <w:rsid w:val="00580E2F"/>
    <w:rsid w:val="00581112"/>
    <w:rsid w:val="00581D83"/>
    <w:rsid w:val="00582658"/>
    <w:rsid w:val="00594FB1"/>
    <w:rsid w:val="005953F7"/>
    <w:rsid w:val="00595DE4"/>
    <w:rsid w:val="005A1022"/>
    <w:rsid w:val="005A42E3"/>
    <w:rsid w:val="005A7529"/>
    <w:rsid w:val="005B2A49"/>
    <w:rsid w:val="005B2EF9"/>
    <w:rsid w:val="005B61E7"/>
    <w:rsid w:val="005B6F5A"/>
    <w:rsid w:val="005C2153"/>
    <w:rsid w:val="005C3100"/>
    <w:rsid w:val="005C4353"/>
    <w:rsid w:val="005C65D3"/>
    <w:rsid w:val="005C76CD"/>
    <w:rsid w:val="005D1718"/>
    <w:rsid w:val="005D42CF"/>
    <w:rsid w:val="005E374B"/>
    <w:rsid w:val="005E41DD"/>
    <w:rsid w:val="005E49C7"/>
    <w:rsid w:val="005E5476"/>
    <w:rsid w:val="005F0DA4"/>
    <w:rsid w:val="005F2748"/>
    <w:rsid w:val="005F7E71"/>
    <w:rsid w:val="00605CD2"/>
    <w:rsid w:val="00610A12"/>
    <w:rsid w:val="006149CB"/>
    <w:rsid w:val="00615BDC"/>
    <w:rsid w:val="00622D86"/>
    <w:rsid w:val="00623958"/>
    <w:rsid w:val="006262D6"/>
    <w:rsid w:val="0062658B"/>
    <w:rsid w:val="00637915"/>
    <w:rsid w:val="0064244E"/>
    <w:rsid w:val="006445E2"/>
    <w:rsid w:val="006450E3"/>
    <w:rsid w:val="00645896"/>
    <w:rsid w:val="00647DE0"/>
    <w:rsid w:val="00651F68"/>
    <w:rsid w:val="00654C00"/>
    <w:rsid w:val="00667DE8"/>
    <w:rsid w:val="00670952"/>
    <w:rsid w:val="006716F0"/>
    <w:rsid w:val="00671DE3"/>
    <w:rsid w:val="006767D2"/>
    <w:rsid w:val="00681AAB"/>
    <w:rsid w:val="006834CA"/>
    <w:rsid w:val="006A0E5D"/>
    <w:rsid w:val="006A0FC8"/>
    <w:rsid w:val="006A1E61"/>
    <w:rsid w:val="006A2F42"/>
    <w:rsid w:val="006A6886"/>
    <w:rsid w:val="006A7528"/>
    <w:rsid w:val="006B20ED"/>
    <w:rsid w:val="006C0559"/>
    <w:rsid w:val="006C1AF3"/>
    <w:rsid w:val="006C42E8"/>
    <w:rsid w:val="006D1265"/>
    <w:rsid w:val="006D3103"/>
    <w:rsid w:val="006D5162"/>
    <w:rsid w:val="006D64AA"/>
    <w:rsid w:val="006D703F"/>
    <w:rsid w:val="006E1976"/>
    <w:rsid w:val="006E19BE"/>
    <w:rsid w:val="006E29FC"/>
    <w:rsid w:val="006E61B0"/>
    <w:rsid w:val="006F4883"/>
    <w:rsid w:val="006F7FFD"/>
    <w:rsid w:val="00703A70"/>
    <w:rsid w:val="0070414C"/>
    <w:rsid w:val="00707FDC"/>
    <w:rsid w:val="007167AA"/>
    <w:rsid w:val="00723347"/>
    <w:rsid w:val="00727CBD"/>
    <w:rsid w:val="00734D9E"/>
    <w:rsid w:val="00742D7C"/>
    <w:rsid w:val="0074314D"/>
    <w:rsid w:val="0074333B"/>
    <w:rsid w:val="007434CF"/>
    <w:rsid w:val="007456E0"/>
    <w:rsid w:val="00747226"/>
    <w:rsid w:val="00747724"/>
    <w:rsid w:val="00750504"/>
    <w:rsid w:val="00752115"/>
    <w:rsid w:val="00760381"/>
    <w:rsid w:val="00761731"/>
    <w:rsid w:val="0076320A"/>
    <w:rsid w:val="00767FC9"/>
    <w:rsid w:val="00770894"/>
    <w:rsid w:val="007721A0"/>
    <w:rsid w:val="00772FA3"/>
    <w:rsid w:val="00776404"/>
    <w:rsid w:val="0078296A"/>
    <w:rsid w:val="00787548"/>
    <w:rsid w:val="00794060"/>
    <w:rsid w:val="00797072"/>
    <w:rsid w:val="007A41CB"/>
    <w:rsid w:val="007A67B8"/>
    <w:rsid w:val="007C7992"/>
    <w:rsid w:val="007D0462"/>
    <w:rsid w:val="007D3DBB"/>
    <w:rsid w:val="007D461F"/>
    <w:rsid w:val="007D6D3D"/>
    <w:rsid w:val="007E093A"/>
    <w:rsid w:val="007E2831"/>
    <w:rsid w:val="007E40B4"/>
    <w:rsid w:val="007E5EBC"/>
    <w:rsid w:val="007E6502"/>
    <w:rsid w:val="007E73A9"/>
    <w:rsid w:val="007F4379"/>
    <w:rsid w:val="007F6030"/>
    <w:rsid w:val="007F63A2"/>
    <w:rsid w:val="007F7EFA"/>
    <w:rsid w:val="00802F67"/>
    <w:rsid w:val="00816C61"/>
    <w:rsid w:val="00822577"/>
    <w:rsid w:val="00826C1D"/>
    <w:rsid w:val="008304BD"/>
    <w:rsid w:val="00831FCA"/>
    <w:rsid w:val="00840D13"/>
    <w:rsid w:val="00842091"/>
    <w:rsid w:val="00842A93"/>
    <w:rsid w:val="0084493F"/>
    <w:rsid w:val="00844E8F"/>
    <w:rsid w:val="00845B47"/>
    <w:rsid w:val="00850534"/>
    <w:rsid w:val="00850FDC"/>
    <w:rsid w:val="0085377E"/>
    <w:rsid w:val="008646FE"/>
    <w:rsid w:val="00867792"/>
    <w:rsid w:val="00871891"/>
    <w:rsid w:val="008749EF"/>
    <w:rsid w:val="00880DF2"/>
    <w:rsid w:val="00883595"/>
    <w:rsid w:val="00884CD8"/>
    <w:rsid w:val="00890F0F"/>
    <w:rsid w:val="00892D73"/>
    <w:rsid w:val="00894192"/>
    <w:rsid w:val="008942A1"/>
    <w:rsid w:val="008953BC"/>
    <w:rsid w:val="008A044A"/>
    <w:rsid w:val="008A08BF"/>
    <w:rsid w:val="008A1323"/>
    <w:rsid w:val="008A430D"/>
    <w:rsid w:val="008A65C8"/>
    <w:rsid w:val="008A79FC"/>
    <w:rsid w:val="008B1CD7"/>
    <w:rsid w:val="008B4E80"/>
    <w:rsid w:val="008B7A20"/>
    <w:rsid w:val="008B7B55"/>
    <w:rsid w:val="008C1386"/>
    <w:rsid w:val="008C1997"/>
    <w:rsid w:val="008C7B10"/>
    <w:rsid w:val="008D4B97"/>
    <w:rsid w:val="008E0FFC"/>
    <w:rsid w:val="008E1371"/>
    <w:rsid w:val="008E2563"/>
    <w:rsid w:val="008E46CD"/>
    <w:rsid w:val="0090338A"/>
    <w:rsid w:val="00913551"/>
    <w:rsid w:val="009149BC"/>
    <w:rsid w:val="00916D6F"/>
    <w:rsid w:val="00916DA0"/>
    <w:rsid w:val="00921296"/>
    <w:rsid w:val="0092275A"/>
    <w:rsid w:val="00926889"/>
    <w:rsid w:val="009300EF"/>
    <w:rsid w:val="00931A7F"/>
    <w:rsid w:val="0094131E"/>
    <w:rsid w:val="009422D8"/>
    <w:rsid w:val="00943791"/>
    <w:rsid w:val="0094430E"/>
    <w:rsid w:val="009451D4"/>
    <w:rsid w:val="00945CF5"/>
    <w:rsid w:val="0095168E"/>
    <w:rsid w:val="00951883"/>
    <w:rsid w:val="0095251F"/>
    <w:rsid w:val="00954C96"/>
    <w:rsid w:val="009555A3"/>
    <w:rsid w:val="00963CD9"/>
    <w:rsid w:val="00965632"/>
    <w:rsid w:val="009720AA"/>
    <w:rsid w:val="00975027"/>
    <w:rsid w:val="009813F2"/>
    <w:rsid w:val="00985AD1"/>
    <w:rsid w:val="0099032D"/>
    <w:rsid w:val="009927E1"/>
    <w:rsid w:val="009A3ADF"/>
    <w:rsid w:val="009B5982"/>
    <w:rsid w:val="009C2311"/>
    <w:rsid w:val="009C31D6"/>
    <w:rsid w:val="009C4C9E"/>
    <w:rsid w:val="009D1784"/>
    <w:rsid w:val="009D4684"/>
    <w:rsid w:val="009D5182"/>
    <w:rsid w:val="009E25D5"/>
    <w:rsid w:val="009E7E14"/>
    <w:rsid w:val="009F353F"/>
    <w:rsid w:val="00A01EA9"/>
    <w:rsid w:val="00A060F2"/>
    <w:rsid w:val="00A07B7F"/>
    <w:rsid w:val="00A12590"/>
    <w:rsid w:val="00A12E12"/>
    <w:rsid w:val="00A14199"/>
    <w:rsid w:val="00A147AF"/>
    <w:rsid w:val="00A23AC9"/>
    <w:rsid w:val="00A24B97"/>
    <w:rsid w:val="00A24D97"/>
    <w:rsid w:val="00A278FD"/>
    <w:rsid w:val="00A279B5"/>
    <w:rsid w:val="00A31305"/>
    <w:rsid w:val="00A355C6"/>
    <w:rsid w:val="00A3684F"/>
    <w:rsid w:val="00A406AD"/>
    <w:rsid w:val="00A40EC9"/>
    <w:rsid w:val="00A50A43"/>
    <w:rsid w:val="00A545D0"/>
    <w:rsid w:val="00A5742D"/>
    <w:rsid w:val="00A57F0D"/>
    <w:rsid w:val="00A60859"/>
    <w:rsid w:val="00A612DB"/>
    <w:rsid w:val="00A62392"/>
    <w:rsid w:val="00A632DF"/>
    <w:rsid w:val="00A67D56"/>
    <w:rsid w:val="00A768C9"/>
    <w:rsid w:val="00A77B3E"/>
    <w:rsid w:val="00A813B2"/>
    <w:rsid w:val="00A85172"/>
    <w:rsid w:val="00A85496"/>
    <w:rsid w:val="00A90071"/>
    <w:rsid w:val="00A90638"/>
    <w:rsid w:val="00A90687"/>
    <w:rsid w:val="00A9431A"/>
    <w:rsid w:val="00A97995"/>
    <w:rsid w:val="00AA6733"/>
    <w:rsid w:val="00AB0079"/>
    <w:rsid w:val="00AB0F41"/>
    <w:rsid w:val="00AB429B"/>
    <w:rsid w:val="00AB578E"/>
    <w:rsid w:val="00AB6CE3"/>
    <w:rsid w:val="00AC0E11"/>
    <w:rsid w:val="00AC4336"/>
    <w:rsid w:val="00AD0D48"/>
    <w:rsid w:val="00AD3B1E"/>
    <w:rsid w:val="00AD4D2D"/>
    <w:rsid w:val="00AD6210"/>
    <w:rsid w:val="00AD6A59"/>
    <w:rsid w:val="00AD7C8D"/>
    <w:rsid w:val="00AE2F27"/>
    <w:rsid w:val="00AF073C"/>
    <w:rsid w:val="00AF1CA8"/>
    <w:rsid w:val="00AF1E7F"/>
    <w:rsid w:val="00AF251F"/>
    <w:rsid w:val="00AF4457"/>
    <w:rsid w:val="00AF4818"/>
    <w:rsid w:val="00B02532"/>
    <w:rsid w:val="00B02E3A"/>
    <w:rsid w:val="00B04CFD"/>
    <w:rsid w:val="00B074EF"/>
    <w:rsid w:val="00B10EB0"/>
    <w:rsid w:val="00B20722"/>
    <w:rsid w:val="00B22DE4"/>
    <w:rsid w:val="00B23707"/>
    <w:rsid w:val="00B24C58"/>
    <w:rsid w:val="00B309FE"/>
    <w:rsid w:val="00B3451B"/>
    <w:rsid w:val="00B36F0A"/>
    <w:rsid w:val="00B5013B"/>
    <w:rsid w:val="00B51346"/>
    <w:rsid w:val="00B5687D"/>
    <w:rsid w:val="00B5737E"/>
    <w:rsid w:val="00B6169A"/>
    <w:rsid w:val="00B63595"/>
    <w:rsid w:val="00B77662"/>
    <w:rsid w:val="00B77E9F"/>
    <w:rsid w:val="00B802AB"/>
    <w:rsid w:val="00B82BA5"/>
    <w:rsid w:val="00B84686"/>
    <w:rsid w:val="00B94361"/>
    <w:rsid w:val="00BA2327"/>
    <w:rsid w:val="00BA26D1"/>
    <w:rsid w:val="00BA6167"/>
    <w:rsid w:val="00BB5F07"/>
    <w:rsid w:val="00BB7245"/>
    <w:rsid w:val="00BC2640"/>
    <w:rsid w:val="00BC32EB"/>
    <w:rsid w:val="00BC5201"/>
    <w:rsid w:val="00BC5AD3"/>
    <w:rsid w:val="00BC7D37"/>
    <w:rsid w:val="00BD2C2E"/>
    <w:rsid w:val="00BE7743"/>
    <w:rsid w:val="00BE7FF9"/>
    <w:rsid w:val="00BF3C87"/>
    <w:rsid w:val="00BF5B05"/>
    <w:rsid w:val="00BF6346"/>
    <w:rsid w:val="00BF65DF"/>
    <w:rsid w:val="00C0061D"/>
    <w:rsid w:val="00C01955"/>
    <w:rsid w:val="00C03373"/>
    <w:rsid w:val="00C03A1A"/>
    <w:rsid w:val="00C04930"/>
    <w:rsid w:val="00C04C07"/>
    <w:rsid w:val="00C05703"/>
    <w:rsid w:val="00C059CB"/>
    <w:rsid w:val="00C10C7C"/>
    <w:rsid w:val="00C12F0F"/>
    <w:rsid w:val="00C14663"/>
    <w:rsid w:val="00C1489D"/>
    <w:rsid w:val="00C17517"/>
    <w:rsid w:val="00C26B96"/>
    <w:rsid w:val="00C30C95"/>
    <w:rsid w:val="00C31094"/>
    <w:rsid w:val="00C36050"/>
    <w:rsid w:val="00C4335F"/>
    <w:rsid w:val="00C43D70"/>
    <w:rsid w:val="00C45D3D"/>
    <w:rsid w:val="00C5001B"/>
    <w:rsid w:val="00C569E8"/>
    <w:rsid w:val="00C5780F"/>
    <w:rsid w:val="00C71F9C"/>
    <w:rsid w:val="00C75798"/>
    <w:rsid w:val="00C81724"/>
    <w:rsid w:val="00C834F3"/>
    <w:rsid w:val="00C94DC6"/>
    <w:rsid w:val="00C956C2"/>
    <w:rsid w:val="00C97F9E"/>
    <w:rsid w:val="00CA0CCF"/>
    <w:rsid w:val="00CA33B8"/>
    <w:rsid w:val="00CA7BE2"/>
    <w:rsid w:val="00CB1F14"/>
    <w:rsid w:val="00CB2BFA"/>
    <w:rsid w:val="00CB48F0"/>
    <w:rsid w:val="00CB5BA8"/>
    <w:rsid w:val="00CC3E44"/>
    <w:rsid w:val="00CC75B2"/>
    <w:rsid w:val="00CC794F"/>
    <w:rsid w:val="00CD3A85"/>
    <w:rsid w:val="00CD4CCD"/>
    <w:rsid w:val="00CE1E9B"/>
    <w:rsid w:val="00CE4F02"/>
    <w:rsid w:val="00CE6CF3"/>
    <w:rsid w:val="00CF048F"/>
    <w:rsid w:val="00CF2A1E"/>
    <w:rsid w:val="00CF6502"/>
    <w:rsid w:val="00D033CE"/>
    <w:rsid w:val="00D06168"/>
    <w:rsid w:val="00D158A9"/>
    <w:rsid w:val="00D21E9E"/>
    <w:rsid w:val="00D2242B"/>
    <w:rsid w:val="00D370F5"/>
    <w:rsid w:val="00D41280"/>
    <w:rsid w:val="00D439EE"/>
    <w:rsid w:val="00D456FD"/>
    <w:rsid w:val="00D50B75"/>
    <w:rsid w:val="00D56592"/>
    <w:rsid w:val="00D6219C"/>
    <w:rsid w:val="00D6227B"/>
    <w:rsid w:val="00D623E2"/>
    <w:rsid w:val="00D62EE4"/>
    <w:rsid w:val="00D6706D"/>
    <w:rsid w:val="00D725DF"/>
    <w:rsid w:val="00D82CEB"/>
    <w:rsid w:val="00D86062"/>
    <w:rsid w:val="00D86324"/>
    <w:rsid w:val="00D866C2"/>
    <w:rsid w:val="00D9151D"/>
    <w:rsid w:val="00D92AFD"/>
    <w:rsid w:val="00D95E76"/>
    <w:rsid w:val="00DB0B2B"/>
    <w:rsid w:val="00DB2A73"/>
    <w:rsid w:val="00DB7130"/>
    <w:rsid w:val="00DB7498"/>
    <w:rsid w:val="00DC130A"/>
    <w:rsid w:val="00DC1A96"/>
    <w:rsid w:val="00DC4449"/>
    <w:rsid w:val="00DC7E2C"/>
    <w:rsid w:val="00DD0D65"/>
    <w:rsid w:val="00DE3A6F"/>
    <w:rsid w:val="00DE4070"/>
    <w:rsid w:val="00DE5B22"/>
    <w:rsid w:val="00DF02BC"/>
    <w:rsid w:val="00DF6497"/>
    <w:rsid w:val="00E00C32"/>
    <w:rsid w:val="00E024F1"/>
    <w:rsid w:val="00E037CB"/>
    <w:rsid w:val="00E05149"/>
    <w:rsid w:val="00E07339"/>
    <w:rsid w:val="00E12469"/>
    <w:rsid w:val="00E12AE8"/>
    <w:rsid w:val="00E133CA"/>
    <w:rsid w:val="00E150CF"/>
    <w:rsid w:val="00E16597"/>
    <w:rsid w:val="00E16E8E"/>
    <w:rsid w:val="00E17391"/>
    <w:rsid w:val="00E246F8"/>
    <w:rsid w:val="00E2617C"/>
    <w:rsid w:val="00E330AD"/>
    <w:rsid w:val="00E336F8"/>
    <w:rsid w:val="00E36076"/>
    <w:rsid w:val="00E41535"/>
    <w:rsid w:val="00E416E0"/>
    <w:rsid w:val="00E45EC4"/>
    <w:rsid w:val="00E46802"/>
    <w:rsid w:val="00E47359"/>
    <w:rsid w:val="00E47C0B"/>
    <w:rsid w:val="00E50A73"/>
    <w:rsid w:val="00E531AF"/>
    <w:rsid w:val="00E54E9E"/>
    <w:rsid w:val="00E63C06"/>
    <w:rsid w:val="00E674A5"/>
    <w:rsid w:val="00E77541"/>
    <w:rsid w:val="00E81116"/>
    <w:rsid w:val="00E81641"/>
    <w:rsid w:val="00E816AC"/>
    <w:rsid w:val="00E84314"/>
    <w:rsid w:val="00EA27C5"/>
    <w:rsid w:val="00EA2A8E"/>
    <w:rsid w:val="00EB31D8"/>
    <w:rsid w:val="00EC0D7D"/>
    <w:rsid w:val="00EC5E24"/>
    <w:rsid w:val="00ED0A0F"/>
    <w:rsid w:val="00ED1EFB"/>
    <w:rsid w:val="00ED79F3"/>
    <w:rsid w:val="00EE0EE0"/>
    <w:rsid w:val="00EE2BF4"/>
    <w:rsid w:val="00EE3745"/>
    <w:rsid w:val="00EE4156"/>
    <w:rsid w:val="00EE76CF"/>
    <w:rsid w:val="00EF2468"/>
    <w:rsid w:val="00F01450"/>
    <w:rsid w:val="00F01FE4"/>
    <w:rsid w:val="00F02440"/>
    <w:rsid w:val="00F02B2E"/>
    <w:rsid w:val="00F064B5"/>
    <w:rsid w:val="00F1620A"/>
    <w:rsid w:val="00F24A3C"/>
    <w:rsid w:val="00F24C40"/>
    <w:rsid w:val="00F2590B"/>
    <w:rsid w:val="00F279B8"/>
    <w:rsid w:val="00F30733"/>
    <w:rsid w:val="00F31437"/>
    <w:rsid w:val="00F3245D"/>
    <w:rsid w:val="00F34678"/>
    <w:rsid w:val="00F37A48"/>
    <w:rsid w:val="00F43A74"/>
    <w:rsid w:val="00F46A4D"/>
    <w:rsid w:val="00F51718"/>
    <w:rsid w:val="00F56314"/>
    <w:rsid w:val="00F57DD7"/>
    <w:rsid w:val="00F60474"/>
    <w:rsid w:val="00F63770"/>
    <w:rsid w:val="00F65AF6"/>
    <w:rsid w:val="00F66C6D"/>
    <w:rsid w:val="00F7642D"/>
    <w:rsid w:val="00F80B31"/>
    <w:rsid w:val="00F822E4"/>
    <w:rsid w:val="00F85DD8"/>
    <w:rsid w:val="00F869EB"/>
    <w:rsid w:val="00F86D42"/>
    <w:rsid w:val="00FA249E"/>
    <w:rsid w:val="00FA5A65"/>
    <w:rsid w:val="00FB795A"/>
    <w:rsid w:val="00FC0426"/>
    <w:rsid w:val="00FC1C14"/>
    <w:rsid w:val="00FC3C59"/>
    <w:rsid w:val="00FD2F5F"/>
    <w:rsid w:val="00FE06D3"/>
    <w:rsid w:val="00FE1BEF"/>
    <w:rsid w:val="00FF0650"/>
    <w:rsid w:val="00FF08E3"/>
    <w:rsid w:val="00FF19EE"/>
    <w:rsid w:val="00FF33EE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E9F6A"/>
  <w15:chartTrackingRefBased/>
  <w15:docId w15:val="{EAD6E5D4-AD51-4414-BEE7-3A5C0526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4440"/>
      </w:tabs>
      <w:ind w:right="5040"/>
      <w:jc w:val="center"/>
    </w:pPr>
    <w:rPr>
      <w:sz w:val="20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color w:val="FF0000"/>
    </w:rPr>
  </w:style>
  <w:style w:type="paragraph" w:styleId="BodyTextIndent3">
    <w:name w:val="Body Text Indent 3"/>
    <w:basedOn w:val="Normal"/>
    <w:pPr>
      <w:ind w:left="480" w:hanging="480"/>
    </w:pPr>
    <w:rPr>
      <w:color w:val="FF0000"/>
    </w:rPr>
  </w:style>
  <w:style w:type="paragraph" w:styleId="BodyText2">
    <w:name w:val="Body Text 2"/>
    <w:basedOn w:val="Normal"/>
    <w:pPr>
      <w:jc w:val="center"/>
    </w:pPr>
    <w:rPr>
      <w:b/>
      <w:bCs/>
      <w:sz w:val="20"/>
    </w:rPr>
  </w:style>
  <w:style w:type="paragraph" w:styleId="BlockText">
    <w:name w:val="Block Text"/>
    <w:basedOn w:val="Normal"/>
    <w:pPr>
      <w:ind w:left="480" w:right="-120" w:hanging="480"/>
    </w:pPr>
    <w:rPr>
      <w:sz w:val="20"/>
    </w:rPr>
  </w:style>
  <w:style w:type="paragraph" w:styleId="BodyText3">
    <w:name w:val="Body Text 3"/>
    <w:basedOn w:val="Normal"/>
    <w:pPr>
      <w:ind w:right="-240"/>
    </w:pPr>
    <w:rPr>
      <w:sz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37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7E5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702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2BE"/>
    <w:rPr>
      <w:sz w:val="20"/>
      <w:szCs w:val="20"/>
    </w:rPr>
  </w:style>
  <w:style w:type="character" w:customStyle="1" w:styleId="CommentTextChar">
    <w:name w:val="Comment Text Char"/>
    <w:link w:val="CommentText"/>
    <w:rsid w:val="004702B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702BE"/>
    <w:rPr>
      <w:b/>
      <w:bCs/>
    </w:rPr>
  </w:style>
  <w:style w:type="character" w:customStyle="1" w:styleId="CommentSubjectChar">
    <w:name w:val="Comment Subject Char"/>
    <w:link w:val="CommentSubject"/>
    <w:rsid w:val="004702BE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0F40F1"/>
    <w:pPr>
      <w:spacing w:before="100" w:beforeAutospacing="1" w:after="100" w:afterAutospacing="1"/>
      <w:ind w:firstLine="480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0414C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57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43791"/>
    <w:rPr>
      <w:i/>
      <w:iCs/>
    </w:rPr>
  </w:style>
  <w:style w:type="paragraph" w:customStyle="1" w:styleId="indent-1">
    <w:name w:val="indent-1"/>
    <w:basedOn w:val="Normal"/>
    <w:rsid w:val="0094131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ndent-2">
    <w:name w:val="indent-2"/>
    <w:basedOn w:val="Normal"/>
    <w:rsid w:val="009413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ragraph-hierarchy">
    <w:name w:val="paragraph-hierarchy"/>
    <w:basedOn w:val="DefaultParagraphFont"/>
    <w:rsid w:val="0094131E"/>
  </w:style>
  <w:style w:type="character" w:customStyle="1" w:styleId="paren">
    <w:name w:val="paren"/>
    <w:basedOn w:val="DefaultParagraphFont"/>
    <w:rsid w:val="0094131E"/>
  </w:style>
  <w:style w:type="character" w:styleId="Hyperlink">
    <w:name w:val="Hyperlink"/>
    <w:basedOn w:val="DefaultParagraphFont"/>
    <w:uiPriority w:val="99"/>
    <w:unhideWhenUsed/>
    <w:rsid w:val="0094131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1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817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7/section-226.23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2024-02-22T18:33:56+00:00</Remediation_x0020_Date>
  </documentManagement>
</p:properties>
</file>

<file path=customXml/itemProps1.xml><?xml version="1.0" encoding="utf-8"?>
<ds:datastoreItem xmlns:ds="http://schemas.openxmlformats.org/officeDocument/2006/customXml" ds:itemID="{B7E039EA-E1EC-460F-9400-BEF90E0C5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EE53A-C575-4738-BBE3-514FA7E0146C}"/>
</file>

<file path=customXml/itemProps3.xml><?xml version="1.0" encoding="utf-8"?>
<ds:datastoreItem xmlns:ds="http://schemas.openxmlformats.org/officeDocument/2006/customXml" ds:itemID="{412DCE7C-D534-4C4A-96F4-76911EB35FEF}"/>
</file>

<file path=customXml/itemProps4.xml><?xml version="1.0" encoding="utf-8"?>
<ds:datastoreItem xmlns:ds="http://schemas.openxmlformats.org/officeDocument/2006/customXml" ds:itemID="{192BBD40-8DB7-490D-A9EB-2CF5723DD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3858</Words>
  <Characters>25674</Characters>
  <Application>Microsoft Office Word</Application>
  <DocSecurity>0</DocSecurity>
  <Lines>213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ADULT CARE FOOD PROGRAM (CACFP) AGREEMENT BETWEEN SPONSORING ORGANIZATION AND DAY CARE HOME PROVIDER</vt:lpstr>
    </vt:vector>
  </TitlesOfParts>
  <Company>OR Department of Education</Company>
  <LinksUpToDate>false</LinksUpToDate>
  <CharactersWithSpaces>29474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ADULT CARE FOOD PROGRAM (CACFP) AGREEMENT BETWEEN SPONSORING ORGANIZATION AND DAY CARE HOME PROVIDER</dc:title>
  <dc:subject/>
  <dc:creator>Angie Minahan</dc:creator>
  <cp:keywords/>
  <cp:lastModifiedBy>TSCHIDA Meghan * ODE</cp:lastModifiedBy>
  <cp:revision>4</cp:revision>
  <cp:lastPrinted>2007-10-15T21:21:00Z</cp:lastPrinted>
  <dcterms:created xsi:type="dcterms:W3CDTF">2024-01-18T00:16:00Z</dcterms:created>
  <dcterms:modified xsi:type="dcterms:W3CDTF">2024-02-15T01:31:00Z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2023-10-23T21:41:29Z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ab79b63d-7caa-4a6a-a1b9-8dd1608fffe8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0x010100B646F8D107C66F4886837BAB1906D6D2</vt:lpwstr>
  </property>
</Properties>
</file>