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A3" w:rsidRDefault="009D4976">
      <w:pPr>
        <w:rPr>
          <w:rFonts w:ascii="Calibri" w:eastAsia="Calibri" w:hAnsi="Calibri" w:cs="Calibri"/>
          <w:b/>
          <w:sz w:val="24"/>
          <w:szCs w:val="24"/>
        </w:rPr>
      </w:pPr>
      <w:r>
        <w:rPr>
          <w:noProof/>
          <w:sz w:val="21"/>
          <w:szCs w:val="21"/>
          <w:lang w:val="en-US"/>
        </w:rPr>
        <w:drawing>
          <wp:anchor distT="0" distB="0" distL="114300" distR="114300" simplePos="0" relativeHeight="251659264" behindDoc="1" locked="0" layoutInCell="1" allowOverlap="1" wp14:anchorId="3A0CE131" wp14:editId="1B27F6A9">
            <wp:simplePos x="0" y="0"/>
            <wp:positionH relativeFrom="column">
              <wp:posOffset>-409575</wp:posOffset>
            </wp:positionH>
            <wp:positionV relativeFrom="paragraph">
              <wp:posOffset>-733425</wp:posOffset>
            </wp:positionV>
            <wp:extent cx="6838558" cy="1362075"/>
            <wp:effectExtent l="0" t="0" r="635" b="0"/>
            <wp:wrapNone/>
            <wp:docPr id="1" name="Picture 1" descr="Oregon Department of Education header&#10;Director Colt G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7985550291772621296Picture 1" descr="Oregon Department of Education header&#10;Director Colt Gi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838558"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CA3" w:rsidRDefault="00CE4CA3">
      <w:pPr>
        <w:rPr>
          <w:rFonts w:ascii="Calibri" w:eastAsia="Calibri" w:hAnsi="Calibri" w:cs="Calibri"/>
          <w:b/>
          <w:sz w:val="24"/>
          <w:szCs w:val="24"/>
        </w:rPr>
      </w:pPr>
    </w:p>
    <w:p w:rsidR="00FF6D63" w:rsidRPr="008C2251" w:rsidRDefault="000A1A1D" w:rsidP="00397BA4">
      <w:pPr>
        <w:spacing w:line="240" w:lineRule="auto"/>
        <w:rPr>
          <w:rFonts w:ascii="Calibri" w:eastAsia="Calibri" w:hAnsi="Calibri" w:cs="Calibri"/>
          <w:b/>
          <w:sz w:val="24"/>
          <w:szCs w:val="24"/>
        </w:rPr>
      </w:pPr>
      <w:r>
        <w:rPr>
          <w:rFonts w:ascii="Calibri" w:eastAsia="Calibri" w:hAnsi="Calibri" w:cs="Calibri"/>
          <w:b/>
          <w:sz w:val="24"/>
          <w:szCs w:val="24"/>
        </w:rPr>
        <w:br/>
      </w:r>
      <w:r>
        <w:rPr>
          <w:rFonts w:ascii="Calibri" w:eastAsia="Calibri" w:hAnsi="Calibri" w:cs="Calibri"/>
          <w:b/>
          <w:sz w:val="24"/>
          <w:szCs w:val="24"/>
        </w:rPr>
        <w:br/>
      </w:r>
      <w:r w:rsidR="003043A3">
        <w:rPr>
          <w:rFonts w:ascii="Calibri" w:eastAsia="Calibri" w:hAnsi="Calibri" w:cs="Calibri"/>
          <w:b/>
          <w:sz w:val="24"/>
          <w:szCs w:val="24"/>
        </w:rPr>
        <w:t>Executive Numbered Memo 001-2020-21</w:t>
      </w:r>
      <w:r w:rsidR="00CE4CA3" w:rsidRPr="008C2251">
        <w:rPr>
          <w:rFonts w:ascii="Calibri" w:eastAsia="Calibri" w:hAnsi="Calibri" w:cs="Calibri"/>
          <w:b/>
          <w:sz w:val="24"/>
          <w:szCs w:val="24"/>
        </w:rPr>
        <w:br/>
      </w:r>
      <w:r w:rsidR="003043A3">
        <w:rPr>
          <w:rFonts w:ascii="Calibri" w:eastAsia="Calibri" w:hAnsi="Calibri" w:cs="Calibri"/>
          <w:b/>
          <w:sz w:val="24"/>
          <w:szCs w:val="24"/>
        </w:rPr>
        <w:t>Tribal Regalia at Public School Ceremonies</w:t>
      </w:r>
    </w:p>
    <w:p w:rsidR="00FF6D63" w:rsidRPr="008C2251" w:rsidRDefault="00FF6D63" w:rsidP="00397BA4">
      <w:pPr>
        <w:spacing w:line="240" w:lineRule="auto"/>
        <w:rPr>
          <w:rFonts w:ascii="Calibri" w:eastAsia="Calibri" w:hAnsi="Calibri" w:cs="Calibri"/>
          <w:b/>
          <w:sz w:val="24"/>
          <w:szCs w:val="24"/>
        </w:rPr>
      </w:pPr>
    </w:p>
    <w:p w:rsidR="00FF6D63" w:rsidRPr="008C2251" w:rsidRDefault="00BC6C8E" w:rsidP="00397BA4">
      <w:pPr>
        <w:spacing w:line="240" w:lineRule="auto"/>
        <w:rPr>
          <w:rFonts w:ascii="Calibri" w:eastAsia="Calibri" w:hAnsi="Calibri" w:cs="Calibri"/>
          <w:sz w:val="24"/>
          <w:szCs w:val="24"/>
        </w:rPr>
      </w:pPr>
      <w:r w:rsidRPr="008C2251">
        <w:rPr>
          <w:rFonts w:ascii="Calibri" w:eastAsia="Calibri" w:hAnsi="Calibri" w:cs="Calibri"/>
          <w:b/>
          <w:sz w:val="24"/>
          <w:szCs w:val="24"/>
        </w:rPr>
        <w:t>TO:</w:t>
      </w:r>
      <w:r w:rsidRPr="008C2251">
        <w:rPr>
          <w:rFonts w:ascii="Calibri" w:eastAsia="Calibri" w:hAnsi="Calibri" w:cs="Calibri"/>
          <w:b/>
          <w:sz w:val="24"/>
          <w:szCs w:val="24"/>
        </w:rPr>
        <w:tab/>
      </w:r>
      <w:r w:rsidRPr="008C2251">
        <w:rPr>
          <w:rFonts w:ascii="Calibri" w:eastAsia="Calibri" w:hAnsi="Calibri" w:cs="Calibri"/>
          <w:b/>
          <w:sz w:val="24"/>
          <w:szCs w:val="24"/>
        </w:rPr>
        <w:tab/>
      </w:r>
      <w:r w:rsidR="00CE4CA3" w:rsidRPr="008C2251">
        <w:rPr>
          <w:rFonts w:ascii="Calibri" w:eastAsia="Calibri" w:hAnsi="Calibri" w:cs="Calibri"/>
          <w:sz w:val="24"/>
          <w:szCs w:val="24"/>
        </w:rPr>
        <w:t xml:space="preserve">Superintendents </w:t>
      </w:r>
      <w:r w:rsidR="003043A3">
        <w:rPr>
          <w:rFonts w:ascii="Calibri" w:eastAsia="Calibri" w:hAnsi="Calibri" w:cs="Calibri"/>
          <w:sz w:val="24"/>
          <w:szCs w:val="24"/>
        </w:rPr>
        <w:t>and Principals</w:t>
      </w:r>
    </w:p>
    <w:p w:rsidR="00FF6D63" w:rsidRPr="008C2251" w:rsidRDefault="00BC6C8E" w:rsidP="00397BA4">
      <w:pPr>
        <w:spacing w:line="240" w:lineRule="auto"/>
        <w:rPr>
          <w:rFonts w:ascii="Calibri" w:eastAsia="Calibri" w:hAnsi="Calibri" w:cs="Calibri"/>
          <w:sz w:val="24"/>
          <w:szCs w:val="24"/>
        </w:rPr>
      </w:pPr>
      <w:r w:rsidRPr="008C2251">
        <w:rPr>
          <w:rFonts w:ascii="Calibri" w:eastAsia="Calibri" w:hAnsi="Calibri" w:cs="Calibri"/>
          <w:b/>
          <w:sz w:val="24"/>
          <w:szCs w:val="24"/>
        </w:rPr>
        <w:t>FROM:</w:t>
      </w:r>
      <w:r w:rsidRPr="008C2251">
        <w:rPr>
          <w:rFonts w:ascii="Calibri" w:eastAsia="Calibri" w:hAnsi="Calibri" w:cs="Calibri"/>
          <w:b/>
          <w:sz w:val="24"/>
          <w:szCs w:val="24"/>
        </w:rPr>
        <w:tab/>
      </w:r>
      <w:r w:rsidRPr="008C2251">
        <w:rPr>
          <w:rFonts w:ascii="Calibri" w:eastAsia="Calibri" w:hAnsi="Calibri" w:cs="Calibri"/>
          <w:b/>
          <w:sz w:val="24"/>
          <w:szCs w:val="24"/>
        </w:rPr>
        <w:tab/>
      </w:r>
      <w:r w:rsidRPr="008C2251">
        <w:rPr>
          <w:rFonts w:ascii="Calibri" w:eastAsia="Calibri" w:hAnsi="Calibri" w:cs="Calibri"/>
          <w:sz w:val="24"/>
          <w:szCs w:val="24"/>
        </w:rPr>
        <w:t>Colt Gill, Director of the Oregon Department of Education</w:t>
      </w:r>
    </w:p>
    <w:p w:rsidR="00FF6D63" w:rsidRPr="008C2251" w:rsidRDefault="00BC6C8E" w:rsidP="00397BA4">
      <w:pPr>
        <w:spacing w:line="240" w:lineRule="auto"/>
        <w:rPr>
          <w:rFonts w:ascii="Calibri" w:eastAsia="Calibri" w:hAnsi="Calibri" w:cs="Calibri"/>
          <w:sz w:val="24"/>
          <w:szCs w:val="24"/>
        </w:rPr>
      </w:pPr>
      <w:r w:rsidRPr="008C2251">
        <w:rPr>
          <w:rFonts w:ascii="Calibri" w:eastAsia="Calibri" w:hAnsi="Calibri" w:cs="Calibri"/>
          <w:b/>
          <w:sz w:val="24"/>
          <w:szCs w:val="24"/>
        </w:rPr>
        <w:t>DATE:</w:t>
      </w:r>
      <w:r w:rsidRPr="008C2251">
        <w:rPr>
          <w:rFonts w:ascii="Calibri" w:eastAsia="Calibri" w:hAnsi="Calibri" w:cs="Calibri"/>
          <w:b/>
          <w:sz w:val="24"/>
          <w:szCs w:val="24"/>
        </w:rPr>
        <w:tab/>
      </w:r>
      <w:r w:rsidRPr="008C2251">
        <w:rPr>
          <w:rFonts w:ascii="Calibri" w:eastAsia="Calibri" w:hAnsi="Calibri" w:cs="Calibri"/>
          <w:b/>
          <w:sz w:val="24"/>
          <w:szCs w:val="24"/>
        </w:rPr>
        <w:tab/>
      </w:r>
      <w:r w:rsidR="003043A3">
        <w:rPr>
          <w:rFonts w:ascii="Calibri" w:eastAsia="Calibri" w:hAnsi="Calibri" w:cs="Calibri"/>
          <w:sz w:val="24"/>
          <w:szCs w:val="24"/>
        </w:rPr>
        <w:t>May 27, 2021</w:t>
      </w:r>
    </w:p>
    <w:p w:rsidR="00FF6D63" w:rsidRPr="008C2251" w:rsidRDefault="0098039E" w:rsidP="0098039E">
      <w:pPr>
        <w:pStyle w:val="NormalWeb"/>
        <w:spacing w:before="0" w:beforeAutospacing="0" w:after="0" w:afterAutospacing="0"/>
        <w:ind w:left="1440" w:hanging="1440"/>
        <w:rPr>
          <w:rFonts w:ascii="Calibri" w:hAnsi="Calibri" w:cs="Calibri"/>
        </w:rPr>
      </w:pPr>
      <w:r w:rsidRPr="008C2251">
        <w:rPr>
          <w:rFonts w:ascii="Calibri" w:eastAsia="Calibri" w:hAnsi="Calibri" w:cs="Calibri"/>
          <w:b/>
        </w:rPr>
        <w:t>RE:</w:t>
      </w:r>
      <w:r w:rsidRPr="008C2251">
        <w:rPr>
          <w:rFonts w:ascii="Calibri" w:eastAsia="Calibri" w:hAnsi="Calibri" w:cs="Calibri"/>
          <w:b/>
        </w:rPr>
        <w:tab/>
      </w:r>
      <w:r w:rsidR="003043A3">
        <w:rPr>
          <w:rFonts w:ascii="Calibri" w:hAnsi="Calibri" w:cs="Calibri"/>
          <w:color w:val="000000"/>
        </w:rPr>
        <w:t>Tribal Regalia at Public School Ceremonies</w:t>
      </w:r>
    </w:p>
    <w:p w:rsidR="003043A3" w:rsidRPr="003043A3" w:rsidRDefault="003043A3" w:rsidP="003043A3">
      <w:pPr>
        <w:rPr>
          <w:rFonts w:ascii="Calibri" w:hAnsi="Calibri" w:cs="Calibri"/>
          <w:sz w:val="24"/>
          <w:szCs w:val="24"/>
        </w:rPr>
      </w:pPr>
    </w:p>
    <w:p w:rsidR="003043A3" w:rsidRPr="003043A3" w:rsidRDefault="003043A3" w:rsidP="003043A3">
      <w:pPr>
        <w:spacing w:line="240" w:lineRule="auto"/>
        <w:rPr>
          <w:rFonts w:ascii="Calibri" w:hAnsi="Calibri" w:cs="Calibri"/>
          <w:sz w:val="24"/>
          <w:szCs w:val="24"/>
        </w:rPr>
      </w:pPr>
      <w:r w:rsidRPr="003043A3">
        <w:rPr>
          <w:rFonts w:ascii="Calibri" w:hAnsi="Calibri" w:cs="Calibri"/>
          <w:sz w:val="24"/>
          <w:szCs w:val="24"/>
        </w:rPr>
        <w:t>As we begin preparing for graduation this year, I am pleased to share</w:t>
      </w:r>
      <w:r w:rsidR="0028210E">
        <w:rPr>
          <w:rFonts w:ascii="Calibri" w:hAnsi="Calibri" w:cs="Calibri"/>
          <w:sz w:val="24"/>
          <w:szCs w:val="24"/>
        </w:rPr>
        <w:t xml:space="preserve"> the passage of </w:t>
      </w:r>
      <w:hyperlink r:id="rId9" w:history="1">
        <w:r w:rsidRPr="003043A3">
          <w:rPr>
            <w:rStyle w:val="Hyperlink"/>
            <w:rFonts w:ascii="Calibri" w:hAnsi="Calibri" w:cs="Calibri"/>
            <w:sz w:val="24"/>
            <w:szCs w:val="24"/>
          </w:rPr>
          <w:t>H</w:t>
        </w:r>
        <w:r>
          <w:rPr>
            <w:rStyle w:val="Hyperlink"/>
            <w:rFonts w:ascii="Calibri" w:hAnsi="Calibri" w:cs="Calibri"/>
            <w:sz w:val="24"/>
            <w:szCs w:val="24"/>
          </w:rPr>
          <w:t xml:space="preserve">ouse </w:t>
        </w:r>
        <w:r w:rsidRPr="003043A3">
          <w:rPr>
            <w:rStyle w:val="Hyperlink"/>
            <w:rFonts w:ascii="Calibri" w:hAnsi="Calibri" w:cs="Calibri"/>
            <w:sz w:val="24"/>
            <w:szCs w:val="24"/>
          </w:rPr>
          <w:t>B</w:t>
        </w:r>
        <w:r>
          <w:rPr>
            <w:rStyle w:val="Hyperlink"/>
            <w:rFonts w:ascii="Calibri" w:hAnsi="Calibri" w:cs="Calibri"/>
            <w:sz w:val="24"/>
            <w:szCs w:val="24"/>
          </w:rPr>
          <w:t>ill</w:t>
        </w:r>
        <w:r w:rsidRPr="003043A3">
          <w:rPr>
            <w:rStyle w:val="Hyperlink"/>
            <w:rFonts w:ascii="Calibri" w:hAnsi="Calibri" w:cs="Calibri"/>
            <w:sz w:val="24"/>
            <w:szCs w:val="24"/>
          </w:rPr>
          <w:t xml:space="preserve"> 2052</w:t>
        </w:r>
      </w:hyperlink>
      <w:r w:rsidR="0028210E">
        <w:rPr>
          <w:rFonts w:ascii="Calibri" w:hAnsi="Calibri" w:cs="Calibri"/>
          <w:sz w:val="24"/>
          <w:szCs w:val="24"/>
        </w:rPr>
        <w:t xml:space="preserve"> regarding Tribal Regalia. T</w:t>
      </w:r>
      <w:r w:rsidRPr="003043A3">
        <w:rPr>
          <w:rFonts w:ascii="Calibri" w:hAnsi="Calibri" w:cs="Calibri"/>
          <w:sz w:val="24"/>
          <w:szCs w:val="24"/>
        </w:rPr>
        <w:t>his bill became effective upon passage and is now law in Oregon. This law recognizes the inherent right of tribal sovereignty wherein American Indian /Alaska Native students can wear their tribal regalia or items of cultural significance at graduation and other public school ceremonies.</w:t>
      </w:r>
    </w:p>
    <w:p w:rsidR="003043A3" w:rsidRPr="003043A3" w:rsidRDefault="003043A3" w:rsidP="003043A3">
      <w:pPr>
        <w:spacing w:line="240" w:lineRule="auto"/>
        <w:rPr>
          <w:rFonts w:ascii="Calibri" w:hAnsi="Calibri" w:cs="Calibri"/>
          <w:sz w:val="24"/>
          <w:szCs w:val="24"/>
        </w:rPr>
      </w:pPr>
    </w:p>
    <w:p w:rsidR="003043A3" w:rsidRPr="003043A3" w:rsidRDefault="003043A3" w:rsidP="003043A3">
      <w:pPr>
        <w:spacing w:line="240" w:lineRule="auto"/>
        <w:rPr>
          <w:rFonts w:ascii="Calibri" w:hAnsi="Calibri" w:cs="Calibri"/>
          <w:sz w:val="24"/>
          <w:szCs w:val="24"/>
        </w:rPr>
      </w:pPr>
      <w:r w:rsidRPr="003043A3">
        <w:rPr>
          <w:rFonts w:ascii="Calibri" w:hAnsi="Calibri" w:cs="Calibri"/>
          <w:sz w:val="24"/>
          <w:szCs w:val="24"/>
        </w:rPr>
        <w:t>High school graduation is a time of excitement and a time to honor the accomplishment of students, families, and our communities. The passing of the Tribal Regalia bill extends this celebration by honoring the hard work and achievements of our American Indian / Alaska Native students, honoring culturally inclusive ceremonies, and reflecting and acknowledging the diversity of our students and families</w:t>
      </w:r>
    </w:p>
    <w:p w:rsidR="003043A3" w:rsidRPr="003043A3" w:rsidRDefault="003043A3" w:rsidP="003043A3">
      <w:pPr>
        <w:spacing w:line="240" w:lineRule="auto"/>
        <w:rPr>
          <w:rFonts w:ascii="Calibri" w:hAnsi="Calibri" w:cs="Calibri"/>
          <w:sz w:val="24"/>
          <w:szCs w:val="24"/>
        </w:rPr>
      </w:pPr>
    </w:p>
    <w:p w:rsidR="003043A3" w:rsidRPr="003043A3" w:rsidRDefault="003043A3" w:rsidP="003043A3">
      <w:pPr>
        <w:spacing w:line="240" w:lineRule="auto"/>
        <w:rPr>
          <w:rFonts w:ascii="Calibri" w:eastAsia="Times New Roman" w:hAnsi="Calibri" w:cs="Calibri"/>
          <w:sz w:val="24"/>
          <w:szCs w:val="24"/>
        </w:rPr>
      </w:pPr>
      <w:r w:rsidRPr="003043A3">
        <w:rPr>
          <w:rFonts w:ascii="Calibri" w:hAnsi="Calibri" w:cs="Calibri"/>
          <w:sz w:val="24"/>
          <w:szCs w:val="24"/>
        </w:rPr>
        <w:t xml:space="preserve">The Oregon Department of Education is committed to fostering district government-to-government relationships with the nine federally recognized tribes in Oregon. </w:t>
      </w:r>
      <w:r w:rsidRPr="003043A3">
        <w:rPr>
          <w:rFonts w:ascii="Calibri" w:eastAsia="Times New Roman" w:hAnsi="Calibri" w:cs="Calibri"/>
          <w:sz w:val="24"/>
          <w:szCs w:val="24"/>
        </w:rPr>
        <w:t xml:space="preserve">We have heard from tribal partners and other American Indian students and families how meaningful it is to wear cultural items during graduation ceremonies as a means of honoring their tribe, their community, and their heritage. </w:t>
      </w:r>
    </w:p>
    <w:p w:rsidR="003043A3" w:rsidRPr="003043A3" w:rsidRDefault="003043A3" w:rsidP="003043A3">
      <w:pPr>
        <w:spacing w:line="240" w:lineRule="auto"/>
        <w:rPr>
          <w:rFonts w:ascii="Calibri" w:eastAsia="Times New Roman" w:hAnsi="Calibri" w:cs="Calibri"/>
          <w:sz w:val="24"/>
          <w:szCs w:val="24"/>
        </w:rPr>
      </w:pPr>
    </w:p>
    <w:p w:rsidR="003043A3" w:rsidRPr="003043A3" w:rsidRDefault="003043A3" w:rsidP="003043A3">
      <w:pPr>
        <w:spacing w:line="240" w:lineRule="auto"/>
        <w:rPr>
          <w:rFonts w:ascii="Calibri" w:hAnsi="Calibri" w:cs="Calibri"/>
          <w:sz w:val="24"/>
          <w:szCs w:val="24"/>
        </w:rPr>
      </w:pPr>
      <w:r w:rsidRPr="003043A3">
        <w:rPr>
          <w:rFonts w:ascii="Calibri" w:hAnsi="Calibri" w:cs="Calibri"/>
          <w:sz w:val="24"/>
          <w:szCs w:val="24"/>
        </w:rPr>
        <w:t>The Oregon Department of Education fully supports, students who would like to outwardly wear items honoring their unique Native American cultures. This law provides opportunities for American Indian / Alaska Native students to honor their heritage by wearing items of cultural significance such as eagle feathers, cedar, beaded caps, tribal insignias, and stoles during graduation ceremonies. As districts begin implementing the Tribal Regalia Law this spring, I encourage you to review current policies which may conflict with the passing of HB 2052; in the event a conflict exists, important policy changes should and must occur.</w:t>
      </w:r>
    </w:p>
    <w:p w:rsidR="003043A3" w:rsidRPr="003043A3" w:rsidRDefault="003043A3" w:rsidP="003043A3">
      <w:pPr>
        <w:spacing w:line="240" w:lineRule="auto"/>
        <w:rPr>
          <w:rFonts w:ascii="Calibri" w:eastAsia="Times New Roman" w:hAnsi="Calibri" w:cs="Calibri"/>
          <w:sz w:val="24"/>
          <w:szCs w:val="24"/>
        </w:rPr>
      </w:pPr>
    </w:p>
    <w:p w:rsidR="003043A3" w:rsidRPr="0028210E" w:rsidRDefault="003043A3" w:rsidP="003043A3">
      <w:pPr>
        <w:spacing w:line="240" w:lineRule="auto"/>
        <w:rPr>
          <w:rFonts w:ascii="Calibri" w:eastAsia="Times New Roman" w:hAnsi="Calibri" w:cs="Calibri"/>
          <w:sz w:val="24"/>
          <w:szCs w:val="24"/>
        </w:rPr>
      </w:pPr>
      <w:r w:rsidRPr="003043A3">
        <w:rPr>
          <w:rFonts w:ascii="Calibri" w:eastAsia="Times New Roman" w:hAnsi="Calibri" w:cs="Calibri"/>
          <w:sz w:val="24"/>
          <w:szCs w:val="24"/>
        </w:rPr>
        <w:t xml:space="preserve">The Oregon Department of Education appreciates all you do to support educational equity in our state and to create a school environment that is culturally honoring and inclusive of our diverse students and communities. </w:t>
      </w:r>
    </w:p>
    <w:p w:rsidR="003043A3" w:rsidRPr="009E3D35" w:rsidRDefault="003043A3" w:rsidP="003043A3">
      <w:pPr>
        <w:spacing w:line="240" w:lineRule="auto"/>
        <w:rPr>
          <w:rFonts w:ascii="Times New Roman" w:eastAsia="Times New Roman" w:hAnsi="Times New Roman" w:cs="Times New Roman"/>
          <w:sz w:val="24"/>
          <w:szCs w:val="24"/>
        </w:rPr>
      </w:pPr>
    </w:p>
    <w:p w:rsidR="00642A84" w:rsidRPr="008C2251" w:rsidRDefault="00642A84" w:rsidP="003043A3">
      <w:pPr>
        <w:spacing w:line="240" w:lineRule="auto"/>
        <w:rPr>
          <w:rFonts w:ascii="Calibri" w:eastAsia="Calibri" w:hAnsi="Calibri" w:cs="Calibri"/>
          <w:b/>
          <w:sz w:val="24"/>
          <w:szCs w:val="24"/>
        </w:rPr>
      </w:pPr>
      <w:bookmarkStart w:id="0" w:name="_GoBack"/>
      <w:bookmarkEnd w:id="0"/>
    </w:p>
    <w:sectPr w:rsidR="00642A84" w:rsidRPr="008C2251">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BA4" w:rsidRDefault="00397BA4" w:rsidP="00397BA4">
      <w:pPr>
        <w:spacing w:line="240" w:lineRule="auto"/>
      </w:pPr>
      <w:r>
        <w:separator/>
      </w:r>
    </w:p>
  </w:endnote>
  <w:endnote w:type="continuationSeparator" w:id="0">
    <w:p w:rsidR="00397BA4" w:rsidRDefault="00397BA4" w:rsidP="00397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A4" w:rsidRDefault="0039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BA4" w:rsidRDefault="00397BA4" w:rsidP="00397BA4">
      <w:pPr>
        <w:spacing w:line="240" w:lineRule="auto"/>
      </w:pPr>
      <w:r>
        <w:separator/>
      </w:r>
    </w:p>
  </w:footnote>
  <w:footnote w:type="continuationSeparator" w:id="0">
    <w:p w:rsidR="00397BA4" w:rsidRDefault="00397BA4" w:rsidP="00397B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EB3"/>
    <w:multiLevelType w:val="multilevel"/>
    <w:tmpl w:val="4FF00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7121B"/>
    <w:multiLevelType w:val="multilevel"/>
    <w:tmpl w:val="8BBA0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C009E4"/>
    <w:multiLevelType w:val="multilevel"/>
    <w:tmpl w:val="1DF2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E1B4B"/>
    <w:multiLevelType w:val="multilevel"/>
    <w:tmpl w:val="6A12C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F9179F"/>
    <w:multiLevelType w:val="multilevel"/>
    <w:tmpl w:val="D92A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83743"/>
    <w:multiLevelType w:val="multilevel"/>
    <w:tmpl w:val="AE265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B43D5E"/>
    <w:multiLevelType w:val="multilevel"/>
    <w:tmpl w:val="08B20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C70923"/>
    <w:multiLevelType w:val="multilevel"/>
    <w:tmpl w:val="8B0E2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F42728"/>
    <w:multiLevelType w:val="multilevel"/>
    <w:tmpl w:val="BC3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A5A93"/>
    <w:multiLevelType w:val="multilevel"/>
    <w:tmpl w:val="03C86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477C24"/>
    <w:multiLevelType w:val="multilevel"/>
    <w:tmpl w:val="8ACAE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CD0FF3"/>
    <w:multiLevelType w:val="multilevel"/>
    <w:tmpl w:val="1766E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F23356"/>
    <w:multiLevelType w:val="multilevel"/>
    <w:tmpl w:val="2C98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40457"/>
    <w:multiLevelType w:val="multilevel"/>
    <w:tmpl w:val="7854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97E11"/>
    <w:multiLevelType w:val="multilevel"/>
    <w:tmpl w:val="598C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F2D7D"/>
    <w:multiLevelType w:val="multilevel"/>
    <w:tmpl w:val="9D6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B4355"/>
    <w:multiLevelType w:val="multilevel"/>
    <w:tmpl w:val="AEA8F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C73389"/>
    <w:multiLevelType w:val="multilevel"/>
    <w:tmpl w:val="9D148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323E3"/>
    <w:multiLevelType w:val="multilevel"/>
    <w:tmpl w:val="CDEA3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AD04F6"/>
    <w:multiLevelType w:val="multilevel"/>
    <w:tmpl w:val="F744A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0"/>
  </w:num>
  <w:num w:numId="3">
    <w:abstractNumId w:val="1"/>
  </w:num>
  <w:num w:numId="4">
    <w:abstractNumId w:val="19"/>
  </w:num>
  <w:num w:numId="5">
    <w:abstractNumId w:val="6"/>
  </w:num>
  <w:num w:numId="6">
    <w:abstractNumId w:val="5"/>
  </w:num>
  <w:num w:numId="7">
    <w:abstractNumId w:val="12"/>
  </w:num>
  <w:num w:numId="8">
    <w:abstractNumId w:val="15"/>
  </w:num>
  <w:num w:numId="9">
    <w:abstractNumId w:val="8"/>
  </w:num>
  <w:num w:numId="10">
    <w:abstractNumId w:val="2"/>
  </w:num>
  <w:num w:numId="11">
    <w:abstractNumId w:val="14"/>
  </w:num>
  <w:num w:numId="12">
    <w:abstractNumId w:val="4"/>
  </w:num>
  <w:num w:numId="13">
    <w:abstractNumId w:val="9"/>
  </w:num>
  <w:num w:numId="14">
    <w:abstractNumId w:val="3"/>
  </w:num>
  <w:num w:numId="15">
    <w:abstractNumId w:val="10"/>
  </w:num>
  <w:num w:numId="16">
    <w:abstractNumId w:val="7"/>
  </w:num>
  <w:num w:numId="17">
    <w:abstractNumId w:val="11"/>
  </w:num>
  <w:num w:numId="18">
    <w:abstractNumId w:val="18"/>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63"/>
    <w:rsid w:val="0004051C"/>
    <w:rsid w:val="000A1A1D"/>
    <w:rsid w:val="00134DF5"/>
    <w:rsid w:val="00216592"/>
    <w:rsid w:val="00221AA4"/>
    <w:rsid w:val="0028210E"/>
    <w:rsid w:val="003043A3"/>
    <w:rsid w:val="00321690"/>
    <w:rsid w:val="00397BA4"/>
    <w:rsid w:val="00642A84"/>
    <w:rsid w:val="008B6C3A"/>
    <w:rsid w:val="008C2251"/>
    <w:rsid w:val="0098039E"/>
    <w:rsid w:val="009C79E6"/>
    <w:rsid w:val="009D4976"/>
    <w:rsid w:val="00B14153"/>
    <w:rsid w:val="00BC6C8E"/>
    <w:rsid w:val="00C15964"/>
    <w:rsid w:val="00CE4CA3"/>
    <w:rsid w:val="00D90A39"/>
    <w:rsid w:val="00E16617"/>
    <w:rsid w:val="00E9043C"/>
    <w:rsid w:val="00FB4EDF"/>
    <w:rsid w:val="00F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36F9"/>
  <w15:docId w15:val="{BF9E9CA7-1DA9-4ECE-8D56-4E3BDF5E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4C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A3"/>
    <w:rPr>
      <w:rFonts w:ascii="Segoe UI" w:hAnsi="Segoe UI" w:cs="Segoe UI"/>
      <w:sz w:val="18"/>
      <w:szCs w:val="18"/>
    </w:rPr>
  </w:style>
  <w:style w:type="paragraph" w:styleId="NormalWeb">
    <w:name w:val="Normal (Web)"/>
    <w:basedOn w:val="Normal"/>
    <w:uiPriority w:val="99"/>
    <w:unhideWhenUsed/>
    <w:rsid w:val="00397B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97BA4"/>
    <w:rPr>
      <w:color w:val="0000FF"/>
      <w:u w:val="single"/>
    </w:rPr>
  </w:style>
  <w:style w:type="paragraph" w:styleId="ListParagraph">
    <w:name w:val="List Paragraph"/>
    <w:basedOn w:val="Normal"/>
    <w:uiPriority w:val="34"/>
    <w:qFormat/>
    <w:rsid w:val="00397BA4"/>
    <w:pPr>
      <w:ind w:left="720"/>
      <w:contextualSpacing/>
    </w:pPr>
  </w:style>
  <w:style w:type="paragraph" w:styleId="Header">
    <w:name w:val="header"/>
    <w:basedOn w:val="Normal"/>
    <w:link w:val="HeaderChar"/>
    <w:uiPriority w:val="99"/>
    <w:unhideWhenUsed/>
    <w:rsid w:val="00397BA4"/>
    <w:pPr>
      <w:tabs>
        <w:tab w:val="center" w:pos="4680"/>
        <w:tab w:val="right" w:pos="9360"/>
      </w:tabs>
      <w:spacing w:line="240" w:lineRule="auto"/>
    </w:pPr>
  </w:style>
  <w:style w:type="character" w:customStyle="1" w:styleId="HeaderChar">
    <w:name w:val="Header Char"/>
    <w:basedOn w:val="DefaultParagraphFont"/>
    <w:link w:val="Header"/>
    <w:uiPriority w:val="99"/>
    <w:rsid w:val="00397BA4"/>
  </w:style>
  <w:style w:type="paragraph" w:styleId="Footer">
    <w:name w:val="footer"/>
    <w:basedOn w:val="Normal"/>
    <w:link w:val="FooterChar"/>
    <w:uiPriority w:val="99"/>
    <w:unhideWhenUsed/>
    <w:rsid w:val="00397BA4"/>
    <w:pPr>
      <w:tabs>
        <w:tab w:val="center" w:pos="4680"/>
        <w:tab w:val="right" w:pos="9360"/>
      </w:tabs>
      <w:spacing w:line="240" w:lineRule="auto"/>
    </w:pPr>
  </w:style>
  <w:style w:type="character" w:customStyle="1" w:styleId="FooterChar">
    <w:name w:val="Footer Char"/>
    <w:basedOn w:val="DefaultParagraphFont"/>
    <w:link w:val="Footer"/>
    <w:uiPriority w:val="99"/>
    <w:rsid w:val="00397BA4"/>
  </w:style>
  <w:style w:type="character" w:customStyle="1" w:styleId="apple-tab-span">
    <w:name w:val="apple-tab-span"/>
    <w:basedOn w:val="DefaultParagraphFont"/>
    <w:rsid w:val="0098039E"/>
  </w:style>
  <w:style w:type="character" w:styleId="FollowedHyperlink">
    <w:name w:val="FollowedHyperlink"/>
    <w:basedOn w:val="DefaultParagraphFont"/>
    <w:uiPriority w:val="99"/>
    <w:semiHidden/>
    <w:unhideWhenUsed/>
    <w:rsid w:val="00E166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462970">
      <w:bodyDiv w:val="1"/>
      <w:marLeft w:val="0"/>
      <w:marRight w:val="0"/>
      <w:marTop w:val="0"/>
      <w:marBottom w:val="0"/>
      <w:divBdr>
        <w:top w:val="none" w:sz="0" w:space="0" w:color="auto"/>
        <w:left w:val="none" w:sz="0" w:space="0" w:color="auto"/>
        <w:bottom w:val="none" w:sz="0" w:space="0" w:color="auto"/>
        <w:right w:val="none" w:sz="0" w:space="0" w:color="auto"/>
      </w:divBdr>
    </w:div>
    <w:div w:id="932738348">
      <w:bodyDiv w:val="1"/>
      <w:marLeft w:val="0"/>
      <w:marRight w:val="0"/>
      <w:marTop w:val="0"/>
      <w:marBottom w:val="0"/>
      <w:divBdr>
        <w:top w:val="none" w:sz="0" w:space="0" w:color="auto"/>
        <w:left w:val="none" w:sz="0" w:space="0" w:color="auto"/>
        <w:bottom w:val="none" w:sz="0" w:space="0" w:color="auto"/>
        <w:right w:val="none" w:sz="0" w:space="0" w:color="auto"/>
      </w:divBdr>
    </w:div>
    <w:div w:id="981735662">
      <w:bodyDiv w:val="1"/>
      <w:marLeft w:val="0"/>
      <w:marRight w:val="0"/>
      <w:marTop w:val="0"/>
      <w:marBottom w:val="0"/>
      <w:divBdr>
        <w:top w:val="none" w:sz="0" w:space="0" w:color="auto"/>
        <w:left w:val="none" w:sz="0" w:space="0" w:color="auto"/>
        <w:bottom w:val="none" w:sz="0" w:space="0" w:color="auto"/>
        <w:right w:val="none" w:sz="0" w:space="0" w:color="auto"/>
      </w:divBdr>
    </w:div>
    <w:div w:id="1445003667">
      <w:bodyDiv w:val="1"/>
      <w:marLeft w:val="0"/>
      <w:marRight w:val="0"/>
      <w:marTop w:val="0"/>
      <w:marBottom w:val="0"/>
      <w:divBdr>
        <w:top w:val="none" w:sz="0" w:space="0" w:color="auto"/>
        <w:left w:val="none" w:sz="0" w:space="0" w:color="auto"/>
        <w:bottom w:val="none" w:sz="0" w:space="0" w:color="auto"/>
        <w:right w:val="none" w:sz="0" w:space="0" w:color="auto"/>
      </w:divBdr>
      <w:divsChild>
        <w:div w:id="1713731948">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16949a427184cff311"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lis.oregonlegislature.gov/liz/2021R1/Downloads/MeasureDocument/HB2052/Enrolle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2021-05-28T07:00:00+00:00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7E348063-D7F8-448E-AE81-48FACD5A1E8E}"/>
</file>

<file path=customXml/itemProps2.xml><?xml version="1.0" encoding="utf-8"?>
<ds:datastoreItem xmlns:ds="http://schemas.openxmlformats.org/officeDocument/2006/customXml" ds:itemID="{74BF1F4E-67BE-4FE3-AFEB-FE40F4C17F34}"/>
</file>

<file path=customXml/itemProps3.xml><?xml version="1.0" encoding="utf-8"?>
<ds:datastoreItem xmlns:ds="http://schemas.openxmlformats.org/officeDocument/2006/customXml" ds:itemID="{8A9A5EB4-6F2F-4F9E-8A65-AC346E4D5369}"/>
</file>

<file path=docProps/app.xml><?xml version="1.0" encoding="utf-8"?>
<Properties xmlns="http://schemas.openxmlformats.org/officeDocument/2006/extended-properties" xmlns:vt="http://schemas.openxmlformats.org/officeDocument/2006/docPropsVTypes">
  <Template>Normal</Template>
  <TotalTime>8</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001-2020-21 Tribal Regalia at Public School Ceremonies</dc:title>
  <dc:creator>KNAUS Jenni - ODE</dc:creator>
  <cp:lastModifiedBy>KNAUS Jenni - ODE</cp:lastModifiedBy>
  <cp:revision>3</cp:revision>
  <cp:lastPrinted>2019-08-13T21:38:00Z</cp:lastPrinted>
  <dcterms:created xsi:type="dcterms:W3CDTF">2021-05-27T16:06:00Z</dcterms:created>
  <dcterms:modified xsi:type="dcterms:W3CDTF">2021-05-27T16:14:00Z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