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A183" w14:textId="66FAD0B6" w:rsidR="00A07590" w:rsidRPr="00A07590" w:rsidRDefault="003658B8" w:rsidP="00A07590">
      <w:pPr>
        <w:pStyle w:val="BodyText"/>
      </w:pPr>
      <w:r>
        <w:rPr>
          <w:noProof/>
        </w:rPr>
        <w:drawing>
          <wp:inline distT="0" distB="0" distL="0" distR="0" wp14:anchorId="1B3D8ECE" wp14:editId="5456AB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AB6">
        <w:tab/>
      </w:r>
      <w:r w:rsidR="00DA1AB6">
        <w:tab/>
      </w:r>
      <w:r w:rsidR="00DA1AB6">
        <w:tab/>
      </w:r>
      <w:r w:rsidR="00DA1AB6">
        <w:tab/>
      </w:r>
      <w:r w:rsidR="00DA1AB6">
        <w:tab/>
      </w:r>
      <w:r w:rsidR="00DA1AB6">
        <w:tab/>
      </w:r>
      <w:r w:rsidR="007C46AD">
        <w:rPr>
          <w:noProof/>
        </w:rPr>
        <w:drawing>
          <wp:inline distT="0" distB="0" distL="0" distR="0" wp14:anchorId="6AC7C53C" wp14:editId="2C1DAFE4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73F55D25" w:rsidR="007D19A5" w:rsidRPr="00D60E21" w:rsidRDefault="000F2DE5" w:rsidP="008E11C8">
      <w:pPr>
        <w:pStyle w:val="Subtitle"/>
        <w:ind w:left="0" w:right="-10"/>
        <w:rPr>
          <w:color w:val="007C79"/>
        </w:rPr>
      </w:pPr>
      <w:r w:rsidRPr="00D60E21">
        <w:rPr>
          <w:color w:val="007C79"/>
        </w:rPr>
        <w:t>CIENCIA</w:t>
      </w:r>
    </w:p>
    <w:p w14:paraId="37EDA323" w14:textId="09C313ED" w:rsidR="00BB782C" w:rsidRPr="00D60E21" w:rsidRDefault="00A07590" w:rsidP="008E11C8">
      <w:pPr>
        <w:pStyle w:val="BodyText"/>
        <w:ind w:left="0" w:right="-10"/>
        <w:rPr>
          <w:sz w:val="48"/>
          <w:szCs w:val="48"/>
        </w:rPr>
      </w:pPr>
      <w:r w:rsidRPr="00D60E21">
        <w:rPr>
          <w:rFonts w:cstheme="minorBidi"/>
          <w:b/>
          <w:bCs/>
          <w:color w:val="1B75BB"/>
          <w:spacing w:val="-16"/>
          <w:sz w:val="48"/>
          <w:szCs w:val="48"/>
        </w:rPr>
        <w:t xml:space="preserve">Sabiduría de tiempos inmemoriales: </w:t>
      </w:r>
      <w:r w:rsidR="00D60E21">
        <w:rPr>
          <w:rFonts w:cstheme="minorBidi"/>
          <w:b/>
          <w:bCs/>
          <w:color w:val="1B75BB"/>
          <w:spacing w:val="-16"/>
          <w:sz w:val="48"/>
          <w:szCs w:val="48"/>
        </w:rPr>
        <w:t>c</w:t>
      </w:r>
      <w:r w:rsidRPr="00D60E21">
        <w:rPr>
          <w:rFonts w:cstheme="minorBidi"/>
          <w:b/>
          <w:bCs/>
          <w:color w:val="1B75BB"/>
          <w:spacing w:val="-16"/>
          <w:sz w:val="48"/>
          <w:szCs w:val="48"/>
        </w:rPr>
        <w:t>onocimientos ecológico tradicional</w:t>
      </w:r>
    </w:p>
    <w:p w14:paraId="32086C44" w14:textId="042B0621" w:rsidR="00A07590" w:rsidRPr="00D60E21" w:rsidRDefault="008E11C8" w:rsidP="7C8C19D9">
      <w:r>
        <w:rPr>
          <w:noProof/>
        </w:rPr>
        <mc:AlternateContent>
          <mc:Choice Requires="wps">
            <w:drawing>
              <wp:anchor distT="0" distB="182880" distL="457200" distR="457200" simplePos="0" relativeHeight="15729152" behindDoc="0" locked="0" layoutInCell="1" allowOverlap="1" wp14:anchorId="2A00539C" wp14:editId="27837B81">
                <wp:simplePos x="0" y="0"/>
                <wp:positionH relativeFrom="margin">
                  <wp:align>left</wp:align>
                </wp:positionH>
                <wp:positionV relativeFrom="page">
                  <wp:posOffset>2762885</wp:posOffset>
                </wp:positionV>
                <wp:extent cx="3124835" cy="5765800"/>
                <wp:effectExtent l="0" t="0" r="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57661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4C233F" w:rsidP="00A07590">
                            <w:pPr>
                              <w:pStyle w:val="Heading3"/>
                              <w:spacing w:after="240"/>
                              <w:ind w:left="270" w:right="111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58DFDE29" w14:textId="2A7E740C" w:rsidR="007D19A5" w:rsidRPr="008944A8" w:rsidRDefault="003A5DD2" w:rsidP="00CF4C59">
                            <w:pPr>
                              <w:pStyle w:val="ListParagraph"/>
                              <w:spacing w:before="0" w:after="0" w:line="300" w:lineRule="auto"/>
                              <w:ind w:left="540" w:right="202" w:hanging="270"/>
                            </w:pPr>
                            <w:r w:rsidRPr="008944A8">
                              <w:t>Desde tiempos inmemoriales</w:t>
                            </w:r>
                          </w:p>
                          <w:p w14:paraId="301AAA6C" w14:textId="7E0952B9" w:rsidR="00614C0B" w:rsidRPr="008944A8" w:rsidRDefault="003A5DD2" w:rsidP="00CF4C59">
                            <w:pPr>
                              <w:pStyle w:val="ListParagraph"/>
                              <w:spacing w:before="0" w:after="0" w:line="300" w:lineRule="auto"/>
                              <w:ind w:left="540" w:right="202" w:hanging="270"/>
                            </w:pPr>
                            <w:r w:rsidRPr="008944A8">
                              <w:t>Historia</w:t>
                            </w:r>
                          </w:p>
                          <w:p w14:paraId="0053026A" w14:textId="4D9AB804" w:rsidR="003A5DD2" w:rsidRPr="008944A8" w:rsidRDefault="003A5DD2" w:rsidP="00CF4C59">
                            <w:pPr>
                              <w:pStyle w:val="ListParagraph"/>
                              <w:spacing w:before="0" w:after="0" w:line="300" w:lineRule="auto"/>
                              <w:ind w:left="540" w:right="202" w:hanging="270"/>
                            </w:pPr>
                            <w:r w:rsidRPr="008944A8">
                              <w:t>Formas de vida</w:t>
                            </w:r>
                          </w:p>
                          <w:p w14:paraId="4036D1BA" w14:textId="1A510E89" w:rsidR="007D19A5" w:rsidRPr="004626D4" w:rsidRDefault="00D60E21" w:rsidP="00905C3F">
                            <w:pPr>
                              <w:pStyle w:val="Heading3"/>
                              <w:ind w:left="270" w:right="201"/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>OBJETIVOS</w:t>
                            </w:r>
                            <w:r w:rsidR="004C233F"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 </w:t>
                            </w:r>
                            <w:r w:rsidR="004C233F"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  <w:t>DE APRENDIZAJE</w:t>
                            </w:r>
                          </w:p>
                          <w:p w14:paraId="22508A4A" w14:textId="5DE08030" w:rsidR="00905C3F" w:rsidRPr="00D60E21" w:rsidRDefault="00905C3F" w:rsidP="00675D77">
                            <w:pPr>
                              <w:pStyle w:val="BodyText"/>
                            </w:pPr>
                            <w:r w:rsidRPr="00D60E21">
                              <w:t xml:space="preserve">Los </w:t>
                            </w:r>
                            <w:r w:rsidR="00D60E21" w:rsidRPr="00D60E21">
                              <w:t>e</w:t>
                            </w:r>
                            <w:r w:rsidRPr="00D60E21">
                              <w:t xml:space="preserve">studiantes </w:t>
                            </w:r>
                            <w:r w:rsidR="00D60E21" w:rsidRPr="00D60E21">
                              <w:t>a</w:t>
                            </w:r>
                            <w:r w:rsidRPr="00D60E21">
                              <w:t>prenderán</w:t>
                            </w:r>
                            <w:r w:rsidR="00D60E21" w:rsidRPr="00D60E21">
                              <w:t xml:space="preserve"> lo siguiente</w:t>
                            </w:r>
                            <w:r w:rsidR="00D60E21">
                              <w:t>:</w:t>
                            </w:r>
                          </w:p>
                          <w:p w14:paraId="7714BFC6" w14:textId="49A58DAC" w:rsidR="00026549" w:rsidRPr="00D60E21" w:rsidRDefault="00D60E21" w:rsidP="00CF4C59">
                            <w:pPr>
                              <w:pStyle w:val="Heading3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540" w:right="201" w:hanging="270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pacing w:val="0"/>
                                <w:sz w:val="22"/>
                              </w:rPr>
                              <w:t>Q</w:t>
                            </w:r>
                            <w:r w:rsidR="003658B8"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ué son los conocimientos ecológicos tradicionales</w:t>
                            </w:r>
                          </w:p>
                          <w:p w14:paraId="658202FF" w14:textId="4C146ED5" w:rsidR="00614C0B" w:rsidRPr="00D60E21" w:rsidRDefault="00D60E21" w:rsidP="00CF4C59">
                            <w:pPr>
                              <w:pStyle w:val="Heading3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left="540" w:right="201" w:hanging="270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pacing w:val="0"/>
                                <w:sz w:val="22"/>
                              </w:rPr>
                              <w:t>C</w:t>
                            </w:r>
                            <w:r w:rsidR="003658B8"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 xml:space="preserve">ómo las tribus de Oregón utilizan </w:t>
                            </w:r>
                            <w:r>
                              <w:rPr>
                                <w:color w:val="auto"/>
                                <w:spacing w:val="0"/>
                                <w:sz w:val="22"/>
                              </w:rPr>
                              <w:t xml:space="preserve">los </w:t>
                            </w:r>
                            <w:r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conocimientos ecológicos tradicionales</w:t>
                            </w:r>
                            <w:r w:rsidR="003658B8"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 xml:space="preserve"> para recolectar plantas autóctonas de forma sostenible.</w:t>
                            </w:r>
                          </w:p>
                          <w:p w14:paraId="1B5D071C" w14:textId="18E99E11" w:rsidR="007D19A5" w:rsidRPr="004626D4" w:rsidRDefault="006D47F9" w:rsidP="00A07590">
                            <w:pPr>
                              <w:pStyle w:val="Heading3"/>
                              <w:ind w:left="630" w:right="201" w:hanging="27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PREGUNTAS </w:t>
                            </w: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ESENCIALES</w:t>
                            </w:r>
                          </w:p>
                          <w:p w14:paraId="5F87DC26" w14:textId="46ECC855" w:rsidR="003658B8" w:rsidRPr="00D60E21" w:rsidRDefault="003658B8" w:rsidP="00CF4C59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ind w:left="540" w:right="202" w:hanging="274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  <w:r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 xml:space="preserve">¿Qué es el conocimiento ecológico tradicional y cómo se ha desarrollado </w:t>
                            </w:r>
                            <w:r w:rsidR="0091416F"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desde tiempos inmemoriales</w:t>
                            </w:r>
                            <w:r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?</w:t>
                            </w:r>
                          </w:p>
                          <w:p w14:paraId="72D90E7D" w14:textId="0CB11BAC" w:rsidR="00026549" w:rsidRPr="00D60E21" w:rsidRDefault="003658B8" w:rsidP="00CF4C59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ind w:left="540" w:right="202" w:hanging="274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  <w:r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¿</w:t>
                            </w:r>
                            <w:r w:rsidR="00D60E21" w:rsidRPr="00D60E21">
                              <w:rPr>
                                <w:color w:val="auto"/>
                                <w:spacing w:val="0"/>
                                <w:sz w:val="22"/>
                              </w:rPr>
                              <w:t>Qué nos enseña el conocimiento ecológico tradicional sobre cómo conservar las plantas locales y los ecosistemas?</w:t>
                            </w:r>
                          </w:p>
                          <w:p w14:paraId="0C02DB61" w14:textId="35235552" w:rsidR="007266E4" w:rsidRPr="00675D77" w:rsidRDefault="007266E4" w:rsidP="00675D77">
                            <w:pPr>
                              <w:pStyle w:val="Heading3"/>
                              <w:ind w:left="630" w:right="201" w:hanging="27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675D77">
                              <w:rPr>
                                <w:b/>
                                <w:bCs/>
                                <w:color w:val="1F497D"/>
                              </w:rPr>
                              <w:t>TIEMPO REQUERIDO</w:t>
                            </w:r>
                          </w:p>
                          <w:p w14:paraId="64CCCAA1" w14:textId="20C12456" w:rsidR="007266E4" w:rsidRPr="00026549" w:rsidRDefault="007266E4" w:rsidP="00CF4C59">
                            <w:pPr>
                              <w:pStyle w:val="Heading3"/>
                              <w:numPr>
                                <w:ilvl w:val="0"/>
                                <w:numId w:val="7"/>
                              </w:numPr>
                              <w:ind w:left="540" w:right="201" w:hanging="27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30 minutos</w:t>
                            </w:r>
                          </w:p>
                          <w:p w14:paraId="2D7657A7" w14:textId="79760FA2" w:rsidR="005D3853" w:rsidRPr="006D47F9" w:rsidRDefault="005D3853" w:rsidP="004C233F">
                            <w:pPr>
                              <w:pStyle w:val="Heading3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0"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3477CAE1" w14:textId="77777777" w:rsidR="002E0C39" w:rsidRDefault="002E0C39" w:rsidP="004975AE">
                            <w:pPr>
                              <w:pStyle w:val="Heading3"/>
                              <w:ind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7676673B" w14:textId="6217BD1F" w:rsidR="00071E1E" w:rsidRPr="00071E1E" w:rsidRDefault="00071E1E" w:rsidP="004975AE">
                            <w:pPr>
                              <w:pStyle w:val="BodyText"/>
                              <w:ind w:right="20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0;margin-top:217.55pt;width:246.05pt;height:454pt;z-index:15729152;visibility:visible;mso-wrap-style:square;mso-width-percent:0;mso-height-percent:0;mso-wrap-distance-left:36pt;mso-wrap-distance-top:0;mso-wrap-distance-right:36pt;mso-wrap-distance-bottom:14.4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" fillcolor="#f2f2f2 [3052]" stroked="f">
                <v:textbox inset="0,0,0,0">
                  <w:txbxContent>
                    <w:p w14:paraId="174BFAC4" w14:textId="77777777" w:rsidR="007D19A5" w:rsidRPr="004626D4" w:rsidRDefault="004C233F" w:rsidP="00A07590">
                      <w:pPr>
                        <w:pStyle w:val="Heading3"/>
                        <w:spacing w:after="240"/>
                        <w:ind w:left="270" w:right="111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</w:rPr>
                        <w:t>CONOCIMIENTOS ESENCIALES</w:t>
                      </w:r>
                    </w:p>
                    <w:p w14:paraId="58DFDE29" w14:textId="2A7E740C" w:rsidR="007D19A5" w:rsidRPr="008944A8" w:rsidRDefault="003A5DD2" w:rsidP="00CF4C59">
                      <w:pPr>
                        <w:pStyle w:val="ListParagraph"/>
                        <w:spacing w:before="0" w:after="0" w:line="300" w:lineRule="auto"/>
                        <w:ind w:left="540" w:right="202" w:hanging="270"/>
                      </w:pPr>
                      <w:r w:rsidRPr="008944A8">
                        <w:t>Desde tiempos inmemoriales</w:t>
                      </w:r>
                    </w:p>
                    <w:p w14:paraId="301AAA6C" w14:textId="7E0952B9" w:rsidR="00614C0B" w:rsidRPr="008944A8" w:rsidRDefault="003A5DD2" w:rsidP="00CF4C59">
                      <w:pPr>
                        <w:pStyle w:val="ListParagraph"/>
                        <w:spacing w:before="0" w:after="0" w:line="300" w:lineRule="auto"/>
                        <w:ind w:left="540" w:right="202" w:hanging="270"/>
                      </w:pPr>
                      <w:r w:rsidRPr="008944A8">
                        <w:t>Historia</w:t>
                      </w:r>
                    </w:p>
                    <w:p w14:paraId="0053026A" w14:textId="4D9AB804" w:rsidR="003A5DD2" w:rsidRPr="008944A8" w:rsidRDefault="003A5DD2" w:rsidP="00CF4C59">
                      <w:pPr>
                        <w:pStyle w:val="ListParagraph"/>
                        <w:spacing w:before="0" w:after="0" w:line="300" w:lineRule="auto"/>
                        <w:ind w:left="540" w:right="202" w:hanging="270"/>
                      </w:pPr>
                      <w:r w:rsidRPr="008944A8">
                        <w:t>Formas de vida</w:t>
                      </w:r>
                    </w:p>
                    <w:p w14:paraId="4036D1BA" w14:textId="1A510E89" w:rsidR="007D19A5" w:rsidRPr="004626D4" w:rsidRDefault="00D60E21" w:rsidP="00905C3F">
                      <w:pPr>
                        <w:pStyle w:val="Heading3"/>
                        <w:ind w:left="270" w:right="201"/>
                        <w:rPr>
                          <w:rFonts w:cs="Arial"/>
                          <w:b/>
                          <w:bCs/>
                          <w:color w:val="1F497D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>OBJETIVOS</w:t>
                      </w:r>
                      <w:r w:rsidR="004C233F" w:rsidRPr="004626D4"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 xml:space="preserve"> </w:t>
                      </w:r>
                      <w:r w:rsidR="004C233F" w:rsidRPr="004626D4">
                        <w:rPr>
                          <w:rFonts w:cs="Arial"/>
                          <w:b/>
                          <w:bCs/>
                          <w:color w:val="1F497D"/>
                        </w:rPr>
                        <w:t>DE APRENDIZAJE</w:t>
                      </w:r>
                    </w:p>
                    <w:p w14:paraId="22508A4A" w14:textId="5DE08030" w:rsidR="00905C3F" w:rsidRPr="00D60E21" w:rsidRDefault="00905C3F" w:rsidP="00675D77">
                      <w:pPr>
                        <w:pStyle w:val="BodyText"/>
                      </w:pPr>
                      <w:r w:rsidRPr="00D60E21">
                        <w:t xml:space="preserve">Los </w:t>
                      </w:r>
                      <w:r w:rsidR="00D60E21" w:rsidRPr="00D60E21">
                        <w:t>e</w:t>
                      </w:r>
                      <w:r w:rsidRPr="00D60E21">
                        <w:t xml:space="preserve">studiantes </w:t>
                      </w:r>
                      <w:r w:rsidR="00D60E21" w:rsidRPr="00D60E21">
                        <w:t>a</w:t>
                      </w:r>
                      <w:r w:rsidRPr="00D60E21">
                        <w:t>prenderán</w:t>
                      </w:r>
                      <w:r w:rsidR="00D60E21" w:rsidRPr="00D60E21">
                        <w:t xml:space="preserve"> lo siguiente</w:t>
                      </w:r>
                      <w:r w:rsidR="00D60E21">
                        <w:t>:</w:t>
                      </w:r>
                    </w:p>
                    <w:p w14:paraId="7714BFC6" w14:textId="49A58DAC" w:rsidR="00026549" w:rsidRPr="00D60E21" w:rsidRDefault="00D60E21" w:rsidP="00CF4C59">
                      <w:pPr>
                        <w:pStyle w:val="Heading3"/>
                        <w:numPr>
                          <w:ilvl w:val="0"/>
                          <w:numId w:val="2"/>
                        </w:numPr>
                        <w:spacing w:after="240"/>
                        <w:ind w:left="540" w:right="201" w:hanging="270"/>
                        <w:rPr>
                          <w:color w:val="auto"/>
                          <w:spacing w:val="0"/>
                          <w:sz w:val="22"/>
                        </w:rPr>
                      </w:pPr>
                      <w:r>
                        <w:rPr>
                          <w:color w:val="auto"/>
                          <w:spacing w:val="0"/>
                          <w:sz w:val="22"/>
                        </w:rPr>
                        <w:t>Q</w:t>
                      </w:r>
                      <w:r w:rsidR="003658B8" w:rsidRPr="00D60E21">
                        <w:rPr>
                          <w:color w:val="auto"/>
                          <w:spacing w:val="0"/>
                          <w:sz w:val="22"/>
                        </w:rPr>
                        <w:t>ué son los conocimientos ecológicos tradicionales</w:t>
                      </w:r>
                    </w:p>
                    <w:p w14:paraId="658202FF" w14:textId="4C146ED5" w:rsidR="00614C0B" w:rsidRPr="00D60E21" w:rsidRDefault="00D60E21" w:rsidP="00CF4C59">
                      <w:pPr>
                        <w:pStyle w:val="Heading3"/>
                        <w:numPr>
                          <w:ilvl w:val="0"/>
                          <w:numId w:val="2"/>
                        </w:numPr>
                        <w:spacing w:after="240"/>
                        <w:ind w:left="540" w:right="201" w:hanging="270"/>
                        <w:rPr>
                          <w:color w:val="auto"/>
                          <w:spacing w:val="0"/>
                          <w:sz w:val="22"/>
                        </w:rPr>
                      </w:pPr>
                      <w:r>
                        <w:rPr>
                          <w:color w:val="auto"/>
                          <w:spacing w:val="0"/>
                          <w:sz w:val="22"/>
                        </w:rPr>
                        <w:t>C</w:t>
                      </w:r>
                      <w:r w:rsidR="003658B8" w:rsidRPr="00D60E21">
                        <w:rPr>
                          <w:color w:val="auto"/>
                          <w:spacing w:val="0"/>
                          <w:sz w:val="22"/>
                        </w:rPr>
                        <w:t xml:space="preserve">ómo las tribus de Oregón utilizan </w:t>
                      </w:r>
                      <w:r>
                        <w:rPr>
                          <w:color w:val="auto"/>
                          <w:spacing w:val="0"/>
                          <w:sz w:val="22"/>
                        </w:rPr>
                        <w:t xml:space="preserve">los </w:t>
                      </w:r>
                      <w:r w:rsidRPr="00D60E21">
                        <w:rPr>
                          <w:color w:val="auto"/>
                          <w:spacing w:val="0"/>
                          <w:sz w:val="22"/>
                        </w:rPr>
                        <w:t>conocimientos ecológicos tradicionales</w:t>
                      </w:r>
                      <w:r w:rsidR="003658B8" w:rsidRPr="00D60E21">
                        <w:rPr>
                          <w:color w:val="auto"/>
                          <w:spacing w:val="0"/>
                          <w:sz w:val="22"/>
                        </w:rPr>
                        <w:t xml:space="preserve"> para recolectar plantas autóctonas de forma sostenible.</w:t>
                      </w:r>
                    </w:p>
                    <w:p w14:paraId="1B5D071C" w14:textId="18E99E11" w:rsidR="007D19A5" w:rsidRPr="004626D4" w:rsidRDefault="006D47F9" w:rsidP="00A07590">
                      <w:pPr>
                        <w:pStyle w:val="Heading3"/>
                        <w:ind w:left="630" w:right="201" w:hanging="270"/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b/>
                          <w:bCs/>
                          <w:color w:val="1F497D"/>
                          <w:spacing w:val="-2"/>
                        </w:rPr>
                        <w:t xml:space="preserve">PREGUNTAS </w:t>
                      </w:r>
                      <w:r w:rsidRPr="004626D4">
                        <w:rPr>
                          <w:b/>
                          <w:bCs/>
                          <w:color w:val="1F497D"/>
                        </w:rPr>
                        <w:t>ESENCIALES</w:t>
                      </w:r>
                    </w:p>
                    <w:p w14:paraId="5F87DC26" w14:textId="46ECC855" w:rsidR="003658B8" w:rsidRPr="00D60E21" w:rsidRDefault="003658B8" w:rsidP="00CF4C59">
                      <w:pPr>
                        <w:pStyle w:val="Heading3"/>
                        <w:numPr>
                          <w:ilvl w:val="0"/>
                          <w:numId w:val="3"/>
                        </w:numPr>
                        <w:ind w:left="540" w:right="202" w:hanging="274"/>
                        <w:rPr>
                          <w:color w:val="auto"/>
                          <w:spacing w:val="0"/>
                          <w:sz w:val="22"/>
                        </w:rPr>
                      </w:pPr>
                      <w:r w:rsidRPr="00D60E21">
                        <w:rPr>
                          <w:color w:val="auto"/>
                          <w:spacing w:val="0"/>
                          <w:sz w:val="22"/>
                        </w:rPr>
                        <w:t xml:space="preserve">¿Qué es el conocimiento ecológico tradicional y cómo se ha desarrollado </w:t>
                      </w:r>
                      <w:r w:rsidR="0091416F" w:rsidRPr="00D60E21">
                        <w:rPr>
                          <w:color w:val="auto"/>
                          <w:spacing w:val="0"/>
                          <w:sz w:val="22"/>
                        </w:rPr>
                        <w:t>desde tiempos inmemoriales</w:t>
                      </w:r>
                      <w:r w:rsidRPr="00D60E21">
                        <w:rPr>
                          <w:color w:val="auto"/>
                          <w:spacing w:val="0"/>
                          <w:sz w:val="22"/>
                        </w:rPr>
                        <w:t>?</w:t>
                      </w:r>
                    </w:p>
                    <w:p w14:paraId="72D90E7D" w14:textId="0CB11BAC" w:rsidR="00026549" w:rsidRPr="00D60E21" w:rsidRDefault="003658B8" w:rsidP="00CF4C59">
                      <w:pPr>
                        <w:pStyle w:val="Heading3"/>
                        <w:numPr>
                          <w:ilvl w:val="0"/>
                          <w:numId w:val="3"/>
                        </w:numPr>
                        <w:ind w:left="540" w:right="202" w:hanging="274"/>
                        <w:rPr>
                          <w:color w:val="auto"/>
                          <w:spacing w:val="0"/>
                          <w:sz w:val="22"/>
                        </w:rPr>
                      </w:pPr>
                      <w:r w:rsidRPr="00D60E21">
                        <w:rPr>
                          <w:color w:val="auto"/>
                          <w:spacing w:val="0"/>
                          <w:sz w:val="22"/>
                        </w:rPr>
                        <w:t>¿</w:t>
                      </w:r>
                      <w:r w:rsidR="00D60E21" w:rsidRPr="00D60E21">
                        <w:rPr>
                          <w:color w:val="auto"/>
                          <w:spacing w:val="0"/>
                          <w:sz w:val="22"/>
                        </w:rPr>
                        <w:t>Qué nos enseña el conocimiento ecológico tradicional sobre cómo conservar las plantas locales y los ecosistemas?</w:t>
                      </w:r>
                    </w:p>
                    <w:p w14:paraId="0C02DB61" w14:textId="35235552" w:rsidR="007266E4" w:rsidRPr="00675D77" w:rsidRDefault="007266E4" w:rsidP="00675D77">
                      <w:pPr>
                        <w:pStyle w:val="Heading3"/>
                        <w:ind w:left="630" w:right="201" w:hanging="270"/>
                        <w:rPr>
                          <w:b/>
                          <w:bCs/>
                          <w:color w:val="1F497D"/>
                        </w:rPr>
                      </w:pPr>
                      <w:r w:rsidRPr="00675D77">
                        <w:rPr>
                          <w:b/>
                          <w:bCs/>
                          <w:color w:val="1F497D"/>
                        </w:rPr>
                        <w:t>TIEMPO REQUERIDO</w:t>
                      </w:r>
                    </w:p>
                    <w:p w14:paraId="64CCCAA1" w14:textId="20C12456" w:rsidR="007266E4" w:rsidRPr="00026549" w:rsidRDefault="007266E4" w:rsidP="00CF4C59">
                      <w:pPr>
                        <w:pStyle w:val="Heading3"/>
                        <w:numPr>
                          <w:ilvl w:val="0"/>
                          <w:numId w:val="7"/>
                        </w:numPr>
                        <w:ind w:left="540" w:right="201" w:hanging="27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30 minutos</w:t>
                      </w:r>
                    </w:p>
                    <w:p w14:paraId="2D7657A7" w14:textId="79760FA2" w:rsidR="005D3853" w:rsidRPr="006D47F9" w:rsidRDefault="005D3853" w:rsidP="004C233F">
                      <w:pPr>
                        <w:pStyle w:val="Heading3"/>
                        <w:numPr>
                          <w:ilvl w:val="0"/>
                          <w:numId w:val="3"/>
                        </w:numPr>
                        <w:spacing w:line="276" w:lineRule="auto"/>
                        <w:ind w:left="0"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3477CAE1" w14:textId="77777777" w:rsidR="002E0C39" w:rsidRDefault="002E0C39" w:rsidP="004975AE">
                      <w:pPr>
                        <w:pStyle w:val="Heading3"/>
                        <w:ind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7676673B" w14:textId="6217BD1F" w:rsidR="00071E1E" w:rsidRPr="00071E1E" w:rsidRDefault="00071E1E" w:rsidP="004975AE">
                      <w:pPr>
                        <w:pStyle w:val="BodyText"/>
                        <w:ind w:right="201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66AB2E" w14:textId="1FB52A78" w:rsidR="007D19A5" w:rsidRPr="00D60E21" w:rsidRDefault="00706C9C" w:rsidP="7C8C19D9">
      <w:pPr>
        <w:pStyle w:val="Heading2"/>
        <w:ind w:left="144"/>
        <w:rPr>
          <w:b/>
          <w:bCs/>
          <w:color w:val="008376"/>
          <w:spacing w:val="-2"/>
        </w:rPr>
      </w:pPr>
      <w:r w:rsidRPr="00D60E21">
        <w:rPr>
          <w:b/>
          <w:bCs/>
          <w:color w:val="008376"/>
          <w:spacing w:val="-2"/>
        </w:rPr>
        <w:t>Descripción general</w:t>
      </w:r>
    </w:p>
    <w:p w14:paraId="7EA966E2" w14:textId="46EF8814" w:rsidR="00F8564D" w:rsidRPr="00D60E21" w:rsidRDefault="0075311F" w:rsidP="00A07590">
      <w:pPr>
        <w:pStyle w:val="BodyText"/>
        <w:spacing w:line="300" w:lineRule="auto"/>
      </w:pPr>
      <w:r w:rsidRPr="0075311F">
        <w:t>Esta lección se centra en la profunda conexión ancestral que las naciones tribales de Oregón tienen con sus tierras, culturas y tradiciones. Los estudiantes aprenderán sobre el conocimiento ecológico tradicional (</w:t>
      </w:r>
      <w:r>
        <w:t>CET</w:t>
      </w:r>
      <w:r w:rsidRPr="0075311F">
        <w:t>) de las tribus y cómo este tipo de conocimiento les permite</w:t>
      </w:r>
      <w:r>
        <w:t xml:space="preserve">, </w:t>
      </w:r>
      <w:r w:rsidRPr="0075311F">
        <w:t>a ellas y a otros</w:t>
      </w:r>
      <w:r>
        <w:t>,</w:t>
      </w:r>
      <w:r w:rsidRPr="0075311F">
        <w:t xml:space="preserve"> participar en cosechas y prácticas sostenibles dentro de los ecosistemas.</w:t>
      </w:r>
      <w:r>
        <w:t xml:space="preserve"> </w:t>
      </w:r>
      <w:r w:rsidRPr="0075311F">
        <w:t>Como ejemplo, los estudiantes tendrán la oportunidad de ver un video sobre la recolección de camas</w:t>
      </w:r>
      <w:r>
        <w:t xml:space="preserve"> </w:t>
      </w:r>
      <w:r w:rsidRPr="0075311F">
        <w:t>(una planta nativa de la región), participar en una discusión y reflexionar por escrito en una actividad breve.</w:t>
      </w:r>
    </w:p>
    <w:p w14:paraId="251E0D31" w14:textId="77777777" w:rsidR="00DA1AB6" w:rsidRDefault="00DA1AB6">
      <w:pPr>
        <w:rPr>
          <w:b/>
          <w:bCs/>
          <w:color w:val="00857C"/>
          <w:spacing w:val="-6"/>
          <w:sz w:val="28"/>
          <w:szCs w:val="28"/>
        </w:rPr>
      </w:pPr>
      <w:r>
        <w:rPr>
          <w:b/>
          <w:bCs/>
          <w:spacing w:val="-6"/>
        </w:rPr>
        <w:br w:type="page"/>
      </w:r>
    </w:p>
    <w:p w14:paraId="0AAD6B4E" w14:textId="3F25B859" w:rsidR="007D19A5" w:rsidRDefault="004C233F" w:rsidP="7C8C19D9">
      <w:pPr>
        <w:pStyle w:val="Heading2"/>
        <w:spacing w:before="240"/>
        <w:rPr>
          <w:b/>
          <w:bCs/>
          <w:spacing w:val="-6"/>
        </w:rPr>
      </w:pPr>
      <w:r w:rsidRPr="00D60E21">
        <w:rPr>
          <w:b/>
          <w:bCs/>
          <w:spacing w:val="-6"/>
        </w:rPr>
        <w:lastRenderedPageBreak/>
        <w:t xml:space="preserve">Datos de referencia para los </w:t>
      </w:r>
      <w:r w:rsidR="0075311F">
        <w:rPr>
          <w:b/>
          <w:bCs/>
          <w:spacing w:val="-6"/>
        </w:rPr>
        <w:t>docentes</w:t>
      </w:r>
    </w:p>
    <w:p w14:paraId="57E68FD3" w14:textId="73F727A3" w:rsidR="003A5DD2" w:rsidRPr="00CF4C59" w:rsidRDefault="00CF4C59" w:rsidP="00CF4C59">
      <w:pPr>
        <w:pStyle w:val="Heading2"/>
        <w:spacing w:before="240" w:line="300" w:lineRule="auto"/>
        <w:ind w:left="0" w:right="5030"/>
        <w:rPr>
          <w:b/>
          <w:bCs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2A021B5" wp14:editId="46CF3522">
                <wp:simplePos x="0" y="0"/>
                <wp:positionH relativeFrom="margin">
                  <wp:posOffset>3226435</wp:posOffset>
                </wp:positionH>
                <wp:positionV relativeFrom="page">
                  <wp:posOffset>783590</wp:posOffset>
                </wp:positionV>
                <wp:extent cx="2906395" cy="2256155"/>
                <wp:effectExtent l="12700" t="12700" r="27305" b="29845"/>
                <wp:wrapSquare wrapText="bothSides"/>
                <wp:docPr id="497971602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6395" cy="22561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B4C7B" w14:textId="77777777" w:rsidR="00A045F3" w:rsidRPr="00F05B84" w:rsidRDefault="00A045F3" w:rsidP="00A045F3">
                            <w:pPr>
                              <w:pStyle w:val="Heading3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F05B84">
                              <w:rPr>
                                <w:b/>
                                <w:bCs/>
                                <w:lang w:val="es-ES"/>
                              </w:rPr>
                              <w:t>ESTÁNDARES</w:t>
                            </w:r>
                          </w:p>
                          <w:p w14:paraId="4FA1DE01" w14:textId="77777777" w:rsidR="00A045F3" w:rsidRPr="00A045F3" w:rsidRDefault="00A045F3" w:rsidP="00A045F3">
                            <w:pPr>
                              <w:pStyle w:val="BodyText"/>
                              <w:spacing w:line="300" w:lineRule="auto"/>
                              <w:ind w:right="-100"/>
                              <w:rPr>
                                <w:lang w:val="es-ES"/>
                              </w:rPr>
                            </w:pPr>
                            <w:r w:rsidRPr="00A045F3">
                              <w:rPr>
                                <w:b/>
                                <w:bCs/>
                                <w:lang w:val="es-ES"/>
                              </w:rPr>
                              <w:t>Estándar de Ciencias de Oregón</w:t>
                            </w:r>
                          </w:p>
                          <w:p w14:paraId="4EF2DB7D" w14:textId="176686AC" w:rsidR="00A045F3" w:rsidRPr="00F05B84" w:rsidRDefault="00A045F3" w:rsidP="00CF4C59">
                            <w:pPr>
                              <w:pStyle w:val="BodyText"/>
                              <w:spacing w:line="300" w:lineRule="auto"/>
                              <w:ind w:right="13"/>
                              <w:rPr>
                                <w:lang w:val="es-ES"/>
                              </w:rPr>
                            </w:pPr>
                            <w:r w:rsidRPr="00A045F3">
                              <w:rPr>
                                <w:b/>
                                <w:bCs/>
                                <w:lang w:val="es-ES"/>
                              </w:rPr>
                              <w:t>3-LS4-4.</w:t>
                            </w:r>
                            <w:r w:rsidRPr="00A045F3">
                              <w:rPr>
                                <w:lang w:val="es-ES"/>
                              </w:rPr>
                              <w:t xml:space="preserve"> Hacer una afirmación sobre el mérito de una solución a un problema causado cuando el medio ambiente cambia y los tipos de plantas y animales que viven allí pueden cambiar.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1B5" id="Textbox 36" o:spid="_x0000_s1027" type="#_x0000_t202" style="position:absolute;margin-left:254.05pt;margin-top:61.7pt;width:228.85pt;height:177.65pt;z-index:251716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" filled="f" strokecolor="#e1e0de" strokeweight="3pt">
                <v:path arrowok="t"/>
                <v:textbox inset="0,0,0,0">
                  <w:txbxContent>
                    <w:p w14:paraId="1DAB4C7B" w14:textId="77777777" w:rsidR="00A045F3" w:rsidRPr="00F05B84" w:rsidRDefault="00A045F3" w:rsidP="00A045F3">
                      <w:pPr>
                        <w:pStyle w:val="Heading3"/>
                        <w:rPr>
                          <w:b/>
                          <w:bCs/>
                          <w:lang w:val="es-ES"/>
                        </w:rPr>
                      </w:pPr>
                      <w:r w:rsidRPr="00F05B84">
                        <w:rPr>
                          <w:b/>
                          <w:bCs/>
                          <w:lang w:val="es-ES"/>
                        </w:rPr>
                        <w:t>ESTÁNDARES</w:t>
                      </w:r>
                    </w:p>
                    <w:p w14:paraId="4FA1DE01" w14:textId="77777777" w:rsidR="00A045F3" w:rsidRPr="00A045F3" w:rsidRDefault="00A045F3" w:rsidP="00A045F3">
                      <w:pPr>
                        <w:pStyle w:val="BodyText"/>
                        <w:spacing w:line="300" w:lineRule="auto"/>
                        <w:ind w:right="-100"/>
                        <w:rPr>
                          <w:lang w:val="es-ES"/>
                        </w:rPr>
                      </w:pPr>
                      <w:r w:rsidRPr="00A045F3">
                        <w:rPr>
                          <w:b/>
                          <w:bCs/>
                          <w:lang w:val="es-ES"/>
                        </w:rPr>
                        <w:t>Estándar de Ciencias de Oregón</w:t>
                      </w:r>
                    </w:p>
                    <w:p w14:paraId="4EF2DB7D" w14:textId="176686AC" w:rsidR="00A045F3" w:rsidRPr="00F05B84" w:rsidRDefault="00A045F3" w:rsidP="00CF4C59">
                      <w:pPr>
                        <w:pStyle w:val="BodyText"/>
                        <w:spacing w:line="300" w:lineRule="auto"/>
                        <w:ind w:right="13"/>
                        <w:rPr>
                          <w:lang w:val="es-ES"/>
                        </w:rPr>
                      </w:pPr>
                      <w:r w:rsidRPr="00A045F3">
                        <w:rPr>
                          <w:b/>
                          <w:bCs/>
                          <w:lang w:val="es-ES"/>
                        </w:rPr>
                        <w:t>3-LS4-4.</w:t>
                      </w:r>
                      <w:r w:rsidRPr="00A045F3">
                        <w:rPr>
                          <w:lang w:val="es-ES"/>
                        </w:rPr>
                        <w:t xml:space="preserve"> Hacer una afirmación sobre el mérito de una solución a un problema causado cuando el medio ambiente cambia y los tipos de plantas y animales que viven allí pueden cambiar.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5AE69129" wp14:editId="407607A5">
                <wp:simplePos x="0" y="0"/>
                <wp:positionH relativeFrom="margin">
                  <wp:posOffset>3226435</wp:posOffset>
                </wp:positionH>
                <wp:positionV relativeFrom="page">
                  <wp:posOffset>3185795</wp:posOffset>
                </wp:positionV>
                <wp:extent cx="2940050" cy="5268595"/>
                <wp:effectExtent l="12700" t="12700" r="31750" b="27305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0050" cy="526859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272F98" w14:textId="514BC980" w:rsidR="00706C9C" w:rsidRPr="007266E4" w:rsidRDefault="00675D77" w:rsidP="00706C9C">
                            <w:pPr>
                              <w:pStyle w:val="Heading3"/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 xml:space="preserve">PALABRAS e </w:t>
                            </w:r>
                            <w:r w:rsidR="003B44EC"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 xml:space="preserve">IDEAS </w:t>
                            </w:r>
                            <w:r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>CLAVE</w:t>
                            </w:r>
                          </w:p>
                          <w:p w14:paraId="19EBA517" w14:textId="36998383" w:rsidR="007266E4" w:rsidRPr="00D60E21" w:rsidRDefault="007266E4" w:rsidP="00CF4C5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ind w:left="450" w:right="216" w:hanging="263"/>
                              <w:rPr>
                                <w:spacing w:val="-6"/>
                              </w:rPr>
                            </w:pPr>
                            <w:r w:rsidRPr="00D60E21">
                              <w:rPr>
                                <w:b/>
                                <w:bCs/>
                                <w:spacing w:val="-6"/>
                              </w:rPr>
                              <w:t>Duración inmemorial</w:t>
                            </w:r>
                            <w:r w:rsidRPr="00D60E21">
                              <w:rPr>
                                <w:spacing w:val="-6"/>
                              </w:rPr>
                              <w:t xml:space="preserve">: </w:t>
                            </w:r>
                            <w:r w:rsidR="0091416F" w:rsidRPr="00D60E21">
                              <w:rPr>
                                <w:spacing w:val="-6"/>
                              </w:rPr>
                              <w:t>Hace tanto tiempo que nadie recuerda cuándo empezó</w:t>
                            </w:r>
                            <w:r w:rsidR="0067259C" w:rsidRPr="00D60E21">
                              <w:rPr>
                                <w:spacing w:val="-6"/>
                              </w:rPr>
                              <w:t>.</w:t>
                            </w:r>
                          </w:p>
                          <w:p w14:paraId="16429C5E" w14:textId="5432D5F2" w:rsidR="007C67F9" w:rsidRPr="00D60E21" w:rsidRDefault="007266E4" w:rsidP="00CF4C5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ind w:left="450" w:right="216" w:hanging="263"/>
                              <w:rPr>
                                <w:spacing w:val="-6"/>
                              </w:rPr>
                            </w:pPr>
                            <w:r w:rsidRPr="00D60E21">
                              <w:rPr>
                                <w:b/>
                                <w:bCs/>
                                <w:spacing w:val="-6"/>
                              </w:rPr>
                              <w:t xml:space="preserve">Conocimientos ecológicos tradicionales (CET): </w:t>
                            </w:r>
                            <w:r w:rsidR="007C67F9" w:rsidRPr="00D60E21">
                              <w:rPr>
                                <w:spacing w:val="-6"/>
                              </w:rPr>
                              <w:t>Lo que los nativos han aprendido sobre la naturaleza viviendo cerca de la tierra durante mucho tiempo. Estos conocimientos se transmiten de los ancianos a los niños a través de cuentos, canciones y actividades conjuntas.</w:t>
                            </w:r>
                          </w:p>
                          <w:p w14:paraId="42BCC24B" w14:textId="58A71773" w:rsidR="007266E4" w:rsidRPr="00D60E21" w:rsidRDefault="007266E4" w:rsidP="00CF4C5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ind w:left="450" w:right="216" w:hanging="263"/>
                              <w:rPr>
                                <w:spacing w:val="-6"/>
                              </w:rPr>
                            </w:pPr>
                            <w:r w:rsidRPr="00D60E21">
                              <w:rPr>
                                <w:b/>
                                <w:bCs/>
                                <w:spacing w:val="-6"/>
                              </w:rPr>
                              <w:t xml:space="preserve">Recolección sostenible: </w:t>
                            </w:r>
                            <w:r w:rsidRPr="00D60E21">
                              <w:rPr>
                                <w:spacing w:val="-6"/>
                              </w:rPr>
                              <w:t xml:space="preserve">Recolectar alimentos de forma que se garantice que la tierra y las plantas seguirán estando sanas en el </w:t>
                            </w:r>
                            <w:r w:rsidR="0067259C" w:rsidRPr="00D60E21">
                              <w:rPr>
                                <w:spacing w:val="-6"/>
                              </w:rPr>
                              <w:t>futuro.</w:t>
                            </w:r>
                          </w:p>
                          <w:p w14:paraId="28188F4D" w14:textId="1D6A1B29" w:rsidR="00706C9C" w:rsidRPr="00D60E21" w:rsidRDefault="007266E4" w:rsidP="00CF4C5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ind w:left="450" w:right="216" w:hanging="263"/>
                              <w:rPr>
                                <w:spacing w:val="-6"/>
                              </w:rPr>
                            </w:pPr>
                            <w:r w:rsidRPr="00D60E21">
                              <w:rPr>
                                <w:b/>
                                <w:bCs/>
                                <w:spacing w:val="-6"/>
                              </w:rPr>
                              <w:t xml:space="preserve">Ecosistema: </w:t>
                            </w:r>
                            <w:r w:rsidRPr="00D60E21">
                              <w:rPr>
                                <w:spacing w:val="-6"/>
                              </w:rPr>
                              <w:t>Comunidad de seres vivos y no vivos que se apoyan mutuamente en su entorno</w:t>
                            </w:r>
                            <w:r w:rsidR="0067259C" w:rsidRPr="00D60E21">
                              <w:rPr>
                                <w:spacing w:val="-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9129" id="_x0000_s1028" type="#_x0000_t202" style="position:absolute;margin-left:254.05pt;margin-top:250.85pt;width:231.5pt;height:414.85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" filled="f" strokecolor="#e1e0de" strokeweight="3pt">
                <v:path arrowok="t"/>
                <v:textbox inset="0,0,0,0">
                  <w:txbxContent>
                    <w:p w14:paraId="0A272F98" w14:textId="514BC980" w:rsidR="00706C9C" w:rsidRPr="007266E4" w:rsidRDefault="00675D77" w:rsidP="00706C9C">
                      <w:pPr>
                        <w:pStyle w:val="Heading3"/>
                        <w:rPr>
                          <w:b/>
                          <w:bCs/>
                          <w:color w:val="1F497D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F497D"/>
                          <w:szCs w:val="26"/>
                        </w:rPr>
                        <w:t xml:space="preserve">PALABRAS e </w:t>
                      </w:r>
                      <w:r w:rsidR="003B44EC">
                        <w:rPr>
                          <w:b/>
                          <w:bCs/>
                          <w:color w:val="1F497D"/>
                          <w:szCs w:val="26"/>
                        </w:rPr>
                        <w:t xml:space="preserve">IDEAS </w:t>
                      </w:r>
                      <w:r>
                        <w:rPr>
                          <w:b/>
                          <w:bCs/>
                          <w:color w:val="1F497D"/>
                          <w:szCs w:val="26"/>
                        </w:rPr>
                        <w:t>CLAVE</w:t>
                      </w:r>
                    </w:p>
                    <w:p w14:paraId="19EBA517" w14:textId="36998383" w:rsidR="007266E4" w:rsidRPr="00D60E21" w:rsidRDefault="007266E4" w:rsidP="00CF4C5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line="300" w:lineRule="auto"/>
                        <w:ind w:left="450" w:right="216" w:hanging="263"/>
                        <w:rPr>
                          <w:spacing w:val="-6"/>
                        </w:rPr>
                      </w:pPr>
                      <w:r w:rsidRPr="00D60E21">
                        <w:rPr>
                          <w:b/>
                          <w:bCs/>
                          <w:spacing w:val="-6"/>
                        </w:rPr>
                        <w:t>Duración inmemorial</w:t>
                      </w:r>
                      <w:r w:rsidRPr="00D60E21">
                        <w:rPr>
                          <w:spacing w:val="-6"/>
                        </w:rPr>
                        <w:t xml:space="preserve">: </w:t>
                      </w:r>
                      <w:r w:rsidR="0091416F" w:rsidRPr="00D60E21">
                        <w:rPr>
                          <w:spacing w:val="-6"/>
                        </w:rPr>
                        <w:t>Hace tanto tiempo que nadie recuerda cuándo empezó</w:t>
                      </w:r>
                      <w:r w:rsidR="0067259C" w:rsidRPr="00D60E21">
                        <w:rPr>
                          <w:spacing w:val="-6"/>
                        </w:rPr>
                        <w:t>.</w:t>
                      </w:r>
                    </w:p>
                    <w:p w14:paraId="16429C5E" w14:textId="5432D5F2" w:rsidR="007C67F9" w:rsidRPr="00D60E21" w:rsidRDefault="007266E4" w:rsidP="00CF4C5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line="300" w:lineRule="auto"/>
                        <w:ind w:left="450" w:right="216" w:hanging="263"/>
                        <w:rPr>
                          <w:spacing w:val="-6"/>
                        </w:rPr>
                      </w:pPr>
                      <w:r w:rsidRPr="00D60E21">
                        <w:rPr>
                          <w:b/>
                          <w:bCs/>
                          <w:spacing w:val="-6"/>
                        </w:rPr>
                        <w:t xml:space="preserve">Conocimientos ecológicos tradicionales (CET): </w:t>
                      </w:r>
                      <w:r w:rsidR="007C67F9" w:rsidRPr="00D60E21">
                        <w:rPr>
                          <w:spacing w:val="-6"/>
                        </w:rPr>
                        <w:t>Lo que los nativos han aprendido sobre la naturaleza viviendo cerca de la tierra durante mucho tiempo. Estos conocimientos se transmiten de los ancianos a los niños a través de cuentos, canciones y actividades conjuntas.</w:t>
                      </w:r>
                    </w:p>
                    <w:p w14:paraId="42BCC24B" w14:textId="58A71773" w:rsidR="007266E4" w:rsidRPr="00D60E21" w:rsidRDefault="007266E4" w:rsidP="00CF4C5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line="300" w:lineRule="auto"/>
                        <w:ind w:left="450" w:right="216" w:hanging="263"/>
                        <w:rPr>
                          <w:spacing w:val="-6"/>
                        </w:rPr>
                      </w:pPr>
                      <w:r w:rsidRPr="00D60E21">
                        <w:rPr>
                          <w:b/>
                          <w:bCs/>
                          <w:spacing w:val="-6"/>
                        </w:rPr>
                        <w:t xml:space="preserve">Recolección sostenible: </w:t>
                      </w:r>
                      <w:r w:rsidRPr="00D60E21">
                        <w:rPr>
                          <w:spacing w:val="-6"/>
                        </w:rPr>
                        <w:t xml:space="preserve">Recolectar alimentos de forma que se garantice que la tierra y las plantas seguirán estando sanas en el </w:t>
                      </w:r>
                      <w:r w:rsidR="0067259C" w:rsidRPr="00D60E21">
                        <w:rPr>
                          <w:spacing w:val="-6"/>
                        </w:rPr>
                        <w:t>futuro.</w:t>
                      </w:r>
                    </w:p>
                    <w:p w14:paraId="28188F4D" w14:textId="1D6A1B29" w:rsidR="00706C9C" w:rsidRPr="00D60E21" w:rsidRDefault="007266E4" w:rsidP="00CF4C5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line="300" w:lineRule="auto"/>
                        <w:ind w:left="450" w:right="216" w:hanging="263"/>
                        <w:rPr>
                          <w:spacing w:val="-6"/>
                        </w:rPr>
                      </w:pPr>
                      <w:r w:rsidRPr="00D60E21">
                        <w:rPr>
                          <w:b/>
                          <w:bCs/>
                          <w:spacing w:val="-6"/>
                        </w:rPr>
                        <w:t xml:space="preserve">Ecosistema: </w:t>
                      </w:r>
                      <w:r w:rsidRPr="00D60E21">
                        <w:rPr>
                          <w:spacing w:val="-6"/>
                        </w:rPr>
                        <w:t>Comunidad de seres vivos y no vivos que se apoyan mutuamente en su entorno</w:t>
                      </w:r>
                      <w:r w:rsidR="0067259C" w:rsidRPr="00D60E21">
                        <w:rPr>
                          <w:spacing w:val="-6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688C" w:rsidRPr="009D688C">
        <w:rPr>
          <w:rStyle w:val="BodyTextChar"/>
          <w:rFonts w:ascii="Verdana" w:hAnsi="Verdana"/>
          <w:color w:val="000000"/>
          <w:sz w:val="22"/>
          <w:szCs w:val="22"/>
        </w:rPr>
        <w:t>Esta lección aborda los conocimientos esenciales sobre historia, formas de vida y desde tiempos inmemoriales.</w:t>
      </w:r>
      <w:r w:rsidR="009D688C" w:rsidRPr="009D688C">
        <w:rPr>
          <w:color w:val="000000"/>
          <w:sz w:val="22"/>
          <w:szCs w:val="22"/>
        </w:rPr>
        <w:t xml:space="preserve"> Esta lección aborda los conceptos </w:t>
      </w:r>
      <w:r w:rsidRPr="009D688C">
        <w:rPr>
          <w:color w:val="000000"/>
          <w:sz w:val="22"/>
          <w:szCs w:val="22"/>
        </w:rPr>
        <w:t>fundamentales, la</w:t>
      </w:r>
      <w:r>
        <w:rPr>
          <w:color w:val="000000"/>
          <w:sz w:val="22"/>
          <w:szCs w:val="22"/>
        </w:rPr>
        <w:t xml:space="preserve"> </w:t>
      </w:r>
      <w:r w:rsidRPr="009D688C">
        <w:rPr>
          <w:color w:val="000000"/>
          <w:sz w:val="22"/>
          <w:szCs w:val="22"/>
        </w:rPr>
        <w:t xml:space="preserve">historia, los modos de vida </w:t>
      </w:r>
      <w:r w:rsidR="009D688C" w:rsidRPr="009D688C">
        <w:rPr>
          <w:color w:val="000000"/>
          <w:sz w:val="22"/>
          <w:szCs w:val="22"/>
        </w:rPr>
        <w:t>y los tiempos inmemoriales. Estos conceptos son</w:t>
      </w:r>
      <w:r>
        <w:rPr>
          <w:color w:val="000000"/>
          <w:sz w:val="22"/>
          <w:szCs w:val="22"/>
        </w:rPr>
        <w:t xml:space="preserve"> </w:t>
      </w:r>
      <w:r w:rsidR="00643361" w:rsidRPr="00CF4C59">
        <w:rPr>
          <w:color w:val="000000"/>
          <w:sz w:val="22"/>
          <w:szCs w:val="22"/>
        </w:rPr>
        <w:t>fundamentales para la visión del mundo, las tradiciones orales y los sistemas legales de los pueblos indígenas, ya que enfatizan la continuidad, la administración y la soberanía de las tribus nativas sobre sus tierras mucho antes de la llegada de los colonos</w:t>
      </w:r>
      <w:r w:rsidR="004525B1" w:rsidRPr="00CF4C59">
        <w:rPr>
          <w:color w:val="000000"/>
          <w:sz w:val="22"/>
          <w:szCs w:val="22"/>
        </w:rPr>
        <w:t xml:space="preserve">. En Oregón hay nueve </w:t>
      </w:r>
      <w:r w:rsidR="00643361" w:rsidRPr="00CF4C59">
        <w:rPr>
          <w:color w:val="000000"/>
          <w:sz w:val="22"/>
          <w:szCs w:val="22"/>
        </w:rPr>
        <w:t>t</w:t>
      </w:r>
      <w:r w:rsidR="004525B1" w:rsidRPr="00CF4C59">
        <w:rPr>
          <w:color w:val="000000"/>
          <w:sz w:val="22"/>
          <w:szCs w:val="22"/>
        </w:rPr>
        <w:t xml:space="preserve">ribus reconocidas a nivel federal. Cada una de ellas está formada por numerosas </w:t>
      </w:r>
      <w:r w:rsidR="00643361" w:rsidRPr="00CF4C59">
        <w:rPr>
          <w:color w:val="000000"/>
          <w:sz w:val="22"/>
          <w:szCs w:val="22"/>
        </w:rPr>
        <w:t>t</w:t>
      </w:r>
      <w:r w:rsidR="004525B1" w:rsidRPr="00CF4C59">
        <w:rPr>
          <w:color w:val="000000"/>
          <w:sz w:val="22"/>
          <w:szCs w:val="22"/>
        </w:rPr>
        <w:t xml:space="preserve">ribus, naciones y bandas más pequeñas. Estas </w:t>
      </w:r>
      <w:r w:rsidR="00643361" w:rsidRPr="00CF4C59">
        <w:rPr>
          <w:color w:val="000000"/>
          <w:sz w:val="22"/>
          <w:szCs w:val="22"/>
        </w:rPr>
        <w:t>t</w:t>
      </w:r>
      <w:r w:rsidR="004525B1" w:rsidRPr="00CF4C59">
        <w:rPr>
          <w:color w:val="000000"/>
          <w:sz w:val="22"/>
          <w:szCs w:val="22"/>
        </w:rPr>
        <w:t xml:space="preserve">ribus han estado presentes en la tierra de Oregón desde tiempos inmemoriales, antes de la historia escrita y los registros coloniales. </w:t>
      </w:r>
    </w:p>
    <w:p w14:paraId="43286725" w14:textId="1B5B4CC1" w:rsidR="003A5DD2" w:rsidRPr="00D60E21" w:rsidRDefault="00643361" w:rsidP="00CF4C59">
      <w:pPr>
        <w:pStyle w:val="BodyText"/>
        <w:spacing w:line="300" w:lineRule="auto"/>
        <w:ind w:left="0" w:right="5030"/>
      </w:pPr>
      <w:r w:rsidRPr="00643361">
        <w:t xml:space="preserve">Aunque las tribus de Oregón son naciones soberanas distintas, con tradiciones </w:t>
      </w:r>
      <w:r w:rsidR="004C233F">
        <w:t>y</w:t>
      </w:r>
      <w:r w:rsidRPr="00643361">
        <w:t xml:space="preserve"> lenguas propias, todas ellas han vivido siempre en equilibrio con sus tierras y aguas, basándose en lo que se denomina </w:t>
      </w:r>
      <w:r>
        <w:t>“</w:t>
      </w:r>
      <w:r w:rsidRPr="00643361">
        <w:t>conocimiento ecológico tradicional</w:t>
      </w:r>
      <w:r>
        <w:t>”</w:t>
      </w:r>
      <w:r w:rsidRPr="00643361">
        <w:t xml:space="preserve"> (CET). Hasta la llegada de los colonos, los pueblos indígenas de Oregón vivían de forma autosuficiente, y su supervivencia dependía de la precisión de la información y de esfuerzos concertados en materia de sostenibilidad. Incluso pequeños indicadores </w:t>
      </w:r>
      <w:r w:rsidRPr="00643361">
        <w:lastRenderedPageBreak/>
        <w:t xml:space="preserve">ambientales, como el comportamiento de las ardillas en otoño o las marcas de las orugas, pueden ilustrar un conjunto de datos del </w:t>
      </w:r>
      <w:r>
        <w:t>CET</w:t>
      </w:r>
      <w:r w:rsidRPr="00643361">
        <w:t xml:space="preserve"> que se ha establecido y en el que se ha confiado para otras actividades tradicionales, como la recolección o la caza o la pesca. Este tipo de conocimiento se ha acumulado, probado y perfeccionado desde tiempos inmemoriales mediante una cuidadosa observación e interacción con el medio ambiente. El </w:t>
      </w:r>
      <w:r>
        <w:t>CET</w:t>
      </w:r>
      <w:r w:rsidRPr="00643361">
        <w:t xml:space="preserve"> se sigue utilizando hoy en día.</w:t>
      </w:r>
      <w:r w:rsidR="00F05B84">
        <w:rPr>
          <w:noProof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0359D8CF" wp14:editId="3F168E2A">
                <wp:simplePos x="0" y="0"/>
                <wp:positionH relativeFrom="margin">
                  <wp:posOffset>3418485</wp:posOffset>
                </wp:positionH>
                <wp:positionV relativeFrom="page">
                  <wp:posOffset>742315</wp:posOffset>
                </wp:positionV>
                <wp:extent cx="2825115" cy="3183890"/>
                <wp:effectExtent l="12700" t="12700" r="19685" b="29210"/>
                <wp:wrapSquare wrapText="bothSides"/>
                <wp:docPr id="1615559828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31838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53484" w14:textId="77777777" w:rsidR="00F05B84" w:rsidRPr="00D60E21" w:rsidRDefault="00F05B84" w:rsidP="00F05B84">
                            <w:pPr>
                              <w:pStyle w:val="Heading3"/>
                              <w:rPr>
                                <w:b/>
                                <w:bCs/>
                              </w:rPr>
                            </w:pPr>
                            <w:r w:rsidRPr="00D60E21">
                              <w:rPr>
                                <w:b/>
                                <w:bCs/>
                              </w:rPr>
                              <w:t>MATERIALES</w:t>
                            </w:r>
                          </w:p>
                          <w:p w14:paraId="195C8E43" w14:textId="77777777" w:rsidR="00F05B84" w:rsidRPr="00F05B84" w:rsidRDefault="00F05B84" w:rsidP="00F05B84">
                            <w:pPr>
                              <w:pStyle w:val="Heading4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0E21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¿</w:t>
                            </w:r>
                            <w:r w:rsidRPr="00F05B8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Qué materiales se necesitan para que los estudiantes participen en esta actividad?</w:t>
                            </w:r>
                          </w:p>
                          <w:p w14:paraId="0ECA5FCF" w14:textId="0FC1DD93" w:rsidR="00F05B84" w:rsidRPr="00F05B84" w:rsidRDefault="00F05B84" w:rsidP="00F05B84">
                            <w:pPr>
                              <w:pStyle w:val="ListParagraph"/>
                              <w:ind w:left="540" w:hanging="270"/>
                              <w:rPr>
                                <w:lang w:val="es-ES"/>
                              </w:rPr>
                            </w:pPr>
                            <w:r w:rsidRPr="00F05B84">
                              <w:rPr>
                                <w:lang w:val="es-ES"/>
                              </w:rPr>
                              <w:t>Presentación de diapositivas</w:t>
                            </w:r>
                          </w:p>
                          <w:p w14:paraId="04CA35E9" w14:textId="006304F1" w:rsidR="00F05B84" w:rsidRPr="00F05B84" w:rsidRDefault="00F05B84" w:rsidP="00F05B84">
                            <w:pPr>
                              <w:pStyle w:val="ListParagraph"/>
                              <w:ind w:left="540" w:hanging="270"/>
                              <w:rPr>
                                <w:lang w:val="es-ES"/>
                              </w:rPr>
                            </w:pPr>
                            <w:r w:rsidRPr="00F05B84">
                              <w:rPr>
                                <w:lang w:val="es-ES"/>
                              </w:rPr>
                              <w:t>Tarjetas informativas sobre las prácticas tradicionales de recolección de las tribus de Oregón</w:t>
                            </w:r>
                          </w:p>
                          <w:p w14:paraId="5C82D77A" w14:textId="1D0F1FE7" w:rsidR="00F05B84" w:rsidRPr="00F05B84" w:rsidRDefault="00F05B84" w:rsidP="00F05B84">
                            <w:pPr>
                              <w:pStyle w:val="ListParagraph"/>
                              <w:ind w:left="540" w:hanging="270"/>
                              <w:rPr>
                                <w:lang w:val="es-ES"/>
                              </w:rPr>
                            </w:pPr>
                            <w:r w:rsidRPr="00F05B84">
                              <w:rPr>
                                <w:lang w:val="es-ES"/>
                              </w:rPr>
                              <w:t>Cuadernos o papel para que los estudiantes escriban rápidamente</w:t>
                            </w:r>
                          </w:p>
                          <w:p w14:paraId="22914720" w14:textId="4BBBDA87" w:rsidR="00F05B84" w:rsidRPr="00F05B84" w:rsidRDefault="00F05B84" w:rsidP="00F05B84">
                            <w:pPr>
                              <w:pStyle w:val="ListParagraph"/>
                              <w:ind w:left="540" w:hanging="270"/>
                              <w:rPr>
                                <w:lang w:val="es-ES"/>
                              </w:rPr>
                            </w:pPr>
                            <w:r w:rsidRPr="00F05B84">
                              <w:rPr>
                                <w:lang w:val="es-ES"/>
                              </w:rPr>
                              <w:t>Autoevaluación del estudiante</w:t>
                            </w:r>
                          </w:p>
                          <w:p w14:paraId="31813C75" w14:textId="00BB4CA8" w:rsidR="00F05B84" w:rsidRPr="00F05B84" w:rsidRDefault="00F05B84" w:rsidP="00F05B84">
                            <w:pPr>
                              <w:pStyle w:val="BodyText"/>
                              <w:spacing w:line="300" w:lineRule="auto"/>
                              <w:ind w:right="-10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D8CF" id="_x0000_s1029" type="#_x0000_t202" style="position:absolute;margin-left:269.15pt;margin-top:58.45pt;width:222.45pt;height:250.7pt;z-index:251718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" filled="f" strokecolor="#e1e0de" strokeweight="3pt">
                <v:path arrowok="t"/>
                <v:textbox inset="0,0,0,0">
                  <w:txbxContent>
                    <w:p w14:paraId="67253484" w14:textId="77777777" w:rsidR="00F05B84" w:rsidRPr="00D60E21" w:rsidRDefault="00F05B84" w:rsidP="00F05B84">
                      <w:pPr>
                        <w:pStyle w:val="Ttulo3"/>
                        <w:rPr>
                          <w:b/>
                          <w:bCs/>
                        </w:rPr>
                      </w:pPr>
                      <w:r w:rsidRPr="00D60E21">
                        <w:rPr>
                          <w:b/>
                          <w:bCs/>
                        </w:rPr>
                        <w:t>MATERIALES</w:t>
                      </w:r>
                    </w:p>
                    <w:p w14:paraId="195C8E43" w14:textId="77777777" w:rsidR="00F05B84" w:rsidRPr="00F05B84" w:rsidRDefault="00F05B84" w:rsidP="00F05B84">
                      <w:pPr>
                        <w:pStyle w:val="Ttulo4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D60E21">
                        <w:rPr>
                          <w:rFonts w:ascii="Verdana" w:hAnsi="Verdana"/>
                          <w:sz w:val="22"/>
                          <w:szCs w:val="22"/>
                        </w:rPr>
                        <w:t>¿</w:t>
                      </w:r>
                      <w:r w:rsidRPr="00F05B8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Qué materiales se necesitan para que los estudiantes participen en esta actividad?</w:t>
                      </w:r>
                    </w:p>
                    <w:p w14:paraId="0ECA5FCF" w14:textId="0FC1DD93" w:rsidR="00F05B84" w:rsidRPr="00F05B84" w:rsidRDefault="00F05B84" w:rsidP="00F05B84">
                      <w:pPr>
                        <w:pStyle w:val="Prrafodelista"/>
                        <w:ind w:left="540" w:hanging="270"/>
                        <w:rPr>
                          <w:lang w:val="es-ES"/>
                        </w:rPr>
                      </w:pPr>
                      <w:r w:rsidRPr="00F05B84">
                        <w:rPr>
                          <w:lang w:val="es-ES"/>
                        </w:rPr>
                        <w:t>Presentación de diapositivas</w:t>
                      </w:r>
                    </w:p>
                    <w:p w14:paraId="04CA35E9" w14:textId="006304F1" w:rsidR="00F05B84" w:rsidRPr="00F05B84" w:rsidRDefault="00F05B84" w:rsidP="00F05B84">
                      <w:pPr>
                        <w:pStyle w:val="Prrafodelista"/>
                        <w:ind w:left="540" w:hanging="270"/>
                        <w:rPr>
                          <w:lang w:val="es-ES"/>
                        </w:rPr>
                      </w:pPr>
                      <w:r w:rsidRPr="00F05B84">
                        <w:rPr>
                          <w:lang w:val="es-ES"/>
                        </w:rPr>
                        <w:t>Tarjetas informativas sobre las prácticas tradicionales de recolección de las tribus de Oregón</w:t>
                      </w:r>
                    </w:p>
                    <w:p w14:paraId="5C82D77A" w14:textId="1D0F1FE7" w:rsidR="00F05B84" w:rsidRPr="00F05B84" w:rsidRDefault="00F05B84" w:rsidP="00F05B84">
                      <w:pPr>
                        <w:pStyle w:val="Prrafodelista"/>
                        <w:ind w:left="540" w:hanging="270"/>
                        <w:rPr>
                          <w:lang w:val="es-ES"/>
                        </w:rPr>
                      </w:pPr>
                      <w:r w:rsidRPr="00F05B84">
                        <w:rPr>
                          <w:lang w:val="es-ES"/>
                        </w:rPr>
                        <w:t>Cuadernos o papel para que los estudiantes escriban rápidamente</w:t>
                      </w:r>
                    </w:p>
                    <w:p w14:paraId="22914720" w14:textId="4BBBDA87" w:rsidR="00F05B84" w:rsidRPr="00F05B84" w:rsidRDefault="00F05B84" w:rsidP="00F05B84">
                      <w:pPr>
                        <w:pStyle w:val="Prrafodelista"/>
                        <w:ind w:left="540" w:hanging="270"/>
                        <w:rPr>
                          <w:lang w:val="es-ES"/>
                        </w:rPr>
                      </w:pPr>
                      <w:r w:rsidRPr="00F05B84">
                        <w:rPr>
                          <w:lang w:val="es-ES"/>
                        </w:rPr>
                        <w:t>Autoevaluación del estudiante</w:t>
                      </w:r>
                    </w:p>
                    <w:p w14:paraId="31813C75" w14:textId="00BB4CA8" w:rsidR="00F05B84" w:rsidRPr="00F05B84" w:rsidRDefault="00F05B84" w:rsidP="00F05B84">
                      <w:pPr>
                        <w:pStyle w:val="Textoindependiente"/>
                        <w:spacing w:line="300" w:lineRule="auto"/>
                        <w:ind w:right="-100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009D9F3" w14:textId="23F63F09" w:rsidR="003A5DD2" w:rsidRPr="00D60E21" w:rsidRDefault="7C8C19D9" w:rsidP="00A07590">
      <w:pPr>
        <w:pStyle w:val="BodyText"/>
        <w:spacing w:line="300" w:lineRule="auto"/>
        <w:ind w:left="0" w:right="-100"/>
      </w:pPr>
      <w:r w:rsidRPr="00D60E21">
        <w:t xml:space="preserve">La relación de las tribus de Oregón con sus tierras se basa en la comprensión de que son parte del ecosistema en el que viven. Las plantas, los animales y otros elementos locales son miembros de su extensa familia e importantes maestros a los que tienen la responsabilidad de cuidar. Su </w:t>
      </w:r>
      <w:r w:rsidR="00643361">
        <w:t>CET</w:t>
      </w:r>
      <w:r w:rsidRPr="00D60E21">
        <w:t xml:space="preserve"> incluye la comprensión de cuándo y cómo recolectar plantas, cazar animales y pescar de forma que se promueva un medio ambiente sano, para que año tras año puedan seguir recolectando y cazando.</w:t>
      </w:r>
    </w:p>
    <w:p w14:paraId="14FAFB26" w14:textId="46F6C20E" w:rsidR="003A5DD2" w:rsidRPr="00D60E21" w:rsidRDefault="003A5DD2" w:rsidP="00F05B84">
      <w:pPr>
        <w:pStyle w:val="BodyText"/>
        <w:spacing w:line="300" w:lineRule="auto"/>
        <w:ind w:left="0" w:right="-10"/>
      </w:pPr>
      <w:r w:rsidRPr="00D60E21">
        <w:t xml:space="preserve">Durante muchos años, las tribus de Oregón han intentado recuperar sus tierras tradicionales. Por ejemplo, la </w:t>
      </w:r>
      <w:r w:rsidR="00643361" w:rsidRPr="00643361">
        <w:t xml:space="preserve">Banda </w:t>
      </w:r>
      <w:proofErr w:type="spellStart"/>
      <w:r w:rsidR="00643361" w:rsidRPr="00643361">
        <w:t>Cow</w:t>
      </w:r>
      <w:proofErr w:type="spellEnd"/>
      <w:r w:rsidR="00643361" w:rsidRPr="00643361">
        <w:t xml:space="preserve"> Creek de la Tribu </w:t>
      </w:r>
      <w:proofErr w:type="spellStart"/>
      <w:r w:rsidR="00643361" w:rsidRPr="00643361">
        <w:t>Umpqua</w:t>
      </w:r>
      <w:proofErr w:type="spellEnd"/>
      <w:r w:rsidR="00643361" w:rsidRPr="00643361">
        <w:t xml:space="preserve"> </w:t>
      </w:r>
      <w:r w:rsidRPr="00D60E21">
        <w:t xml:space="preserve">ha luchado por recuperar el control de la cuenca de </w:t>
      </w:r>
      <w:proofErr w:type="spellStart"/>
      <w:r w:rsidRPr="00D60E21">
        <w:t>Cow</w:t>
      </w:r>
      <w:proofErr w:type="spellEnd"/>
      <w:r w:rsidRPr="00D60E21">
        <w:t xml:space="preserve"> Creek para conservar los derechos de pesca y preservar la zona. Ahora tienen un acuerdo con el Departamento de Pesca y Vida Silvestre de Oregón que les da voz </w:t>
      </w:r>
      <w:r w:rsidR="002D01CA">
        <w:t xml:space="preserve">y voto </w:t>
      </w:r>
      <w:r w:rsidRPr="00D60E21">
        <w:t>en la gestión de las zonas que tradicionalmente cazaban, pescaban y recolectaban.</w:t>
      </w:r>
      <w:r w:rsidR="0091416F" w:rsidRPr="00D60E21">
        <w:t xml:space="preserve"> </w:t>
      </w:r>
      <w:r w:rsidR="002D01CA" w:rsidRPr="002D01CA">
        <w:t>Existen iniciativas similares para recuperar y sanear las tierras ancestrales en las nueve tribus</w:t>
      </w:r>
      <w:r w:rsidR="0091416F" w:rsidRPr="00D60E21">
        <w:t>.</w:t>
      </w:r>
    </w:p>
    <w:p w14:paraId="1D6A3A09" w14:textId="507043A0" w:rsidR="007D19A5" w:rsidRPr="00D60E21" w:rsidRDefault="7C8C19D9" w:rsidP="00F05B84">
      <w:pPr>
        <w:pStyle w:val="Heading2"/>
        <w:spacing w:before="240" w:line="300" w:lineRule="auto"/>
        <w:ind w:left="180" w:right="-10"/>
      </w:pPr>
      <w:r w:rsidRPr="00D60E21">
        <w:rPr>
          <w:b/>
          <w:bCs/>
        </w:rPr>
        <w:t xml:space="preserve">Consideraciones para los </w:t>
      </w:r>
      <w:r w:rsidR="002D01CA">
        <w:rPr>
          <w:b/>
          <w:bCs/>
        </w:rPr>
        <w:t>docentes</w:t>
      </w:r>
      <w:r w:rsidRPr="00D60E21">
        <w:rPr>
          <w:b/>
          <w:bCs/>
        </w:rPr>
        <w:t xml:space="preserve"> </w:t>
      </w:r>
    </w:p>
    <w:p w14:paraId="3E0CF85B" w14:textId="3396B051" w:rsidR="00851BED" w:rsidRPr="00D60E21" w:rsidRDefault="00851BED" w:rsidP="00F05B84">
      <w:pPr>
        <w:pStyle w:val="Heading3"/>
        <w:ind w:right="-10"/>
        <w:rPr>
          <w:b/>
          <w:bCs/>
        </w:rPr>
      </w:pPr>
      <w:r w:rsidRPr="00D60E21">
        <w:rPr>
          <w:b/>
          <w:bCs/>
        </w:rPr>
        <w:t xml:space="preserve">Prácticas </w:t>
      </w:r>
    </w:p>
    <w:p w14:paraId="5BCCD16F" w14:textId="7E8775BE" w:rsidR="00851BED" w:rsidRPr="00D60E21" w:rsidRDefault="002D01CA" w:rsidP="00F05B84">
      <w:pPr>
        <w:pStyle w:val="BodyText"/>
        <w:spacing w:line="300" w:lineRule="auto"/>
        <w:ind w:right="-10"/>
      </w:pPr>
      <w:r w:rsidRPr="0062018D">
        <w:rPr>
          <w:lang w:val="es-ES"/>
        </w:rPr>
        <w:t>A la hora de enseñar esta lección, los siguientes principios pueden servir de guía para la toma de decisiones y el compromiso con los estudiantes</w:t>
      </w:r>
      <w:r w:rsidR="7C8C19D9" w:rsidRPr="00D60E21">
        <w:t>.</w:t>
      </w:r>
    </w:p>
    <w:p w14:paraId="5422F914" w14:textId="42449FF6" w:rsidR="00851BED" w:rsidRPr="00D60E21" w:rsidRDefault="7C8C19D9" w:rsidP="004C233F">
      <w:pPr>
        <w:pStyle w:val="BodyText"/>
        <w:numPr>
          <w:ilvl w:val="0"/>
          <w:numId w:val="8"/>
        </w:numPr>
        <w:spacing w:line="300" w:lineRule="auto"/>
        <w:ind w:right="-100"/>
      </w:pPr>
      <w:r w:rsidRPr="00D60E21">
        <w:lastRenderedPageBreak/>
        <w:t xml:space="preserve">Centrarse en la enseñanza de los </w:t>
      </w:r>
      <w:r w:rsidR="002D01CA">
        <w:t>c</w:t>
      </w:r>
      <w:r w:rsidRPr="00D60E21">
        <w:t>onocimientos esenciales mediante debates sobre cosechas sostenibles.</w:t>
      </w:r>
    </w:p>
    <w:p w14:paraId="5CBA4E67" w14:textId="7575747D" w:rsidR="00851BED" w:rsidRPr="00D60E21" w:rsidRDefault="002D01CA" w:rsidP="004C233F">
      <w:pPr>
        <w:pStyle w:val="BodyText"/>
        <w:numPr>
          <w:ilvl w:val="0"/>
          <w:numId w:val="8"/>
        </w:numPr>
        <w:spacing w:line="300" w:lineRule="auto"/>
        <w:ind w:right="-100"/>
      </w:pPr>
      <w:bookmarkStart w:id="0" w:name="_Hlk200958709"/>
      <w:r>
        <w:rPr>
          <w:lang w:val="es-ES"/>
        </w:rPr>
        <w:t>Al compartir</w:t>
      </w:r>
      <w:r w:rsidRPr="0062018D">
        <w:rPr>
          <w:lang w:val="es-ES"/>
        </w:rPr>
        <w:t xml:space="preserve"> contenidos con los </w:t>
      </w:r>
      <w:r>
        <w:rPr>
          <w:lang w:val="es-ES"/>
        </w:rPr>
        <w:t>estudiantes</w:t>
      </w:r>
      <w:r w:rsidRPr="0062018D">
        <w:rPr>
          <w:lang w:val="es-ES"/>
        </w:rPr>
        <w:t>, abord</w:t>
      </w:r>
      <w:r>
        <w:rPr>
          <w:lang w:val="es-ES"/>
        </w:rPr>
        <w:t>ar</w:t>
      </w:r>
      <w:r w:rsidRPr="0062018D">
        <w:rPr>
          <w:lang w:val="es-ES"/>
        </w:rPr>
        <w:t xml:space="preserve"> el por qué, no sólo el </w:t>
      </w:r>
      <w:proofErr w:type="gramStart"/>
      <w:r w:rsidRPr="0062018D">
        <w:rPr>
          <w:lang w:val="es-ES"/>
        </w:rPr>
        <w:t>qué</w:t>
      </w:r>
      <w:bookmarkEnd w:id="0"/>
      <w:r w:rsidRPr="00D60E21">
        <w:t xml:space="preserve"> </w:t>
      </w:r>
      <w:r w:rsidR="7C8C19D9" w:rsidRPr="00D60E21">
        <w:t>.</w:t>
      </w:r>
      <w:proofErr w:type="gramEnd"/>
    </w:p>
    <w:p w14:paraId="725EB2F6" w14:textId="6ADD9B55" w:rsidR="00851BED" w:rsidRPr="00D60E21" w:rsidRDefault="0098672E" w:rsidP="004C233F">
      <w:pPr>
        <w:pStyle w:val="BodyText"/>
        <w:numPr>
          <w:ilvl w:val="0"/>
          <w:numId w:val="8"/>
        </w:numPr>
        <w:spacing w:line="300" w:lineRule="auto"/>
        <w:ind w:right="-100"/>
      </w:pPr>
      <w:proofErr w:type="gramStart"/>
      <w:r>
        <w:t>Destacar</w:t>
      </w:r>
      <w:proofErr w:type="gramEnd"/>
      <w:r>
        <w:t xml:space="preserve"> la fortaleza</w:t>
      </w:r>
      <w:r w:rsidR="002D01CA" w:rsidRPr="00C11DA4">
        <w:t xml:space="preserve"> y las luchas de los pueblos indígenas de Oregón en la actualidad, reconociendo al mismo tiempo su historia y sus tradiciones</w:t>
      </w:r>
      <w:r w:rsidR="7C8C19D9" w:rsidRPr="00D60E21">
        <w:t>.</w:t>
      </w:r>
    </w:p>
    <w:p w14:paraId="3065E6D1" w14:textId="2C0F6340" w:rsidR="00851BED" w:rsidRPr="00D60E21" w:rsidRDefault="002D01CA" w:rsidP="004C233F">
      <w:pPr>
        <w:pStyle w:val="BodyText"/>
        <w:numPr>
          <w:ilvl w:val="0"/>
          <w:numId w:val="8"/>
        </w:numPr>
        <w:spacing w:line="300" w:lineRule="auto"/>
        <w:ind w:right="-100"/>
      </w:pPr>
      <w:r w:rsidRPr="00C70A6D">
        <w:rPr>
          <w:lang w:val="es-ES"/>
        </w:rPr>
        <w:t>Asegurarse de que las prácticas docentes son accesibles y adecuadas para los estudiantes nativos y no nativos</w:t>
      </w:r>
      <w:r w:rsidR="7C8C19D9" w:rsidRPr="00D60E21">
        <w:t>.</w:t>
      </w:r>
    </w:p>
    <w:p w14:paraId="4FCBA5BD" w14:textId="5F4EFD0D" w:rsidR="003658B8" w:rsidRPr="00D60E21" w:rsidRDefault="002D01CA" w:rsidP="004C233F">
      <w:pPr>
        <w:pStyle w:val="BodyText"/>
        <w:numPr>
          <w:ilvl w:val="0"/>
          <w:numId w:val="8"/>
        </w:numPr>
        <w:spacing w:line="300" w:lineRule="auto"/>
        <w:ind w:right="-100"/>
      </w:pPr>
      <w:r>
        <w:t>Tener en</w:t>
      </w:r>
      <w:r w:rsidR="7C8C19D9" w:rsidRPr="00D60E21">
        <w:t xml:space="preserve"> claro que los conocimientos ecológicos tradicionales no son </w:t>
      </w:r>
      <w:r>
        <w:t>algo del pasado</w:t>
      </w:r>
      <w:r w:rsidR="7C8C19D9" w:rsidRPr="00D60E21">
        <w:t xml:space="preserve">, sino que siguen </w:t>
      </w:r>
      <w:r>
        <w:t>vigentes</w:t>
      </w:r>
      <w:r w:rsidR="7C8C19D9" w:rsidRPr="00D60E21">
        <w:t xml:space="preserve"> en la actualidad.</w:t>
      </w:r>
    </w:p>
    <w:p w14:paraId="22F021AF" w14:textId="72007C5B" w:rsidR="003658B8" w:rsidRPr="00D60E21" w:rsidRDefault="002D01CA" w:rsidP="004C233F">
      <w:pPr>
        <w:pStyle w:val="BodyText"/>
        <w:numPr>
          <w:ilvl w:val="0"/>
          <w:numId w:val="8"/>
        </w:numPr>
        <w:spacing w:line="300" w:lineRule="auto"/>
        <w:ind w:right="-100"/>
      </w:pPr>
      <w:r>
        <w:t>Evitar</w:t>
      </w:r>
      <w:r w:rsidR="7C8C19D9" w:rsidRPr="00D60E21">
        <w:t xml:space="preserve"> generalizar </w:t>
      </w:r>
      <w:r>
        <w:t>sobre</w:t>
      </w:r>
      <w:r w:rsidR="7C8C19D9" w:rsidRPr="00D60E21">
        <w:t xml:space="preserve"> todos los grupos de nativos americanos.</w:t>
      </w:r>
    </w:p>
    <w:p w14:paraId="0F411FCC" w14:textId="4A65BFD4" w:rsidR="007D19A5" w:rsidRPr="00D60E21" w:rsidRDefault="004C233F" w:rsidP="00706C9C">
      <w:pPr>
        <w:pStyle w:val="Heading3"/>
        <w:ind w:right="4580"/>
        <w:rPr>
          <w:b/>
          <w:bCs/>
        </w:rPr>
      </w:pPr>
      <w:r w:rsidRPr="00D60E21">
        <w:rPr>
          <w:b/>
          <w:bCs/>
        </w:rPr>
        <w:t>Evaluación</w:t>
      </w:r>
    </w:p>
    <w:p w14:paraId="1DD6497B" w14:textId="051C6AE0" w:rsidR="00851BED" w:rsidRPr="00D60E21" w:rsidRDefault="00851BED" w:rsidP="009C11B9">
      <w:pPr>
        <w:pStyle w:val="BodyText"/>
        <w:spacing w:line="300" w:lineRule="auto"/>
        <w:ind w:right="259"/>
      </w:pPr>
      <w:r w:rsidRPr="00D60E21">
        <w:t xml:space="preserve">Durante esta lección, observe y escuche a los </w:t>
      </w:r>
      <w:r w:rsidR="002D01CA">
        <w:t>estudiantes</w:t>
      </w:r>
      <w:r w:rsidRPr="00D60E21">
        <w:t xml:space="preserve"> durante los debates y mientras trabajan de forma independiente y colaborativa para determinar cómo progresa su aprendizaje. Anote lo que dicen y hacen los alumnos en relación con los criterios de éxito. Utilice esta información formativa para proporcionar retroalimentación a los estudiantes y planificar los siguientes pasos.</w:t>
      </w:r>
    </w:p>
    <w:p w14:paraId="40CDB5FF" w14:textId="28647F72" w:rsidR="00851BED" w:rsidRPr="00D60E21" w:rsidRDefault="00851BED" w:rsidP="009C11B9">
      <w:pPr>
        <w:pStyle w:val="BodyText"/>
        <w:spacing w:line="300" w:lineRule="auto"/>
        <w:ind w:right="259"/>
      </w:pPr>
      <w:r w:rsidRPr="00D60E21">
        <w:t xml:space="preserve">Al final de la lección, ofrezca a los estudiantes la oportunidad de reflexionar sobre su aprendizaje mediante una autoevaluación. </w:t>
      </w:r>
      <w:r w:rsidR="002D01CA">
        <w:t>Los e</w:t>
      </w:r>
      <w:r w:rsidRPr="00D60E21">
        <w:t>studiantes pueden indicar su nivel de aprendizaje en relación con criterios de éxito específicos. También pueden explicar por escrito por qué creen que se encuentran en ese nivel de aprendizaje.</w:t>
      </w:r>
    </w:p>
    <w:p w14:paraId="3B6A9F19" w14:textId="3C1F8AE0" w:rsidR="00614C0B" w:rsidRPr="004626D4" w:rsidRDefault="00614C0B" w:rsidP="00706C9C">
      <w:pPr>
        <w:pStyle w:val="Heading3"/>
        <w:ind w:right="260"/>
        <w:rPr>
          <w:b/>
          <w:bCs/>
        </w:rPr>
      </w:pPr>
      <w:r w:rsidRPr="004626D4">
        <w:rPr>
          <w:b/>
          <w:bCs/>
        </w:rPr>
        <w:t>Criterios de éxito</w:t>
      </w:r>
    </w:p>
    <w:p w14:paraId="01346DFD" w14:textId="2FBFED88" w:rsidR="003658B8" w:rsidRPr="00D60E21" w:rsidRDefault="002D01CA" w:rsidP="004C233F">
      <w:pPr>
        <w:pStyle w:val="ListParagraph"/>
        <w:numPr>
          <w:ilvl w:val="0"/>
          <w:numId w:val="4"/>
        </w:numPr>
      </w:pPr>
      <w:r>
        <w:t xml:space="preserve">Los estudiantes pueden </w:t>
      </w:r>
      <w:r w:rsidR="003658B8" w:rsidRPr="00D60E21">
        <w:t>explicar lo que significa "desde tiempos inmemoriales" para las Tribus de Oregón.</w:t>
      </w:r>
    </w:p>
    <w:p w14:paraId="536C3CFB" w14:textId="4D99172C" w:rsidR="003658B8" w:rsidRPr="00D60E21" w:rsidRDefault="002D01CA" w:rsidP="004C233F">
      <w:pPr>
        <w:pStyle w:val="ListParagraph"/>
        <w:numPr>
          <w:ilvl w:val="0"/>
          <w:numId w:val="4"/>
        </w:numPr>
      </w:pPr>
      <w:r>
        <w:t>Los estudiantes pueden</w:t>
      </w:r>
      <w:r w:rsidRPr="00D60E21">
        <w:t xml:space="preserve"> </w:t>
      </w:r>
      <w:r w:rsidR="003658B8" w:rsidRPr="00D60E21">
        <w:t>describir un ejemplo de prácticas tradicionales de recolección.</w:t>
      </w:r>
    </w:p>
    <w:p w14:paraId="080A05BD" w14:textId="22887EA9" w:rsidR="00706C9C" w:rsidRPr="00D60E21" w:rsidRDefault="003658B8" w:rsidP="004C233F">
      <w:pPr>
        <w:pStyle w:val="ListParagraph"/>
        <w:numPr>
          <w:ilvl w:val="0"/>
          <w:numId w:val="4"/>
        </w:numPr>
        <w:rPr>
          <w:color w:val="1F497D"/>
          <w:w w:val="90"/>
          <w:sz w:val="24"/>
          <w:szCs w:val="24"/>
        </w:rPr>
      </w:pPr>
      <w:r w:rsidRPr="00D60E21">
        <w:t>Puedo explicar cómo los conocimientos ecológicos tribales ayudan a mantener ecosistemas sanos.</w:t>
      </w:r>
    </w:p>
    <w:p w14:paraId="4C4CE977" w14:textId="541BDE47" w:rsidR="00F05B84" w:rsidRPr="00D60E21" w:rsidRDefault="002D01CA">
      <w:pPr>
        <w:rPr>
          <w:b/>
          <w:bCs/>
        </w:rPr>
      </w:pPr>
      <w:r w:rsidRPr="00143CF4">
        <w:rPr>
          <w:b/>
          <w:bCs/>
          <w:lang w:val="es-ES"/>
        </w:rPr>
        <w:lastRenderedPageBreak/>
        <w:t>Para las siguientes actividades, utilice la presentación de diapositivas como apoyo para su implementación</w:t>
      </w:r>
      <w:r w:rsidR="7C8C19D9" w:rsidRPr="00D60E21">
        <w:rPr>
          <w:b/>
          <w:bCs/>
        </w:rPr>
        <w:t>.</w:t>
      </w:r>
    </w:p>
    <w:p w14:paraId="38EDA4EB" w14:textId="4C2B1C97" w:rsidR="002D65AE" w:rsidRPr="00D60E21" w:rsidRDefault="00DA1AB6" w:rsidP="00BC3C05">
      <w:pPr>
        <w:pStyle w:val="Heading2"/>
        <w:spacing w:before="240" w:after="240"/>
        <w:ind w:left="0"/>
      </w:pPr>
      <w:r w:rsidRPr="00675D7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540658C6">
                <wp:simplePos x="0" y="0"/>
                <wp:positionH relativeFrom="page">
                  <wp:posOffset>807720</wp:posOffset>
                </wp:positionH>
                <wp:positionV relativeFrom="paragraph">
                  <wp:posOffset>433070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15ED0" id="Graphic 59" o:spid="_x0000_s1026" alt="&quot;&quot;" style="position:absolute;margin-left:63.6pt;margin-top:34.1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DB185F" w:rsidRPr="00D60E21">
        <w:rPr>
          <w:b/>
          <w:bCs/>
        </w:rPr>
        <w:t>Inicio</w:t>
      </w:r>
    </w:p>
    <w:p w14:paraId="7D33C854" w14:textId="55DB9CB1" w:rsidR="007D19A5" w:rsidRPr="00D60E21" w:rsidRDefault="006A38A1" w:rsidP="002D65AE">
      <w:pPr>
        <w:pStyle w:val="Heading2"/>
        <w:ind w:left="0"/>
        <w:rPr>
          <w:rStyle w:val="Heading3Char"/>
          <w:rFonts w:ascii="Verdana" w:hAnsi="Verdana"/>
          <w:b/>
          <w:bCs/>
        </w:rPr>
      </w:pPr>
      <w:r w:rsidRPr="00D60E21">
        <w:rPr>
          <w:rStyle w:val="Heading3Char"/>
          <w:rFonts w:ascii="Verdana" w:hAnsi="Verdana"/>
          <w:b/>
          <w:bCs/>
        </w:rPr>
        <w:t xml:space="preserve">Duración: </w:t>
      </w:r>
      <w:r w:rsidR="00F84FD6" w:rsidRPr="00D60E21">
        <w:rPr>
          <w:rStyle w:val="Heading3Char"/>
          <w:rFonts w:ascii="Verdana" w:hAnsi="Verdana"/>
          <w:b/>
          <w:bCs/>
        </w:rPr>
        <w:t xml:space="preserve">10 </w:t>
      </w:r>
      <w:r w:rsidRPr="00D60E21">
        <w:rPr>
          <w:rStyle w:val="Heading3Char"/>
          <w:rFonts w:ascii="Verdana" w:hAnsi="Verdana"/>
          <w:b/>
          <w:bCs/>
        </w:rPr>
        <w:t>minutos</w:t>
      </w:r>
    </w:p>
    <w:p w14:paraId="0118FE62" w14:textId="5EE134EA" w:rsidR="007D19A5" w:rsidRPr="00D60E21" w:rsidRDefault="004C233F" w:rsidP="00F008C3">
      <w:pPr>
        <w:pStyle w:val="Heading4"/>
        <w:rPr>
          <w:rFonts w:ascii="Verdana" w:hAnsi="Verdana"/>
          <w:spacing w:val="-5"/>
          <w:sz w:val="26"/>
          <w:szCs w:val="26"/>
        </w:rPr>
      </w:pPr>
      <w:r w:rsidRPr="00D60E21">
        <w:rPr>
          <w:rFonts w:ascii="Verdana" w:hAnsi="Verdana"/>
          <w:spacing w:val="-5"/>
          <w:sz w:val="26"/>
          <w:szCs w:val="26"/>
        </w:rPr>
        <w:t>P</w:t>
      </w:r>
      <w:r w:rsidR="002D01CA">
        <w:rPr>
          <w:rFonts w:ascii="Verdana" w:hAnsi="Verdana"/>
          <w:spacing w:val="-5"/>
          <w:sz w:val="26"/>
          <w:szCs w:val="26"/>
        </w:rPr>
        <w:t>aso 1</w:t>
      </w:r>
      <w:r w:rsidR="006A38A1" w:rsidRPr="00D60E21">
        <w:rPr>
          <w:rFonts w:ascii="Verdana" w:hAnsi="Verdana"/>
          <w:spacing w:val="-5"/>
          <w:sz w:val="26"/>
          <w:szCs w:val="26"/>
        </w:rPr>
        <w:t xml:space="preserve">: </w:t>
      </w:r>
    </w:p>
    <w:p w14:paraId="1596C67C" w14:textId="6786BBC6" w:rsidR="006A38A1" w:rsidRPr="00D60E21" w:rsidRDefault="7C8C19D9" w:rsidP="7C8C19D9">
      <w:pPr>
        <w:pStyle w:val="BodyText"/>
        <w:spacing w:line="300" w:lineRule="auto"/>
      </w:pPr>
      <w:r w:rsidRPr="00D60E21">
        <w:t xml:space="preserve">Comience la lección introduciendo el concepto de </w:t>
      </w:r>
      <w:r w:rsidR="002D01CA">
        <w:t>“c</w:t>
      </w:r>
      <w:r w:rsidRPr="00D60E21">
        <w:t xml:space="preserve">onocimiento </w:t>
      </w:r>
      <w:r w:rsidR="002D01CA">
        <w:t>e</w:t>
      </w:r>
      <w:r w:rsidRPr="00D60E21">
        <w:t xml:space="preserve">cológico </w:t>
      </w:r>
      <w:r w:rsidR="002D01CA">
        <w:t>t</w:t>
      </w:r>
      <w:r w:rsidRPr="00D60E21">
        <w:t>radicional</w:t>
      </w:r>
      <w:r w:rsidR="002D01CA">
        <w:t>”</w:t>
      </w:r>
      <w:r w:rsidRPr="00D60E21">
        <w:t xml:space="preserve"> (CET) y explicando que hoy aprenderá</w:t>
      </w:r>
      <w:r w:rsidR="002D01CA">
        <w:t>n</w:t>
      </w:r>
      <w:r w:rsidRPr="00D60E21">
        <w:t xml:space="preserve"> cómo las tribus de Oregón utilizan este conocimiento para recolectar plantas autóctonas de forma sostenible.</w:t>
      </w:r>
    </w:p>
    <w:p w14:paraId="5AF522D7" w14:textId="79F9A01C" w:rsidR="007D19A5" w:rsidRPr="00D60E21" w:rsidRDefault="002D01CA" w:rsidP="00F008C3">
      <w:pPr>
        <w:pStyle w:val="Heading4"/>
        <w:rPr>
          <w:rFonts w:ascii="Verdana" w:hAnsi="Verdana"/>
          <w:spacing w:val="-5"/>
          <w:sz w:val="26"/>
          <w:szCs w:val="26"/>
        </w:rPr>
      </w:pPr>
      <w:r>
        <w:rPr>
          <w:rFonts w:ascii="Verdana" w:hAnsi="Verdana"/>
          <w:spacing w:val="-5"/>
          <w:sz w:val="26"/>
          <w:szCs w:val="26"/>
        </w:rPr>
        <w:t>P</w:t>
      </w:r>
      <w:r w:rsidR="004C233F" w:rsidRPr="00D60E21">
        <w:rPr>
          <w:rFonts w:ascii="Verdana" w:hAnsi="Verdana"/>
          <w:sz w:val="26"/>
          <w:szCs w:val="26"/>
        </w:rPr>
        <w:t>aso</w:t>
      </w:r>
      <w:r>
        <w:rPr>
          <w:rFonts w:ascii="Verdana" w:hAnsi="Verdana"/>
          <w:sz w:val="26"/>
          <w:szCs w:val="26"/>
        </w:rPr>
        <w:t xml:space="preserve"> 2</w:t>
      </w:r>
      <w:r w:rsidR="006A38A1" w:rsidRPr="00D60E21">
        <w:rPr>
          <w:rFonts w:ascii="Verdana" w:hAnsi="Verdana"/>
          <w:spacing w:val="-5"/>
          <w:sz w:val="26"/>
          <w:szCs w:val="26"/>
        </w:rPr>
        <w:t xml:space="preserve">: </w:t>
      </w:r>
    </w:p>
    <w:p w14:paraId="2D57F400" w14:textId="77777777" w:rsidR="006A38A1" w:rsidRPr="00D60E21" w:rsidRDefault="7C8C19D9" w:rsidP="7C8C19D9">
      <w:pPr>
        <w:pStyle w:val="BodyText"/>
        <w:spacing w:line="300" w:lineRule="auto"/>
      </w:pPr>
      <w:r w:rsidRPr="00D60E21">
        <w:t>Presente las preguntas esenciales que guiarán la lección:</w:t>
      </w:r>
    </w:p>
    <w:p w14:paraId="223876CC" w14:textId="0EAC6850" w:rsidR="006A38A1" w:rsidRPr="00D60E21" w:rsidRDefault="7C8C19D9" w:rsidP="004C233F">
      <w:pPr>
        <w:pStyle w:val="BodyText"/>
        <w:numPr>
          <w:ilvl w:val="0"/>
          <w:numId w:val="9"/>
        </w:numPr>
        <w:spacing w:line="300" w:lineRule="auto"/>
      </w:pPr>
      <w:r w:rsidRPr="00D60E21">
        <w:t>¿Qué es el conocimiento ecológico tradicional (CET) y cómo se ha desarrollado desde tiempos inmemoriales?</w:t>
      </w:r>
    </w:p>
    <w:p w14:paraId="6B323EEE" w14:textId="0AB0C987" w:rsidR="006A38A1" w:rsidRPr="00D60E21" w:rsidRDefault="7C8C19D9" w:rsidP="004C233F">
      <w:pPr>
        <w:pStyle w:val="BodyText"/>
        <w:numPr>
          <w:ilvl w:val="0"/>
          <w:numId w:val="9"/>
        </w:numPr>
        <w:spacing w:line="300" w:lineRule="auto"/>
      </w:pPr>
      <w:r w:rsidRPr="00D60E21">
        <w:t xml:space="preserve">¿Qué puede enseñarnos el </w:t>
      </w:r>
      <w:r w:rsidR="002D01CA">
        <w:t>CET</w:t>
      </w:r>
      <w:r w:rsidRPr="00D60E21">
        <w:t xml:space="preserve"> sobre el cuidado de las plantas y los ecosistemas locales?</w:t>
      </w:r>
    </w:p>
    <w:p w14:paraId="01A533F7" w14:textId="77777777" w:rsidR="006A38A1" w:rsidRPr="00D60E21" w:rsidRDefault="7C8C19D9" w:rsidP="7C8C19D9">
      <w:pPr>
        <w:pStyle w:val="BodyText"/>
        <w:spacing w:line="300" w:lineRule="auto"/>
      </w:pPr>
      <w:r w:rsidRPr="00D60E21">
        <w:t>Dé tiempo a los alumnos para que se planteen estas preguntas y compartan sus ideas iniciales.</w:t>
      </w:r>
    </w:p>
    <w:p w14:paraId="0C73B588" w14:textId="39E19715" w:rsidR="007D19A5" w:rsidRPr="00D60E21" w:rsidRDefault="003F624D" w:rsidP="00F008C3">
      <w:pPr>
        <w:pStyle w:val="Heading4"/>
        <w:rPr>
          <w:rFonts w:ascii="Verdana" w:hAnsi="Verdana"/>
          <w:spacing w:val="-5"/>
          <w:sz w:val="26"/>
          <w:szCs w:val="26"/>
        </w:rPr>
      </w:pPr>
      <w:r>
        <w:rPr>
          <w:rFonts w:ascii="Verdana" w:hAnsi="Verdana"/>
          <w:spacing w:val="-5"/>
          <w:sz w:val="26"/>
          <w:szCs w:val="26"/>
        </w:rPr>
        <w:t>P</w:t>
      </w:r>
      <w:r w:rsidR="004C233F" w:rsidRPr="00D60E21">
        <w:rPr>
          <w:rFonts w:ascii="Verdana" w:hAnsi="Verdana"/>
          <w:sz w:val="26"/>
          <w:szCs w:val="26"/>
        </w:rPr>
        <w:t>aso</w:t>
      </w:r>
      <w:r>
        <w:rPr>
          <w:rFonts w:ascii="Verdana" w:hAnsi="Verdana"/>
          <w:sz w:val="26"/>
          <w:szCs w:val="26"/>
        </w:rPr>
        <w:t xml:space="preserve"> 3</w:t>
      </w:r>
      <w:r w:rsidR="006A38A1" w:rsidRPr="00D60E21">
        <w:rPr>
          <w:rFonts w:ascii="Verdana" w:eastAsia="Trebuchet MS" w:hAnsi="Verdana" w:cs="Arial"/>
          <w:color w:val="000000"/>
          <w:spacing w:val="0"/>
          <w:sz w:val="26"/>
          <w:szCs w:val="26"/>
        </w:rPr>
        <w:t xml:space="preserve">: </w:t>
      </w:r>
    </w:p>
    <w:p w14:paraId="03CF32C4" w14:textId="65B2FB4E" w:rsidR="0091416F" w:rsidRPr="00D60E21" w:rsidRDefault="7C8C19D9" w:rsidP="7C8C19D9">
      <w:pPr>
        <w:pStyle w:val="BodyText"/>
        <w:spacing w:line="300" w:lineRule="auto"/>
      </w:pPr>
      <w:r w:rsidRPr="00D60E21">
        <w:t>Pregunt</w:t>
      </w:r>
      <w:r w:rsidR="003F624D">
        <w:t>e lo siguiente</w:t>
      </w:r>
      <w:r w:rsidRPr="00D60E21">
        <w:t xml:space="preserve"> a los </w:t>
      </w:r>
      <w:r w:rsidR="003F624D">
        <w:t>e</w:t>
      </w:r>
      <w:r w:rsidRPr="00D60E21">
        <w:t xml:space="preserve">studiantes: "¿Qué cosas </w:t>
      </w:r>
      <w:r w:rsidR="003F624D">
        <w:t>saben</w:t>
      </w:r>
      <w:r w:rsidRPr="00D60E21">
        <w:t xml:space="preserve"> sobre las plantas y los animales? ¿Cómo ha</w:t>
      </w:r>
      <w:r w:rsidR="003F624D">
        <w:t>n</w:t>
      </w:r>
      <w:r w:rsidRPr="00D60E21">
        <w:t xml:space="preserve"> aprendido </w:t>
      </w:r>
      <w:r w:rsidR="003F624D">
        <w:t>lo que saben</w:t>
      </w:r>
      <w:r w:rsidRPr="00D60E21">
        <w:t>?".</w:t>
      </w:r>
    </w:p>
    <w:p w14:paraId="6755DD2E" w14:textId="0ED7094F" w:rsidR="006A38A1" w:rsidRPr="00D60E21" w:rsidRDefault="7C8C19D9" w:rsidP="7C8C19D9">
      <w:pPr>
        <w:pStyle w:val="BodyText"/>
        <w:spacing w:line="300" w:lineRule="auto"/>
      </w:pPr>
      <w:r w:rsidRPr="00D60E21">
        <w:t xml:space="preserve">Anote sus ideas en la pizarra y pida a los </w:t>
      </w:r>
      <w:r w:rsidR="003F624D">
        <w:t>estudiantes</w:t>
      </w:r>
      <w:r w:rsidRPr="00D60E21">
        <w:t xml:space="preserve"> que las comenten </w:t>
      </w:r>
      <w:r w:rsidR="003F624D">
        <w:t>en</w:t>
      </w:r>
      <w:r w:rsidRPr="00D60E21">
        <w:t xml:space="preserve"> parejas o en pequeños grupos.</w:t>
      </w:r>
    </w:p>
    <w:p w14:paraId="64130D78" w14:textId="1EA7DA54" w:rsidR="006A38A1" w:rsidRPr="00D60E21" w:rsidRDefault="7C8C19D9" w:rsidP="7C8C19D9">
      <w:pPr>
        <w:pStyle w:val="BodyText"/>
        <w:spacing w:line="300" w:lineRule="auto"/>
      </w:pPr>
      <w:r w:rsidRPr="00D60E21">
        <w:t>Diga</w:t>
      </w:r>
      <w:r w:rsidR="003F624D">
        <w:t xml:space="preserve"> lo siguiente</w:t>
      </w:r>
      <w:r w:rsidRPr="00D60E21">
        <w:t>: "</w:t>
      </w:r>
      <w:r w:rsidR="003F624D" w:rsidRPr="003F624D">
        <w:t>Hoy vamos a aprender cómo las tribus nativas de Oregón aprenden sobre las plantas y los animales. Algunas de esas formas serán las mismas que utilizan ustedes para aprender, y otras serán diferentes. También exploraremos cómo las tribus utilizan sus conocimientos sobre las plantas y los animales para proteger su entorno</w:t>
      </w:r>
      <w:r w:rsidRPr="00D60E21">
        <w:t>".</w:t>
      </w:r>
    </w:p>
    <w:p w14:paraId="1CB798ED" w14:textId="77777777" w:rsidR="00DA1AB6" w:rsidRDefault="00DA1AB6">
      <w:pPr>
        <w:rPr>
          <w:rFonts w:eastAsia="Century Gothic" w:cs="Century Gothic"/>
          <w:b/>
          <w:bCs/>
          <w:color w:val="002F3B"/>
          <w:spacing w:val="-9"/>
          <w:sz w:val="24"/>
          <w:szCs w:val="24"/>
        </w:rPr>
      </w:pPr>
      <w:r>
        <w:br w:type="page"/>
      </w:r>
    </w:p>
    <w:p w14:paraId="0C6BECDC" w14:textId="1288948D" w:rsidR="009F0050" w:rsidRPr="00D60E21" w:rsidRDefault="004C233F" w:rsidP="006D47F9">
      <w:pPr>
        <w:pStyle w:val="Heading4"/>
        <w:rPr>
          <w:rFonts w:ascii="Verdana" w:hAnsi="Verdana"/>
          <w:spacing w:val="-5"/>
        </w:rPr>
      </w:pPr>
      <w:r w:rsidRPr="00D60E21">
        <w:rPr>
          <w:rFonts w:ascii="Verdana" w:hAnsi="Verdana"/>
        </w:rPr>
        <w:lastRenderedPageBreak/>
        <w:t xml:space="preserve">Paso </w:t>
      </w:r>
      <w:r w:rsidRPr="00D60E21">
        <w:rPr>
          <w:rFonts w:ascii="Verdana" w:hAnsi="Verdana"/>
          <w:spacing w:val="-5"/>
        </w:rPr>
        <w:t>4</w:t>
      </w:r>
      <w:r w:rsidR="006A38A1" w:rsidRPr="00D60E21">
        <w:rPr>
          <w:rFonts w:ascii="Verdana" w:hAnsi="Verdana"/>
          <w:spacing w:val="-5"/>
        </w:rPr>
        <w:t xml:space="preserve">: </w:t>
      </w:r>
    </w:p>
    <w:p w14:paraId="2AE86E4F" w14:textId="77777777" w:rsidR="00B45C86" w:rsidRDefault="7C8C19D9" w:rsidP="7C8C19D9">
      <w:pPr>
        <w:pStyle w:val="BodyText"/>
        <w:spacing w:line="300" w:lineRule="auto"/>
        <w:rPr>
          <w:rStyle w:val="Strong"/>
          <w:b w:val="0"/>
          <w:bCs w:val="0"/>
        </w:rPr>
      </w:pPr>
      <w:r w:rsidRPr="00D60E21">
        <w:t xml:space="preserve">Presente la definición de </w:t>
      </w:r>
      <w:r w:rsidR="001E64CA">
        <w:t xml:space="preserve">CET. </w:t>
      </w:r>
      <w:r w:rsidR="00B45C86" w:rsidRPr="00B45C86">
        <w:t xml:space="preserve">Las tribus nativas americanas en Oregón aprenden sobre los seres vivos que las rodean a través de lo que se llama </w:t>
      </w:r>
      <w:r w:rsidR="00B45C86" w:rsidRPr="00B45C86">
        <w:rPr>
          <w:rStyle w:val="Strong"/>
          <w:b w:val="0"/>
          <w:bCs w:val="0"/>
        </w:rPr>
        <w:t xml:space="preserve">conocimiento ecológico </w:t>
      </w:r>
    </w:p>
    <w:p w14:paraId="7CF14132" w14:textId="6FE678B6" w:rsidR="006A38A1" w:rsidRPr="00B45C86" w:rsidRDefault="00B45C86" w:rsidP="7C8C19D9">
      <w:pPr>
        <w:pStyle w:val="BodyText"/>
        <w:spacing w:line="300" w:lineRule="auto"/>
      </w:pPr>
      <w:r w:rsidRPr="00B45C86">
        <w:rPr>
          <w:rStyle w:val="Strong"/>
          <w:b w:val="0"/>
          <w:bCs w:val="0"/>
        </w:rPr>
        <w:t>tradicional</w:t>
      </w:r>
      <w:r w:rsidRPr="00B45C86">
        <w:t>, que es lo que los pueblos originarios han aprendido sobre la naturaleza al vivir en estrecha relación con la tierra durante muchísimo tiempo.</w:t>
      </w:r>
      <w:r>
        <w:t xml:space="preserve"> </w:t>
      </w:r>
      <w:r w:rsidRPr="00B45C86">
        <w:t xml:space="preserve">Este conocimiento se transmite de </w:t>
      </w:r>
      <w:r>
        <w:t xml:space="preserve">generación en generación, de </w:t>
      </w:r>
      <w:r w:rsidRPr="00B45C86">
        <w:t>ancianos a niños mediante historias, canciones y haciendo cosas juntos.</w:t>
      </w:r>
    </w:p>
    <w:p w14:paraId="5A709B0D" w14:textId="72987564" w:rsidR="006A38A1" w:rsidRPr="00D60E21" w:rsidRDefault="009F0050" w:rsidP="006A38A1">
      <w:pPr>
        <w:pStyle w:val="Heading4"/>
        <w:rPr>
          <w:rFonts w:ascii="Verdana" w:hAnsi="Verdana"/>
          <w:spacing w:val="-5"/>
        </w:rPr>
      </w:pPr>
      <w:r w:rsidRPr="00D60E21">
        <w:rPr>
          <w:rFonts w:ascii="Verdana" w:hAnsi="Verdana"/>
        </w:rPr>
        <w:t xml:space="preserve">Paso </w:t>
      </w:r>
      <w:r w:rsidRPr="00D60E21">
        <w:rPr>
          <w:rFonts w:ascii="Verdana" w:hAnsi="Verdana"/>
          <w:spacing w:val="-5"/>
        </w:rPr>
        <w:t>5</w:t>
      </w:r>
      <w:r w:rsidR="006A38A1" w:rsidRPr="00D60E21">
        <w:rPr>
          <w:rFonts w:ascii="Verdana" w:hAnsi="Verdana"/>
          <w:spacing w:val="-5"/>
        </w:rPr>
        <w:t xml:space="preserve">: </w:t>
      </w:r>
    </w:p>
    <w:p w14:paraId="055F005A" w14:textId="2C30CC6B" w:rsidR="00B45C86" w:rsidRPr="00B45C86" w:rsidRDefault="00B45C86" w:rsidP="00CF4C59">
      <w:pPr>
        <w:pStyle w:val="Heading4"/>
        <w:spacing w:line="300" w:lineRule="auto"/>
        <w:ind w:left="187"/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</w:pP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Explique el significado de "desde tiempos inmemoriales"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. Haga hincapié en</w:t>
      </w: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 que las naciones tribales se originaron en este lugar y han existido aquí desde el comienzo del tiempo, desarrollando un conocimiento profundo de la tierra, las plantas y los animales a lo largo de innumerables generaciones.</w:t>
      </w:r>
    </w:p>
    <w:p w14:paraId="30BE2020" w14:textId="00449799" w:rsidR="00B45C86" w:rsidRPr="00B45C86" w:rsidRDefault="00B45C86" w:rsidP="00CF4C59">
      <w:pPr>
        <w:pStyle w:val="Heading4"/>
        <w:spacing w:line="300" w:lineRule="auto"/>
        <w:ind w:left="187"/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</w:pP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Comparta la siguiente cita: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 “</w:t>
      </w: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Desde la costa hasta los valles del interior, la meseta y la gran cuenca, los pueblos tribales mantienen relaciones continuas y equilibradas, incluyendo la tierra y el agua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”.</w:t>
      </w:r>
    </w:p>
    <w:p w14:paraId="68148D9E" w14:textId="5F38E996" w:rsidR="00B45C86" w:rsidRPr="00B45C86" w:rsidRDefault="00B45C86" w:rsidP="00CF4C59">
      <w:pPr>
        <w:pStyle w:val="Heading4"/>
        <w:spacing w:line="300" w:lineRule="auto"/>
        <w:ind w:left="187"/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</w:pP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Pida a los estudiantes que hagan una breve actividad en pareja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: </w:t>
      </w:r>
      <w:r w:rsid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“</w:t>
      </w: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Con </w:t>
      </w:r>
      <w:r w:rsid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s</w:t>
      </w: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us propias palabras, </w:t>
      </w:r>
      <w:r w:rsid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explíquenle</w:t>
      </w:r>
      <w:r w:rsidRPr="00B45C86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 a un compañero qué significa ‘desde tiempos inmemoriales’”</w:t>
      </w:r>
      <w:r w:rsid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.</w:t>
      </w:r>
    </w:p>
    <w:p w14:paraId="54E8F434" w14:textId="43701BA2" w:rsidR="006A38A1" w:rsidRPr="00D60E21" w:rsidRDefault="00491DE7" w:rsidP="00B45C86">
      <w:pPr>
        <w:pStyle w:val="Heading4"/>
        <w:rPr>
          <w:rFonts w:ascii="Verdana" w:hAnsi="Verdana"/>
          <w:spacing w:val="-5"/>
        </w:rPr>
      </w:pPr>
      <w:r w:rsidRPr="00D60E21">
        <w:rPr>
          <w:rFonts w:ascii="Verdana" w:hAnsi="Verdana"/>
        </w:rPr>
        <w:t xml:space="preserve">Paso </w:t>
      </w:r>
      <w:r w:rsidRPr="00D60E21">
        <w:rPr>
          <w:rFonts w:ascii="Verdana" w:hAnsi="Verdana"/>
          <w:spacing w:val="-5"/>
        </w:rPr>
        <w:t>6</w:t>
      </w:r>
      <w:r w:rsidR="006A38A1" w:rsidRPr="00D60E21">
        <w:rPr>
          <w:rFonts w:ascii="Verdana" w:hAnsi="Verdana"/>
          <w:spacing w:val="-5"/>
        </w:rPr>
        <w:t xml:space="preserve">: </w:t>
      </w:r>
    </w:p>
    <w:p w14:paraId="2CC920D5" w14:textId="087C7DFF" w:rsidR="006A38A1" w:rsidRPr="00D60E21" w:rsidRDefault="7C8C19D9" w:rsidP="7C8C19D9">
      <w:pPr>
        <w:pStyle w:val="BodyText"/>
        <w:spacing w:line="300" w:lineRule="auto"/>
      </w:pPr>
      <w:r w:rsidRPr="00D60E21">
        <w:t>Expli</w:t>
      </w:r>
      <w:r w:rsidR="0064276A">
        <w:t>que</w:t>
      </w:r>
      <w:r w:rsidRPr="00D60E21">
        <w:t>: "Un ecosistema es una comunidad de seres vivos y no vivos que se apoyan mutuamente en su entorno".</w:t>
      </w:r>
    </w:p>
    <w:p w14:paraId="3AFD6358" w14:textId="7A2473B4" w:rsidR="006A38A1" w:rsidRPr="00D60E21" w:rsidRDefault="0064276A" w:rsidP="7C8C19D9">
      <w:pPr>
        <w:pStyle w:val="BodyText"/>
        <w:spacing w:line="300" w:lineRule="auto"/>
      </w:pPr>
      <w:r w:rsidRPr="0064276A">
        <w:t>Muestre la imagen de un ecosistema de estanque en la presentación de diapositivas y pida a los estudiantes que identifiquen los elementos y cómo podrían apoyarse mutuamente</w:t>
      </w:r>
      <w:r w:rsidR="7C8C19D9" w:rsidRPr="00D60E21">
        <w:t>.</w:t>
      </w:r>
    </w:p>
    <w:p w14:paraId="19E654AC" w14:textId="54F0CF14" w:rsidR="0064276A" w:rsidRPr="0064276A" w:rsidRDefault="0064276A" w:rsidP="0064276A">
      <w:pPr>
        <w:pStyle w:val="Heading4"/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</w:pPr>
      <w:r w:rsidRP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Diga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 lo siguiente</w:t>
      </w:r>
      <w:r w:rsidRP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 xml:space="preserve">: 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“</w:t>
      </w:r>
      <w:r w:rsidRP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¿Pueden pensar también en el ecosistema de un prado o un bosque, donde también hay plantas y animales que viven fuera del agua? ¿Cómo creen que se apoyan mutuamente?</w:t>
      </w:r>
      <w:r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”</w:t>
      </w:r>
      <w:r w:rsidRP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.</w:t>
      </w:r>
    </w:p>
    <w:p w14:paraId="34250289" w14:textId="77777777" w:rsidR="0064276A" w:rsidRDefault="0064276A" w:rsidP="0064276A">
      <w:pPr>
        <w:pStyle w:val="Heading4"/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</w:pPr>
      <w:r w:rsidRPr="0064276A">
        <w:rPr>
          <w:rFonts w:ascii="Verdana" w:eastAsia="Trebuchet MS" w:hAnsi="Verdana" w:cs="Trebuchet MS"/>
          <w:b w:val="0"/>
          <w:bCs w:val="0"/>
          <w:color w:val="auto"/>
          <w:spacing w:val="0"/>
          <w:sz w:val="22"/>
          <w:szCs w:val="22"/>
        </w:rPr>
        <w:t>Pida a algunos voluntarios que compartan sus ideas con todo el grupo.</w:t>
      </w:r>
    </w:p>
    <w:p w14:paraId="2517D617" w14:textId="77777777" w:rsidR="00DA1AB6" w:rsidRDefault="00DA1AB6">
      <w:pPr>
        <w:rPr>
          <w:rFonts w:eastAsia="Century Gothic" w:cs="Century Gothic"/>
          <w:b/>
          <w:bCs/>
          <w:color w:val="002F3B"/>
          <w:spacing w:val="-9"/>
          <w:sz w:val="24"/>
          <w:szCs w:val="24"/>
        </w:rPr>
      </w:pPr>
      <w:r>
        <w:br w:type="page"/>
      </w:r>
    </w:p>
    <w:p w14:paraId="53A10AE7" w14:textId="4A727C50" w:rsidR="006A38A1" w:rsidRPr="00D60E21" w:rsidRDefault="006A38A1" w:rsidP="0064276A">
      <w:pPr>
        <w:pStyle w:val="Heading4"/>
        <w:rPr>
          <w:rFonts w:ascii="Verdana" w:hAnsi="Verdana"/>
          <w:spacing w:val="-5"/>
        </w:rPr>
      </w:pPr>
      <w:r w:rsidRPr="00D60E21">
        <w:rPr>
          <w:rFonts w:ascii="Verdana" w:hAnsi="Verdana"/>
        </w:rPr>
        <w:lastRenderedPageBreak/>
        <w:t xml:space="preserve">Paso </w:t>
      </w:r>
      <w:r w:rsidRPr="00D60E21">
        <w:rPr>
          <w:rFonts w:ascii="Verdana" w:hAnsi="Verdana"/>
          <w:spacing w:val="-5"/>
        </w:rPr>
        <w:t xml:space="preserve">7: </w:t>
      </w:r>
    </w:p>
    <w:p w14:paraId="6E003C82" w14:textId="3C6A83F1" w:rsidR="00BC3C05" w:rsidRPr="00DA1AB6" w:rsidRDefault="7C8C19D9" w:rsidP="00DA1AB6">
      <w:pPr>
        <w:pStyle w:val="BodyText"/>
        <w:spacing w:line="300" w:lineRule="auto"/>
      </w:pPr>
      <w:r w:rsidRPr="00D60E21">
        <w:t>Expli</w:t>
      </w:r>
      <w:r w:rsidR="0064276A">
        <w:t>que que</w:t>
      </w:r>
      <w:r w:rsidRPr="00D60E21">
        <w:t xml:space="preserve"> "Un ecosistema es una comunidad de seres vivos y no vivos que se apoyan mutuamente en su entorno".</w:t>
      </w:r>
    </w:p>
    <w:p w14:paraId="5668109C" w14:textId="539AA030" w:rsidR="002D65AE" w:rsidRPr="00D60E21" w:rsidRDefault="002D65AE" w:rsidP="7C8C19D9">
      <w:pPr>
        <w:pStyle w:val="Heading4"/>
        <w:spacing w:line="300" w:lineRule="auto"/>
        <w:rPr>
          <w:rFonts w:ascii="Verdana" w:hAnsi="Verdana"/>
          <w:spacing w:val="-5"/>
        </w:rPr>
      </w:pPr>
      <w:r w:rsidRPr="00D60E21">
        <w:rPr>
          <w:rFonts w:ascii="Verdana" w:hAnsi="Verdana"/>
        </w:rPr>
        <w:t xml:space="preserve">Paso </w:t>
      </w:r>
      <w:r w:rsidRPr="00D60E21">
        <w:rPr>
          <w:rFonts w:ascii="Verdana" w:hAnsi="Verdana"/>
          <w:spacing w:val="-5"/>
        </w:rPr>
        <w:t xml:space="preserve">8: </w:t>
      </w:r>
    </w:p>
    <w:p w14:paraId="616908A7" w14:textId="73A2EF6C" w:rsidR="00E96E5D" w:rsidRPr="00D60E21" w:rsidRDefault="7C8C19D9" w:rsidP="7C8C19D9">
      <w:pPr>
        <w:pStyle w:val="BodyText"/>
        <w:spacing w:line="300" w:lineRule="auto"/>
      </w:pPr>
      <w:r w:rsidRPr="00D60E21">
        <w:t>Repase los objetivos de aprendizaje y los criterios de éxito con los alumnos.</w:t>
      </w:r>
    </w:p>
    <w:p w14:paraId="10CD5919" w14:textId="79743261" w:rsidR="007D19A5" w:rsidRPr="00D60E21" w:rsidRDefault="0023616C" w:rsidP="00675D77">
      <w:pPr>
        <w:pStyle w:val="Heading2"/>
        <w:spacing w:before="240" w:after="240"/>
        <w:rPr>
          <w:rStyle w:val="Heading3Char"/>
          <w:rFonts w:ascii="Verdana" w:hAnsi="Verdana"/>
          <w:b/>
          <w:bCs/>
          <w:szCs w:val="22"/>
        </w:rPr>
      </w:pPr>
      <w:r w:rsidRPr="00675D7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797DC840">
                <wp:simplePos x="0" y="0"/>
                <wp:positionH relativeFrom="margin">
                  <wp:posOffset>89478</wp:posOffset>
                </wp:positionH>
                <wp:positionV relativeFrom="paragraph">
                  <wp:posOffset>402590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D3A72" id="Graphic 59" o:spid="_x0000_s1026" alt="&quot;&quot;" style="position:absolute;margin-left:7.05pt;margin-top:31.7pt;width:468pt;height:.1pt;z-index:-2516433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Dk/M7TjAAAADQEAAA8AAAAAAAAAAAAAAAAAbQQAAGRycy9kb3ducmV2LnhtbFBLBQYA&#10;AAAABAAEAPMAAAB9BQAAAAA=&#10;" path="m,l5943600,e" filled="f" strokecolor="#00857c" strokeweight="3pt">
                <v:path arrowok="t"/>
                <w10:wrap type="topAndBottom" anchorx="margin"/>
              </v:shape>
            </w:pict>
          </mc:Fallback>
        </mc:AlternateContent>
      </w:r>
      <w:r w:rsidRPr="00D60E21">
        <w:rPr>
          <w:b/>
          <w:bCs/>
          <w:w w:val="90"/>
        </w:rPr>
        <w:t xml:space="preserve">Actividad </w:t>
      </w:r>
      <w:r w:rsidR="00F84FD6" w:rsidRPr="00D60E21">
        <w:rPr>
          <w:b/>
          <w:bCs/>
          <w:w w:val="90"/>
        </w:rPr>
        <w:t>principal</w:t>
      </w:r>
      <w:r w:rsidR="002E2A1F" w:rsidRPr="00D60E21">
        <w:rPr>
          <w:b/>
          <w:bCs/>
          <w:sz w:val="8"/>
          <w:szCs w:val="8"/>
        </w:rPr>
        <w:br/>
      </w:r>
      <w:r w:rsidR="002E2A1F" w:rsidRPr="00D60E21">
        <w:rPr>
          <w:rStyle w:val="Heading3Char"/>
          <w:rFonts w:ascii="Verdana" w:hAnsi="Verdana"/>
          <w:b/>
          <w:bCs/>
        </w:rPr>
        <w:t xml:space="preserve">Duración: </w:t>
      </w:r>
      <w:r w:rsidR="006A38A1" w:rsidRPr="00D60E21">
        <w:rPr>
          <w:rStyle w:val="Heading3Char"/>
          <w:rFonts w:ascii="Verdana" w:hAnsi="Verdana"/>
          <w:b/>
          <w:bCs/>
        </w:rPr>
        <w:t xml:space="preserve">15 </w:t>
      </w:r>
      <w:r w:rsidR="002E2A1F" w:rsidRPr="00D60E21">
        <w:rPr>
          <w:rStyle w:val="Heading3Char"/>
          <w:rFonts w:ascii="Verdana" w:hAnsi="Verdana"/>
          <w:b/>
          <w:bCs/>
        </w:rPr>
        <w:t>minutos</w:t>
      </w:r>
    </w:p>
    <w:p w14:paraId="60895E3F" w14:textId="51BADA81" w:rsidR="003F33BB" w:rsidRPr="00D60E21" w:rsidRDefault="0064276A" w:rsidP="006D47F9">
      <w:pPr>
        <w:pStyle w:val="Heading4"/>
        <w:rPr>
          <w:rFonts w:ascii="Verdana" w:hAnsi="Verdana"/>
          <w:spacing w:val="-5"/>
          <w:sz w:val="26"/>
          <w:szCs w:val="26"/>
        </w:rPr>
      </w:pPr>
      <w:r>
        <w:rPr>
          <w:rFonts w:ascii="Verdana" w:hAnsi="Verdana"/>
          <w:spacing w:val="-5"/>
          <w:sz w:val="26"/>
          <w:szCs w:val="26"/>
        </w:rPr>
        <w:t>P</w:t>
      </w:r>
      <w:r w:rsidR="006A38A1" w:rsidRPr="00D60E21">
        <w:rPr>
          <w:rFonts w:ascii="Verdana" w:hAnsi="Verdana"/>
          <w:spacing w:val="-5"/>
          <w:sz w:val="26"/>
          <w:szCs w:val="26"/>
        </w:rPr>
        <w:t>aso</w:t>
      </w:r>
      <w:r>
        <w:rPr>
          <w:rFonts w:ascii="Verdana" w:hAnsi="Verdana"/>
          <w:spacing w:val="-5"/>
          <w:sz w:val="26"/>
          <w:szCs w:val="26"/>
        </w:rPr>
        <w:t xml:space="preserve"> 1</w:t>
      </w:r>
      <w:r w:rsidR="006A38A1" w:rsidRPr="00D60E21">
        <w:rPr>
          <w:rFonts w:ascii="Verdana" w:hAnsi="Verdana"/>
          <w:spacing w:val="-5"/>
          <w:sz w:val="26"/>
          <w:szCs w:val="26"/>
        </w:rPr>
        <w:t xml:space="preserve">: </w:t>
      </w:r>
    </w:p>
    <w:p w14:paraId="587BEC53" w14:textId="018768BD" w:rsidR="006A38A1" w:rsidRPr="00D60E21" w:rsidRDefault="006A38A1" w:rsidP="00675D77">
      <w:pPr>
        <w:pStyle w:val="BodyText"/>
        <w:spacing w:line="300" w:lineRule="auto"/>
      </w:pPr>
      <w:r w:rsidRPr="00D60E21">
        <w:t xml:space="preserve">Muestre a </w:t>
      </w:r>
      <w:r w:rsidR="007266E4" w:rsidRPr="00D60E21">
        <w:t xml:space="preserve">los estudiantes el </w:t>
      </w:r>
      <w:r w:rsidRPr="00D60E21">
        <w:t xml:space="preserve">mapa de Oregón en el que se destacan las ubicaciones de las nueve </w:t>
      </w:r>
      <w:r w:rsidR="0064276A">
        <w:t>t</w:t>
      </w:r>
      <w:r w:rsidRPr="00D60E21">
        <w:t>ribus reconocidas a nivel federal.</w:t>
      </w:r>
    </w:p>
    <w:p w14:paraId="25261C9F" w14:textId="21F4A736" w:rsidR="006A38A1" w:rsidRPr="00D60E21" w:rsidRDefault="0064276A" w:rsidP="00675D77">
      <w:pPr>
        <w:pStyle w:val="BodyText"/>
        <w:spacing w:line="300" w:lineRule="auto"/>
      </w:pPr>
      <w:r>
        <w:t>Cuénteles que</w:t>
      </w:r>
      <w:r w:rsidR="006A38A1" w:rsidRPr="00D60E21">
        <w:t xml:space="preserve"> </w:t>
      </w:r>
      <w:r>
        <w:t>aprenderán</w:t>
      </w:r>
      <w:r w:rsidR="006A38A1" w:rsidRPr="00D60E21">
        <w:t xml:space="preserve"> sobre el conocimiento ecológico tradicional de las </w:t>
      </w:r>
      <w:r>
        <w:t>t</w:t>
      </w:r>
      <w:r w:rsidR="006A38A1" w:rsidRPr="00D60E21">
        <w:t xml:space="preserve">ribus de Oregón. </w:t>
      </w:r>
      <w:r>
        <w:t xml:space="preserve">Explíqueles </w:t>
      </w:r>
      <w:r w:rsidR="004C233F">
        <w:t>que,</w:t>
      </w:r>
      <w:r>
        <w:t xml:space="preserve"> a</w:t>
      </w:r>
      <w:r w:rsidR="006A38A1" w:rsidRPr="00D60E21">
        <w:t xml:space="preserve">unque cada </w:t>
      </w:r>
      <w:r>
        <w:t>t</w:t>
      </w:r>
      <w:r w:rsidR="006A38A1" w:rsidRPr="00D60E21">
        <w:t xml:space="preserve">ribu tiene mucho en común, cada una desarrolló sus conocimientos ecológicos tradicionales en relación con la zona específica en la que viven. </w:t>
      </w:r>
      <w:r>
        <w:t>Pregunte a los estudiantes si p</w:t>
      </w:r>
      <w:r w:rsidR="006A38A1" w:rsidRPr="00D60E21">
        <w:t>uede</w:t>
      </w:r>
      <w:r>
        <w:t>n</w:t>
      </w:r>
      <w:r w:rsidR="006A38A1" w:rsidRPr="00D60E21">
        <w:t xml:space="preserve"> encontrar la </w:t>
      </w:r>
      <w:r>
        <w:t>t</w:t>
      </w:r>
      <w:r w:rsidR="006A38A1" w:rsidRPr="00D60E21">
        <w:t xml:space="preserve">ribu más cercana a </w:t>
      </w:r>
      <w:r>
        <w:t>ellos.</w:t>
      </w:r>
      <w:r w:rsidR="006A38A1" w:rsidRPr="00D60E21">
        <w:t xml:space="preserve"> </w:t>
      </w:r>
      <w:r>
        <w:t xml:space="preserve">Asegúrese de dar suficiente tiempo para que </w:t>
      </w:r>
      <w:proofErr w:type="gramStart"/>
      <w:r>
        <w:t>pueden</w:t>
      </w:r>
      <w:proofErr w:type="gramEnd"/>
      <w:r>
        <w:t xml:space="preserve"> pensar en </w:t>
      </w:r>
      <w:r w:rsidR="006A38A1" w:rsidRPr="00D60E21">
        <w:t xml:space="preserve">cómo es la tierra allí y qué </w:t>
      </w:r>
      <w:r>
        <w:t xml:space="preserve">saben de </w:t>
      </w:r>
      <w:r w:rsidR="004C233F">
        <w:t>ella</w:t>
      </w:r>
      <w:r w:rsidR="006A38A1" w:rsidRPr="00D60E21">
        <w:t>.</w:t>
      </w:r>
    </w:p>
    <w:p w14:paraId="4224CBE4" w14:textId="5C918CE8" w:rsidR="006A38A1" w:rsidRPr="00D60E21" w:rsidRDefault="0064276A" w:rsidP="006A38A1">
      <w:pPr>
        <w:pStyle w:val="Heading4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Paso 2</w:t>
      </w:r>
      <w:r w:rsidR="006A38A1" w:rsidRPr="00D60E21">
        <w:rPr>
          <w:rFonts w:ascii="Verdana" w:hAnsi="Verdana"/>
          <w:sz w:val="26"/>
          <w:szCs w:val="26"/>
        </w:rPr>
        <w:t xml:space="preserve">: </w:t>
      </w:r>
    </w:p>
    <w:p w14:paraId="18AEB249" w14:textId="424B9077" w:rsidR="006A38A1" w:rsidRPr="00D60E21" w:rsidRDefault="006A38A1" w:rsidP="00675D77">
      <w:pPr>
        <w:pStyle w:val="BodyText"/>
        <w:spacing w:line="300" w:lineRule="auto"/>
      </w:pPr>
      <w:r w:rsidRPr="00D60E21">
        <w:t xml:space="preserve">Muestre </w:t>
      </w:r>
      <w:r w:rsidR="007266E4" w:rsidRPr="00D60E21">
        <w:t xml:space="preserve">la diapositiva con la </w:t>
      </w:r>
      <w:r w:rsidRPr="00D60E21">
        <w:t>imagen de personas cosechando camas en un campo de plantas de camas en flor.</w:t>
      </w:r>
    </w:p>
    <w:p w14:paraId="00FA66CD" w14:textId="61958C7D" w:rsidR="006A38A1" w:rsidRPr="00D60E21" w:rsidRDefault="006A38A1" w:rsidP="00675D77">
      <w:pPr>
        <w:pStyle w:val="BodyText"/>
        <w:spacing w:line="300" w:lineRule="auto"/>
      </w:pPr>
      <w:r w:rsidRPr="00D60E21">
        <w:t xml:space="preserve">Explique </w:t>
      </w:r>
      <w:r w:rsidR="007266E4" w:rsidRPr="00D60E21">
        <w:t xml:space="preserve">a los </w:t>
      </w:r>
      <w:r w:rsidR="0064276A">
        <w:t>e</w:t>
      </w:r>
      <w:r w:rsidR="007266E4" w:rsidRPr="00D60E21">
        <w:t xml:space="preserve">studiantes </w:t>
      </w:r>
      <w:r w:rsidRPr="00D60E21">
        <w:t xml:space="preserve">que muchas </w:t>
      </w:r>
      <w:r w:rsidR="0064276A">
        <w:t>t</w:t>
      </w:r>
      <w:r w:rsidRPr="00D60E21">
        <w:t>ribus de Oregón llevan mucho, mucho tiempo recolectando plantas autóctonas como bellotas, arándanos silvestres y camas.</w:t>
      </w:r>
    </w:p>
    <w:p w14:paraId="21467681" w14:textId="01F205FB" w:rsidR="006A38A1" w:rsidRPr="00D60E21" w:rsidRDefault="0064276A" w:rsidP="00675D77">
      <w:pPr>
        <w:pStyle w:val="BodyText"/>
        <w:spacing w:line="300" w:lineRule="auto"/>
      </w:pPr>
      <w:r>
        <w:t>Cuénteles</w:t>
      </w:r>
      <w:r w:rsidR="006A38A1" w:rsidRPr="00D60E21">
        <w:t xml:space="preserve"> que la cama es una planta con una flor azul y una raíz nutritiva que se puede </w:t>
      </w:r>
      <w:r>
        <w:t>cocinar y comer,</w:t>
      </w:r>
      <w:r w:rsidR="006A38A1" w:rsidRPr="00D60E21">
        <w:t xml:space="preserve"> y que era una importante fuente de alimento para muchas tribus de Oregón.</w:t>
      </w:r>
    </w:p>
    <w:p w14:paraId="100FA231" w14:textId="77777777" w:rsidR="00DA1AB6" w:rsidRDefault="00DA1AB6">
      <w:pPr>
        <w:rPr>
          <w:rFonts w:eastAsia="Century Gothic" w:cs="Century Gothic"/>
          <w:b/>
          <w:bCs/>
          <w:color w:val="002F3B"/>
          <w:spacing w:val="-9"/>
          <w:sz w:val="26"/>
          <w:szCs w:val="26"/>
        </w:rPr>
      </w:pPr>
      <w:r>
        <w:rPr>
          <w:sz w:val="26"/>
          <w:szCs w:val="26"/>
        </w:rPr>
        <w:br w:type="page"/>
      </w:r>
    </w:p>
    <w:p w14:paraId="273CF6E7" w14:textId="5D548F70" w:rsidR="006A38A1" w:rsidRPr="00D60E21" w:rsidRDefault="0064276A" w:rsidP="006A38A1">
      <w:pPr>
        <w:pStyle w:val="Heading4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lastRenderedPageBreak/>
        <w:t>P</w:t>
      </w:r>
      <w:r w:rsidR="006A38A1" w:rsidRPr="00D60E21">
        <w:rPr>
          <w:rFonts w:ascii="Verdana" w:hAnsi="Verdana"/>
          <w:sz w:val="26"/>
          <w:szCs w:val="26"/>
        </w:rPr>
        <w:t>aso</w:t>
      </w:r>
      <w:r>
        <w:rPr>
          <w:rFonts w:ascii="Verdana" w:hAnsi="Verdana"/>
          <w:sz w:val="26"/>
          <w:szCs w:val="26"/>
        </w:rPr>
        <w:t xml:space="preserve"> 3</w:t>
      </w:r>
      <w:r w:rsidR="006A38A1" w:rsidRPr="00D60E21">
        <w:rPr>
          <w:rFonts w:ascii="Verdana" w:hAnsi="Verdana"/>
          <w:sz w:val="26"/>
          <w:szCs w:val="26"/>
        </w:rPr>
        <w:t xml:space="preserve">: </w:t>
      </w:r>
    </w:p>
    <w:p w14:paraId="5C99CA70" w14:textId="4CDD7B6F" w:rsidR="0064276A" w:rsidRPr="0064276A" w:rsidRDefault="0064276A" w:rsidP="0064276A">
      <w:pPr>
        <w:pStyle w:val="BodyText"/>
        <w:spacing w:line="300" w:lineRule="auto"/>
      </w:pPr>
      <w:r w:rsidRPr="0064276A">
        <w:t>Muéstreles el video “</w:t>
      </w:r>
      <w:proofErr w:type="spellStart"/>
      <w:r>
        <w:fldChar w:fldCharType="begin"/>
      </w:r>
      <w:r>
        <w:instrText>HYPERLINK "https://youtu.be/kl-mc70jm98?feature=shared"</w:instrText>
      </w:r>
      <w:r>
        <w:fldChar w:fldCharType="separate"/>
      </w:r>
      <w:r w:rsidRPr="00CF4C59">
        <w:rPr>
          <w:rStyle w:val="Hyperlink"/>
        </w:rPr>
        <w:t>Rooted</w:t>
      </w:r>
      <w:proofErr w:type="spellEnd"/>
      <w:r w:rsidRPr="00CF4C59">
        <w:rPr>
          <w:rStyle w:val="Hyperlink"/>
        </w:rPr>
        <w:t xml:space="preserve"> in Culture: </w:t>
      </w:r>
      <w:proofErr w:type="spellStart"/>
      <w:r w:rsidRPr="00CF4C59">
        <w:rPr>
          <w:rStyle w:val="Hyperlink"/>
        </w:rPr>
        <w:t>Oregon’s</w:t>
      </w:r>
      <w:proofErr w:type="spellEnd"/>
      <w:r w:rsidRPr="00CF4C59">
        <w:rPr>
          <w:rStyle w:val="Hyperlink"/>
        </w:rPr>
        <w:t xml:space="preserve"> Wild Camas</w:t>
      </w:r>
      <w:r>
        <w:fldChar w:fldCharType="end"/>
      </w:r>
      <w:r w:rsidRPr="0064276A">
        <w:t>” en el que aparecen los ancianos de la</w:t>
      </w:r>
      <w:r>
        <w:t>s</w:t>
      </w:r>
      <w:r w:rsidRPr="0064276A">
        <w:t xml:space="preserve"> Tribus Confederadas de </w:t>
      </w:r>
      <w:proofErr w:type="spellStart"/>
      <w:r w:rsidRPr="0064276A">
        <w:t>Warm</w:t>
      </w:r>
      <w:proofErr w:type="spellEnd"/>
      <w:r w:rsidRPr="0064276A">
        <w:t xml:space="preserve"> Springs recolectando camas.</w:t>
      </w:r>
    </w:p>
    <w:p w14:paraId="12F81D2E" w14:textId="5898C84B" w:rsidR="0064276A" w:rsidRPr="0064276A" w:rsidRDefault="0064276A" w:rsidP="0064276A">
      <w:pPr>
        <w:pStyle w:val="BodyText"/>
        <w:spacing w:line="300" w:lineRule="auto"/>
      </w:pPr>
      <w:r w:rsidRPr="0064276A">
        <w:t xml:space="preserve">Enlace del video: </w:t>
      </w:r>
      <w:hyperlink r:id="rId11" w:history="1">
        <w:r w:rsidR="00DA1AB6" w:rsidRPr="00BD73F8">
          <w:rPr>
            <w:rStyle w:val="Hyperlink"/>
          </w:rPr>
          <w:t>https://youtu.be/kl-mc70jm98?feature=shared</w:t>
        </w:r>
      </w:hyperlink>
      <w:r w:rsidR="00DA1AB6">
        <w:t xml:space="preserve"> </w:t>
      </w:r>
    </w:p>
    <w:p w14:paraId="121EDBE7" w14:textId="77777777" w:rsidR="0064276A" w:rsidRPr="0064276A" w:rsidRDefault="0064276A" w:rsidP="0064276A">
      <w:pPr>
        <w:pStyle w:val="BodyText"/>
        <w:spacing w:line="300" w:lineRule="auto"/>
      </w:pPr>
      <w:r w:rsidRPr="0064276A">
        <w:t>Después del video, pida a los estudiantes que reflexionen sobre lo que han aprendido.</w:t>
      </w:r>
    </w:p>
    <w:p w14:paraId="5D1F482A" w14:textId="6108A989" w:rsidR="006A38A1" w:rsidRPr="00D60E21" w:rsidRDefault="0064276A" w:rsidP="0064276A">
      <w:pPr>
        <w:pStyle w:val="BodyText"/>
        <w:spacing w:line="300" w:lineRule="auto"/>
      </w:pPr>
      <w:r w:rsidRPr="0064276A">
        <w:t xml:space="preserve">Pregunte: “¿Podrían haber sido las camas </w:t>
      </w:r>
      <w:r>
        <w:t xml:space="preserve">cosechadas y </w:t>
      </w:r>
      <w:r w:rsidRPr="0064276A">
        <w:t>recolectadas por otras tribus de Oregón?”</w:t>
      </w:r>
      <w:r>
        <w:t>.</w:t>
      </w:r>
    </w:p>
    <w:p w14:paraId="14206E4B" w14:textId="718CEE2A" w:rsidR="006A38A1" w:rsidRPr="00D60E21" w:rsidRDefault="006A38A1" w:rsidP="006A38A1">
      <w:pPr>
        <w:pStyle w:val="Heading4"/>
        <w:rPr>
          <w:rFonts w:ascii="Verdana" w:hAnsi="Verdana"/>
          <w:sz w:val="26"/>
          <w:szCs w:val="26"/>
        </w:rPr>
      </w:pPr>
      <w:r w:rsidRPr="00D60E21">
        <w:rPr>
          <w:rFonts w:ascii="Verdana" w:hAnsi="Verdana"/>
          <w:sz w:val="26"/>
          <w:szCs w:val="26"/>
        </w:rPr>
        <w:t xml:space="preserve">Paso </w:t>
      </w:r>
      <w:r w:rsidR="007266E4" w:rsidRPr="00D60E21">
        <w:rPr>
          <w:rFonts w:ascii="Verdana" w:hAnsi="Verdana"/>
          <w:sz w:val="26"/>
          <w:szCs w:val="26"/>
        </w:rPr>
        <w:t>4</w:t>
      </w:r>
      <w:r w:rsidRPr="00D60E21">
        <w:rPr>
          <w:rFonts w:ascii="Verdana" w:hAnsi="Verdana"/>
          <w:sz w:val="26"/>
          <w:szCs w:val="26"/>
        </w:rPr>
        <w:t xml:space="preserve">: </w:t>
      </w:r>
    </w:p>
    <w:p w14:paraId="3B33F077" w14:textId="782F50FA" w:rsidR="006A38A1" w:rsidRPr="00D60E21" w:rsidRDefault="7C8C19D9" w:rsidP="7C8C19D9">
      <w:pPr>
        <w:pStyle w:val="BodyText"/>
        <w:spacing w:line="300" w:lineRule="auto"/>
      </w:pPr>
      <w:r w:rsidRPr="00D60E21">
        <w:t>Expli</w:t>
      </w:r>
      <w:r w:rsidR="0064276A">
        <w:t>que</w:t>
      </w:r>
      <w:r w:rsidRPr="00D60E21">
        <w:t xml:space="preserve"> que la recolección sostenible significa recoger alimentos de forma que se garantice que la tierra y las plantas seguirán estando sanas en el futuro.</w:t>
      </w:r>
    </w:p>
    <w:p w14:paraId="529CC811" w14:textId="4B64FCFD" w:rsidR="006A38A1" w:rsidRPr="00D60E21" w:rsidRDefault="7C8C19D9" w:rsidP="7C8C19D9">
      <w:pPr>
        <w:pStyle w:val="BodyText"/>
        <w:spacing w:line="300" w:lineRule="auto"/>
      </w:pPr>
      <w:r w:rsidRPr="00D60E21">
        <w:t>Repas</w:t>
      </w:r>
      <w:r w:rsidR="00F6267D">
        <w:t>e</w:t>
      </w:r>
      <w:r w:rsidRPr="00D60E21">
        <w:t xml:space="preserve"> las técnicas de recolección sostenible de cada planta.</w:t>
      </w:r>
    </w:p>
    <w:p w14:paraId="03654CCA" w14:textId="4171E098" w:rsidR="007C79C1" w:rsidRPr="00D60E21" w:rsidRDefault="7C8C19D9" w:rsidP="7C8C19D9">
      <w:pPr>
        <w:pStyle w:val="BodyText"/>
        <w:spacing w:line="300" w:lineRule="auto"/>
      </w:pPr>
      <w:r w:rsidRPr="00D60E21">
        <w:t>Pid</w:t>
      </w:r>
      <w:r w:rsidR="00F6267D">
        <w:t>a</w:t>
      </w:r>
      <w:r w:rsidRPr="00D60E21">
        <w:t xml:space="preserve"> a los </w:t>
      </w:r>
      <w:r w:rsidR="00F6267D">
        <w:t>estudiantes</w:t>
      </w:r>
      <w:r w:rsidRPr="00D60E21">
        <w:t xml:space="preserve"> que </w:t>
      </w:r>
      <w:r w:rsidR="00F6267D">
        <w:t>armen</w:t>
      </w:r>
      <w:r w:rsidRPr="00D60E21">
        <w:t xml:space="preserve"> parejas.</w:t>
      </w:r>
    </w:p>
    <w:p w14:paraId="4B2E2ABC" w14:textId="08B9F820" w:rsidR="006A38A1" w:rsidRPr="00D60E21" w:rsidRDefault="7C8C19D9" w:rsidP="7C8C19D9">
      <w:pPr>
        <w:pStyle w:val="BodyText"/>
        <w:spacing w:line="300" w:lineRule="auto"/>
      </w:pPr>
      <w:r w:rsidRPr="00D60E21">
        <w:t>Distribuya tarjetas a los alumnos con información sobre la recolección de bellotas, camas y arándanos a cada pareja.</w:t>
      </w:r>
    </w:p>
    <w:p w14:paraId="1EB885A7" w14:textId="3D474D86" w:rsidR="007C79C1" w:rsidRPr="00D60E21" w:rsidRDefault="7C8C19D9" w:rsidP="7C8C19D9">
      <w:pPr>
        <w:pStyle w:val="BodyText"/>
        <w:spacing w:line="300" w:lineRule="auto"/>
      </w:pPr>
      <w:r w:rsidRPr="00D60E21">
        <w:t xml:space="preserve">Pida a los </w:t>
      </w:r>
      <w:r w:rsidR="00F6267D">
        <w:t>estudiantes</w:t>
      </w:r>
      <w:r w:rsidRPr="00D60E21">
        <w:t xml:space="preserve"> que trabajen en parejas para crear fichas con las imágenes. Pueden recortar el texto y las imágenes y pegarlos con cinta adhesiva. Después, pueden comprobar los conocimientos de los demás para ver si recuerdan las distintas prácticas de recolección sostenible de cada planta.</w:t>
      </w:r>
    </w:p>
    <w:p w14:paraId="1A447375" w14:textId="174A32D4" w:rsidR="006A38A1" w:rsidRPr="00D60E21" w:rsidRDefault="006A38A1" w:rsidP="006A38A1">
      <w:pPr>
        <w:pStyle w:val="Heading4"/>
        <w:rPr>
          <w:rFonts w:ascii="Verdana" w:hAnsi="Verdana"/>
          <w:sz w:val="26"/>
          <w:szCs w:val="26"/>
        </w:rPr>
      </w:pPr>
      <w:r w:rsidRPr="00D60E21">
        <w:rPr>
          <w:rFonts w:ascii="Verdana" w:hAnsi="Verdana"/>
          <w:sz w:val="26"/>
          <w:szCs w:val="26"/>
        </w:rPr>
        <w:t xml:space="preserve">Paso </w:t>
      </w:r>
      <w:r w:rsidR="007266E4" w:rsidRPr="00D60E21">
        <w:rPr>
          <w:rFonts w:ascii="Verdana" w:hAnsi="Verdana"/>
          <w:sz w:val="26"/>
          <w:szCs w:val="26"/>
        </w:rPr>
        <w:t>5:</w:t>
      </w:r>
    </w:p>
    <w:p w14:paraId="4F0E1DF4" w14:textId="70C5E781" w:rsidR="006A38A1" w:rsidRPr="00D60E21" w:rsidRDefault="7C8C19D9" w:rsidP="7C8C19D9">
      <w:pPr>
        <w:pStyle w:val="BodyText"/>
        <w:spacing w:line="300" w:lineRule="auto"/>
      </w:pPr>
      <w:r w:rsidRPr="00D60E21">
        <w:t>Muestre a los estudiantes las imágenes de las cuencas hidrográficas y las prácticas pesqueras tradicionales.</w:t>
      </w:r>
    </w:p>
    <w:p w14:paraId="6B9FFA4C" w14:textId="0B327472" w:rsidR="006A38A1" w:rsidRPr="00D60E21" w:rsidRDefault="00F6267D" w:rsidP="7C8C19D9">
      <w:pPr>
        <w:pStyle w:val="BodyText"/>
        <w:spacing w:line="300" w:lineRule="auto"/>
      </w:pPr>
      <w:r>
        <w:t>Guíe un debate</w:t>
      </w:r>
      <w:r w:rsidR="7C8C19D9" w:rsidRPr="00D60E21">
        <w:t xml:space="preserve"> en clase</w:t>
      </w:r>
      <w:r>
        <w:t xml:space="preserve"> sobre</w:t>
      </w:r>
      <w:r w:rsidR="7C8C19D9" w:rsidRPr="00D60E21">
        <w:t xml:space="preserve"> </w:t>
      </w:r>
      <w:r>
        <w:t>c</w:t>
      </w:r>
      <w:r w:rsidR="7C8C19D9" w:rsidRPr="00D60E21">
        <w:t>ómo podrían ayudar estos tipos de prácticas de recolección sostenible a resolver los problemas medioambientales a los que nos enfrentamos hoy en día</w:t>
      </w:r>
      <w:r>
        <w:t>.</w:t>
      </w:r>
    </w:p>
    <w:p w14:paraId="742E5D30" w14:textId="4888CBFA" w:rsidR="00F6267D" w:rsidRPr="00DA1AB6" w:rsidRDefault="7C8C19D9" w:rsidP="00DA1AB6">
      <w:pPr>
        <w:spacing w:before="240" w:line="300" w:lineRule="auto"/>
        <w:ind w:left="187"/>
      </w:pPr>
      <w:r w:rsidRPr="00D60E21">
        <w:t xml:space="preserve">Explique a los estudiantes que muchas tribus colaboran con organismos gubernamentales para ayudar a gestionar los recursos naturales utilizando sus </w:t>
      </w:r>
      <w:r w:rsidRPr="00D60E21">
        <w:lastRenderedPageBreak/>
        <w:t xml:space="preserve">conocimientos tradicionales. </w:t>
      </w:r>
    </w:p>
    <w:p w14:paraId="762F3EA4" w14:textId="43062012" w:rsidR="004525B1" w:rsidRPr="00D60E21" w:rsidRDefault="00DA1AB6" w:rsidP="004525B1">
      <w:pPr>
        <w:pStyle w:val="Heading2"/>
        <w:spacing w:before="240" w:after="240"/>
        <w:rPr>
          <w:b/>
          <w:bCs/>
        </w:rPr>
      </w:pPr>
      <w:r w:rsidRPr="00DB185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7C18CC48" wp14:editId="5AD1CCF9">
                <wp:simplePos x="0" y="0"/>
                <wp:positionH relativeFrom="page">
                  <wp:posOffset>920750</wp:posOffset>
                </wp:positionH>
                <wp:positionV relativeFrom="paragraph">
                  <wp:posOffset>508000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D75B" id="Graphic 59" o:spid="_x0000_s1026" alt="&quot;&quot;" style="position:absolute;margin-left:72.5pt;margin-top:40pt;width:468pt;height:.1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4525B1" w:rsidRPr="00D60E21">
        <w:rPr>
          <w:b/>
          <w:bCs/>
          <w:noProof/>
        </w:rPr>
        <w:t>Cierre</w:t>
      </w:r>
    </w:p>
    <w:p w14:paraId="3C3EC8A3" w14:textId="5E85C086" w:rsidR="00F6267D" w:rsidRDefault="004525B1" w:rsidP="00CF4C59">
      <w:pPr>
        <w:pStyle w:val="Heading3"/>
        <w:spacing w:before="0"/>
        <w:rPr>
          <w:b/>
          <w:bCs/>
          <w:spacing w:val="-2"/>
          <w:w w:val="90"/>
        </w:rPr>
      </w:pPr>
      <w:r w:rsidRPr="00D60E21">
        <w:rPr>
          <w:b/>
          <w:bCs/>
          <w:w w:val="90"/>
        </w:rPr>
        <w:t xml:space="preserve">Duración: 5 </w:t>
      </w:r>
      <w:r w:rsidRPr="00D60E21">
        <w:rPr>
          <w:b/>
          <w:bCs/>
          <w:spacing w:val="-2"/>
          <w:w w:val="90"/>
        </w:rPr>
        <w:t>minutos</w:t>
      </w:r>
    </w:p>
    <w:p w14:paraId="7941A23F" w14:textId="5764A4FF" w:rsidR="004525B1" w:rsidRPr="00D60E21" w:rsidRDefault="00F6267D" w:rsidP="004525B1">
      <w:pPr>
        <w:pStyle w:val="Heading4"/>
        <w:rPr>
          <w:rFonts w:ascii="Verdana" w:hAnsi="Verdana"/>
        </w:rPr>
      </w:pPr>
      <w:r>
        <w:rPr>
          <w:rFonts w:ascii="Verdana" w:hAnsi="Verdana"/>
        </w:rPr>
        <w:t>Paso 1:</w:t>
      </w:r>
    </w:p>
    <w:p w14:paraId="65FA392E" w14:textId="306140E7" w:rsidR="004525B1" w:rsidRPr="00D60E21" w:rsidRDefault="004525B1" w:rsidP="004525B1">
      <w:pPr>
        <w:pStyle w:val="BodyText"/>
        <w:spacing w:line="300" w:lineRule="auto"/>
      </w:pPr>
      <w:r w:rsidRPr="00D60E21">
        <w:t>Pid</w:t>
      </w:r>
      <w:r w:rsidR="00F6267D">
        <w:t>a</w:t>
      </w:r>
      <w:r w:rsidRPr="00D60E21">
        <w:t xml:space="preserve"> a los </w:t>
      </w:r>
      <w:r w:rsidR="00F6267D">
        <w:t>estudiantes</w:t>
      </w:r>
      <w:r w:rsidRPr="00D60E21">
        <w:t xml:space="preserve"> que escriban </w:t>
      </w:r>
      <w:r w:rsidR="00F6267D">
        <w:t>brevemente</w:t>
      </w:r>
      <w:r w:rsidRPr="00D60E21">
        <w:t xml:space="preserve"> en sus cuadernos </w:t>
      </w:r>
      <w:r w:rsidR="00F6267D">
        <w:t>algunas frases que digan lo siguiente</w:t>
      </w:r>
      <w:r w:rsidRPr="00D60E21">
        <w:t>:</w:t>
      </w:r>
    </w:p>
    <w:p w14:paraId="4B7081F0" w14:textId="77777777" w:rsidR="004525B1" w:rsidRPr="00D60E21" w:rsidRDefault="004525B1" w:rsidP="004C233F">
      <w:pPr>
        <w:pStyle w:val="BodyText"/>
        <w:numPr>
          <w:ilvl w:val="0"/>
          <w:numId w:val="10"/>
        </w:numPr>
        <w:spacing w:line="300" w:lineRule="auto"/>
      </w:pPr>
      <w:r w:rsidRPr="00D60E21">
        <w:t>"Algo que aprendí sobre los conocimientos ecológicos tradicionales es _____________".</w:t>
      </w:r>
    </w:p>
    <w:p w14:paraId="3635A111" w14:textId="1E03A52D" w:rsidR="004525B1" w:rsidRPr="00D60E21" w:rsidRDefault="004525B1" w:rsidP="004C233F">
      <w:pPr>
        <w:pStyle w:val="BodyText"/>
        <w:numPr>
          <w:ilvl w:val="0"/>
          <w:numId w:val="10"/>
        </w:numPr>
        <w:spacing w:line="300" w:lineRule="auto"/>
      </w:pPr>
      <w:r w:rsidRPr="00D60E21">
        <w:t>"Este conocimiento es importante porque</w:t>
      </w:r>
      <w:r w:rsidR="00F6267D">
        <w:t xml:space="preserve"> </w:t>
      </w:r>
      <w:r w:rsidRPr="00D60E21">
        <w:t>____________________".</w:t>
      </w:r>
    </w:p>
    <w:p w14:paraId="3F78E967" w14:textId="732D73E2" w:rsidR="00BC3C05" w:rsidRPr="00D60E21" w:rsidRDefault="004525B1" w:rsidP="00BC3C05">
      <w:pPr>
        <w:pStyle w:val="BodyText"/>
        <w:spacing w:line="300" w:lineRule="auto"/>
        <w:ind w:left="180"/>
        <w:rPr>
          <w:b/>
          <w:bCs/>
          <w:noProof/>
        </w:rPr>
      </w:pPr>
      <w:r w:rsidRPr="00D60E21">
        <w:t>Recuerd</w:t>
      </w:r>
      <w:r w:rsidR="00F6267D">
        <w:t>e</w:t>
      </w:r>
      <w:r w:rsidRPr="00D60E21">
        <w:t xml:space="preserve"> a los </w:t>
      </w:r>
      <w:r w:rsidR="00F6267D">
        <w:t>e</w:t>
      </w:r>
      <w:r w:rsidRPr="00D60E21">
        <w:t xml:space="preserve">studiantes que las </w:t>
      </w:r>
      <w:r w:rsidR="00F6267D">
        <w:t>t</w:t>
      </w:r>
      <w:r w:rsidRPr="00D60E21">
        <w:t>ribus de Oregón siguen practicando y compartiendo estos conocimientos en la actualidad.</w:t>
      </w:r>
    </w:p>
    <w:p w14:paraId="77447143" w14:textId="4E61B818" w:rsidR="006A38A1" w:rsidRPr="00D60E21" w:rsidRDefault="7C8C19D9" w:rsidP="00BC3C05">
      <w:pPr>
        <w:pStyle w:val="BodyText"/>
        <w:spacing w:line="300" w:lineRule="auto"/>
        <w:ind w:left="180"/>
      </w:pPr>
      <w:r w:rsidRPr="00D60E21">
        <w:t>Desta</w:t>
      </w:r>
      <w:r w:rsidR="00F6267D">
        <w:t>que</w:t>
      </w:r>
      <w:r w:rsidRPr="00D60E21">
        <w:t xml:space="preserve"> que estos conocimientos desarrollados desde tiempos inmemoriales siguen siendo valiosos para resolver los retos medioambientales de nuestro mundo moderno.</w:t>
      </w:r>
    </w:p>
    <w:p w14:paraId="17BA014B" w14:textId="46A68A6C" w:rsidR="006A38A1" w:rsidRPr="00D60E21" w:rsidRDefault="00F6267D" w:rsidP="006A38A1">
      <w:pPr>
        <w:pStyle w:val="Heading4"/>
        <w:rPr>
          <w:rFonts w:ascii="Verdana" w:hAnsi="Verdana"/>
        </w:rPr>
      </w:pPr>
      <w:r>
        <w:rPr>
          <w:rFonts w:ascii="Verdana" w:hAnsi="Verdana"/>
        </w:rPr>
        <w:t>P</w:t>
      </w:r>
      <w:r w:rsidR="006A38A1" w:rsidRPr="00D60E21">
        <w:rPr>
          <w:rFonts w:ascii="Verdana" w:hAnsi="Verdana"/>
        </w:rPr>
        <w:t>aso</w:t>
      </w:r>
      <w:r>
        <w:rPr>
          <w:rFonts w:ascii="Verdana" w:hAnsi="Verdana"/>
        </w:rPr>
        <w:t xml:space="preserve"> 2</w:t>
      </w:r>
      <w:r w:rsidR="006060C7" w:rsidRPr="00D60E21">
        <w:rPr>
          <w:rFonts w:ascii="Verdana" w:hAnsi="Verdana"/>
        </w:rPr>
        <w:t>:</w:t>
      </w:r>
    </w:p>
    <w:p w14:paraId="55D047BA" w14:textId="0DE376B9" w:rsidR="006A38A1" w:rsidRPr="00D60E21" w:rsidRDefault="7C8C19D9" w:rsidP="7C8C19D9">
      <w:pPr>
        <w:pStyle w:val="BodyText"/>
        <w:spacing w:line="300" w:lineRule="auto"/>
      </w:pPr>
      <w:r w:rsidRPr="00D60E21">
        <w:t>Pid</w:t>
      </w:r>
      <w:r w:rsidR="00F6267D">
        <w:t>a</w:t>
      </w:r>
      <w:r w:rsidRPr="00D60E21">
        <w:t xml:space="preserve"> a los </w:t>
      </w:r>
      <w:r w:rsidR="00F6267D">
        <w:t>estudiantes</w:t>
      </w:r>
      <w:r w:rsidRPr="00D60E21">
        <w:t xml:space="preserve"> que se autoevalúen en función de los criterios de éxito. Pueden elegir su nivel de aprendizaje (</w:t>
      </w:r>
      <w:r w:rsidR="00F6267D">
        <w:t>“T</w:t>
      </w:r>
      <w:r w:rsidRPr="00D60E21">
        <w:t>odavía no</w:t>
      </w:r>
      <w:r w:rsidR="00F6267D">
        <w:t xml:space="preserve">” </w:t>
      </w:r>
      <w:r w:rsidRPr="00D60E21">
        <w:t xml:space="preserve">o </w:t>
      </w:r>
      <w:r w:rsidR="00F6267D">
        <w:t>“S</w:t>
      </w:r>
      <w:r w:rsidRPr="00D60E21">
        <w:t>í</w:t>
      </w:r>
      <w:r w:rsidR="00F6267D">
        <w:t>”</w:t>
      </w:r>
      <w:r w:rsidRPr="00D60E21">
        <w:t xml:space="preserve">) y compartirlo con un compañero, o puedes imprimir la autoevaluación y pedir a los </w:t>
      </w:r>
      <w:r w:rsidR="00F6267D">
        <w:t>estudiantes</w:t>
      </w:r>
      <w:r w:rsidR="00F6267D" w:rsidRPr="00D60E21">
        <w:t xml:space="preserve"> </w:t>
      </w:r>
      <w:r w:rsidRPr="00D60E21">
        <w:t>que la rellenen y la entreguen.</w:t>
      </w:r>
    </w:p>
    <w:p w14:paraId="30402076" w14:textId="74C14107" w:rsidR="006A38A1" w:rsidRPr="00D60E21" w:rsidRDefault="7C8C19D9" w:rsidP="7C8C19D9">
      <w:pPr>
        <w:pStyle w:val="Heading2"/>
        <w:spacing w:before="240" w:after="240" w:line="300" w:lineRule="auto"/>
        <w:rPr>
          <w:b/>
          <w:bCs/>
        </w:rPr>
      </w:pPr>
      <w:r w:rsidRPr="00D60E21">
        <w:rPr>
          <w:b/>
          <w:bCs/>
          <w:noProof/>
        </w:rPr>
        <w:t>Recursos adicionales</w:t>
      </w:r>
    </w:p>
    <w:p w14:paraId="247AE910" w14:textId="68411A12" w:rsidR="5F1C647B" w:rsidRPr="00D60E21" w:rsidRDefault="00B13F80" w:rsidP="7C8C19D9">
      <w:pPr>
        <w:pStyle w:val="BodyText"/>
        <w:spacing w:line="300" w:lineRule="auto"/>
      </w:pPr>
      <w:r w:rsidRPr="00D60E21">
        <w:t xml:space="preserve">Lección </w:t>
      </w:r>
      <w:r w:rsidR="005D5A54">
        <w:t>para</w:t>
      </w:r>
      <w:r w:rsidRPr="00D60E21">
        <w:t xml:space="preserve"> jardín de </w:t>
      </w:r>
      <w:r w:rsidR="005D5A54">
        <w:t>infantes</w:t>
      </w:r>
      <w:r w:rsidRPr="00D60E21">
        <w:t xml:space="preserve">: </w:t>
      </w:r>
      <w:hyperlink r:id="rId12">
        <w:r w:rsidRPr="00D60E21">
          <w:rPr>
            <w:rStyle w:val="Hyperlink"/>
          </w:rPr>
          <w:t xml:space="preserve">Animales en la Reserva </w:t>
        </w:r>
      </w:hyperlink>
      <w:r w:rsidRPr="00D60E21">
        <w:rPr>
          <w:rStyle w:val="Hyperlink"/>
          <w:color w:val="3E535F"/>
          <w:u w:val="none"/>
        </w:rPr>
        <w:t xml:space="preserve">por </w:t>
      </w:r>
      <w:hyperlink r:id="rId13" w:history="1">
        <w:r w:rsidR="7C8C19D9" w:rsidRPr="00D60E21">
          <w:rPr>
            <w:rStyle w:val="Hyperlink"/>
            <w:color w:val="0000FF"/>
          </w:rPr>
          <w:t>Las Tribus Confederadas de la Comunidad Grand Ronde de Oregón</w:t>
        </w:r>
      </w:hyperlink>
    </w:p>
    <w:p w14:paraId="611D71CE" w14:textId="552B5887" w:rsidR="006060C7" w:rsidRPr="00D60E21" w:rsidRDefault="005D5A54" w:rsidP="7C8C19D9">
      <w:pPr>
        <w:pStyle w:val="BodyText"/>
        <w:spacing w:line="300" w:lineRule="auto"/>
        <w:ind w:left="140"/>
      </w:pPr>
      <w:r>
        <w:t>La b</w:t>
      </w:r>
      <w:r w:rsidRPr="005D5A54">
        <w:t xml:space="preserve">anda </w:t>
      </w:r>
      <w:proofErr w:type="spellStart"/>
      <w:r w:rsidRPr="005D5A54">
        <w:t>Cow</w:t>
      </w:r>
      <w:proofErr w:type="spellEnd"/>
      <w:r w:rsidRPr="005D5A54">
        <w:t xml:space="preserve"> Creek de </w:t>
      </w:r>
      <w:proofErr w:type="spellStart"/>
      <w:r w:rsidRPr="005D5A54">
        <w:t>Umpqua</w:t>
      </w:r>
      <w:proofErr w:type="spellEnd"/>
      <w:r w:rsidRPr="005D5A54">
        <w:t xml:space="preserve"> </w:t>
      </w:r>
      <w:r w:rsidR="7C8C19D9" w:rsidRPr="00D60E21">
        <w:t xml:space="preserve">y </w:t>
      </w:r>
      <w:r>
        <w:t xml:space="preserve">el </w:t>
      </w:r>
      <w:r w:rsidRPr="005D5A54">
        <w:t>Departamento de Pesca y Vida Silvestre de Oregón</w:t>
      </w:r>
      <w:r w:rsidRPr="00D60E21">
        <w:t xml:space="preserve"> </w:t>
      </w:r>
      <w:r w:rsidR="7C8C19D9" w:rsidRPr="00D60E21">
        <w:t xml:space="preserve">desarrollan un acuerdo de cogestión: </w:t>
      </w:r>
      <w:hyperlink r:id="rId14">
        <w:r w:rsidR="7C8C19D9" w:rsidRPr="00D60E21">
          <w:rPr>
            <w:rStyle w:val="Hyperlink"/>
          </w:rPr>
          <w:t>https:</w:t>
        </w:r>
        <w:r w:rsidR="7C8C19D9" w:rsidRPr="00D60E21">
          <w:rPr>
            <w:rStyle w:val="Hyperlink"/>
            <w:color w:val="0000FF"/>
          </w:rPr>
          <w:t>//www.cowcreek-nsn.gov/odfw-and-cow-creek-adopt-co-management-agreement/</w:t>
        </w:r>
      </w:hyperlink>
      <w:r w:rsidR="5F1C647B" w:rsidRPr="00D60E21">
        <w:rPr>
          <w:noProof/>
        </w:rPr>
        <w:br w:type="page"/>
      </w:r>
    </w:p>
    <w:p w14:paraId="2BC4AB4A" w14:textId="231C6257" w:rsidR="006A38A1" w:rsidRPr="00D60E21" w:rsidRDefault="006060C7" w:rsidP="006A38A1">
      <w:pPr>
        <w:pStyle w:val="Heading2"/>
        <w:rPr>
          <w:b/>
          <w:bCs/>
        </w:rPr>
      </w:pPr>
      <w:r w:rsidRPr="00D60E21">
        <w:rPr>
          <w:b/>
          <w:bCs/>
          <w:noProof/>
        </w:rPr>
        <w:lastRenderedPageBreak/>
        <w:t xml:space="preserve">Folleto: </w:t>
      </w:r>
      <w:r w:rsidR="006A38A1" w:rsidRPr="00D60E21">
        <w:rPr>
          <w:b/>
          <w:bCs/>
          <w:noProof/>
        </w:rPr>
        <w:t>Autoevaluación del estudiante</w:t>
      </w:r>
      <w:r w:rsidR="006A38A1" w:rsidRPr="00D60E21">
        <w:rPr>
          <w:b/>
          <w:bCs/>
          <w:noProof/>
        </w:rPr>
        <w:tab/>
      </w:r>
    </w:p>
    <w:p w14:paraId="6BCC7343" w14:textId="3D330EA5" w:rsidR="006060C7" w:rsidRPr="00D60E21" w:rsidRDefault="7C8C19D9" w:rsidP="7C8C19D9">
      <w:pPr>
        <w:pStyle w:val="BodyText"/>
        <w:spacing w:line="300" w:lineRule="auto"/>
        <w:rPr>
          <w:b/>
          <w:bCs/>
        </w:rPr>
      </w:pPr>
      <w:r w:rsidRPr="00D60E21">
        <w:rPr>
          <w:b/>
          <w:bCs/>
        </w:rPr>
        <w:t>Nombre:</w:t>
      </w:r>
    </w:p>
    <w:p w14:paraId="08F5E146" w14:textId="3E3D4309" w:rsidR="006A38A1" w:rsidRPr="004C233F" w:rsidRDefault="7C8C19D9" w:rsidP="7C8C19D9">
      <w:pPr>
        <w:pStyle w:val="BodyText"/>
        <w:spacing w:line="300" w:lineRule="auto"/>
      </w:pPr>
      <w:r w:rsidRPr="00D60E21">
        <w:rPr>
          <w:b/>
          <w:bCs/>
        </w:rPr>
        <w:t xml:space="preserve">Instrucciones: </w:t>
      </w:r>
      <w:r w:rsidR="004C233F">
        <w:t>l</w:t>
      </w:r>
      <w:r w:rsidRPr="00D60E21">
        <w:t xml:space="preserve">ee los criterios de éxito de la lección en la primera columna. A continuación, decide si </w:t>
      </w:r>
      <w:r w:rsidR="004C233F">
        <w:t xml:space="preserve">ya </w:t>
      </w:r>
      <w:r w:rsidRPr="00D60E21">
        <w:t xml:space="preserve">puedes hacerlo o todavía no. Si </w:t>
      </w:r>
      <w:r w:rsidR="004C233F">
        <w:t>eliges</w:t>
      </w:r>
      <w:r w:rsidRPr="00D60E21">
        <w:t xml:space="preserve"> "Todavía no", compart</w:t>
      </w:r>
      <w:r w:rsidR="004C233F">
        <w:t>e</w:t>
      </w:r>
      <w:r w:rsidRPr="00D60E21">
        <w:t xml:space="preserve"> </w:t>
      </w:r>
      <w:r w:rsidR="004C233F">
        <w:t>que paso puedas dar para lograrlo</w:t>
      </w:r>
      <w:r w:rsidRPr="00D60E21">
        <w:t xml:space="preserve">. </w:t>
      </w:r>
      <w:r w:rsidRPr="004C233F">
        <w:t xml:space="preserve">Si </w:t>
      </w:r>
      <w:r w:rsidR="004C233F">
        <w:t>elegiste</w:t>
      </w:r>
      <w:r w:rsidRPr="004C233F">
        <w:t xml:space="preserve"> </w:t>
      </w:r>
      <w:r w:rsidR="004C233F">
        <w:t>“</w:t>
      </w:r>
      <w:r w:rsidRPr="004C233F">
        <w:t>Sí</w:t>
      </w:r>
      <w:r w:rsidR="004C233F">
        <w:t>”</w:t>
      </w:r>
      <w:r w:rsidRPr="004C233F">
        <w:t>, compart</w:t>
      </w:r>
      <w:r w:rsidR="004C233F">
        <w:t>e</w:t>
      </w:r>
      <w:r w:rsidRPr="004C233F">
        <w:t xml:space="preserve"> lo que </w:t>
      </w:r>
      <w:r w:rsidR="004C233F">
        <w:t>hiciste</w:t>
      </w:r>
      <w:r w:rsidRPr="004C233F">
        <w:t xml:space="preserve"> bien.</w:t>
      </w:r>
    </w:p>
    <w:p w14:paraId="1E89E937" w14:textId="77777777" w:rsidR="006A38A1" w:rsidRPr="004C233F" w:rsidRDefault="006A38A1" w:rsidP="7C8C19D9">
      <w:pPr>
        <w:pStyle w:val="BodyText"/>
        <w:spacing w:line="30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3635"/>
        <w:gridCol w:w="3635"/>
      </w:tblGrid>
      <w:tr w:rsidR="006A38A1" w:rsidRPr="00DB185F" w14:paraId="34BF5902" w14:textId="77777777" w:rsidTr="00EE6B5C">
        <w:trPr>
          <w:trHeight w:val="1738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0EA1" w14:textId="4D28D874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t>Criterios de éxito</w:t>
            </w:r>
          </w:p>
          <w:p w14:paraId="7A4AD4A1" w14:textId="77777777" w:rsidR="00A03FFE" w:rsidRPr="00DA1AB6" w:rsidRDefault="00A03FFE" w:rsidP="00DA1AB6">
            <w:pPr>
              <w:pStyle w:val="BodyText"/>
              <w:jc w:val="center"/>
              <w:rPr>
                <w:b/>
                <w:bCs/>
              </w:rPr>
            </w:pPr>
          </w:p>
          <w:p w14:paraId="7BF8E8C3" w14:textId="3304A871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t>"</w:t>
            </w:r>
            <w:r w:rsidR="004C233F" w:rsidRPr="00DA1AB6">
              <w:rPr>
                <w:b/>
                <w:bCs/>
              </w:rPr>
              <w:t>¿</w:t>
            </w:r>
            <w:r w:rsidRPr="00DA1AB6">
              <w:rPr>
                <w:b/>
                <w:bCs/>
              </w:rPr>
              <w:t>Puedo...</w:t>
            </w:r>
            <w:r w:rsidR="004C233F" w:rsidRPr="00DA1AB6">
              <w:rPr>
                <w:b/>
                <w:bCs/>
              </w:rPr>
              <w:t>?</w:t>
            </w:r>
            <w:r w:rsidRPr="00DA1AB6">
              <w:rPr>
                <w:b/>
                <w:bCs/>
              </w:rPr>
              <w:t>"</w:t>
            </w:r>
          </w:p>
          <w:p w14:paraId="17067C79" w14:textId="77777777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FCB4" w14:textId="77777777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t>Todavía no</w:t>
            </w:r>
          </w:p>
          <w:p w14:paraId="6EA881EB" w14:textId="5C00338F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drawing>
                <wp:inline distT="0" distB="0" distL="0" distR="0" wp14:anchorId="6200A158" wp14:editId="33586FE1">
                  <wp:extent cx="861848" cy="836312"/>
                  <wp:effectExtent l="0" t="0" r="1905" b="1905"/>
                  <wp:docPr id="1570157243" name="Picture 27" descr="A yellow and white thumb up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57243" name="Picture 27" descr="A yellow and white thumb up symb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4" cy="84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A2465" w14:textId="68608363" w:rsidR="006A38A1" w:rsidRPr="00DA1AB6" w:rsidRDefault="006A38A1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t>Sí</w:t>
            </w:r>
          </w:p>
          <w:p w14:paraId="1F12F14A" w14:textId="22F49C99" w:rsidR="006A38A1" w:rsidRPr="00DA1AB6" w:rsidRDefault="009755BA" w:rsidP="00DA1AB6">
            <w:pPr>
              <w:pStyle w:val="BodyText"/>
              <w:jc w:val="center"/>
              <w:rPr>
                <w:b/>
                <w:bCs/>
              </w:rPr>
            </w:pPr>
            <w:r w:rsidRPr="00DA1AB6">
              <w:rPr>
                <w:b/>
                <w:bCs/>
              </w:rPr>
              <w:drawing>
                <wp:inline distT="0" distB="0" distL="0" distR="0" wp14:anchorId="1D285DB2" wp14:editId="59F1C609">
                  <wp:extent cx="889611" cy="809081"/>
                  <wp:effectExtent l="0" t="0" r="0" b="3810"/>
                  <wp:docPr id="1637183298" name="Picture 26" descr="A green and white thumb up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83298" name="Picture 26" descr="A green and white thumb up 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50"/>
                          <a:stretch/>
                        </pic:blipFill>
                        <pic:spPr bwMode="auto">
                          <a:xfrm>
                            <a:off x="0" y="0"/>
                            <a:ext cx="892843" cy="81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8A1" w:rsidRPr="00D60E21" w14:paraId="0BD2826E" w14:textId="77777777" w:rsidTr="00EE6B5C">
        <w:trPr>
          <w:trHeight w:val="1477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29B3" w14:textId="1FFF83A6" w:rsidR="006A38A1" w:rsidRPr="00D60E21" w:rsidRDefault="006A38A1" w:rsidP="00DA1AB6">
            <w:pPr>
              <w:pStyle w:val="BodyText"/>
            </w:pPr>
            <w:r w:rsidRPr="00D60E21">
              <w:t xml:space="preserve">Explicar qué significa "desde tiempos inmemoriales" para las </w:t>
            </w:r>
            <w:r w:rsidR="004C233F">
              <w:t>t</w:t>
            </w:r>
            <w:r w:rsidRPr="00D60E21">
              <w:t>ribus de Oregón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CB4DB" w14:textId="207D0EB5" w:rsidR="006A38A1" w:rsidRPr="00D60E21" w:rsidRDefault="006A38A1" w:rsidP="00DA1AB6">
            <w:pPr>
              <w:pStyle w:val="BodyText"/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1875A" w14:textId="578A65F2" w:rsidR="006A38A1" w:rsidRPr="00D60E21" w:rsidRDefault="006A38A1" w:rsidP="00DA1AB6">
            <w:pPr>
              <w:pStyle w:val="BodyText"/>
            </w:pPr>
          </w:p>
        </w:tc>
      </w:tr>
      <w:tr w:rsidR="006A38A1" w:rsidRPr="00D60E21" w14:paraId="4354F60C" w14:textId="77777777" w:rsidTr="00BC3C05">
        <w:trPr>
          <w:trHeight w:val="1846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18812" w14:textId="3A518157" w:rsidR="006A38A1" w:rsidRPr="00D60E21" w:rsidRDefault="004C233F" w:rsidP="00DA1AB6">
            <w:pPr>
              <w:pStyle w:val="BodyText"/>
            </w:pPr>
            <w:r>
              <w:t>D</w:t>
            </w:r>
            <w:r w:rsidR="006A38A1" w:rsidRPr="00D60E21">
              <w:t>escribir un ejemplo de prácticas tradicionales de recolección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1A157" w14:textId="77777777" w:rsidR="006A38A1" w:rsidRPr="00D60E21" w:rsidRDefault="006A38A1" w:rsidP="00DA1AB6">
            <w:pPr>
              <w:pStyle w:val="BodyText"/>
            </w:pPr>
          </w:p>
          <w:p w14:paraId="77532BB9" w14:textId="77777777" w:rsidR="006060C7" w:rsidRPr="00D60E21" w:rsidRDefault="006060C7" w:rsidP="00DA1AB6">
            <w:pPr>
              <w:pStyle w:val="BodyText"/>
            </w:pPr>
          </w:p>
          <w:p w14:paraId="1E5E0204" w14:textId="2CB547F5" w:rsidR="006060C7" w:rsidRPr="00D60E21" w:rsidRDefault="006060C7" w:rsidP="00DA1AB6">
            <w:pPr>
              <w:pStyle w:val="BodyText"/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2CE66" w14:textId="41964105" w:rsidR="006A38A1" w:rsidRPr="00D60E21" w:rsidRDefault="006A38A1" w:rsidP="00DA1AB6">
            <w:pPr>
              <w:pStyle w:val="BodyText"/>
            </w:pPr>
          </w:p>
        </w:tc>
      </w:tr>
      <w:tr w:rsidR="006A38A1" w:rsidRPr="00D60E21" w14:paraId="022A0202" w14:textId="77777777" w:rsidTr="00DB185F">
        <w:trPr>
          <w:trHeight w:val="1504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451D4" w14:textId="01B7787A" w:rsidR="006A38A1" w:rsidRPr="00D60E21" w:rsidRDefault="002D65AE" w:rsidP="00DA1AB6">
            <w:pPr>
              <w:pStyle w:val="BodyText"/>
            </w:pPr>
            <w:r w:rsidRPr="00D60E21">
              <w:t xml:space="preserve">Explicar </w:t>
            </w:r>
            <w:r w:rsidR="006A38A1" w:rsidRPr="00D60E21">
              <w:t>cómo los conocimientos ecológicos tribales contribuyen a mantener ecosistemas sanos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4185E" w14:textId="3C492D71" w:rsidR="006A38A1" w:rsidRPr="00D60E21" w:rsidRDefault="006A38A1" w:rsidP="00DA1AB6">
            <w:pPr>
              <w:pStyle w:val="BodyText"/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C09C" w14:textId="5E610C9C" w:rsidR="006A38A1" w:rsidRPr="00D60E21" w:rsidRDefault="006A38A1" w:rsidP="00DA1AB6">
            <w:pPr>
              <w:pStyle w:val="BodyText"/>
            </w:pPr>
          </w:p>
        </w:tc>
      </w:tr>
    </w:tbl>
    <w:p w14:paraId="6A3E897C" w14:textId="2884593B" w:rsidR="00690CD4" w:rsidRPr="00D60E21" w:rsidRDefault="00690CD4"/>
    <w:p w14:paraId="364F78C9" w14:textId="77777777" w:rsidR="00DA1AB6" w:rsidRDefault="00DA1AB6">
      <w:pPr>
        <w:rPr>
          <w:b/>
          <w:bCs/>
          <w:color w:val="00857C"/>
          <w:sz w:val="28"/>
          <w:szCs w:val="28"/>
        </w:rPr>
      </w:pPr>
      <w:r>
        <w:rPr>
          <w:b/>
          <w:bCs/>
        </w:rPr>
        <w:br w:type="page"/>
      </w:r>
    </w:p>
    <w:p w14:paraId="32F3E455" w14:textId="54BEC9C5" w:rsidR="009C11B9" w:rsidRPr="00675D77" w:rsidRDefault="7C8C19D9" w:rsidP="7C8C19D9">
      <w:pPr>
        <w:pStyle w:val="Heading2"/>
        <w:rPr>
          <w:b/>
          <w:bCs/>
        </w:rPr>
      </w:pPr>
      <w:r w:rsidRPr="7C8C19D9">
        <w:rPr>
          <w:b/>
          <w:bCs/>
        </w:rPr>
        <w:lastRenderedPageBreak/>
        <w:t xml:space="preserve">Folleto: </w:t>
      </w:r>
      <w:r w:rsidRPr="00675D77">
        <w:rPr>
          <w:b/>
          <w:bCs/>
        </w:rPr>
        <w:t>Tarjetas imprimibles</w:t>
      </w:r>
    </w:p>
    <w:p w14:paraId="6FF53D10" w14:textId="77777777" w:rsidR="00690CD4" w:rsidRDefault="00690CD4" w:rsidP="00EA6A56">
      <w:pPr>
        <w:pStyle w:val="BodyText"/>
        <w:ind w:left="0"/>
      </w:pPr>
    </w:p>
    <w:sdt>
      <w:sdtPr>
        <w:rPr>
          <w:rStyle w:val="Heading6Char"/>
          <w:rFonts w:ascii="Verdana" w:eastAsia="Trebuchet MS" w:hAnsi="Verdana" w:cs="Trebuchet MS"/>
          <w:color w:val="1F497D" w:themeColor="text2"/>
          <w:sz w:val="32"/>
          <w:szCs w:val="32"/>
        </w:rPr>
        <w:alias w:val="axesWord - Layout table"/>
        <w:tag w:val="axesPDF:ID:Table:64d8b8af-207d-440d-b928-1e2fd4db5018"/>
        <w:id w:val="502393054"/>
        <w:placeholder>
          <w:docPart w:val="DefaultPlaceholder_-1854013440"/>
        </w:placeholder>
      </w:sdtPr>
      <w:sdtEndPr>
        <w:rPr>
          <w:rStyle w:val="Heading6Char"/>
          <w:color w:val="000000" w:themeColor="text1"/>
          <w:sz w:val="10"/>
          <w:szCs w:val="10"/>
        </w:rPr>
      </w:sdtEndPr>
      <w:sdtContent>
        <w:tbl>
          <w:tblPr>
            <w:tblStyle w:val="TableGrid"/>
            <w:tblW w:w="10077" w:type="dxa"/>
            <w:tblInd w:w="180" w:type="dxa"/>
            <w:tbl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  <w:insideH w:val="dashSmallGap" w:sz="8" w:space="0" w:color="auto"/>
              <w:insideV w:val="dashSmallGap" w:sz="8" w:space="0" w:color="auto"/>
            </w:tblBorders>
            <w:tblLook w:val="04A0" w:firstRow="1" w:lastRow="0" w:firstColumn="1" w:lastColumn="0" w:noHBand="0" w:noVBand="1"/>
          </w:tblPr>
          <w:tblGrid>
            <w:gridCol w:w="5035"/>
            <w:gridCol w:w="5042"/>
          </w:tblGrid>
          <w:tr w:rsidR="00241D74" w:rsidRPr="002161D3" w14:paraId="68067170" w14:textId="77777777" w:rsidTr="00241D74">
            <w:trPr>
              <w:trHeight w:val="3269"/>
            </w:trPr>
            <w:tc>
              <w:tcPr>
                <w:tcW w:w="5035" w:type="dxa"/>
              </w:tcPr>
              <w:p w14:paraId="59885FD0" w14:textId="33B3ACCB" w:rsidR="00241D74" w:rsidRPr="00D60E21" w:rsidRDefault="00241D74" w:rsidP="00241D74">
                <w:pPr>
                  <w:pStyle w:val="Plantheading"/>
                  <w:spacing w:after="240"/>
                  <w:ind w:left="180"/>
                  <w:rPr>
                    <w:color w:val="1F497D"/>
                    <w:sz w:val="32"/>
                    <w:szCs w:val="32"/>
                  </w:rPr>
                </w:pPr>
                <w:r w:rsidRPr="00D60E21">
                  <w:rPr>
                    <w:rStyle w:val="Heading6Char"/>
                    <w:rFonts w:ascii="Verdana" w:eastAsia="Trebuchet MS" w:hAnsi="Verdana" w:cs="Trebuchet MS"/>
                    <w:color w:val="1F497D" w:themeColor="text2"/>
                    <w:sz w:val="32"/>
                    <w:szCs w:val="32"/>
                  </w:rPr>
                  <w:t xml:space="preserve">Técnicas sostenibles de recolección de </w:t>
                </w:r>
                <w:r w:rsidRPr="00D60E21">
                  <w:rPr>
                    <w:rStyle w:val="Heading6Char"/>
                    <w:rFonts w:ascii="Verdana" w:eastAsia="Trebuchet MS" w:hAnsi="Verdana" w:cs="Trebuchet MS"/>
                    <w:b/>
                    <w:bCs/>
                    <w:color w:val="1F497D" w:themeColor="text2"/>
                    <w:sz w:val="32"/>
                    <w:szCs w:val="32"/>
                  </w:rPr>
                  <w:t>camas</w:t>
                </w:r>
              </w:p>
              <w:p w14:paraId="5FD09A62" w14:textId="4FDB39CB" w:rsidR="00241D74" w:rsidRPr="00D60E21" w:rsidRDefault="00241D74" w:rsidP="00241D74">
                <w:pPr>
                  <w:pStyle w:val="Plantbody"/>
                  <w:ind w:hanging="270"/>
                  <w:rPr>
                    <w:sz w:val="32"/>
                    <w:szCs w:val="32"/>
                  </w:rPr>
                </w:pPr>
                <w:r w:rsidRPr="00D60E21">
                  <w:rPr>
                    <w:sz w:val="32"/>
                    <w:szCs w:val="32"/>
                  </w:rPr>
                  <w:t>Replantar los bulbos más pequeños.</w:t>
                </w:r>
              </w:p>
              <w:p w14:paraId="4D8551EE" w14:textId="5E79416A" w:rsidR="00241D74" w:rsidRPr="00D60E21" w:rsidRDefault="00241D74" w:rsidP="00241D74">
                <w:pPr>
                  <w:pStyle w:val="Plantbody"/>
                  <w:rPr>
                    <w:sz w:val="32"/>
                    <w:szCs w:val="32"/>
                  </w:rPr>
                </w:pPr>
                <w:r w:rsidRPr="00D60E21">
                  <w:rPr>
                    <w:sz w:val="32"/>
                    <w:szCs w:val="32"/>
                  </w:rPr>
                  <w:t>Utili</w:t>
                </w:r>
                <w:r w:rsidR="004C233F">
                  <w:rPr>
                    <w:sz w:val="32"/>
                    <w:szCs w:val="32"/>
                  </w:rPr>
                  <w:t>zar</w:t>
                </w:r>
                <w:r w:rsidRPr="00D60E21">
                  <w:rPr>
                    <w:sz w:val="32"/>
                    <w:szCs w:val="32"/>
                  </w:rPr>
                  <w:t xml:space="preserve"> técnicas de excavación cuidadosas.</w:t>
                </w:r>
              </w:p>
            </w:tc>
            <w:tc>
              <w:tcPr>
                <w:tcW w:w="5042" w:type="dxa"/>
                <w:vAlign w:val="center"/>
              </w:tcPr>
              <w:p w14:paraId="237AB697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  <w:r w:rsidRPr="00D906A9">
                  <w:rPr>
                    <w:noProof/>
                    <w:sz w:val="10"/>
                    <w:szCs w:val="10"/>
                  </w:rPr>
                  <w:drawing>
                    <wp:anchor distT="0" distB="0" distL="114300" distR="114300" simplePos="0" relativeHeight="251733504" behindDoc="0" locked="0" layoutInCell="1" allowOverlap="1" wp14:anchorId="710CA0B0" wp14:editId="7E31AFD3">
                      <wp:simplePos x="0" y="0"/>
                      <wp:positionH relativeFrom="margin">
                        <wp:posOffset>1035685</wp:posOffset>
                      </wp:positionH>
                      <wp:positionV relativeFrom="margin">
                        <wp:posOffset>-398145</wp:posOffset>
                      </wp:positionV>
                      <wp:extent cx="924560" cy="2764790"/>
                      <wp:effectExtent l="0" t="5715" r="3175" b="3175"/>
                      <wp:wrapSquare wrapText="bothSides"/>
                      <wp:docPr id="1518125011" name="Picture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8125011" name="Picture 3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924560" cy="276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5BB9673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78877A36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006871EA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41E6E112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515538D2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4D71AAE0" w14:textId="77777777" w:rsidR="00241D74" w:rsidRPr="00D60E21" w:rsidRDefault="00241D74" w:rsidP="00241D74">
                <w:pP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6"/>
                    <w:szCs w:val="16"/>
                  </w:rPr>
                </w:pPr>
              </w:p>
              <w:p w14:paraId="4941E353" w14:textId="77777777" w:rsidR="00241D74" w:rsidRDefault="00241D74" w:rsidP="00241D74">
                <w:pPr>
                  <w:pStyle w:val="Plantheading"/>
                  <w:spacing w:before="0"/>
                  <w:ind w:left="65" w:hanging="65"/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</w:pPr>
                <w:r w:rsidRPr="00D906A9"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>iStock.com/</w:t>
                </w:r>
                <w:proofErr w:type="spellStart"/>
                <w:r w:rsidRPr="00D906A9"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>Iamnee</w:t>
                </w:r>
                <w:proofErr w:type="spellEnd"/>
                <w:r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 xml:space="preserve"> </w:t>
                </w:r>
              </w:p>
              <w:p w14:paraId="0273FC18" w14:textId="1CB5445F" w:rsidR="00241D74" w:rsidRPr="00675D77" w:rsidRDefault="00241D74" w:rsidP="00241D74">
                <w:pPr>
                  <w:pStyle w:val="Plantheading"/>
                  <w:spacing w:before="0"/>
                  <w:ind w:left="65" w:hanging="65"/>
                  <w:rPr>
                    <w:rStyle w:val="Heading6Char"/>
                    <w:rFonts w:ascii="Verdana" w:eastAsia="Trebuchet MS" w:hAnsi="Verdana" w:cs="Trebuchet MS"/>
                    <w:b/>
                    <w:bCs/>
                    <w:color w:val="1F497D"/>
                    <w:sz w:val="32"/>
                    <w:szCs w:val="32"/>
                  </w:rPr>
                </w:pPr>
              </w:p>
            </w:tc>
          </w:tr>
          <w:tr w:rsidR="00241D74" w:rsidRPr="002161D3" w14:paraId="377A1478" w14:textId="77777777" w:rsidTr="00241D74">
            <w:trPr>
              <w:trHeight w:val="3584"/>
            </w:trPr>
            <w:tc>
              <w:tcPr>
                <w:tcW w:w="5035" w:type="dxa"/>
              </w:tcPr>
              <w:p w14:paraId="6CC118C0" w14:textId="77777777" w:rsidR="00241D74" w:rsidRPr="00D60E21" w:rsidRDefault="00241D74" w:rsidP="00241D74">
                <w:pPr>
                  <w:pStyle w:val="Plantheading"/>
                  <w:spacing w:after="240"/>
                  <w:ind w:left="429"/>
                  <w:rPr>
                    <w:color w:val="1F497D"/>
                    <w:sz w:val="32"/>
                    <w:szCs w:val="32"/>
                  </w:rPr>
                </w:pPr>
                <w:r w:rsidRPr="00D60E21">
                  <w:rPr>
                    <w:color w:val="1F497D" w:themeColor="text2"/>
                    <w:sz w:val="32"/>
                    <w:szCs w:val="32"/>
                  </w:rPr>
                  <w:t xml:space="preserve">Técnicas de recolección sostenible </w:t>
                </w:r>
                <w:r w:rsidRPr="00D60E21">
                  <w:rPr>
                    <w:b/>
                    <w:bCs/>
                    <w:color w:val="1F497D" w:themeColor="text2"/>
                    <w:sz w:val="32"/>
                    <w:szCs w:val="32"/>
                  </w:rPr>
                  <w:t>de arándanos</w:t>
                </w:r>
              </w:p>
              <w:p w14:paraId="46DF71D0" w14:textId="3D724DA5" w:rsidR="00241D74" w:rsidRPr="00D60E21" w:rsidRDefault="00241D74" w:rsidP="00241D74">
                <w:pPr>
                  <w:pStyle w:val="Plantbody"/>
                  <w:ind w:left="429"/>
                  <w:rPr>
                    <w:sz w:val="32"/>
                    <w:szCs w:val="32"/>
                  </w:rPr>
                </w:pPr>
                <w:r w:rsidRPr="00D60E21">
                  <w:rPr>
                    <w:sz w:val="32"/>
                    <w:szCs w:val="32"/>
                  </w:rPr>
                  <w:t>Utili</w:t>
                </w:r>
                <w:r w:rsidR="004C233F">
                  <w:rPr>
                    <w:sz w:val="32"/>
                    <w:szCs w:val="32"/>
                  </w:rPr>
                  <w:t>zar</w:t>
                </w:r>
                <w:r w:rsidRPr="00D60E21">
                  <w:rPr>
                    <w:sz w:val="32"/>
                    <w:szCs w:val="32"/>
                  </w:rPr>
                  <w:t xml:space="preserve"> técnicas de poda cuidadosas.</w:t>
                </w:r>
              </w:p>
              <w:p w14:paraId="5A3ABAC4" w14:textId="2840AFE9" w:rsidR="00241D74" w:rsidRPr="00D60E21" w:rsidRDefault="00241D74" w:rsidP="00241D74">
                <w:pPr>
                  <w:pStyle w:val="Plantbody"/>
                  <w:ind w:left="429"/>
                  <w:rPr>
                    <w:rStyle w:val="Heading6Char"/>
                    <w:rFonts w:ascii="Verdana" w:eastAsia="Trebuchet MS" w:hAnsi="Verdana" w:cs="Trebuchet MS"/>
                    <w:color w:val="auto"/>
                    <w:sz w:val="32"/>
                    <w:szCs w:val="32"/>
                  </w:rPr>
                </w:pPr>
                <w:r w:rsidRPr="00D60E21">
                  <w:rPr>
                    <w:sz w:val="32"/>
                    <w:szCs w:val="32"/>
                  </w:rPr>
                  <w:t>Seleccion</w:t>
                </w:r>
                <w:r w:rsidR="004C233F">
                  <w:rPr>
                    <w:sz w:val="32"/>
                    <w:szCs w:val="32"/>
                  </w:rPr>
                  <w:t>ar</w:t>
                </w:r>
                <w:r w:rsidRPr="00D60E21">
                  <w:rPr>
                    <w:sz w:val="32"/>
                    <w:szCs w:val="32"/>
                  </w:rPr>
                  <w:t xml:space="preserve"> el momento de la cosecha para reducir las molestias.</w:t>
                </w:r>
              </w:p>
            </w:tc>
            <w:tc>
              <w:tcPr>
                <w:tcW w:w="5042" w:type="dxa"/>
              </w:tcPr>
              <w:p w14:paraId="447BE47B" w14:textId="77777777" w:rsidR="00241D74" w:rsidRPr="00D60E21" w:rsidRDefault="00241D74" w:rsidP="00241D74">
                <w:pPr>
                  <w:pStyle w:val="Plantheading"/>
                  <w:spacing w:after="240"/>
                  <w:ind w:left="0"/>
                  <w:rPr>
                    <w:color w:val="000000" w:themeColor="text1"/>
                    <w:sz w:val="10"/>
                    <w:szCs w:val="10"/>
                  </w:rPr>
                </w:pPr>
                <w:r w:rsidRPr="00675D77">
                  <w:rPr>
                    <w:noProof/>
                    <w:sz w:val="32"/>
                    <w:szCs w:val="32"/>
                  </w:rPr>
                  <w:drawing>
                    <wp:anchor distT="0" distB="0" distL="114300" distR="114300" simplePos="0" relativeHeight="251734528" behindDoc="0" locked="0" layoutInCell="1" allowOverlap="1" wp14:anchorId="70A8CACB" wp14:editId="58A4BA84">
                      <wp:simplePos x="0" y="0"/>
                      <wp:positionH relativeFrom="margin">
                        <wp:posOffset>575945</wp:posOffset>
                      </wp:positionH>
                      <wp:positionV relativeFrom="paragraph">
                        <wp:posOffset>-431800</wp:posOffset>
                      </wp:positionV>
                      <wp:extent cx="1737360" cy="2607310"/>
                      <wp:effectExtent l="3175" t="0" r="0" b="0"/>
                      <wp:wrapSquare wrapText="bothSides"/>
                      <wp:docPr id="793961904" name="Picture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3961904" name="Picture 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737360" cy="2607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6C36F56A" w14:textId="5FF90E5C" w:rsidR="00241D74" w:rsidRPr="00675D77" w:rsidRDefault="00241D74" w:rsidP="00241D74">
                <w:pPr>
                  <w:pStyle w:val="Plantheading"/>
                  <w:spacing w:after="240"/>
                  <w:ind w:left="0"/>
                  <w:rPr>
                    <w:noProof/>
                    <w:sz w:val="32"/>
                    <w:szCs w:val="32"/>
                  </w:rPr>
                </w:pPr>
                <w:r>
                  <w:rPr>
                    <w:color w:val="000000" w:themeColor="text1"/>
                    <w:sz w:val="10"/>
                    <w:szCs w:val="10"/>
                  </w:rPr>
                  <w:t>i</w:t>
                </w:r>
                <w:r w:rsidRPr="00D906A9">
                  <w:rPr>
                    <w:color w:val="000000" w:themeColor="text1"/>
                    <w:sz w:val="10"/>
                    <w:szCs w:val="10"/>
                  </w:rPr>
                  <w:t>Stock.com/</w:t>
                </w:r>
                <w:proofErr w:type="spellStart"/>
                <w:r w:rsidRPr="00D906A9">
                  <w:rPr>
                    <w:color w:val="000000" w:themeColor="text1"/>
                    <w:sz w:val="10"/>
                    <w:szCs w:val="10"/>
                  </w:rPr>
                  <w:t>Marharyta</w:t>
                </w:r>
                <w:proofErr w:type="spellEnd"/>
                <w:r w:rsidRPr="00D906A9">
                  <w:rPr>
                    <w:color w:val="000000" w:themeColor="text1"/>
                    <w:sz w:val="10"/>
                    <w:szCs w:val="10"/>
                  </w:rPr>
                  <w:t xml:space="preserve"> </w:t>
                </w:r>
                <w:proofErr w:type="spellStart"/>
                <w:r w:rsidRPr="00D906A9">
                  <w:rPr>
                    <w:color w:val="000000" w:themeColor="text1"/>
                    <w:sz w:val="10"/>
                    <w:szCs w:val="10"/>
                  </w:rPr>
                  <w:t>Areshnikava</w:t>
                </w:r>
                <w:proofErr w:type="spellEnd"/>
                <w:r w:rsidRPr="00675D77">
                  <w:rPr>
                    <w:noProof/>
                    <w:sz w:val="32"/>
                    <w:szCs w:val="32"/>
                  </w:rPr>
                  <w:t xml:space="preserve"> </w:t>
                </w:r>
              </w:p>
            </w:tc>
          </w:tr>
          <w:tr w:rsidR="00241D74" w:rsidRPr="002161D3" w14:paraId="7F44CCF3" w14:textId="77777777" w:rsidTr="00241D74">
            <w:trPr>
              <w:trHeight w:val="3665"/>
            </w:trPr>
            <w:tc>
              <w:tcPr>
                <w:tcW w:w="5035" w:type="dxa"/>
              </w:tcPr>
              <w:p w14:paraId="496EDC61" w14:textId="497907FD" w:rsidR="00241D74" w:rsidRPr="00D60E21" w:rsidRDefault="00241D74" w:rsidP="00241D74">
                <w:pPr>
                  <w:pStyle w:val="Plantheading"/>
                  <w:ind w:left="416"/>
                  <w:rPr>
                    <w:sz w:val="32"/>
                    <w:szCs w:val="32"/>
                  </w:rPr>
                </w:pPr>
                <w:r w:rsidRPr="00D60E21">
                  <w:rPr>
                    <w:color w:val="1F497D" w:themeColor="text2"/>
                    <w:sz w:val="32"/>
                    <w:szCs w:val="32"/>
                  </w:rPr>
                  <w:t xml:space="preserve">Técnicas sostenibles de recolección de </w:t>
                </w:r>
                <w:r w:rsidRPr="00D60E21">
                  <w:rPr>
                    <w:b/>
                    <w:bCs/>
                    <w:color w:val="1F497D" w:themeColor="text2"/>
                    <w:sz w:val="32"/>
                    <w:szCs w:val="32"/>
                  </w:rPr>
                  <w:t>bellotas</w:t>
                </w:r>
                <w:r w:rsidRPr="00D60E21">
                  <w:br/>
                </w:r>
              </w:p>
              <w:p w14:paraId="3D0947CF" w14:textId="1D5B8515" w:rsidR="00241D74" w:rsidRPr="00675D77" w:rsidRDefault="00241D74" w:rsidP="00241D74">
                <w:pPr>
                  <w:pStyle w:val="Plantbody"/>
                  <w:rPr>
                    <w:sz w:val="32"/>
                    <w:szCs w:val="32"/>
                  </w:rPr>
                </w:pPr>
                <w:r w:rsidRPr="7C8C19D9">
                  <w:rPr>
                    <w:sz w:val="32"/>
                    <w:szCs w:val="32"/>
                  </w:rPr>
                  <w:t>Recoger bellotas caídas.</w:t>
                </w:r>
              </w:p>
              <w:p w14:paraId="61701FA6" w14:textId="64779E2F" w:rsidR="00241D74" w:rsidRPr="00D60E21" w:rsidRDefault="00241D74" w:rsidP="00241D74">
                <w:pPr>
                  <w:pStyle w:val="Plantbody"/>
                  <w:rPr>
                    <w:rStyle w:val="Heading6Char"/>
                    <w:rFonts w:ascii="Verdana" w:eastAsia="Trebuchet MS" w:hAnsi="Verdana" w:cs="Trebuchet MS"/>
                    <w:color w:val="auto"/>
                    <w:sz w:val="32"/>
                    <w:szCs w:val="32"/>
                  </w:rPr>
                </w:pPr>
                <w:r w:rsidRPr="00D60E21">
                  <w:rPr>
                    <w:sz w:val="32"/>
                    <w:szCs w:val="32"/>
                  </w:rPr>
                  <w:t>Dej</w:t>
                </w:r>
                <w:r w:rsidR="004C233F">
                  <w:rPr>
                    <w:sz w:val="32"/>
                    <w:szCs w:val="32"/>
                  </w:rPr>
                  <w:t>ar</w:t>
                </w:r>
                <w:r w:rsidRPr="00D60E21">
                  <w:rPr>
                    <w:sz w:val="32"/>
                    <w:szCs w:val="32"/>
                  </w:rPr>
                  <w:t xml:space="preserve"> suficiente para la vida salvaje y el rebrote.</w:t>
                </w:r>
              </w:p>
            </w:tc>
            <w:tc>
              <w:tcPr>
                <w:tcW w:w="5042" w:type="dxa"/>
              </w:tcPr>
              <w:p w14:paraId="2F6E43E5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ind w:left="360"/>
                  <w:jc w:val="both"/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</w:pPr>
                <w:r w:rsidRPr="00BC5957">
                  <w:rPr>
                    <w:noProof/>
                    <w:color w:val="1F497D"/>
                    <w:sz w:val="10"/>
                    <w:szCs w:val="10"/>
                  </w:rPr>
                  <w:drawing>
                    <wp:anchor distT="0" distB="0" distL="114300" distR="114300" simplePos="0" relativeHeight="251735552" behindDoc="0" locked="0" layoutInCell="1" allowOverlap="1" wp14:anchorId="788A79A2" wp14:editId="4C0F3359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14103</wp:posOffset>
                      </wp:positionV>
                      <wp:extent cx="2096770" cy="1901825"/>
                      <wp:effectExtent l="0" t="0" r="0" b="3175"/>
                      <wp:wrapSquare wrapText="bothSides"/>
                      <wp:docPr id="295010053" name="Picture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5010053" name="Picture 3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6770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42F815B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ind w:left="360"/>
                  <w:jc w:val="both"/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</w:pPr>
              </w:p>
              <w:p w14:paraId="1D825FBF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ind w:left="360"/>
                  <w:jc w:val="both"/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</w:pPr>
              </w:p>
              <w:p w14:paraId="2D9FD424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jc w:val="both"/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</w:pPr>
              </w:p>
              <w:p w14:paraId="679A33EE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jc w:val="both"/>
                  <w:rPr>
                    <w:rStyle w:val="Heading6Char"/>
                    <w:rFonts w:ascii="Verdana" w:eastAsia="Trebuchet MS" w:hAnsi="Verdana" w:cs="Trebuchet MS"/>
                  </w:rPr>
                </w:pPr>
              </w:p>
              <w:p w14:paraId="21C71CE9" w14:textId="77777777" w:rsidR="00241D74" w:rsidRPr="00D60E21" w:rsidRDefault="00241D74" w:rsidP="00241D74">
                <w:pPr>
                  <w:pStyle w:val="Plantbody"/>
                  <w:numPr>
                    <w:ilvl w:val="0"/>
                    <w:numId w:val="0"/>
                  </w:numPr>
                  <w:jc w:val="both"/>
                  <w:rPr>
                    <w:rStyle w:val="Heading6Char"/>
                    <w:rFonts w:ascii="Verdana" w:eastAsia="Trebuchet MS" w:hAnsi="Verdana" w:cs="Trebuchet MS"/>
                  </w:rPr>
                </w:pPr>
              </w:p>
              <w:p w14:paraId="127617A9" w14:textId="21D99847" w:rsidR="00241D74" w:rsidRPr="00675D77" w:rsidRDefault="00241D74" w:rsidP="00241D74">
                <w:pPr>
                  <w:pStyle w:val="Plantheading"/>
                  <w:spacing w:after="240"/>
                  <w:ind w:left="0"/>
                  <w:rPr>
                    <w:noProof/>
                    <w:color w:val="1F497D"/>
                    <w:sz w:val="32"/>
                    <w:szCs w:val="32"/>
                  </w:rPr>
                </w:pPr>
                <w:r w:rsidRPr="00BC5957"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>iStock.com/</w:t>
                </w:r>
                <w:proofErr w:type="spellStart"/>
                <w:r w:rsidRPr="00BC5957"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>ilbusca</w:t>
                </w:r>
                <w:proofErr w:type="spellEnd"/>
                <w:r w:rsidRPr="00BC5957">
                  <w:rPr>
                    <w:rStyle w:val="Heading6Char"/>
                    <w:rFonts w:ascii="Verdana" w:eastAsia="Trebuchet MS" w:hAnsi="Verdana" w:cs="Trebuchet MS"/>
                    <w:color w:val="000000" w:themeColor="text1"/>
                    <w:sz w:val="10"/>
                    <w:szCs w:val="10"/>
                  </w:rPr>
                  <w:t xml:space="preserve"> </w:t>
                </w:r>
              </w:p>
            </w:tc>
          </w:tr>
        </w:tbl>
      </w:sdtContent>
    </w:sdt>
    <w:p w14:paraId="0A46DC47" w14:textId="22356001" w:rsidR="009C11B9" w:rsidRPr="00675D77" w:rsidRDefault="009C11B9" w:rsidP="7C8C19D9"/>
    <w:sectPr w:rsidR="009C11B9" w:rsidRPr="00675D77" w:rsidSect="00182560">
      <w:headerReference w:type="default" r:id="rId20"/>
      <w:footerReference w:type="default" r:id="rId21"/>
      <w:pgSz w:w="12240" w:h="15840"/>
      <w:pgMar w:top="1040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E7C0" w14:textId="77777777" w:rsidR="00E219F7" w:rsidRDefault="00E219F7">
      <w:r>
        <w:separator/>
      </w:r>
    </w:p>
  </w:endnote>
  <w:endnote w:type="continuationSeparator" w:id="0">
    <w:p w14:paraId="6881FC28" w14:textId="77777777" w:rsidR="00E219F7" w:rsidRDefault="00E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3"/>
      <w:gridCol w:w="4967"/>
    </w:tblGrid>
    <w:tr w:rsidR="00071E1E" w14:paraId="092E9C20" w14:textId="77777777" w:rsidTr="00071E1E">
      <w:tc>
        <w:tcPr>
          <w:tcW w:w="5098" w:type="dxa"/>
          <w:vAlign w:val="center"/>
        </w:tcPr>
        <w:p w14:paraId="1720950F" w14:textId="3D46AB37" w:rsidR="00071E1E" w:rsidRPr="00D60E21" w:rsidRDefault="009C11B9" w:rsidP="00071E1E">
          <w:pPr>
            <w:pStyle w:val="BodyText"/>
            <w:ind w:left="0"/>
            <w:rPr>
              <w:b/>
              <w:bCs/>
            </w:rPr>
          </w:pPr>
          <w:r w:rsidRPr="00D60E21">
            <w:rPr>
              <w:b/>
              <w:bCs/>
            </w:rPr>
            <w:t>Sabiduría de tiempos inmemoriales: Conocimientos ecológicos tradicionales</w:t>
          </w:r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68E051D9" w:rsidR="00071E1E" w:rsidRDefault="00706C9C" w:rsidP="00071E1E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251743744" behindDoc="0" locked="0" layoutInCell="1" allowOverlap="1" wp14:anchorId="5A555482" wp14:editId="103A47FF">
                    <wp:simplePos x="0" y="0"/>
                    <wp:positionH relativeFrom="page">
                      <wp:posOffset>-3997960</wp:posOffset>
                    </wp:positionH>
                    <wp:positionV relativeFrom="page">
                      <wp:posOffset>389255</wp:posOffset>
                    </wp:positionV>
                    <wp:extent cx="7772400" cy="1048385"/>
                    <wp:effectExtent l="0" t="0" r="0" b="0"/>
                    <wp:wrapNone/>
                    <wp:docPr id="1125564673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3978" w14:textId="77777777" w:rsidR="00E219F7" w:rsidRDefault="00E219F7">
      <w:r>
        <w:separator/>
      </w:r>
    </w:p>
  </w:footnote>
  <w:footnote w:type="continuationSeparator" w:id="0">
    <w:p w14:paraId="72B18036" w14:textId="77777777" w:rsidR="00E219F7" w:rsidRDefault="00E2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2B5B4338">
              <wp:simplePos x="0" y="0"/>
              <wp:positionH relativeFrom="page">
                <wp:posOffset>5406417</wp:posOffset>
              </wp:positionH>
              <wp:positionV relativeFrom="page">
                <wp:posOffset>297815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99149" w14:textId="243462BA" w:rsidR="003A5DD2" w:rsidRDefault="00A07590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Sabiduría del </w:t>
                          </w:r>
                          <w:r w:rsidR="00D60E21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iempo</w:t>
                          </w:r>
                        </w:p>
                        <w:p w14:paraId="77E2C9E9" w14:textId="6A5D2ED2" w:rsidR="007D19A5" w:rsidRPr="00333AE0" w:rsidRDefault="003A5DD2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3</w:t>
                          </w:r>
                          <w:r w:rsidR="007C46AD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er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5.7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" filled="f" stroked="f">
              <v:textbox inset="0,0,0,0">
                <w:txbxContent>
                  <w:p w14:paraId="58799149" w14:textId="243462BA" w:rsidR="003A5DD2" w:rsidRDefault="00A07590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Sabiduría del </w:t>
                    </w:r>
                    <w:r w:rsidR="00D60E21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iempo</w:t>
                    </w:r>
                  </w:p>
                  <w:p w14:paraId="77E2C9E9" w14:textId="6A5D2ED2" w:rsidR="007D19A5" w:rsidRPr="00333AE0" w:rsidRDefault="003A5DD2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3</w:t>
                    </w:r>
                    <w:r w:rsidR="007C46AD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er 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0F1EA5DE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4C233F" w:rsidP="00D70F88">
                          <w:pPr>
                            <w:pStyle w:val="BodyText"/>
                          </w:pPr>
                          <w:r>
                            <w:t xml:space="preserve">Chinuk Wawa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 xml:space="preserve">4º </w:t>
                          </w:r>
                          <w:r>
                            <w:rPr>
                              <w:color w:val="BAD5EA"/>
                            </w:rPr>
                            <w:t>curso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" filled="f" stroked="f">
              <v:textbox inset="0,0,0,0">
                <w:txbxContent>
                  <w:p w14:paraId="094A73E3" w14:textId="77777777" w:rsidR="007D19A5" w:rsidRDefault="004C233F" w:rsidP="00D70F88">
                    <w:pPr>
                      <w:pStyle w:val="Textoindependiente"/>
                    </w:pPr>
                    <w:r>
                      <w:t xml:space="preserve">Chinuk Wawa </w:t>
                    </w:r>
                    <w:r>
                      <w:rPr>
                        <w:color w:val="BAD5EA"/>
                        <w:spacing w:val="-10"/>
                      </w:rPr>
                      <w:t xml:space="preserve">4º </w:t>
                    </w:r>
                    <w:r>
                      <w:rPr>
                        <w:color w:val="BAD5EA"/>
                      </w:rPr>
                      <w:t>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3AA"/>
    <w:multiLevelType w:val="hybridMultilevel"/>
    <w:tmpl w:val="6DC245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E3B1CFA"/>
    <w:multiLevelType w:val="multilevel"/>
    <w:tmpl w:val="D38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5102"/>
    <w:multiLevelType w:val="hybridMultilevel"/>
    <w:tmpl w:val="FFBA10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C1529BE"/>
    <w:multiLevelType w:val="multilevel"/>
    <w:tmpl w:val="F4143B9A"/>
    <w:lvl w:ilvl="0">
      <w:start w:val="1"/>
      <w:numFmt w:val="bullet"/>
      <w:pStyle w:val="Plan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61D01"/>
    <w:multiLevelType w:val="hybridMultilevel"/>
    <w:tmpl w:val="CCB84BD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F1807A3"/>
    <w:multiLevelType w:val="hybridMultilevel"/>
    <w:tmpl w:val="55040A2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198E"/>
    <w:multiLevelType w:val="hybridMultilevel"/>
    <w:tmpl w:val="338866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7DC4256D"/>
    <w:multiLevelType w:val="multilevel"/>
    <w:tmpl w:val="13F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984965">
    <w:abstractNumId w:val="5"/>
  </w:num>
  <w:num w:numId="2" w16cid:durableId="2142191024">
    <w:abstractNumId w:val="8"/>
  </w:num>
  <w:num w:numId="3" w16cid:durableId="183178932">
    <w:abstractNumId w:val="9"/>
  </w:num>
  <w:num w:numId="4" w16cid:durableId="1942250705">
    <w:abstractNumId w:val="7"/>
  </w:num>
  <w:num w:numId="5" w16cid:durableId="181017860">
    <w:abstractNumId w:val="3"/>
  </w:num>
  <w:num w:numId="6" w16cid:durableId="680087104">
    <w:abstractNumId w:val="1"/>
  </w:num>
  <w:num w:numId="7" w16cid:durableId="885987208">
    <w:abstractNumId w:val="2"/>
  </w:num>
  <w:num w:numId="8" w16cid:durableId="1373113977">
    <w:abstractNumId w:val="6"/>
  </w:num>
  <w:num w:numId="9" w16cid:durableId="70128862">
    <w:abstractNumId w:val="4"/>
  </w:num>
  <w:num w:numId="10" w16cid:durableId="192291307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2478E"/>
    <w:rsid w:val="00026549"/>
    <w:rsid w:val="00071E1E"/>
    <w:rsid w:val="00096F6C"/>
    <w:rsid w:val="000A06A2"/>
    <w:rsid w:val="000A3DB9"/>
    <w:rsid w:val="000B1377"/>
    <w:rsid w:val="000D0955"/>
    <w:rsid w:val="000F2DE5"/>
    <w:rsid w:val="001102D4"/>
    <w:rsid w:val="00172DCE"/>
    <w:rsid w:val="00182560"/>
    <w:rsid w:val="00190740"/>
    <w:rsid w:val="0019430A"/>
    <w:rsid w:val="001A34C1"/>
    <w:rsid w:val="001D46EB"/>
    <w:rsid w:val="001E6247"/>
    <w:rsid w:val="001E64CA"/>
    <w:rsid w:val="0020505E"/>
    <w:rsid w:val="002161D3"/>
    <w:rsid w:val="0023616C"/>
    <w:rsid w:val="00241D74"/>
    <w:rsid w:val="002D01CA"/>
    <w:rsid w:val="002D0E89"/>
    <w:rsid w:val="002D65AE"/>
    <w:rsid w:val="002E0C39"/>
    <w:rsid w:val="002E2A1F"/>
    <w:rsid w:val="002F0A32"/>
    <w:rsid w:val="00321996"/>
    <w:rsid w:val="00333AE0"/>
    <w:rsid w:val="00336D41"/>
    <w:rsid w:val="00351315"/>
    <w:rsid w:val="003658B8"/>
    <w:rsid w:val="003A5DD2"/>
    <w:rsid w:val="003A6027"/>
    <w:rsid w:val="003B44EC"/>
    <w:rsid w:val="003C3570"/>
    <w:rsid w:val="003F33BB"/>
    <w:rsid w:val="003F624D"/>
    <w:rsid w:val="00401FCF"/>
    <w:rsid w:val="00405337"/>
    <w:rsid w:val="004525B1"/>
    <w:rsid w:val="004626D4"/>
    <w:rsid w:val="00466327"/>
    <w:rsid w:val="0048245A"/>
    <w:rsid w:val="00490DBC"/>
    <w:rsid w:val="00491DE7"/>
    <w:rsid w:val="004975AE"/>
    <w:rsid w:val="004A7BD9"/>
    <w:rsid w:val="004C233F"/>
    <w:rsid w:val="005373F6"/>
    <w:rsid w:val="005539C9"/>
    <w:rsid w:val="00557D87"/>
    <w:rsid w:val="005A4E14"/>
    <w:rsid w:val="005D3853"/>
    <w:rsid w:val="005D5A54"/>
    <w:rsid w:val="005E0E02"/>
    <w:rsid w:val="006060C7"/>
    <w:rsid w:val="00614C0B"/>
    <w:rsid w:val="0064276A"/>
    <w:rsid w:val="00643361"/>
    <w:rsid w:val="006650A4"/>
    <w:rsid w:val="00666149"/>
    <w:rsid w:val="0067259C"/>
    <w:rsid w:val="00675D77"/>
    <w:rsid w:val="00690CD4"/>
    <w:rsid w:val="006A38A1"/>
    <w:rsid w:val="006C2F93"/>
    <w:rsid w:val="006D47F9"/>
    <w:rsid w:val="006F12F4"/>
    <w:rsid w:val="00706C9C"/>
    <w:rsid w:val="00714815"/>
    <w:rsid w:val="0071715D"/>
    <w:rsid w:val="007266E4"/>
    <w:rsid w:val="0075311F"/>
    <w:rsid w:val="00766592"/>
    <w:rsid w:val="00782DBC"/>
    <w:rsid w:val="007C46AD"/>
    <w:rsid w:val="007C67F9"/>
    <w:rsid w:val="007C79C1"/>
    <w:rsid w:val="007D19A5"/>
    <w:rsid w:val="007E5953"/>
    <w:rsid w:val="00851BED"/>
    <w:rsid w:val="008944A8"/>
    <w:rsid w:val="008C4624"/>
    <w:rsid w:val="008E11C8"/>
    <w:rsid w:val="00905C3F"/>
    <w:rsid w:val="0091416F"/>
    <w:rsid w:val="009142F8"/>
    <w:rsid w:val="0095298C"/>
    <w:rsid w:val="009755BA"/>
    <w:rsid w:val="0098672E"/>
    <w:rsid w:val="00996144"/>
    <w:rsid w:val="009A107A"/>
    <w:rsid w:val="009B4BC8"/>
    <w:rsid w:val="009C11B9"/>
    <w:rsid w:val="009D688C"/>
    <w:rsid w:val="009F0050"/>
    <w:rsid w:val="009F5F3A"/>
    <w:rsid w:val="009F79BA"/>
    <w:rsid w:val="00A03FFE"/>
    <w:rsid w:val="00A045F3"/>
    <w:rsid w:val="00A07590"/>
    <w:rsid w:val="00A4188D"/>
    <w:rsid w:val="00B041A1"/>
    <w:rsid w:val="00B1363D"/>
    <w:rsid w:val="00B13F80"/>
    <w:rsid w:val="00B45C86"/>
    <w:rsid w:val="00B83AF7"/>
    <w:rsid w:val="00BB1695"/>
    <w:rsid w:val="00BB782C"/>
    <w:rsid w:val="00BC3C05"/>
    <w:rsid w:val="00BF3332"/>
    <w:rsid w:val="00BF6490"/>
    <w:rsid w:val="00C30756"/>
    <w:rsid w:val="00C84ACB"/>
    <w:rsid w:val="00C96AD3"/>
    <w:rsid w:val="00C97876"/>
    <w:rsid w:val="00CD2904"/>
    <w:rsid w:val="00CD6EBF"/>
    <w:rsid w:val="00CE18F5"/>
    <w:rsid w:val="00CE2479"/>
    <w:rsid w:val="00CE57B6"/>
    <w:rsid w:val="00CF4C59"/>
    <w:rsid w:val="00D60E21"/>
    <w:rsid w:val="00D70F88"/>
    <w:rsid w:val="00D94109"/>
    <w:rsid w:val="00DA1AB6"/>
    <w:rsid w:val="00DA220E"/>
    <w:rsid w:val="00DB185F"/>
    <w:rsid w:val="00E219F7"/>
    <w:rsid w:val="00E5514E"/>
    <w:rsid w:val="00E94F79"/>
    <w:rsid w:val="00E96E5D"/>
    <w:rsid w:val="00EA6A56"/>
    <w:rsid w:val="00EC1EFE"/>
    <w:rsid w:val="00EE6B5C"/>
    <w:rsid w:val="00EF45F9"/>
    <w:rsid w:val="00F008C3"/>
    <w:rsid w:val="00F05B84"/>
    <w:rsid w:val="00F1572D"/>
    <w:rsid w:val="00F6267D"/>
    <w:rsid w:val="00F64DF9"/>
    <w:rsid w:val="00F84FD6"/>
    <w:rsid w:val="00F8564D"/>
    <w:rsid w:val="00FC18B2"/>
    <w:rsid w:val="00FF6933"/>
    <w:rsid w:val="0A4D301C"/>
    <w:rsid w:val="4F3E3EFD"/>
    <w:rsid w:val="5F1C647B"/>
    <w:rsid w:val="62A56FAF"/>
    <w:rsid w:val="6AAFB270"/>
    <w:rsid w:val="7C8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Normal"/>
    <w:uiPriority w:val="9"/>
    <w:qFormat/>
    <w:pPr>
      <w:spacing w:before="89"/>
      <w:ind w:left="140"/>
      <w:outlineLvl w:val="0"/>
    </w:pPr>
    <w:rPr>
      <w:rFonts w:ascii="Trebuchet MS" w:hAnsi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B1363D"/>
    <w:pPr>
      <w:ind w:left="140"/>
      <w:outlineLvl w:val="1"/>
    </w:pPr>
    <w:rPr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A34C1"/>
    <w:pPr>
      <w:spacing w:before="240"/>
      <w:ind w:left="144"/>
      <w:outlineLvl w:val="2"/>
    </w:pPr>
    <w:rPr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F008C3"/>
    <w:pPr>
      <w:spacing w:before="261"/>
      <w:ind w:left="144"/>
      <w:outlineLvl w:val="3"/>
    </w:pPr>
    <w:rPr>
      <w:rFonts w:ascii="Century Gothic" w:eastAsia="Century Gothic" w:hAnsi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6B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6B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0F88"/>
    <w:pPr>
      <w:spacing w:before="240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E94F79"/>
    <w:pPr>
      <w:numPr>
        <w:numId w:val="1"/>
      </w:numPr>
      <w:spacing w:after="24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94F79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1A34C1"/>
    <w:rPr>
      <w:rFonts w:ascii="Trebuchet MS" w:eastAsia="Trebuchet MS" w:hAnsi="Trebuchet MS" w:cs="Trebuchet MS"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rsid w:val="006C2F93"/>
  </w:style>
  <w:style w:type="character" w:customStyle="1" w:styleId="Heading6Char">
    <w:name w:val="Heading 6 Char"/>
    <w:basedOn w:val="DefaultParagraphFont"/>
    <w:link w:val="Heading6"/>
    <w:uiPriority w:val="9"/>
    <w:rsid w:val="00EE6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6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lantheading">
    <w:name w:val="Plant heading"/>
    <w:basedOn w:val="Heading1"/>
    <w:qFormat/>
    <w:rsid w:val="00EE6B5C"/>
    <w:rPr>
      <w:rFonts w:ascii="Verdana" w:hAnsi="Verdana"/>
      <w:color w:val="984806" w:themeColor="accent6" w:themeShade="80"/>
      <w:sz w:val="48"/>
    </w:rPr>
  </w:style>
  <w:style w:type="paragraph" w:customStyle="1" w:styleId="Plantbody">
    <w:name w:val="Plant body"/>
    <w:basedOn w:val="BodyText"/>
    <w:qFormat/>
    <w:rsid w:val="00EE6B5C"/>
    <w:pPr>
      <w:numPr>
        <w:numId w:val="5"/>
      </w:numPr>
    </w:pPr>
    <w:rPr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266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44EC"/>
    <w:pPr>
      <w:widowControl/>
      <w:autoSpaceDE/>
      <w:autoSpaceDN/>
    </w:pPr>
    <w:rPr>
      <w:rFonts w:ascii="Verdana" w:eastAsia="Trebuchet MS" w:hAnsi="Verdana" w:cs="Trebuchet MS"/>
    </w:rPr>
  </w:style>
  <w:style w:type="character" w:styleId="Strong">
    <w:name w:val="Strong"/>
    <w:basedOn w:val="DefaultParagraphFont"/>
    <w:uiPriority w:val="22"/>
    <w:qFormat/>
    <w:rsid w:val="0075311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A1A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randronde.org/history-culture/culture/curriculum/" TargetMode="External"/><Relationship Id="rId18" Type="http://schemas.openxmlformats.org/officeDocument/2006/relationships/image" Target="media/image6.png"/><Relationship Id="rId26" Type="http://schemas.openxmlformats.org/officeDocument/2006/relationships/customXml" Target="../customXml/item4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randronde.org/media/2837/ksci1-animals-on-the-reservation-lesson-plan.pdf" TargetMode="External"/><Relationship Id="rId17" Type="http://schemas.openxmlformats.org/officeDocument/2006/relationships/image" Target="media/image5.png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kl-mc70jm98?feature=share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cowcreek-nsn.gov/odfw-and-cow-creek-adopt-co-management-agreement/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F450-2BB6-4502-B4A4-1A22B588EFAB}"/>
      </w:docPartPr>
      <w:docPartBody>
        <w:p w:rsidR="001C5219" w:rsidRDefault="001C5219">
          <w:r w:rsidRPr="00BD73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9"/>
    <w:rsid w:val="001C5219"/>
    <w:rsid w:val="001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2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>
    <c:group id="64d8b8af-207d-440d-b928-1e2fd4db5018">
      <c:property id="RoleID" type="string">TableLayoutTable</c:property>
    </c:group>
  </c:group>
</c: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40168BD8-423A-49C8-9530-F17EC60A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5E6D6-765B-44B9-8480-9C4D7FEF8F82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AEDC3088-4759-43E2-99C3-282A97D248B5}"/>
</file>

<file path=customXml/itemProps4.xml><?xml version="1.0" encoding="utf-8"?>
<ds:datastoreItem xmlns:ds="http://schemas.openxmlformats.org/officeDocument/2006/customXml" ds:itemID="{2AA54186-81D1-450E-9A6D-5CAEA2C2B8A7}"/>
</file>

<file path=customXml/itemProps5.xml><?xml version="1.0" encoding="utf-8"?>
<ds:datastoreItem xmlns:ds="http://schemas.openxmlformats.org/officeDocument/2006/customXml" ds:itemID="{D5BDF1B3-00C4-493D-98A2-667915BC1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2064</Words>
  <Characters>11911</Characters>
  <Application>Microsoft Office Word</Application>
  <DocSecurity>0</DocSecurity>
  <Lines>372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ELA chinuk wawa lesson plan</dc:title>
  <dc:creator>vickylinares</dc:creator>
  <cp:keywords>, docId:F0E7EB5436A2D90F1F0D93CAF92A37E5</cp:keywords>
  <cp:lastModifiedBy>Christina Johnson</cp:lastModifiedBy>
  <cp:revision>7</cp:revision>
  <cp:lastPrinted>2025-04-30T20:18:00Z</cp:lastPrinted>
  <dcterms:created xsi:type="dcterms:W3CDTF">2025-06-17T15:26:00Z</dcterms:created>
  <dcterms:modified xsi:type="dcterms:W3CDTF">2025-07-04T21:07:00Z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