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92005" w:rsidP="006008DC">
      <w:pPr>
        <w:rPr>
          <w:rStyle w:val="Strong"/>
        </w:rPr>
        <w:sectPr w:rsidSect="005E6AAD">
          <w:headerReference w:type="default" r:id="rId4"/>
          <w:footerReference w:type="default" r:id="rId5"/>
          <w:headerReference w:type="first" r:id="rId6"/>
          <w:footerReference w:type="first" r:id="rId7"/>
          <w:pgSz w:w="12240" w:h="15840"/>
          <w:pgMar w:top="3168" w:right="1440" w:bottom="1354" w:left="1440" w:header="2160" w:footer="720" w:gutter="0"/>
          <w:cols w:space="720"/>
          <w:titlePg/>
          <w:docGrid w:linePitch="360"/>
        </w:sectPr>
      </w:pPr>
    </w:p>
    <w:p w:rsidR="00D4083A" w:rsidP="00D4083A">
      <w:pPr>
        <w:bidi w:val="0"/>
        <w:spacing w:after="0"/>
        <w:jc w:val="center"/>
        <w:rPr>
          <w:rFonts w:ascii="Arial" w:eastAsia="Times New Roman" w:hAnsi="Arial" w:cs="Arial"/>
          <w:b/>
          <w:bCs/>
          <w:color w:val="000000"/>
          <w:sz w:val="28"/>
          <w:szCs w:val="28"/>
        </w:rPr>
      </w:pPr>
      <w:r w:rsidRPr="00C650EE">
        <w:rPr>
          <w:rFonts w:ascii="Arial" w:eastAsia="Times New Roman" w:hAnsi="Arial" w:cs="Arial"/>
          <w:b/>
          <w:bCs/>
          <w:color w:val="000000"/>
          <w:sz w:val="28"/>
          <w:szCs w:val="28"/>
          <w:rtl w:val="0"/>
          <w:lang w:val="so-SO"/>
        </w:rPr>
        <w:t>Ka Mid Ahaansha Dhammaan Ardyada - xirmada Isgaarsiinta</w:t>
      </w:r>
    </w:p>
    <w:p w:rsidR="00D4083A" w:rsidRPr="00C650EE" w:rsidP="00D4083A">
      <w:pPr>
        <w:spacing w:after="0"/>
        <w:jc w:val="center"/>
        <w:rPr>
          <w:rFonts w:ascii="Times New Roman" w:eastAsia="Times New Roman" w:hAnsi="Times New Roman"/>
          <w:sz w:val="28"/>
          <w:szCs w:val="28"/>
        </w:rPr>
      </w:pPr>
    </w:p>
    <w:p w:rsidR="00D4083A" w:rsidRPr="00D4083A" w:rsidP="00D4083A">
      <w:pPr>
        <w:bidi w:val="0"/>
        <w:rPr>
          <w:b/>
          <w:bCs/>
        </w:rPr>
      </w:pPr>
      <w:bookmarkStart w:id="0" w:name="_GoBack"/>
      <w:r w:rsidRPr="00D4083A">
        <w:rPr>
          <w:b/>
          <w:bCs/>
          <w:rtl w:val="0"/>
          <w:lang w:val="so-SO"/>
        </w:rPr>
        <w:t>Warqad ku socota Shaqaalaha kana socota Kormeeraha guud iyo Guddiga Dugsiga</w:t>
      </w:r>
    </w:p>
    <w:bookmarkEnd w:id="0"/>
    <w:p w:rsidR="00D4083A" w:rsidRPr="00D4083A" w:rsidP="00D4083A">
      <w:pPr>
        <w:bidi w:val="0"/>
      </w:pPr>
      <w:r w:rsidRPr="00D4083A">
        <w:rPr>
          <w:rtl w:val="0"/>
          <w:lang w:val="so-SO"/>
        </w:rPr>
        <w:t>Haddii ay suurtagal tahay, u soo dir warqaddan kormeeraha guud iyo guddiga dugsiga si hal mar ah.</w:t>
      </w:r>
    </w:p>
    <w:p w:rsidR="00D4083A" w:rsidRPr="00D4083A" w:rsidP="00D4083A"/>
    <w:p w:rsidR="00D4083A" w:rsidRPr="00D4083A" w:rsidP="00D4083A">
      <w:pPr>
        <w:bidi w:val="0"/>
      </w:pPr>
      <w:r w:rsidRPr="00D4083A">
        <w:rPr>
          <w:rtl w:val="0"/>
          <w:lang w:val="so-SO"/>
        </w:rPr>
        <w:t>Bisha XX, 2020</w:t>
      </w:r>
    </w:p>
    <w:p w:rsidR="00D4083A" w:rsidRPr="00D4083A" w:rsidP="00D4083A">
      <w:pPr>
        <w:bidi w:val="0"/>
      </w:pPr>
      <w:r w:rsidRPr="00D4083A">
        <w:rPr>
          <w:rtl w:val="0"/>
          <w:lang w:val="so-SO"/>
        </w:rPr>
        <w:t>Ku: Dugsi Degmeedka Bulshada XX</w:t>
      </w:r>
    </w:p>
    <w:p w:rsidR="00D4083A" w:rsidRPr="00D4083A" w:rsidP="00D4083A">
      <w:pPr>
        <w:bidi w:val="0"/>
      </w:pPr>
      <w:r w:rsidRPr="00D4083A">
        <w:rPr>
          <w:rtl w:val="0"/>
          <w:lang w:val="so-SO"/>
        </w:rPr>
        <w:t>Tixraac: Nagula soo biir sameynta jawi Ka Mid Ahaanshaha Dhammaan Ardayda.</w:t>
      </w:r>
    </w:p>
    <w:p w:rsidR="00D4083A" w:rsidRPr="00D4083A" w:rsidP="00D4083A"/>
    <w:p w:rsidR="00D4083A" w:rsidRPr="00D4083A" w:rsidP="00D4083A">
      <w:pPr>
        <w:bidi w:val="0"/>
      </w:pPr>
      <w:r w:rsidRPr="00D4083A">
        <w:rPr>
          <w:rtl w:val="0"/>
          <w:lang w:val="so-SO"/>
        </w:rPr>
        <w:t>Barayaasha iyo shaqaalaha qaaliga ah,</w:t>
      </w:r>
    </w:p>
    <w:p w:rsidR="00D4083A" w:rsidRPr="00D4083A" w:rsidP="00D4083A"/>
    <w:p w:rsidR="00D4083A" w:rsidRPr="00D4083A" w:rsidP="00D4083A">
      <w:pPr>
        <w:bidi w:val="0"/>
      </w:pPr>
      <w:r w:rsidRPr="00D4083A">
        <w:rPr>
          <w:rtl w:val="0"/>
          <w:lang w:val="so-SO"/>
        </w:rPr>
        <w:t>Waxaan aragnay sida adag ee aad sanadkaan uga shaqeyneysay inaad taageerto bulshada iskuulkaan xiliyo aad u adag. Codkaaga iyo kaqeybgalkaagu waa muhiim, hada in kabadan sidii hore, maadaama aan si wada jir ah uga shaqeyneyno inaan hubino in ardayda oo dhan ay badqabaan oo ay ka tirsanadaan dugsiyadeena. </w:t>
      </w:r>
    </w:p>
    <w:p w:rsidR="00D4083A" w:rsidRPr="00D4083A" w:rsidP="00D4083A">
      <w:pPr>
        <w:bidi w:val="0"/>
      </w:pPr>
      <w:r w:rsidRPr="00D4083A">
        <w:rPr>
          <w:rtl w:val="0"/>
          <w:lang w:val="so-SO"/>
        </w:rPr>
        <w:t>Degmadeenu waxay aqoonsan tahay in caafimaadka iyo badbaadada ardaygu ay yihiin aasaaska waxbarashada iyo in ardayda oo dhan ay xaq u leeyihiin khibrad waxbarasho oo tayo sare leh, oo ka madax banaan takoor ama dhibaateyn ku saleysan aragti midab, diin, aqoonsi jinsi, nooca galmada, naafonimada, ama asal qaran, iyo cabsi ama nacayb la'aan, cunsuriyad ama rabshad la'aan. Dhammaan barayaasha, shaqaalaha iyo hoggaamiyeyaashu sidoo kale waxay xaq u leeyihiin inay ka shaqeeyaan deegaanno ka xor ah takooris ama dhibaatayn, booqdayaashuna waa inay awood u yeeshaan inay ka qaybgalaan bulsho dugsiyeedkooga iyagoon u cabsanayn badbaadadooda. </w:t>
      </w:r>
    </w:p>
    <w:p w:rsidR="00D4083A" w:rsidRPr="00D4083A" w:rsidP="00D4083A">
      <w:pPr>
        <w:bidi w:val="0"/>
      </w:pPr>
      <w:r w:rsidRPr="00D4083A">
        <w:rPr>
          <w:rtl w:val="0"/>
          <w:lang w:val="so-SO"/>
        </w:rPr>
        <w:t>Sidaad la socotaan, dhallinteenna iyo bulshadeena midabka leh, xubnaha qabaa'iilada bulshada iyo qabaa'ilada, iyo ardayda LGBTQ2SIA + ee guud ahaan Oregon waxay la kulmeen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waxyeello gaarto, dhammaanteen way ina wada saameyneysaa. Qaangaar ahaan, waxaan mas'uul ka nahay hubinta in carruurteennu ay nabad qabaan, iyo inay helaan waxbarashadii ay xaqa u lahaayeen.</w:t>
      </w:r>
    </w:p>
    <w:p w:rsidR="00D4083A" w:rsidRPr="00D4083A" w:rsidP="00D4083A">
      <w:pPr>
        <w:bidi w:val="0"/>
      </w:pPr>
      <w:r w:rsidRPr="00D4083A">
        <w:rPr>
          <w:rtl w:val="0"/>
          <w:lang w:val="so-SO"/>
        </w:rPr>
        <w:t xml:space="preserve">Iyada oo laga jawaabayo walaacyada ardayda ee badbaadadooda, Badhasaab Brown waxay fartay Guddiga Waxbarashada ee Oregon inay qaataan Sharciga </w:t>
      </w:r>
      <w:r w:rsidRPr="00D4083A">
        <w:rPr>
          <w:b/>
          <w:bCs/>
          <w:rtl w:val="0"/>
          <w:lang w:val="so-SO"/>
        </w:rPr>
        <w:t>Ka Mid Ahaanshaha Dhammaan Ardayda</w:t>
      </w:r>
      <w:r w:rsidRPr="00D4083A">
        <w:rPr>
          <w:rtl w:val="0"/>
          <w:lang w:val="so-SO"/>
        </w:rPr>
        <w:t>, ee mamnuucaya ku soo bandhigidda saddex ka mid ah kuwa ugu caansan astaamaha nacaybka.—swastika, Calanka Isbahaysiga, iyo xariga daldalaadda dhammaan waxqabadyada dugsiga, qof ahaan iyo barashada fogaanshahaba. Sharciga kumeelgaarka ah wuxuu dhaqan galay Sebteember 18, 2020 wuxuuna dhaqan gal ahaanayaa lix bilood ama ilaa laga qaato sharci rasmi ah. Waxay u baahan doontaa degmooyinku inay qaataan oo ay hirgeliyaan xeerarka iyo habraacyada wax looga qabanayo dhammaan hawlaha iskuulka ee shakhsiga ah iyo kuwa fog (waxbarashada fog) ee astaamahan ka muuqdaan. </w:t>
      </w:r>
    </w:p>
    <w:p w:rsidR="00D4083A" w:rsidRPr="00D4083A" w:rsidP="00D4083A">
      <w:pPr>
        <w:bidi w:val="0"/>
      </w:pPr>
      <w:r w:rsidRPr="00D4083A">
        <w:rPr>
          <w:b/>
          <w:bCs/>
          <w:rtl w:val="0"/>
          <w:lang w:val="so-SO"/>
        </w:rPr>
        <w:t>Hubinta Caafimaadka iyo Badbaadada Bulshadeena</w:t>
      </w:r>
    </w:p>
    <w:p w:rsidR="00D4083A" w:rsidRPr="00D4083A" w:rsidP="00D4083A"/>
    <w:p w:rsidR="00D4083A" w:rsidRPr="00D4083A" w:rsidP="00D4083A">
      <w:pPr>
        <w:bidi w:val="0"/>
      </w:pPr>
      <w:r w:rsidRPr="00D4083A">
        <w:rPr>
          <w:rtl w:val="0"/>
          <w:lang w:val="so-SO"/>
        </w:rPr>
        <w:t>Sharciga, wuxuu ilaalinayaa dhammaan xubnaha iskuulka bulshadayada, wuxuuna xaqiijinayaa in dhammaan ardayda ay helaan waxbarashada ay u qalmaan. Jiritaanka astaamaha nacaybka ee ku saleysan jinsiyada, midabka, diinta, aqoonsiga jinsiga, jihada galmada, naafonimada ama asalka qaranka ayaa sababa waxyeelo waxayna si weyn u carqaladeysaa howlaha iskuulka iyadoo abuurayso jawi cabsi iyo cabsi gelin leh, iyadoo sidoo kale baridda laga weecinayo waqtiga shaqaalaha, maanka iyo ilo. </w:t>
      </w:r>
    </w:p>
    <w:p w:rsidR="00D4083A" w:rsidRPr="00D4083A" w:rsidP="00D4083A"/>
    <w:p w:rsidR="00D4083A" w:rsidRPr="00D4083A" w:rsidP="00D4083A">
      <w:pPr>
        <w:bidi w:val="0"/>
      </w:pPr>
      <w:r w:rsidRPr="00D4083A">
        <w:rPr>
          <w:b/>
          <w:bCs/>
          <w:rtl w:val="0"/>
          <w:lang w:val="so-SO"/>
        </w:rPr>
        <w:t xml:space="preserve">Ficil ahaan, tani waxay ka dhigan tahay degmadeennu inay qaadan doonto xeerar iyo nidaamyo wax looga qabanayo falalka eexda. </w:t>
      </w:r>
      <w:r w:rsidRPr="00D4083A">
        <w:rPr>
          <w:rtl w:val="0"/>
          <w:lang w:val="so-SO"/>
        </w:rPr>
        <w:t>Maamulayaasha waxay horumarin doonaan oo ay hirgelin doonaan xeerar iyo habab wax looga qabanayo dhacdooyinka astaamahan nacaybku ay ka muuqdaan shaqsiyaadka ama waxqabadyada dugsiga fog. Jawaabahaani kuma jiri doonaan xeelado edbin ah sida lalis, cayrin, ama talaabooyin ciqaab oo la mid ah ilaa ay khatar ku tahay caafimaadka ama badbaadada. Taa baddalkeeda, waxaan ka shaqeyn doonnaa inaan waxbarno bulshooyinkeenna iyo kuwa soo bandhigaya astaamo nacayb ah oo ku saabsan saameynta ficilladooda iyadoo lagu saxayo tallaabooyin aan ciqaab lahayn. Waaxda Waxbarashada ee Oregon waxay isla amrkaa bixinaysaa hagitaan bilow ah, lehna noqnoqosho hagitaan, ilaha, iyo horumarinta xirfadeed ee la raacayo si loo bixiyo heer cad si aan ugu dhaqan galino xeerarka si iskumid ah oo wax ku oolna ah.</w:t>
      </w:r>
    </w:p>
    <w:p w:rsidR="00D4083A" w:rsidRPr="00D4083A" w:rsidP="00D4083A"/>
    <w:p w:rsidR="00D4083A" w:rsidRPr="00D4083A" w:rsidP="00D4083A">
      <w:pPr>
        <w:bidi w:val="0"/>
      </w:pPr>
      <w:r w:rsidRPr="00D4083A">
        <w:rPr>
          <w:rtl w:val="0"/>
          <w:lang w:val="so-SO"/>
        </w:rPr>
        <w:t xml:space="preserve">Waxaad khibradaada ka garan kartaa inay dugsiyadu si fiican u shaqeeyaan markay yihiin goob daah-fur iyo horumar leh halkaa oo ay dhallinyartu uga qaadan karaan waaya-aragnimo togan qaan-gaarnimadooda. Nidaamkani kuma koobna oo keliya saamaynta ay ardayda ku yeelanayso astaamaha nacaybka — tani waa abuurista jawi waxbarasho oo badbaado u ah dhammaan ardayda, barayaasha iyo shaqaalaha. Mid oggolaanaya indha-indhaynta, iyo wadahadal furan, ixtiraamna leh. Midnimadeena iyo taageeradaada mugga leh, waxaan hubin karnaa in dugsiyadu ay yihiin goob aan ku baranno  ixtiraamka khilaafaadyada u dhexeeya dadka, halkaas oo </w:t>
      </w:r>
      <w:r w:rsidRPr="00D4083A">
        <w:rPr>
          <w:i/>
          <w:iCs/>
          <w:rtl w:val="0"/>
          <w:lang w:val="so-SO"/>
        </w:rPr>
        <w:t>dhammaan</w:t>
      </w:r>
      <w:r w:rsidRPr="00D4083A">
        <w:rPr>
          <w:rtl w:val="0"/>
          <w:lang w:val="so-SO"/>
        </w:rPr>
        <w:t xml:space="preserve"> ardayda ay ka faa'iideystaan jawi nabdoon oo caafimaad qaba, halkaana oo ay dhammaan ardaydu xor u ahaan karaan helidda waxbarashadooda iyagoon ka baqayn nacayb, cunsuriyad, ama rabshad. Taageeradaada ku aadan Ka Mid Ahaanshaha Dhammaan Ardayda, iyo rabitaankaaga kaqeybqaadashada hirgelinta xoogan ee hagista ayaa ka caawin doonta hubinta inay tani jirto. </w:t>
      </w:r>
    </w:p>
    <w:p w:rsidR="00D4083A" w:rsidRPr="00D4083A" w:rsidP="00D4083A"/>
    <w:p w:rsidR="00D4083A" w:rsidRPr="00D4083A" w:rsidP="00D4083A">
      <w:pPr>
        <w:bidi w:val="0"/>
      </w:pPr>
      <w:r w:rsidRPr="00D4083A">
        <w:rPr>
          <w:rtl w:val="0"/>
          <w:lang w:val="so-SO"/>
        </w:rPr>
        <w:t>Waad ku mahadsantahay shaqadaada geesinimada leh ee aad ku abuurayso meel ardayda ay wax ku baran karaan ixtiraamidda kala duwanaanshaha dadka dhexdooda iyo meel ardayda oo dhan ay xor u ahaan karaan helidda waxbarashadooda iyagoo aan cabsi ka qabin badbaadadooda.</w:t>
      </w:r>
    </w:p>
    <w:p w:rsidR="00D4083A" w:rsidRPr="00D4083A" w:rsidP="00D4083A"/>
    <w:p w:rsidR="00D4083A" w:rsidRPr="00D4083A" w:rsidP="00D4083A">
      <w:pPr>
        <w:bidi w:val="0"/>
      </w:pPr>
      <w:r w:rsidRPr="00D4083A">
        <w:rPr>
          <w:rtl w:val="0"/>
          <w:lang w:val="so-SO"/>
        </w:rPr>
        <w:t>Waa lagugu soo dhaweynayaa inaad ku soo aadiso su'aalahaaga iyo jawaab celintaada AllStudentsBelong@state.or.us.</w:t>
      </w:r>
    </w:p>
    <w:p w:rsidR="00D4083A" w:rsidRPr="00D4083A" w:rsidP="00D4083A"/>
    <w:p w:rsidR="00D4083A" w:rsidRPr="00D4083A" w:rsidP="00D4083A">
      <w:pPr>
        <w:bidi w:val="0"/>
      </w:pPr>
      <w:r w:rsidRPr="00D4083A">
        <w:rPr>
          <w:b/>
          <w:bCs/>
          <w:rtl w:val="0"/>
          <w:lang w:val="so-SO"/>
        </w:rPr>
        <w:t>Ka bixidda kormeeraha guud iyo guddiga dugsiga</w:t>
      </w:r>
    </w:p>
    <w:p w:rsidR="003A767B" w:rsidRPr="00605B79" w:rsidP="0007028A"/>
    <w:sectPr w:rsidSect="002E4AB9">
      <w:headerReference w:type="default" r:id="rId8"/>
      <w:footerReference w:type="default" r:id="rId9"/>
      <w:headerReference w:type="first" r:id="rId10"/>
      <w:footerReference w:type="first" r:id="rId11"/>
      <w:type w:val="continuous"/>
      <w:pgSz w:w="12240" w:h="15840"/>
      <w:pgMar w:top="2790" w:right="1440" w:bottom="135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p>
  <w:p w:rsidR="0026344F" w:rsidP="00B321D1">
    <w:pPr>
      <w:pStyle w:val="Header"/>
      <w:jc w:val="right"/>
    </w:pPr>
    <w:r>
      <w:rPr>
        <w:noProof/>
      </w:rPr>
      <mc:AlternateContent>
        <mc:Choice Requires="wps">
          <w:drawing>
            <wp:anchor distT="45720" distB="45720" distL="114300" distR="114300" simplePos="0" relativeHeight="251661312"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1">
    <w:pPr>
      <w:pStyle w:val="Footer"/>
    </w:pPr>
    <w:r>
      <w:rPr>
        <w:noProof/>
      </w:rPr>
      <mc:AlternateContent>
        <mc:Choice Requires="wps">
          <w:drawing>
            <wp:anchor distT="45720" distB="45720" distL="114300" distR="114300" simplePos="0" relativeHeight="25166336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B321D1">
    <w:pPr>
      <w:pStyle w:val="Header"/>
      <w:jc w:val="right"/>
    </w:pPr>
  </w:p>
  <w:p w:rsidR="0007028A" w:rsidP="00B321D1">
    <w:pPr>
      <w:pStyle w:val="Header"/>
      <w:jc w:val="right"/>
    </w:pPr>
    <w:r>
      <w:rPr>
        <w:noProof/>
      </w:rPr>
      <mc:AlternateContent>
        <mc:Choice Requires="wps">
          <w:drawing>
            <wp:anchor distT="45720" distB="45720" distL="114300" distR="114300" simplePos="0" relativeHeight="25167462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pPr>
      <w:pStyle w:val="Footer"/>
    </w:pPr>
    <w:r>
      <w:rPr>
        <w:noProof/>
      </w:rPr>
      <mc:AlternateContent>
        <mc:Choice Requires="wps">
          <w:drawing>
            <wp:anchor distT="45720" distB="45720" distL="114300" distR="114300" simplePos="0" relativeHeight="251669504"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P="005A4CC9">
    <w:pPr>
      <w:pStyle w:val="Header"/>
      <w:tabs>
        <w:tab w:val="left" w:pos="495"/>
        <w:tab w:val="left" w:pos="1980"/>
        <w:tab w:val="left" w:pos="2070"/>
      </w:tabs>
    </w:pPr>
    <w:r>
      <w:tab/>
      <w:tab/>
      <w:tab/>
    </w:r>
  </w:p>
  <w:p w:rsidR="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05C" w:rsidRPr="0054305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1"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872480" cy="19050"/>
                        <a:chOff x="2182" y="761"/>
                        <a:chExt cx="9248" cy="30"/>
                      </a:xfrm>
                    </wpg:grpSpPr>
                    <wps:wsp xmlns:wps="http://schemas.microsoft.com/office/word/2010/wordprocessingShape">
                      <wps:cNvPr id="16" name="Rectangle 227"/>
                      <wps:cNvSpPr>
                        <a:spLocks noChangeArrowheads="1"/>
                      </wps:cNvSpPr>
                      <wps:spPr bwMode="auto">
                        <a:xfrm>
                          <a:off x="2730" y="763"/>
                          <a:ext cx="8700"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xmlns:wps="http://schemas.microsoft.com/office/word/2010/wordprocessingShape">
                      <wps:cNvPr id="17" name="Rectangle 228"/>
                      <wps:cNvSpPr>
                        <a:spLocks noChangeArrowheads="1"/>
                      </wps:cNvSpPr>
                      <wps:spPr bwMode="auto">
                        <a:xfrm>
                          <a:off x="2182" y="761"/>
                          <a:ext cx="216"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rsidR="00277DA1" w:rsidRPr="0054305C"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4651" name="Picture 27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5A4CC9">
    <w:pPr>
      <w:pStyle w:val="Header"/>
      <w:tabs>
        <w:tab w:val="left" w:pos="495"/>
        <w:tab w:val="left" w:pos="1980"/>
        <w:tab w:val="left" w:pos="2070"/>
      </w:tabs>
    </w:pPr>
    <w:r>
      <w:tab/>
      <w:tab/>
      <w:tab/>
    </w:r>
  </w:p>
  <w:p w:rsidR="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rsidRPr="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4083A"/>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5" Type="http://schemas.openxmlformats.org/officeDocument/2006/relationships/footer" Target="footer1.xml"/><Relationship Id="rId15" Type="http://schemas.openxmlformats.org/officeDocument/2006/relationships/customXml" Target="../customXml/item1.xml"/><Relationship Id="rId10" Type="http://schemas.openxmlformats.org/officeDocument/2006/relationships/header" Target="header4.xml"/><Relationship Id="rId14" Type="http://schemas.openxmlformats.org/officeDocument/2006/relationships/styles" Target="styles.xml"/><Relationship Id="rId4" Type="http://schemas.openxmlformats.org/officeDocument/2006/relationships/header" Target="header1.xml"/><Relationship Id="rId9" Type="http://schemas.openxmlformats.org/officeDocument/2006/relationships/footer" Target="footer3.xml"/></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622848-A75C-4C85-9A06-AEE2912F5EFE}"/>
</file>

<file path=customXml/itemProps2.xml><?xml version="1.0" encoding="utf-8"?>
<ds:datastoreItem xmlns:ds="http://schemas.openxmlformats.org/officeDocument/2006/customXml" ds:itemID="{BFAFBF2B-7AB3-41CB-A729-36CFA47412C7}"/>
</file>

<file path=customXml/itemProps3.xml><?xml version="1.0" encoding="utf-8"?>
<ds:datastoreItem xmlns:ds="http://schemas.openxmlformats.org/officeDocument/2006/customXml" ds:itemID="{F0E0DD48-D15C-43CF-B1A5-47C6B393094C}"/>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ROSENBERG Corey - ODE</cp:lastModifiedBy>
  <cp:revision>1</cp:revision>
  <cp:lastPrinted>2017-03-11T00:25:00Z</cp:lastPrinted>
  <dcterms:created xsi:type="dcterms:W3CDTF">2020-09-16T19:49:00Z</dcterms:created>
  <dcterms:modified xsi:type="dcterms:W3CDTF">2020-09-16T19:53:00Z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